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      </w:t>
      </w:r>
      <w:r>
        <w:rPr>
          <w:rFonts w:ascii="Arial" w:hAnsi="Arial" w:cs="Arial"/>
          <w:lang w:val="sr-Latn-RS"/>
        </w:rPr>
        <w:t>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 w:rsidR="00E92D47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95/2016</w:t>
      </w:r>
      <w:r w:rsidR="00E92D47">
        <w:rPr>
          <w:rFonts w:ascii="Arial" w:hAnsi="Arial" w:cs="Arial"/>
          <w:lang w:val="sr-Latn-RS"/>
        </w:rPr>
        <w:t xml:space="preserve"> </w:t>
      </w:r>
      <w:r w:rsidR="00E92D47"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8469E5">
        <w:rPr>
          <w:rFonts w:ascii="Arial" w:hAnsi="Arial" w:cs="Arial"/>
          <w:lang w:val="sr-Cyrl-RS"/>
        </w:rPr>
        <w:t xml:space="preserve"> 28.09.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Pr="000F0491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се Предлог решења о </w:t>
      </w:r>
      <w:r w:rsidR="00657AE1" w:rsidRPr="00657AE1">
        <w:rPr>
          <w:rFonts w:ascii="Arial" w:hAnsi="Arial" w:cs="Arial"/>
        </w:rPr>
        <w:t xml:space="preserve">отуђeњу </w:t>
      </w:r>
      <w:r w:rsidR="000F0491" w:rsidRPr="000F0491">
        <w:rPr>
          <w:rFonts w:ascii="Arial" w:hAnsi="Arial" w:cs="Arial"/>
          <w:b/>
        </w:rPr>
        <w:t>СТР и комисину „DANSI“, Марковић Љубише, предузетника из  Лесковца и самосталној кројачко - конфекцијској радњи „ROSSO“, Тројановић Горана, предузетника из Лесковца</w:t>
      </w:r>
      <w:r w:rsidR="000F0491" w:rsidRPr="000F0491">
        <w:rPr>
          <w:rFonts w:ascii="Arial" w:hAnsi="Arial" w:cs="Arial"/>
        </w:rPr>
        <w:t>, као најповољнијем понуђачу у поступку јавног надметања, пословни простор –Л1, који се налази у приземљу стамбено – пословне зграде бр. 2 у Нишу, у ул. Обреновићевој бр. 19, улаз бр. 21</w:t>
      </w:r>
    </w:p>
    <w:p w:rsidR="006D51FB" w:rsidRDefault="006D51FB" w:rsidP="006D51FB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6D51FB" w:rsidRPr="008469E5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Предлог решења о </w:t>
      </w:r>
      <w:r w:rsidR="008469E5">
        <w:rPr>
          <w:rFonts w:ascii="Arial" w:hAnsi="Arial" w:cs="Arial"/>
          <w:lang w:val="sr-Cyrl-RS"/>
        </w:rPr>
        <w:t>отуђењу</w:t>
      </w:r>
      <w:r w:rsidR="000F0491">
        <w:rPr>
          <w:rFonts w:ascii="Arial" w:hAnsi="Arial" w:cs="Arial"/>
          <w:lang w:val="sr-Latn-RS"/>
        </w:rPr>
        <w:t xml:space="preserve"> </w:t>
      </w:r>
      <w:r w:rsidR="000F0491" w:rsidRPr="000F0491">
        <w:rPr>
          <w:rFonts w:ascii="Arial" w:hAnsi="Arial" w:cs="Arial"/>
          <w:b/>
        </w:rPr>
        <w:t>СТР и комисину „DANSI“, Марковић Љубише, предузетника из  Лесковца и самосталној кројачко - конфекцијској радњи „ROSSO“, Тројановић Горана, предузетника из Лесковца</w:t>
      </w:r>
      <w:r w:rsidR="000F0491" w:rsidRPr="000F0491">
        <w:rPr>
          <w:rFonts w:ascii="Arial" w:hAnsi="Arial" w:cs="Arial"/>
        </w:rPr>
        <w:t>, као најповољнијем понуђачу у поступку јавног надметања, пословни простор –Л1, који се налази у приземљу стамбено – пословне зграде бр. 2 у Нишу, у ул. Обреновићевој бр. 19, улаз бр. 21</w:t>
      </w:r>
      <w:r w:rsidR="008469E5">
        <w:rPr>
          <w:rFonts w:ascii="Arial" w:hAnsi="Arial" w:cs="Arial"/>
          <w:lang w:val="sr-Cyrl-RS"/>
        </w:rPr>
        <w:t>, доставља се председнику Скупштине Града Ниша ради увршћивања у дневни ред седнице Скупштине Града</w:t>
      </w:r>
    </w:p>
    <w:p w:rsidR="006D51FB" w:rsidRDefault="006D51FB" w:rsidP="006D51FB">
      <w:pPr>
        <w:jc w:val="both"/>
        <w:rPr>
          <w:rFonts w:ascii="Arial" w:hAnsi="Arial" w:cs="Arial"/>
          <w:lang w:val="sr-Cyrl-RS"/>
        </w:rPr>
      </w:pP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RS"/>
        </w:rPr>
        <w:t>За представник</w:t>
      </w:r>
      <w:r w:rsidR="008469E5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469E5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469E5">
        <w:rPr>
          <w:rFonts w:ascii="Arial" w:hAnsi="Arial" w:cs="Arial"/>
          <w:lang w:val="sr-Cyrl-RS"/>
        </w:rPr>
        <w:t>Љубиша Јанић</w:t>
      </w:r>
      <w:r>
        <w:rPr>
          <w:rFonts w:ascii="Arial" w:hAnsi="Arial" w:cs="Arial"/>
          <w:lang w:val="sr-Cyrl-RS"/>
        </w:rPr>
        <w:t xml:space="preserve">, начелник Управе за </w:t>
      </w:r>
      <w:r w:rsidR="008469E5">
        <w:rPr>
          <w:rFonts w:ascii="Arial" w:hAnsi="Arial" w:cs="Arial"/>
          <w:lang w:val="sr-Cyrl-RS"/>
        </w:rPr>
        <w:t>имовину и инспекцијске послове.</w:t>
      </w: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D84959">
        <w:rPr>
          <w:rFonts w:ascii="Arial" w:hAnsi="Arial" w:cs="Arial"/>
          <w:lang w:val="sr-Latn-RS" w:eastAsia="sr-Cyrl-CS"/>
        </w:rPr>
        <w:t>1366-</w:t>
      </w:r>
      <w:r w:rsidR="00D84959">
        <w:rPr>
          <w:rFonts w:ascii="Arial" w:hAnsi="Arial" w:cs="Arial"/>
          <w:lang w:val="sr-Latn-RS" w:eastAsia="sr-Cyrl-CS"/>
        </w:rPr>
        <w:t>49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6D51FB" w:rsidRPr="008469E5" w:rsidRDefault="008469E5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>
        <w:rPr>
          <w:rFonts w:ascii="Arial" w:hAnsi="Arial" w:cs="Arial"/>
          <w:lang w:val="sr-Cyrl-RS" w:eastAsia="sr-Cyrl-CS"/>
        </w:rPr>
        <w:t>28.09.2016. године</w:t>
      </w: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CS"/>
        </w:rPr>
      </w:pPr>
    </w:p>
    <w:p w:rsidR="00B221AF" w:rsidRDefault="00B221AF" w:rsidP="00B221A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B221AF" w:rsidRDefault="00B221AF" w:rsidP="00B221A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B221AF" w:rsidRDefault="00B221AF" w:rsidP="00B221A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221AF" w:rsidRDefault="00B221AF" w:rsidP="00B221A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221AF" w:rsidRDefault="00B221AF" w:rsidP="00B221AF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DF2F1E" w:rsidRPr="006D51FB" w:rsidRDefault="00DF2F1E" w:rsidP="00B221AF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sectPr w:rsidR="00DF2F1E" w:rsidRPr="006D51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B"/>
    <w:rsid w:val="000F0491"/>
    <w:rsid w:val="00600842"/>
    <w:rsid w:val="00657AE1"/>
    <w:rsid w:val="006A1671"/>
    <w:rsid w:val="006D51FB"/>
    <w:rsid w:val="008469E5"/>
    <w:rsid w:val="00B221AF"/>
    <w:rsid w:val="00D84959"/>
    <w:rsid w:val="00DF2F1E"/>
    <w:rsid w:val="00E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2016-09-28T09:05:00Z</cp:lastPrinted>
  <dcterms:created xsi:type="dcterms:W3CDTF">2016-09-28T06:34:00Z</dcterms:created>
  <dcterms:modified xsi:type="dcterms:W3CDTF">2016-09-28T13:53:00Z</dcterms:modified>
</cp:coreProperties>
</file>