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3C" w:rsidRPr="007B016C" w:rsidRDefault="00760D3C" w:rsidP="00760D3C">
      <w:pPr>
        <w:jc w:val="both"/>
        <w:rPr>
          <w:rFonts w:ascii="Arial" w:hAnsi="Arial" w:cs="Arial"/>
          <w:lang w:val="sr-Cyrl-RS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Скупштина Града Ниша на седници одржаној _______201</w:t>
      </w:r>
      <w:r w:rsidR="00C7095D">
        <w:rPr>
          <w:rFonts w:ascii="Arial" w:hAnsi="Arial" w:cs="Arial"/>
        </w:rPr>
        <w:t>6</w:t>
      </w:r>
      <w:r w:rsidRPr="007B016C">
        <w:rPr>
          <w:rFonts w:ascii="Arial" w:hAnsi="Arial" w:cs="Arial"/>
        </w:rPr>
        <w:t>. године донела је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>Р Е Ш Е Њ Е</w:t>
      </w: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I</w:t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  <w:b/>
        </w:rPr>
        <w:t>УСВАЈА СЕ</w:t>
      </w:r>
      <w:r w:rsidRPr="007B016C">
        <w:rPr>
          <w:rFonts w:ascii="Arial" w:hAnsi="Arial" w:cs="Arial"/>
          <w:b/>
          <w:lang w:val="sr-Cyrl-RS"/>
        </w:rPr>
        <w:t xml:space="preserve"> </w:t>
      </w:r>
      <w:r w:rsidRPr="007B016C">
        <w:rPr>
          <w:rFonts w:ascii="Arial" w:hAnsi="Arial" w:cs="Arial"/>
        </w:rPr>
        <w:t xml:space="preserve"> </w:t>
      </w:r>
      <w:r w:rsidR="00C7095D" w:rsidRPr="00C7095D">
        <w:rPr>
          <w:rFonts w:ascii="Arial" w:hAnsi="Arial" w:cs="Arial"/>
        </w:rPr>
        <w:t>Извештај о раду</w:t>
      </w:r>
      <w:r w:rsidR="00C7095D" w:rsidRPr="00C7095D">
        <w:rPr>
          <w:rFonts w:ascii="Arial" w:hAnsi="Arial" w:cs="Arial"/>
          <w:lang w:val="sr-Cyrl-RS"/>
        </w:rPr>
        <w:t xml:space="preserve"> и пословању Нишког симфонијског оркестра  за  2015. годину</w:t>
      </w:r>
      <w:r w:rsidR="00C7095D" w:rsidRPr="00C7095D">
        <w:rPr>
          <w:rFonts w:ascii="Arial" w:hAnsi="Arial" w:cs="Arial"/>
        </w:rPr>
        <w:t xml:space="preserve">, број </w:t>
      </w:r>
      <w:r w:rsidR="00C7095D" w:rsidRPr="00C7095D">
        <w:rPr>
          <w:rFonts w:ascii="Arial" w:hAnsi="Arial" w:cs="Arial"/>
          <w:lang w:val="sr-Cyrl-RS"/>
        </w:rPr>
        <w:t xml:space="preserve"> 204</w:t>
      </w:r>
      <w:r w:rsidR="00C7095D" w:rsidRPr="00C7095D">
        <w:rPr>
          <w:rFonts w:ascii="Arial" w:hAnsi="Arial" w:cs="Arial"/>
        </w:rPr>
        <w:t xml:space="preserve"> од 2</w:t>
      </w:r>
      <w:r w:rsidR="00C7095D" w:rsidRPr="00C7095D">
        <w:rPr>
          <w:rFonts w:ascii="Arial" w:hAnsi="Arial" w:cs="Arial"/>
          <w:lang w:val="sr-Cyrl-RS"/>
        </w:rPr>
        <w:t>6.02</w:t>
      </w:r>
      <w:r w:rsidR="00C7095D" w:rsidRPr="00C7095D">
        <w:rPr>
          <w:rFonts w:ascii="Arial" w:hAnsi="Arial" w:cs="Arial"/>
        </w:rPr>
        <w:t>.20</w:t>
      </w:r>
      <w:r w:rsidR="00C7095D" w:rsidRPr="00C7095D">
        <w:rPr>
          <w:rFonts w:ascii="Arial" w:hAnsi="Arial" w:cs="Arial"/>
          <w:lang w:val="sr-Latn-CS"/>
        </w:rPr>
        <w:t>1</w:t>
      </w:r>
      <w:r w:rsidR="00C7095D" w:rsidRPr="00C7095D">
        <w:rPr>
          <w:rFonts w:ascii="Arial" w:hAnsi="Arial" w:cs="Arial"/>
          <w:lang w:val="sr-Cyrl-RS"/>
        </w:rPr>
        <w:t>6</w:t>
      </w:r>
      <w:r w:rsidR="00C7095D" w:rsidRPr="00C7095D">
        <w:rPr>
          <w:rFonts w:ascii="Arial" w:hAnsi="Arial" w:cs="Arial"/>
        </w:rPr>
        <w:t>.године,  који је  Одлуком број</w:t>
      </w:r>
      <w:r w:rsidR="00C7095D" w:rsidRPr="00C7095D">
        <w:rPr>
          <w:rFonts w:ascii="Arial" w:hAnsi="Arial" w:cs="Arial"/>
          <w:lang w:val="sr-Latn-RS"/>
        </w:rPr>
        <w:t xml:space="preserve"> </w:t>
      </w:r>
      <w:r w:rsidR="00C7095D" w:rsidRPr="00C7095D">
        <w:rPr>
          <w:rFonts w:ascii="Arial" w:hAnsi="Arial" w:cs="Arial"/>
          <w:lang w:val="sr-Cyrl-RS"/>
        </w:rPr>
        <w:t xml:space="preserve">  </w:t>
      </w:r>
      <w:r w:rsidR="00C7095D" w:rsidRPr="00C7095D">
        <w:rPr>
          <w:rFonts w:ascii="Arial" w:hAnsi="Arial" w:cs="Arial"/>
          <w:lang w:val="sr-Latn-RS"/>
        </w:rPr>
        <w:t xml:space="preserve">VIII </w:t>
      </w:r>
      <w:r w:rsidR="00C7095D" w:rsidRPr="00C7095D">
        <w:rPr>
          <w:rFonts w:ascii="Arial" w:hAnsi="Arial" w:cs="Arial"/>
          <w:lang w:val="sr-Cyrl-RS"/>
        </w:rPr>
        <w:t>-</w:t>
      </w:r>
      <w:r w:rsidR="00C7095D" w:rsidRPr="00C7095D">
        <w:rPr>
          <w:rFonts w:ascii="Arial" w:hAnsi="Arial" w:cs="Arial"/>
          <w:lang w:val="sr-Latn-RS"/>
        </w:rPr>
        <w:t xml:space="preserve"> 206 </w:t>
      </w:r>
      <w:r w:rsidR="00C7095D" w:rsidRPr="00C7095D">
        <w:rPr>
          <w:rFonts w:ascii="Arial" w:hAnsi="Arial" w:cs="Arial"/>
          <w:lang w:val="sr-Cyrl-RS"/>
        </w:rPr>
        <w:t>-</w:t>
      </w:r>
      <w:r w:rsidR="00C7095D" w:rsidRPr="00C7095D">
        <w:rPr>
          <w:rFonts w:ascii="Arial" w:hAnsi="Arial" w:cs="Arial"/>
          <w:lang w:val="sr-Latn-RS"/>
        </w:rPr>
        <w:t xml:space="preserve"> 2</w:t>
      </w:r>
      <w:r w:rsidR="00C7095D" w:rsidRPr="00C7095D">
        <w:rPr>
          <w:rFonts w:ascii="Arial" w:hAnsi="Arial" w:cs="Arial"/>
          <w:lang w:val="sr-Cyrl-RS"/>
        </w:rPr>
        <w:t xml:space="preserve"> </w:t>
      </w:r>
      <w:r w:rsidR="00C7095D" w:rsidRPr="00C7095D">
        <w:rPr>
          <w:rFonts w:ascii="Arial" w:hAnsi="Arial" w:cs="Arial"/>
        </w:rPr>
        <w:t xml:space="preserve">од </w:t>
      </w:r>
      <w:r w:rsidR="00C7095D" w:rsidRPr="00C7095D">
        <w:rPr>
          <w:rFonts w:ascii="Arial" w:hAnsi="Arial" w:cs="Arial"/>
          <w:lang w:val="sr-Cyrl-RS"/>
        </w:rPr>
        <w:t>2</w:t>
      </w:r>
      <w:r w:rsidR="00C7095D" w:rsidRPr="00C7095D">
        <w:rPr>
          <w:rFonts w:ascii="Arial" w:hAnsi="Arial" w:cs="Arial"/>
          <w:lang w:val="sr-Latn-RS"/>
        </w:rPr>
        <w:t>9</w:t>
      </w:r>
      <w:r w:rsidR="00C7095D" w:rsidRPr="00C7095D">
        <w:rPr>
          <w:rFonts w:ascii="Arial" w:hAnsi="Arial" w:cs="Arial"/>
        </w:rPr>
        <w:t>.02.20</w:t>
      </w:r>
      <w:r w:rsidR="00C7095D" w:rsidRPr="00C7095D">
        <w:rPr>
          <w:rFonts w:ascii="Arial" w:hAnsi="Arial" w:cs="Arial"/>
          <w:lang w:val="sr-Latn-CS"/>
        </w:rPr>
        <w:t>16</w:t>
      </w:r>
      <w:r w:rsidR="00C7095D" w:rsidRPr="00C7095D">
        <w:rPr>
          <w:rFonts w:ascii="Arial" w:hAnsi="Arial" w:cs="Arial"/>
        </w:rPr>
        <w:t>.</w:t>
      </w:r>
      <w:r w:rsidR="00C7095D" w:rsidRPr="00C7095D">
        <w:rPr>
          <w:rFonts w:ascii="Arial" w:hAnsi="Arial" w:cs="Arial"/>
          <w:lang w:val="sr-Cyrl-RS"/>
        </w:rPr>
        <w:t xml:space="preserve"> </w:t>
      </w:r>
      <w:r w:rsidR="00C7095D" w:rsidRPr="00C7095D">
        <w:rPr>
          <w:rFonts w:ascii="Arial" w:hAnsi="Arial" w:cs="Arial"/>
        </w:rPr>
        <w:t xml:space="preserve">године </w:t>
      </w:r>
      <w:r w:rsidR="00C7095D" w:rsidRPr="00C7095D">
        <w:rPr>
          <w:rFonts w:ascii="Arial" w:hAnsi="Arial" w:cs="Arial"/>
          <w:lang w:val="sr-Cyrl-RS"/>
        </w:rPr>
        <w:t>усвојио</w:t>
      </w:r>
      <w:r w:rsidR="00C7095D" w:rsidRPr="00C7095D">
        <w:rPr>
          <w:rFonts w:ascii="Arial" w:hAnsi="Arial" w:cs="Arial"/>
        </w:rPr>
        <w:t xml:space="preserve"> Управни одбор Установе</w:t>
      </w:r>
      <w:r w:rsidR="00C7095D">
        <w:rPr>
          <w:rFonts w:ascii="Arial" w:hAnsi="Arial" w:cs="Arial"/>
        </w:rPr>
        <w:t>.</w:t>
      </w:r>
    </w:p>
    <w:p w:rsidR="00C7095D" w:rsidRPr="007B016C" w:rsidRDefault="00C7095D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II</w:t>
      </w:r>
      <w:r w:rsidRPr="007B016C">
        <w:rPr>
          <w:rFonts w:ascii="Arial" w:hAnsi="Arial" w:cs="Arial"/>
        </w:rPr>
        <w:tab/>
        <w:t xml:space="preserve">Решење доставити </w:t>
      </w:r>
      <w:r w:rsidRPr="007B016C">
        <w:rPr>
          <w:rFonts w:ascii="Arial" w:hAnsi="Arial" w:cs="Arial"/>
          <w:lang w:val="sr-Cyrl-RS"/>
        </w:rPr>
        <w:t>Нишком симфонијском оркестру</w:t>
      </w:r>
      <w:r w:rsidRPr="007B016C">
        <w:rPr>
          <w:rFonts w:ascii="Arial" w:hAnsi="Arial" w:cs="Arial"/>
        </w:rPr>
        <w:t>, Управи за културу и Управи за финансије, изворне приходе локалне самоуправе и јавне набавке.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>Број: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 xml:space="preserve">У Нишу, 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>СКУПШТИНА ГРАДА НИША</w:t>
      </w:r>
    </w:p>
    <w:p w:rsidR="00760D3C" w:rsidRPr="007B016C" w:rsidRDefault="00760D3C" w:rsidP="00760D3C">
      <w:pPr>
        <w:rPr>
          <w:rFonts w:ascii="Arial" w:hAnsi="Arial" w:cs="Arial"/>
          <w:b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</w:p>
    <w:p w:rsidR="00760D3C" w:rsidRPr="007B016C" w:rsidRDefault="00760D3C" w:rsidP="00135B40">
      <w:pPr>
        <w:ind w:left="4536"/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>Председник</w:t>
      </w:r>
    </w:p>
    <w:p w:rsidR="00760D3C" w:rsidRPr="007B016C" w:rsidRDefault="00760D3C" w:rsidP="00135B40">
      <w:pPr>
        <w:ind w:left="4536"/>
        <w:jc w:val="center"/>
        <w:rPr>
          <w:rFonts w:ascii="Arial" w:hAnsi="Arial" w:cs="Arial"/>
          <w:b/>
        </w:rPr>
      </w:pPr>
    </w:p>
    <w:p w:rsidR="00760D3C" w:rsidRPr="00135B40" w:rsidRDefault="00135B40" w:rsidP="00135B4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Мр Раде Рајковић</w:t>
      </w:r>
    </w:p>
    <w:p w:rsidR="00760D3C" w:rsidRPr="007B016C" w:rsidRDefault="00760D3C" w:rsidP="00760D3C">
      <w:pPr>
        <w:rPr>
          <w:rFonts w:ascii="Arial" w:hAnsi="Arial" w:cs="Arial"/>
        </w:rPr>
      </w:pPr>
    </w:p>
    <w:p w:rsidR="00760D3C" w:rsidRPr="007B016C" w:rsidRDefault="00760D3C" w:rsidP="00760D3C">
      <w:pPr>
        <w:rPr>
          <w:rFonts w:ascii="Arial" w:hAnsi="Arial" w:cs="Arial"/>
        </w:rPr>
      </w:pPr>
      <w:r w:rsidRPr="007B016C">
        <w:rPr>
          <w:rFonts w:ascii="Arial" w:hAnsi="Arial" w:cs="Arial"/>
        </w:rPr>
        <w:t xml:space="preserve">   </w:t>
      </w:r>
      <w:r w:rsidRPr="007B016C">
        <w:rPr>
          <w:rFonts w:ascii="Arial" w:hAnsi="Arial" w:cs="Arial"/>
        </w:rPr>
        <w:tab/>
      </w:r>
    </w:p>
    <w:p w:rsidR="00760D3C" w:rsidRPr="007B016C" w:rsidRDefault="00760D3C" w:rsidP="00760D3C">
      <w:pPr>
        <w:rPr>
          <w:rFonts w:ascii="Arial" w:hAnsi="Arial" w:cs="Arial"/>
        </w:rPr>
      </w:pP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</w:p>
    <w:p w:rsidR="00760D3C" w:rsidRPr="007B016C" w:rsidRDefault="00760D3C" w:rsidP="00760D3C">
      <w:pPr>
        <w:rPr>
          <w:rFonts w:ascii="Arial" w:hAnsi="Arial" w:cs="Arial"/>
          <w:lang w:val="sr-Latn-RS"/>
        </w:rPr>
      </w:pPr>
      <w:r w:rsidRPr="007B016C">
        <w:rPr>
          <w:rFonts w:ascii="Arial" w:hAnsi="Arial" w:cs="Arial"/>
        </w:rPr>
        <w:tab/>
      </w:r>
    </w:p>
    <w:p w:rsidR="00760D3C" w:rsidRDefault="00760D3C" w:rsidP="00760D3C">
      <w:pPr>
        <w:jc w:val="both"/>
        <w:rPr>
          <w:rFonts w:ascii="Arial" w:hAnsi="Arial" w:cs="Arial"/>
          <w:lang w:val="sr-Cyrl-RS"/>
        </w:rPr>
      </w:pPr>
    </w:p>
    <w:p w:rsid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FB6F3A" w:rsidRDefault="00FB6F3A" w:rsidP="00760D3C">
      <w:pPr>
        <w:jc w:val="both"/>
        <w:rPr>
          <w:rFonts w:ascii="Arial" w:hAnsi="Arial" w:cs="Arial"/>
          <w:lang w:val="sr-Latn-RS"/>
        </w:rPr>
      </w:pPr>
    </w:p>
    <w:p w:rsidR="00BB794B" w:rsidRPr="00BB794B" w:rsidRDefault="00BB794B" w:rsidP="00760D3C">
      <w:pPr>
        <w:jc w:val="both"/>
        <w:rPr>
          <w:rFonts w:ascii="Arial" w:hAnsi="Arial" w:cs="Arial"/>
          <w:lang w:val="sr-Latn-RS"/>
        </w:rPr>
      </w:pPr>
      <w:bookmarkStart w:id="0" w:name="_GoBack"/>
      <w:bookmarkEnd w:id="0"/>
    </w:p>
    <w:p w:rsid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FB6F3A" w:rsidRP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  <w:lang w:val="sr-Cyrl-RS"/>
        </w:rPr>
      </w:pP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</w:p>
    <w:p w:rsidR="00760D3C" w:rsidRPr="007B016C" w:rsidRDefault="00760D3C" w:rsidP="00760D3C">
      <w:pPr>
        <w:jc w:val="center"/>
        <w:rPr>
          <w:rFonts w:ascii="Arial" w:hAnsi="Arial" w:cs="Arial"/>
          <w:b/>
          <w:bCs/>
          <w:i/>
        </w:rPr>
      </w:pPr>
      <w:r w:rsidRPr="007B016C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760D3C" w:rsidRPr="007B016C" w:rsidRDefault="00760D3C" w:rsidP="00760D3C">
      <w:pPr>
        <w:jc w:val="both"/>
        <w:rPr>
          <w:rFonts w:ascii="Arial" w:hAnsi="Arial" w:cs="Arial"/>
          <w:b/>
          <w:bCs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</w:rPr>
      </w:pPr>
    </w:p>
    <w:p w:rsidR="00FB6F3A" w:rsidRPr="00FB6F3A" w:rsidRDefault="00760D3C" w:rsidP="00FB6F3A">
      <w:pPr>
        <w:spacing w:line="276" w:lineRule="auto"/>
        <w:jc w:val="both"/>
        <w:rPr>
          <w:rFonts w:ascii="Arial" w:hAnsi="Arial" w:cs="Arial"/>
          <w:bCs/>
        </w:rPr>
      </w:pPr>
      <w:r w:rsidRPr="007B016C">
        <w:rPr>
          <w:rFonts w:ascii="Arial" w:hAnsi="Arial" w:cs="Arial"/>
          <w:b/>
          <w:bCs/>
        </w:rPr>
        <w:tab/>
      </w:r>
      <w:r w:rsidR="00FB6F3A" w:rsidRPr="00FB6F3A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0152B7" w:rsidRPr="006B4C64" w:rsidRDefault="00760D3C" w:rsidP="000152B7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  <w:b/>
          <w:bCs/>
        </w:rPr>
        <w:tab/>
      </w:r>
      <w:r w:rsidR="00C7095D" w:rsidRPr="00C7095D">
        <w:rPr>
          <w:rFonts w:ascii="Arial" w:hAnsi="Arial" w:cs="Arial"/>
        </w:rPr>
        <w:t>Одлуком број</w:t>
      </w:r>
      <w:r w:rsidR="00C7095D" w:rsidRPr="00C7095D">
        <w:rPr>
          <w:rFonts w:ascii="Arial" w:hAnsi="Arial" w:cs="Arial"/>
          <w:lang w:val="sr-Latn-RS"/>
        </w:rPr>
        <w:t xml:space="preserve"> </w:t>
      </w:r>
      <w:r w:rsidR="00C7095D" w:rsidRPr="00C7095D">
        <w:rPr>
          <w:rFonts w:ascii="Arial" w:hAnsi="Arial" w:cs="Arial"/>
          <w:lang w:val="sr-Cyrl-RS"/>
        </w:rPr>
        <w:t xml:space="preserve">  </w:t>
      </w:r>
      <w:r w:rsidR="00C7095D" w:rsidRPr="00C7095D">
        <w:rPr>
          <w:rFonts w:ascii="Arial" w:hAnsi="Arial" w:cs="Arial"/>
          <w:lang w:val="sr-Latn-RS"/>
        </w:rPr>
        <w:t xml:space="preserve">VIII </w:t>
      </w:r>
      <w:r w:rsidR="00C7095D" w:rsidRPr="00C7095D">
        <w:rPr>
          <w:rFonts w:ascii="Arial" w:hAnsi="Arial" w:cs="Arial"/>
          <w:lang w:val="sr-Cyrl-RS"/>
        </w:rPr>
        <w:t>-</w:t>
      </w:r>
      <w:r w:rsidR="00C7095D" w:rsidRPr="00C7095D">
        <w:rPr>
          <w:rFonts w:ascii="Arial" w:hAnsi="Arial" w:cs="Arial"/>
          <w:lang w:val="sr-Latn-RS"/>
        </w:rPr>
        <w:t xml:space="preserve"> 206 </w:t>
      </w:r>
      <w:r w:rsidR="00C7095D" w:rsidRPr="00C7095D">
        <w:rPr>
          <w:rFonts w:ascii="Arial" w:hAnsi="Arial" w:cs="Arial"/>
          <w:lang w:val="sr-Cyrl-RS"/>
        </w:rPr>
        <w:t>-</w:t>
      </w:r>
      <w:r w:rsidR="00C7095D" w:rsidRPr="00C7095D">
        <w:rPr>
          <w:rFonts w:ascii="Arial" w:hAnsi="Arial" w:cs="Arial"/>
          <w:lang w:val="sr-Latn-RS"/>
        </w:rPr>
        <w:t xml:space="preserve"> 2</w:t>
      </w:r>
      <w:r w:rsidR="00C7095D" w:rsidRPr="00C7095D">
        <w:rPr>
          <w:rFonts w:ascii="Arial" w:hAnsi="Arial" w:cs="Arial"/>
          <w:lang w:val="sr-Cyrl-RS"/>
        </w:rPr>
        <w:t xml:space="preserve"> </w:t>
      </w:r>
      <w:r w:rsidR="00C7095D" w:rsidRPr="00C7095D">
        <w:rPr>
          <w:rFonts w:ascii="Arial" w:hAnsi="Arial" w:cs="Arial"/>
        </w:rPr>
        <w:t xml:space="preserve">од </w:t>
      </w:r>
      <w:r w:rsidR="00C7095D" w:rsidRPr="00C7095D">
        <w:rPr>
          <w:rFonts w:ascii="Arial" w:hAnsi="Arial" w:cs="Arial"/>
          <w:lang w:val="sr-Cyrl-RS"/>
        </w:rPr>
        <w:t>2</w:t>
      </w:r>
      <w:r w:rsidR="00C7095D" w:rsidRPr="00C7095D">
        <w:rPr>
          <w:rFonts w:ascii="Arial" w:hAnsi="Arial" w:cs="Arial"/>
          <w:lang w:val="sr-Latn-RS"/>
        </w:rPr>
        <w:t>9</w:t>
      </w:r>
      <w:r w:rsidR="00C7095D" w:rsidRPr="00C7095D">
        <w:rPr>
          <w:rFonts w:ascii="Arial" w:hAnsi="Arial" w:cs="Arial"/>
        </w:rPr>
        <w:t>.02.20</w:t>
      </w:r>
      <w:r w:rsidR="00C7095D" w:rsidRPr="00C7095D">
        <w:rPr>
          <w:rFonts w:ascii="Arial" w:hAnsi="Arial" w:cs="Arial"/>
          <w:lang w:val="sr-Latn-CS"/>
        </w:rPr>
        <w:t>16</w:t>
      </w:r>
      <w:r w:rsidR="00C7095D" w:rsidRPr="00C7095D">
        <w:rPr>
          <w:rFonts w:ascii="Arial" w:hAnsi="Arial" w:cs="Arial"/>
        </w:rPr>
        <w:t>.</w:t>
      </w:r>
      <w:r w:rsidR="00C7095D" w:rsidRPr="00C7095D">
        <w:rPr>
          <w:rFonts w:ascii="Arial" w:hAnsi="Arial" w:cs="Arial"/>
          <w:lang w:val="sr-Cyrl-RS"/>
        </w:rPr>
        <w:t xml:space="preserve"> </w:t>
      </w:r>
      <w:r w:rsidR="00C7095D" w:rsidRPr="00C7095D">
        <w:rPr>
          <w:rFonts w:ascii="Arial" w:hAnsi="Arial" w:cs="Arial"/>
        </w:rPr>
        <w:t>године</w:t>
      </w:r>
      <w:r w:rsidR="00C7095D">
        <w:rPr>
          <w:rFonts w:ascii="Arial" w:hAnsi="Arial" w:cs="Arial"/>
        </w:rPr>
        <w:t>,</w:t>
      </w:r>
      <w:r w:rsidR="00C7095D" w:rsidRPr="00C7095D">
        <w:rPr>
          <w:rFonts w:ascii="Arial" w:hAnsi="Arial" w:cs="Arial"/>
        </w:rPr>
        <w:t xml:space="preserve"> </w:t>
      </w:r>
      <w:r w:rsidR="000152B7" w:rsidRPr="006B4C64">
        <w:rPr>
          <w:rFonts w:ascii="Arial" w:hAnsi="Arial" w:cs="Arial"/>
        </w:rPr>
        <w:t>Управни одбор Установе.</w:t>
      </w:r>
    </w:p>
    <w:p w:rsidR="00760D3C" w:rsidRPr="006B4C64" w:rsidRDefault="00221EC9" w:rsidP="000152B7">
      <w:pPr>
        <w:spacing w:line="276" w:lineRule="auto"/>
        <w:jc w:val="both"/>
        <w:rPr>
          <w:rFonts w:ascii="Arial" w:hAnsi="Arial" w:cs="Arial"/>
          <w:lang w:val="sr-Cyrl-RS"/>
        </w:rPr>
      </w:pPr>
      <w:r w:rsidRPr="006B4C64">
        <w:rPr>
          <w:rFonts w:ascii="Arial" w:hAnsi="Arial" w:cs="Arial"/>
          <w:lang w:val="sr-Cyrl-RS"/>
        </w:rPr>
        <w:t>усвојио је</w:t>
      </w:r>
      <w:r w:rsidR="00760D3C" w:rsidRPr="006B4C64">
        <w:rPr>
          <w:rFonts w:ascii="Arial" w:hAnsi="Arial" w:cs="Arial"/>
        </w:rPr>
        <w:t xml:space="preserve"> </w:t>
      </w:r>
      <w:r w:rsidR="00C7095D" w:rsidRPr="00C7095D">
        <w:rPr>
          <w:rFonts w:ascii="Arial" w:hAnsi="Arial" w:cs="Arial"/>
        </w:rPr>
        <w:t>Извештај о раду</w:t>
      </w:r>
      <w:r w:rsidR="00C7095D" w:rsidRPr="00C7095D">
        <w:rPr>
          <w:rFonts w:ascii="Arial" w:hAnsi="Arial" w:cs="Arial"/>
          <w:lang w:val="sr-Cyrl-RS"/>
        </w:rPr>
        <w:t xml:space="preserve"> и пословању Нишког симфонијског оркестра  за  2015. годину</w:t>
      </w:r>
      <w:r w:rsidR="00C7095D" w:rsidRPr="00C7095D">
        <w:rPr>
          <w:rFonts w:ascii="Arial" w:hAnsi="Arial" w:cs="Arial"/>
        </w:rPr>
        <w:t xml:space="preserve">, број </w:t>
      </w:r>
      <w:r w:rsidR="00C7095D" w:rsidRPr="00C7095D">
        <w:rPr>
          <w:rFonts w:ascii="Arial" w:hAnsi="Arial" w:cs="Arial"/>
          <w:lang w:val="sr-Cyrl-RS"/>
        </w:rPr>
        <w:t xml:space="preserve"> 204</w:t>
      </w:r>
      <w:r w:rsidR="00C7095D" w:rsidRPr="00C7095D">
        <w:rPr>
          <w:rFonts w:ascii="Arial" w:hAnsi="Arial" w:cs="Arial"/>
        </w:rPr>
        <w:t xml:space="preserve"> од 2</w:t>
      </w:r>
      <w:r w:rsidR="00C7095D" w:rsidRPr="00C7095D">
        <w:rPr>
          <w:rFonts w:ascii="Arial" w:hAnsi="Arial" w:cs="Arial"/>
          <w:lang w:val="sr-Cyrl-RS"/>
        </w:rPr>
        <w:t>6.02</w:t>
      </w:r>
      <w:r w:rsidR="00C7095D" w:rsidRPr="00C7095D">
        <w:rPr>
          <w:rFonts w:ascii="Arial" w:hAnsi="Arial" w:cs="Arial"/>
        </w:rPr>
        <w:t>.20</w:t>
      </w:r>
      <w:r w:rsidR="00C7095D" w:rsidRPr="00C7095D">
        <w:rPr>
          <w:rFonts w:ascii="Arial" w:hAnsi="Arial" w:cs="Arial"/>
          <w:lang w:val="sr-Latn-CS"/>
        </w:rPr>
        <w:t>1</w:t>
      </w:r>
      <w:r w:rsidR="00C7095D" w:rsidRPr="00C7095D">
        <w:rPr>
          <w:rFonts w:ascii="Arial" w:hAnsi="Arial" w:cs="Arial"/>
          <w:lang w:val="sr-Cyrl-RS"/>
        </w:rPr>
        <w:t>6</w:t>
      </w:r>
      <w:r w:rsidR="00C7095D" w:rsidRPr="00C7095D">
        <w:rPr>
          <w:rFonts w:ascii="Arial" w:hAnsi="Arial" w:cs="Arial"/>
        </w:rPr>
        <w:t xml:space="preserve">.године </w:t>
      </w:r>
      <w:r w:rsidR="00C7095D" w:rsidRPr="00C7095D">
        <w:rPr>
          <w:rFonts w:ascii="Arial" w:hAnsi="Arial" w:cs="Arial"/>
          <w:lang w:val="sr-Cyrl-RS"/>
        </w:rPr>
        <w:t xml:space="preserve"> </w:t>
      </w:r>
      <w:r w:rsidRPr="006B4C64">
        <w:rPr>
          <w:rFonts w:ascii="Arial" w:hAnsi="Arial" w:cs="Arial"/>
          <w:lang w:val="sr-Cyrl-RS"/>
        </w:rPr>
        <w:t>и</w:t>
      </w:r>
      <w:r w:rsidR="00760D3C" w:rsidRPr="006B4C64">
        <w:rPr>
          <w:rFonts w:ascii="Arial" w:hAnsi="Arial" w:cs="Arial"/>
        </w:rPr>
        <w:t xml:space="preserve"> доставио га Управи </w:t>
      </w:r>
      <w:r w:rsidR="000152B7" w:rsidRPr="006B4C64">
        <w:rPr>
          <w:rFonts w:ascii="Arial" w:hAnsi="Arial" w:cs="Arial"/>
        </w:rPr>
        <w:t>културу</w:t>
      </w:r>
      <w:r w:rsidR="000152B7" w:rsidRPr="006B4C64">
        <w:rPr>
          <w:rFonts w:ascii="Arial" w:hAnsi="Arial" w:cs="Arial"/>
          <w:lang w:val="sr-Cyrl-RS"/>
        </w:rPr>
        <w:t xml:space="preserve"> </w:t>
      </w:r>
      <w:r w:rsidR="00201A04">
        <w:rPr>
          <w:rFonts w:ascii="Arial" w:hAnsi="Arial" w:cs="Arial"/>
          <w:lang w:val="sr-Cyrl-RS"/>
        </w:rPr>
        <w:t>у</w:t>
      </w:r>
      <w:r w:rsidRPr="006B4C64">
        <w:rPr>
          <w:rFonts w:ascii="Arial" w:hAnsi="Arial" w:cs="Arial"/>
          <w:lang w:val="sr-Cyrl-RS"/>
        </w:rPr>
        <w:t xml:space="preserve"> даљу </w:t>
      </w:r>
      <w:r w:rsidR="00201A04">
        <w:rPr>
          <w:rFonts w:ascii="Arial" w:hAnsi="Arial" w:cs="Arial"/>
          <w:lang w:val="sr-Cyrl-RS"/>
        </w:rPr>
        <w:t>надлежност</w:t>
      </w:r>
      <w:r w:rsidR="00760D3C" w:rsidRPr="006B4C64">
        <w:rPr>
          <w:rFonts w:ascii="Arial" w:hAnsi="Arial" w:cs="Arial"/>
        </w:rPr>
        <w:t>.</w:t>
      </w:r>
      <w:r w:rsidRPr="006B4C64">
        <w:rPr>
          <w:rFonts w:ascii="Arial" w:hAnsi="Arial" w:cs="Arial"/>
          <w:lang w:val="sr-Cyrl-RS"/>
        </w:rPr>
        <w:t xml:space="preserve"> </w:t>
      </w:r>
    </w:p>
    <w:p w:rsidR="00C86021" w:rsidRDefault="00760D3C" w:rsidP="00C86021">
      <w:pPr>
        <w:spacing w:line="276" w:lineRule="auto"/>
        <w:jc w:val="both"/>
        <w:rPr>
          <w:rFonts w:ascii="Arial" w:hAnsi="Arial" w:cs="Arial"/>
          <w:bCs/>
          <w:lang w:val="sr-Cyrl-CS"/>
        </w:rPr>
      </w:pPr>
      <w:r w:rsidRPr="00FB6F3A">
        <w:rPr>
          <w:rFonts w:ascii="Arial" w:hAnsi="Arial" w:cs="Arial"/>
          <w:b/>
          <w:bCs/>
          <w:color w:val="FF0000"/>
        </w:rPr>
        <w:tab/>
      </w:r>
      <w:r w:rsidR="00487F59" w:rsidRPr="00A10DD9">
        <w:rPr>
          <w:rFonts w:ascii="Arial" w:hAnsi="Arial" w:cs="Arial"/>
          <w:lang w:val="sr-Cyrl-RS"/>
        </w:rPr>
        <w:t xml:space="preserve"> </w:t>
      </w:r>
      <w:r w:rsidR="000152B7" w:rsidRPr="00A10DD9">
        <w:rPr>
          <w:rFonts w:ascii="Arial" w:hAnsi="Arial" w:cs="Arial"/>
          <w:bCs/>
          <w:lang w:val="sr-Cyrl-CS"/>
        </w:rPr>
        <w:t>У току 201</w:t>
      </w:r>
      <w:r w:rsidR="00201A04">
        <w:rPr>
          <w:rFonts w:ascii="Arial" w:hAnsi="Arial" w:cs="Arial"/>
          <w:bCs/>
          <w:lang w:val="sr-Cyrl-CS"/>
        </w:rPr>
        <w:t>5</w:t>
      </w:r>
      <w:r w:rsidR="000152B7" w:rsidRPr="00A10DD9">
        <w:rPr>
          <w:rFonts w:ascii="Arial" w:hAnsi="Arial" w:cs="Arial"/>
          <w:bCs/>
          <w:lang w:val="sr-Cyrl-CS"/>
        </w:rPr>
        <w:t xml:space="preserve">. године Нишки симфонијски оркестар одржао </w:t>
      </w:r>
      <w:r w:rsidR="00C86021">
        <w:rPr>
          <w:rFonts w:ascii="Arial" w:hAnsi="Arial" w:cs="Arial"/>
          <w:bCs/>
          <w:lang w:val="sr-Cyrl-CS"/>
        </w:rPr>
        <w:t xml:space="preserve">укупно </w:t>
      </w:r>
      <w:r w:rsidR="00201A04">
        <w:rPr>
          <w:rFonts w:ascii="Arial" w:hAnsi="Arial" w:cs="Arial"/>
          <w:bCs/>
          <w:lang w:val="sr-Cyrl-CS"/>
        </w:rPr>
        <w:t>60</w:t>
      </w:r>
      <w:r w:rsidR="006B4C64" w:rsidRPr="006B4C64">
        <w:rPr>
          <w:rFonts w:ascii="Arial" w:hAnsi="Arial" w:cs="Arial"/>
          <w:bCs/>
          <w:lang w:val="sr-Cyrl-CS"/>
        </w:rPr>
        <w:t xml:space="preserve"> конц</w:t>
      </w:r>
      <w:r w:rsidR="006B4C64" w:rsidRPr="006B4C64">
        <w:rPr>
          <w:rFonts w:ascii="Arial" w:hAnsi="Arial" w:cs="Arial"/>
          <w:bCs/>
        </w:rPr>
        <w:t>e</w:t>
      </w:r>
      <w:r w:rsidR="006B4C64" w:rsidRPr="006B4C64">
        <w:rPr>
          <w:rFonts w:ascii="Arial" w:hAnsi="Arial" w:cs="Arial"/>
          <w:bCs/>
          <w:lang w:val="sr-Cyrl-CS"/>
        </w:rPr>
        <w:t>р</w:t>
      </w:r>
      <w:r w:rsidR="00201A04">
        <w:rPr>
          <w:rFonts w:ascii="Arial" w:hAnsi="Arial" w:cs="Arial"/>
          <w:bCs/>
          <w:lang w:val="sr-Cyrl-CS"/>
        </w:rPr>
        <w:t>а</w:t>
      </w:r>
      <w:r w:rsidR="006B4C64" w:rsidRPr="006B4C64">
        <w:rPr>
          <w:rFonts w:ascii="Arial" w:hAnsi="Arial" w:cs="Arial"/>
          <w:bCs/>
          <w:lang w:val="sr-Cyrl-CS"/>
        </w:rPr>
        <w:t>та</w:t>
      </w:r>
      <w:r w:rsidR="006B4C64" w:rsidRPr="006B4C64">
        <w:rPr>
          <w:rFonts w:ascii="Arial" w:hAnsi="Arial" w:cs="Arial"/>
          <w:bCs/>
          <w:lang w:val="sr-Latn-RS"/>
        </w:rPr>
        <w:t>, o</w:t>
      </w:r>
      <w:r w:rsidR="006B4C64" w:rsidRPr="006B4C64">
        <w:rPr>
          <w:rFonts w:ascii="Arial" w:hAnsi="Arial" w:cs="Arial"/>
          <w:bCs/>
          <w:lang w:val="sr-Cyrl-RS"/>
        </w:rPr>
        <w:t>д</w:t>
      </w:r>
      <w:r w:rsidR="006B4C64" w:rsidRPr="006B4C64">
        <w:rPr>
          <w:rFonts w:ascii="Arial" w:hAnsi="Arial" w:cs="Arial"/>
          <w:bCs/>
          <w:lang w:val="sr-Latn-RS"/>
        </w:rPr>
        <w:t xml:space="preserve"> </w:t>
      </w:r>
      <w:r w:rsidR="006B4C64" w:rsidRPr="006B4C64">
        <w:rPr>
          <w:rFonts w:ascii="Arial" w:hAnsi="Arial" w:cs="Arial"/>
          <w:bCs/>
          <w:lang w:val="sr-Cyrl-RS"/>
        </w:rPr>
        <w:t xml:space="preserve">тога </w:t>
      </w:r>
      <w:r w:rsidR="006B4C64" w:rsidRPr="006B4C64">
        <w:rPr>
          <w:rFonts w:ascii="Arial" w:hAnsi="Arial" w:cs="Arial"/>
          <w:bCs/>
          <w:lang w:val="sr-Cyrl-CS"/>
        </w:rPr>
        <w:t>1</w:t>
      </w:r>
      <w:r w:rsidR="00201A04">
        <w:rPr>
          <w:rFonts w:ascii="Arial" w:hAnsi="Arial" w:cs="Arial"/>
          <w:bCs/>
          <w:lang w:val="sr-Cyrl-CS"/>
        </w:rPr>
        <w:t>2</w:t>
      </w:r>
      <w:r w:rsidR="006B4C64" w:rsidRPr="006B4C64">
        <w:rPr>
          <w:rFonts w:ascii="Arial" w:hAnsi="Arial" w:cs="Arial"/>
          <w:bCs/>
          <w:lang w:val="sr-Cyrl-CS"/>
        </w:rPr>
        <w:t xml:space="preserve"> Премијерних концерата у складу са Програмом рада Нишког симфонијског оркестра за 201</w:t>
      </w:r>
      <w:r w:rsidR="00201A04">
        <w:rPr>
          <w:rFonts w:ascii="Arial" w:hAnsi="Arial" w:cs="Arial"/>
          <w:bCs/>
          <w:lang w:val="sr-Cyrl-CS"/>
        </w:rPr>
        <w:t>5</w:t>
      </w:r>
      <w:r w:rsidR="006B4C64" w:rsidRPr="006B4C64">
        <w:rPr>
          <w:rFonts w:ascii="Arial" w:hAnsi="Arial" w:cs="Arial"/>
          <w:bCs/>
          <w:lang w:val="sr-Cyrl-CS"/>
        </w:rPr>
        <w:t>.</w:t>
      </w:r>
      <w:r w:rsidR="00D03107">
        <w:rPr>
          <w:rFonts w:ascii="Arial" w:hAnsi="Arial" w:cs="Arial"/>
          <w:bCs/>
          <w:lang w:val="sr-Cyrl-CS"/>
        </w:rPr>
        <w:t xml:space="preserve"> </w:t>
      </w:r>
      <w:r w:rsidR="006B4C64" w:rsidRPr="006B4C64">
        <w:rPr>
          <w:rFonts w:ascii="Arial" w:hAnsi="Arial" w:cs="Arial"/>
          <w:bCs/>
          <w:lang w:val="sr-Cyrl-CS"/>
        </w:rPr>
        <w:t>годину.</w:t>
      </w:r>
      <w:r w:rsidR="00D03107">
        <w:rPr>
          <w:rFonts w:ascii="Arial" w:hAnsi="Arial" w:cs="Arial"/>
          <w:bCs/>
          <w:lang w:val="sr-Cyrl-CS"/>
        </w:rPr>
        <w:t xml:space="preserve"> </w:t>
      </w:r>
      <w:r w:rsidR="006B4C64">
        <w:rPr>
          <w:rFonts w:ascii="Arial" w:hAnsi="Arial" w:cs="Arial"/>
          <w:bCs/>
          <w:lang w:val="sr-Cyrl-CS"/>
        </w:rPr>
        <w:t>Одржан</w:t>
      </w:r>
      <w:r w:rsidR="00C86021">
        <w:rPr>
          <w:rFonts w:ascii="Arial" w:hAnsi="Arial" w:cs="Arial"/>
          <w:bCs/>
          <w:lang w:val="sr-Cyrl-CS"/>
        </w:rPr>
        <w:t>о</w:t>
      </w:r>
      <w:r w:rsidR="006B4C64">
        <w:rPr>
          <w:rFonts w:ascii="Arial" w:hAnsi="Arial" w:cs="Arial"/>
          <w:bCs/>
          <w:lang w:val="sr-Cyrl-CS"/>
        </w:rPr>
        <w:t xml:space="preserve"> </w:t>
      </w:r>
      <w:r w:rsidR="00C86021">
        <w:rPr>
          <w:rFonts w:ascii="Arial" w:hAnsi="Arial" w:cs="Arial"/>
          <w:bCs/>
          <w:lang w:val="sr-Cyrl-CS"/>
        </w:rPr>
        <w:t xml:space="preserve"> је </w:t>
      </w:r>
      <w:r w:rsidR="00C86021" w:rsidRPr="00C86021">
        <w:rPr>
          <w:rFonts w:ascii="Arial" w:hAnsi="Arial" w:cs="Arial"/>
          <w:bCs/>
          <w:lang w:val="sr-Cyrl-CS"/>
        </w:rPr>
        <w:t>8 представа</w:t>
      </w:r>
      <w:r w:rsidR="004C2D76">
        <w:rPr>
          <w:rFonts w:ascii="Arial" w:hAnsi="Arial" w:cs="Arial"/>
          <w:bCs/>
          <w:lang w:val="sr-Cyrl-CS"/>
        </w:rPr>
        <w:t xml:space="preserve">, </w:t>
      </w:r>
      <w:r w:rsidR="00C86021" w:rsidRPr="00C86021">
        <w:rPr>
          <w:rFonts w:ascii="Arial" w:hAnsi="Arial" w:cs="Arial"/>
          <w:bCs/>
          <w:lang w:val="sr-Cyrl-CS"/>
        </w:rPr>
        <w:t xml:space="preserve"> опер</w:t>
      </w:r>
      <w:r w:rsidR="004C2D76">
        <w:rPr>
          <w:rFonts w:ascii="Arial" w:hAnsi="Arial" w:cs="Arial"/>
          <w:bCs/>
          <w:lang w:val="sr-Cyrl-CS"/>
        </w:rPr>
        <w:t>а</w:t>
      </w:r>
      <w:r w:rsidR="00C86021" w:rsidRPr="00C86021">
        <w:rPr>
          <w:rFonts w:ascii="Arial" w:hAnsi="Arial" w:cs="Arial"/>
          <w:bCs/>
          <w:lang w:val="sr-Cyrl-CS"/>
        </w:rPr>
        <w:t xml:space="preserve"> ,,Севиљски берберин“</w:t>
      </w:r>
      <w:r w:rsidR="00C86021">
        <w:rPr>
          <w:rFonts w:ascii="Arial" w:hAnsi="Arial" w:cs="Arial"/>
          <w:bCs/>
          <w:lang w:val="sr-Cyrl-CS"/>
        </w:rPr>
        <w:t xml:space="preserve">, три </w:t>
      </w:r>
      <w:r w:rsidR="00C86021" w:rsidRPr="00C86021">
        <w:rPr>
          <w:rFonts w:ascii="Arial" w:hAnsi="Arial" w:cs="Arial"/>
          <w:bCs/>
          <w:lang w:val="sr-Cyrl-CS"/>
        </w:rPr>
        <w:t>премијерна концерта на Нишком музичким свечаностима</w:t>
      </w:r>
      <w:r w:rsidR="00C86021">
        <w:rPr>
          <w:rFonts w:ascii="Arial" w:hAnsi="Arial" w:cs="Arial"/>
          <w:bCs/>
          <w:lang w:val="sr-Cyrl-CS"/>
        </w:rPr>
        <w:t>, три</w:t>
      </w:r>
      <w:r w:rsidR="00C86021" w:rsidRPr="00C86021">
        <w:rPr>
          <w:rFonts w:ascii="Arial" w:hAnsi="Arial" w:cs="Arial"/>
          <w:bCs/>
          <w:lang w:val="sr-Cyrl-CS"/>
        </w:rPr>
        <w:t xml:space="preserve"> донаторска концерта</w:t>
      </w:r>
      <w:r w:rsidR="00C86021">
        <w:rPr>
          <w:rFonts w:ascii="Arial" w:hAnsi="Arial" w:cs="Arial"/>
          <w:bCs/>
          <w:lang w:val="sr-Cyrl-CS"/>
        </w:rPr>
        <w:t xml:space="preserve"> </w:t>
      </w:r>
      <w:r w:rsidR="00C86021" w:rsidRPr="00C86021">
        <w:rPr>
          <w:rFonts w:ascii="Arial" w:hAnsi="Arial" w:cs="Arial"/>
          <w:bCs/>
          <w:lang w:val="sr-Cyrl-CS"/>
        </w:rPr>
        <w:t>(премијере), за набавку енглеског рог</w:t>
      </w:r>
      <w:r w:rsidR="004C2D76">
        <w:rPr>
          <w:rFonts w:ascii="Arial" w:hAnsi="Arial" w:cs="Arial"/>
          <w:bCs/>
          <w:lang w:val="sr-Cyrl-CS"/>
        </w:rPr>
        <w:t>а</w:t>
      </w:r>
      <w:r w:rsidR="00C86021">
        <w:rPr>
          <w:rFonts w:ascii="Arial" w:hAnsi="Arial" w:cs="Arial"/>
          <w:bCs/>
          <w:lang w:val="sr-Cyrl-CS"/>
        </w:rPr>
        <w:t xml:space="preserve">, </w:t>
      </w:r>
      <w:r w:rsidR="00C86021" w:rsidRPr="00C86021">
        <w:rPr>
          <w:rFonts w:ascii="Arial" w:hAnsi="Arial" w:cs="Arial"/>
          <w:bCs/>
          <w:lang w:val="sr-Cyrl-CS"/>
        </w:rPr>
        <w:t>15 педагошких концерата</w:t>
      </w:r>
      <w:r w:rsidR="00C86021">
        <w:rPr>
          <w:rFonts w:ascii="Arial" w:hAnsi="Arial" w:cs="Arial"/>
          <w:bCs/>
          <w:lang w:val="sr-Cyrl-CS"/>
        </w:rPr>
        <w:t xml:space="preserve">, четири </w:t>
      </w:r>
      <w:r w:rsidR="00C86021" w:rsidRPr="00C86021">
        <w:rPr>
          <w:rFonts w:ascii="Arial" w:hAnsi="Arial" w:cs="Arial"/>
          <w:bCs/>
          <w:lang w:val="sr-Cyrl-CS"/>
        </w:rPr>
        <w:t xml:space="preserve"> променадна концерта</w:t>
      </w:r>
      <w:r w:rsidR="00C86021">
        <w:rPr>
          <w:rFonts w:ascii="Arial" w:hAnsi="Arial" w:cs="Arial"/>
          <w:bCs/>
          <w:lang w:val="sr-Cyrl-CS"/>
        </w:rPr>
        <w:t xml:space="preserve">, један </w:t>
      </w:r>
      <w:r w:rsidR="00C86021" w:rsidRPr="00C86021">
        <w:rPr>
          <w:rFonts w:ascii="Arial" w:hAnsi="Arial" w:cs="Arial"/>
          <w:bCs/>
          <w:lang w:val="sr-Cyrl-CS"/>
        </w:rPr>
        <w:t xml:space="preserve"> премијерни концерт поводом дана музике у сарадњи са Француским институтом</w:t>
      </w:r>
      <w:r w:rsidR="00C86021">
        <w:rPr>
          <w:rFonts w:ascii="Arial" w:hAnsi="Arial" w:cs="Arial"/>
          <w:bCs/>
          <w:lang w:val="sr-Cyrl-CS"/>
        </w:rPr>
        <w:t xml:space="preserve">,  </w:t>
      </w:r>
      <w:r w:rsidR="00C86021" w:rsidRPr="00C86021">
        <w:rPr>
          <w:rFonts w:ascii="Arial" w:hAnsi="Arial" w:cs="Arial"/>
          <w:bCs/>
          <w:lang w:val="sr-Cyrl-CS"/>
        </w:rPr>
        <w:t>1 свечани концерт у Градској кући</w:t>
      </w:r>
      <w:r w:rsidR="00C86021">
        <w:rPr>
          <w:rFonts w:ascii="Arial" w:hAnsi="Arial" w:cs="Arial"/>
          <w:bCs/>
          <w:lang w:val="sr-Cyrl-CS"/>
        </w:rPr>
        <w:t xml:space="preserve">,  </w:t>
      </w:r>
      <w:r w:rsidR="00C86021" w:rsidRPr="00C86021">
        <w:rPr>
          <w:rFonts w:ascii="Arial" w:hAnsi="Arial" w:cs="Arial"/>
          <w:bCs/>
          <w:lang w:val="sr-Cyrl-CS"/>
        </w:rPr>
        <w:t>11 концерата поводом гостовања у иностранству (Шпанија и Португалија)</w:t>
      </w:r>
      <w:r w:rsidR="00C86021">
        <w:rPr>
          <w:rFonts w:ascii="Arial" w:hAnsi="Arial" w:cs="Arial"/>
          <w:bCs/>
          <w:lang w:val="sr-Cyrl-CS"/>
        </w:rPr>
        <w:t xml:space="preserve"> и два</w:t>
      </w:r>
      <w:r w:rsidR="00C86021" w:rsidRPr="00C86021">
        <w:rPr>
          <w:rFonts w:ascii="Arial" w:hAnsi="Arial" w:cs="Arial"/>
          <w:bCs/>
          <w:lang w:val="sr-Cyrl-CS"/>
        </w:rPr>
        <w:t xml:space="preserve"> хуманитарана концерта у организацији Нишког симфонијског оркестра</w:t>
      </w:r>
      <w:r w:rsidR="00C86021">
        <w:rPr>
          <w:rFonts w:ascii="Arial" w:hAnsi="Arial" w:cs="Arial"/>
          <w:bCs/>
          <w:lang w:val="sr-Cyrl-CS"/>
        </w:rPr>
        <w:t>.</w:t>
      </w:r>
      <w:r w:rsidR="000152B7" w:rsidRPr="00977902">
        <w:rPr>
          <w:rFonts w:ascii="Arial" w:hAnsi="Arial" w:cs="Arial"/>
          <w:bCs/>
          <w:lang w:val="sr-Cyrl-CS"/>
        </w:rPr>
        <w:t xml:space="preserve"> </w:t>
      </w:r>
      <w:r w:rsidR="00D03107">
        <w:rPr>
          <w:rFonts w:ascii="Arial" w:hAnsi="Arial" w:cs="Arial"/>
          <w:bCs/>
          <w:lang w:val="sr-Cyrl-CS"/>
        </w:rPr>
        <w:tab/>
      </w:r>
    </w:p>
    <w:p w:rsidR="00FB6F3A" w:rsidRPr="00A10DD9" w:rsidRDefault="00FB6F3A" w:rsidP="00977902">
      <w:pPr>
        <w:spacing w:line="276" w:lineRule="auto"/>
        <w:ind w:firstLine="720"/>
        <w:jc w:val="both"/>
        <w:rPr>
          <w:rFonts w:ascii="Arial" w:hAnsi="Arial" w:cs="Arial"/>
          <w:bCs/>
          <w:lang w:val="sr-Cyrl-CS"/>
        </w:rPr>
      </w:pPr>
      <w:r w:rsidRPr="00FB6F3A">
        <w:rPr>
          <w:rFonts w:ascii="Arial" w:hAnsi="Arial" w:cs="Arial"/>
        </w:rPr>
        <w:t>Имајући у виду да је Извештај о раду</w:t>
      </w:r>
      <w:r w:rsidRPr="00FB6F3A">
        <w:rPr>
          <w:rFonts w:ascii="Arial" w:hAnsi="Arial" w:cs="Arial"/>
          <w:lang w:val="sr-Cyrl-RS"/>
        </w:rPr>
        <w:t xml:space="preserve"> и пословању Нишког симфонијског оркестра  за  201</w:t>
      </w:r>
      <w:r w:rsidR="00201A04">
        <w:rPr>
          <w:rFonts w:ascii="Arial" w:hAnsi="Arial" w:cs="Arial"/>
          <w:lang w:val="sr-Cyrl-RS"/>
        </w:rPr>
        <w:t>5</w:t>
      </w:r>
      <w:r w:rsidRPr="00FB6F3A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годину </w:t>
      </w:r>
      <w:r w:rsidRPr="00FB6F3A">
        <w:rPr>
          <w:rFonts w:ascii="Arial" w:hAnsi="Arial" w:cs="Arial"/>
          <w:lang w:val="sr-Cyrl-CS"/>
        </w:rPr>
        <w:t xml:space="preserve"> </w:t>
      </w:r>
      <w:r w:rsidRPr="00FB6F3A">
        <w:rPr>
          <w:rFonts w:ascii="Arial" w:hAnsi="Arial" w:cs="Arial"/>
        </w:rPr>
        <w:t>сачињен у складу са законом и прописима Града, као и циљевима садржаним у оснивачком акту Установе, Управа за културу предлаже доношење Решења као у диспозитиву.</w:t>
      </w:r>
    </w:p>
    <w:p w:rsidR="00FB6F3A" w:rsidRPr="00FB6F3A" w:rsidRDefault="00FB6F3A" w:rsidP="00FB6F3A">
      <w:pPr>
        <w:spacing w:line="276" w:lineRule="auto"/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FB6F3A" w:rsidRPr="00FC5DA6" w:rsidRDefault="00FB6F3A" w:rsidP="00FB6F3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</w:t>
      </w:r>
      <w:r w:rsidR="00D6759E">
        <w:rPr>
          <w:rFonts w:ascii="Arial" w:hAnsi="Arial" w:cs="Arial"/>
          <w:bCs/>
          <w:lang w:val="sr-Cyrl-CS"/>
        </w:rPr>
        <w:t>Н</w:t>
      </w:r>
      <w:r w:rsidRPr="00FC5DA6">
        <w:rPr>
          <w:rFonts w:ascii="Arial" w:hAnsi="Arial" w:cs="Arial"/>
          <w:bCs/>
          <w:lang w:val="sr-Cyrl-CS"/>
        </w:rPr>
        <w:t>ачелник</w:t>
      </w:r>
    </w:p>
    <w:p w:rsidR="00FB6F3A" w:rsidRPr="00FC5DA6" w:rsidRDefault="00FB6F3A" w:rsidP="00FB6F3A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Управе за културу</w:t>
      </w:r>
    </w:p>
    <w:p w:rsidR="00FB6F3A" w:rsidRPr="00FC5DA6" w:rsidRDefault="00FB6F3A" w:rsidP="00FB6F3A">
      <w:pPr>
        <w:rPr>
          <w:rFonts w:ascii="Arial" w:hAnsi="Arial" w:cs="Arial"/>
          <w:bCs/>
          <w:lang w:val="sr-Cyrl-CS"/>
        </w:rPr>
      </w:pPr>
    </w:p>
    <w:p w:rsidR="00FB6F3A" w:rsidRDefault="00FB6F3A" w:rsidP="00FB6F3A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FB6F3A" w:rsidRPr="00FC5DA6" w:rsidRDefault="00FB6F3A" w:rsidP="00FB6F3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1B221C" w:rsidRPr="007B016C" w:rsidRDefault="001B221C" w:rsidP="00FB6F3A">
      <w:pPr>
        <w:jc w:val="both"/>
        <w:rPr>
          <w:rFonts w:ascii="Arial" w:hAnsi="Arial" w:cs="Arial"/>
        </w:rPr>
      </w:pPr>
    </w:p>
    <w:sectPr w:rsidR="001B221C" w:rsidRPr="007B01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DD"/>
    <w:rsid w:val="000152B7"/>
    <w:rsid w:val="0007561C"/>
    <w:rsid w:val="001213A2"/>
    <w:rsid w:val="00135B40"/>
    <w:rsid w:val="001B221C"/>
    <w:rsid w:val="00201A04"/>
    <w:rsid w:val="00220DC4"/>
    <w:rsid w:val="00221EC9"/>
    <w:rsid w:val="002866ED"/>
    <w:rsid w:val="003073A1"/>
    <w:rsid w:val="00487F59"/>
    <w:rsid w:val="004C2D76"/>
    <w:rsid w:val="004F726B"/>
    <w:rsid w:val="00510737"/>
    <w:rsid w:val="005735D6"/>
    <w:rsid w:val="006425DD"/>
    <w:rsid w:val="006B4C64"/>
    <w:rsid w:val="00760D3C"/>
    <w:rsid w:val="007B016C"/>
    <w:rsid w:val="00977902"/>
    <w:rsid w:val="00A10DD9"/>
    <w:rsid w:val="00BB794B"/>
    <w:rsid w:val="00C26A30"/>
    <w:rsid w:val="00C52298"/>
    <w:rsid w:val="00C7095D"/>
    <w:rsid w:val="00C86021"/>
    <w:rsid w:val="00D03107"/>
    <w:rsid w:val="00D6759E"/>
    <w:rsid w:val="00F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Brankica Vukić Paunović</cp:lastModifiedBy>
  <cp:revision>15</cp:revision>
  <cp:lastPrinted>2016-07-27T06:31:00Z</cp:lastPrinted>
  <dcterms:created xsi:type="dcterms:W3CDTF">2014-03-25T07:51:00Z</dcterms:created>
  <dcterms:modified xsi:type="dcterms:W3CDTF">2016-07-27T06:31:00Z</dcterms:modified>
</cp:coreProperties>
</file>