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9" w:rsidRPr="00CA58D5" w:rsidRDefault="00730829" w:rsidP="00730829">
      <w:pPr>
        <w:rPr>
          <w:rFonts w:ascii="Arial" w:hAnsi="Arial" w:cs="Arial"/>
          <w:lang w:val="sr-Latn-CS"/>
        </w:rPr>
      </w:pPr>
    </w:p>
    <w:p w:rsidR="00730829" w:rsidRPr="00CA58D5" w:rsidRDefault="00730829" w:rsidP="00730829">
      <w:pPr>
        <w:rPr>
          <w:rFonts w:ascii="Arial" w:hAnsi="Arial" w:cs="Arial"/>
          <w:lang w:val="sr-Latn-CS"/>
        </w:rPr>
      </w:pPr>
    </w:p>
    <w:p w:rsidR="00730829" w:rsidRPr="00CA58D5" w:rsidRDefault="00730829" w:rsidP="00730829">
      <w:pPr>
        <w:rPr>
          <w:rFonts w:ascii="Arial" w:hAnsi="Arial" w:cs="Arial"/>
          <w:lang w:val="sr-Latn-CS"/>
        </w:rPr>
      </w:pPr>
    </w:p>
    <w:p w:rsidR="00730829" w:rsidRPr="00CA58D5" w:rsidRDefault="00730829" w:rsidP="00730829">
      <w:pPr>
        <w:jc w:val="both"/>
        <w:rPr>
          <w:rFonts w:ascii="Arial" w:hAnsi="Arial" w:cs="Arial"/>
          <w:lang w:val="sr-Cyrl-RS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 xml:space="preserve">Скупштина Града Ниша на </w:t>
      </w:r>
      <w:r w:rsidR="007951E3">
        <w:rPr>
          <w:rFonts w:ascii="Arial" w:hAnsi="Arial" w:cs="Arial"/>
        </w:rPr>
        <w:t>седници одржаној ______</w:t>
      </w:r>
      <w:r w:rsidRPr="00CA58D5">
        <w:rPr>
          <w:rFonts w:ascii="Arial" w:hAnsi="Arial" w:cs="Arial"/>
        </w:rPr>
        <w:t>201</w:t>
      </w:r>
      <w:r w:rsidR="00586E25">
        <w:rPr>
          <w:rFonts w:ascii="Arial" w:hAnsi="Arial" w:cs="Arial"/>
        </w:rPr>
        <w:t>6</w:t>
      </w:r>
      <w:r w:rsidRPr="00CA58D5">
        <w:rPr>
          <w:rFonts w:ascii="Arial" w:hAnsi="Arial" w:cs="Arial"/>
        </w:rPr>
        <w:t xml:space="preserve">. </w:t>
      </w:r>
      <w:r w:rsidR="00B615A3">
        <w:rPr>
          <w:rFonts w:ascii="Arial" w:hAnsi="Arial" w:cs="Arial"/>
        </w:rPr>
        <w:t>године</w:t>
      </w:r>
      <w:r w:rsidRPr="00CA58D5">
        <w:rPr>
          <w:rFonts w:ascii="Arial" w:hAnsi="Arial" w:cs="Arial"/>
        </w:rPr>
        <w:t xml:space="preserve"> донела је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Р Е Ш Е Њ Е</w:t>
      </w: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B615A3">
      <w:pPr>
        <w:spacing w:line="276" w:lineRule="auto"/>
        <w:jc w:val="center"/>
        <w:rPr>
          <w:rFonts w:ascii="Arial" w:hAnsi="Arial" w:cs="Arial"/>
        </w:rPr>
      </w:pPr>
    </w:p>
    <w:p w:rsidR="003D69C6" w:rsidRPr="003D69C6" w:rsidRDefault="00730829" w:rsidP="003D69C6">
      <w:pPr>
        <w:spacing w:line="276" w:lineRule="auto"/>
        <w:jc w:val="both"/>
        <w:rPr>
          <w:rFonts w:ascii="Arial" w:hAnsi="Arial" w:cs="Arial"/>
          <w:color w:val="FF0000"/>
        </w:rPr>
      </w:pPr>
      <w:r w:rsidRPr="00CA58D5">
        <w:rPr>
          <w:rFonts w:ascii="Arial" w:hAnsi="Arial" w:cs="Arial"/>
        </w:rPr>
        <w:tab/>
        <w:t>I</w:t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  <w:b/>
        </w:rPr>
        <w:t>УСВАЈА СЕ</w:t>
      </w:r>
      <w:r w:rsidRPr="00CA58D5">
        <w:rPr>
          <w:rFonts w:ascii="Arial" w:hAnsi="Arial" w:cs="Arial"/>
        </w:rPr>
        <w:t xml:space="preserve"> </w:t>
      </w:r>
      <w:r w:rsidR="005556FC" w:rsidRPr="00CA58D5">
        <w:rPr>
          <w:rFonts w:ascii="Arial" w:hAnsi="Arial" w:cs="Arial"/>
          <w:lang w:val="sr-Cyrl-RS"/>
        </w:rPr>
        <w:t xml:space="preserve"> </w:t>
      </w:r>
      <w:r w:rsidR="003D69C6" w:rsidRPr="003D69C6">
        <w:rPr>
          <w:rFonts w:ascii="Arial" w:hAnsi="Arial" w:cs="Arial"/>
        </w:rPr>
        <w:t xml:space="preserve">Извештај о раду </w:t>
      </w:r>
      <w:r w:rsidR="003D69C6" w:rsidRPr="003D69C6">
        <w:rPr>
          <w:rFonts w:ascii="Arial" w:hAnsi="Arial" w:cs="Arial"/>
          <w:lang w:val="sr-Cyrl-RS"/>
        </w:rPr>
        <w:t>и пословању</w:t>
      </w:r>
      <w:r w:rsidR="003D69C6" w:rsidRPr="003D69C6">
        <w:rPr>
          <w:rFonts w:ascii="Arial" w:hAnsi="Arial" w:cs="Arial"/>
        </w:rPr>
        <w:t xml:space="preserve">  </w:t>
      </w:r>
      <w:r w:rsidR="003D69C6" w:rsidRPr="003D69C6">
        <w:rPr>
          <w:rFonts w:ascii="Arial" w:hAnsi="Arial" w:cs="Arial"/>
          <w:lang w:val="sr-Cyrl-RS"/>
        </w:rPr>
        <w:t>Народног позоришта у Нишу за 201</w:t>
      </w:r>
      <w:r w:rsidR="00586E25">
        <w:rPr>
          <w:rFonts w:ascii="Arial" w:hAnsi="Arial" w:cs="Arial"/>
          <w:lang w:val="sr-Latn-RS"/>
        </w:rPr>
        <w:t>5</w:t>
      </w:r>
      <w:r w:rsidR="003D69C6" w:rsidRPr="003D69C6">
        <w:rPr>
          <w:rFonts w:ascii="Arial" w:hAnsi="Arial" w:cs="Arial"/>
          <w:lang w:val="sr-Cyrl-RS"/>
        </w:rPr>
        <w:t>.годину</w:t>
      </w:r>
      <w:r w:rsidR="003D69C6" w:rsidRPr="003D69C6">
        <w:rPr>
          <w:rFonts w:ascii="Arial" w:hAnsi="Arial" w:cs="Arial"/>
        </w:rPr>
        <w:t xml:space="preserve">, број </w:t>
      </w:r>
      <w:r w:rsidR="006977FD" w:rsidRPr="006977FD">
        <w:rPr>
          <w:rFonts w:ascii="Arial" w:hAnsi="Arial" w:cs="Arial"/>
          <w:lang w:val="sr-Cyrl-RS"/>
        </w:rPr>
        <w:t>01-</w:t>
      </w:r>
      <w:r w:rsidR="006977FD" w:rsidRPr="006977FD">
        <w:rPr>
          <w:rFonts w:ascii="Arial" w:hAnsi="Arial" w:cs="Arial"/>
          <w:lang w:val="sr-Latn-RS"/>
        </w:rPr>
        <w:t>336</w:t>
      </w:r>
      <w:r w:rsidR="006977FD" w:rsidRPr="006977FD">
        <w:rPr>
          <w:rFonts w:ascii="Arial" w:hAnsi="Arial" w:cs="Arial"/>
        </w:rPr>
        <w:t xml:space="preserve"> од 2</w:t>
      </w:r>
      <w:r w:rsidR="006977FD" w:rsidRPr="006977FD">
        <w:rPr>
          <w:rFonts w:ascii="Arial" w:hAnsi="Arial" w:cs="Arial"/>
          <w:lang w:val="sr-Latn-RS"/>
        </w:rPr>
        <w:t xml:space="preserve">9.02.2016. </w:t>
      </w:r>
      <w:r w:rsidR="006977FD" w:rsidRPr="006977FD">
        <w:rPr>
          <w:rFonts w:ascii="Arial" w:hAnsi="Arial" w:cs="Arial"/>
        </w:rPr>
        <w:t>године</w:t>
      </w:r>
      <w:r w:rsidR="003D69C6">
        <w:rPr>
          <w:rFonts w:ascii="Arial" w:hAnsi="Arial" w:cs="Arial"/>
          <w:lang w:val="sr-Cyrl-RS"/>
        </w:rPr>
        <w:t>,</w:t>
      </w:r>
      <w:r w:rsidR="003D69C6" w:rsidRPr="003D69C6">
        <w:rPr>
          <w:rFonts w:ascii="Arial" w:hAnsi="Arial" w:cs="Arial"/>
        </w:rPr>
        <w:t xml:space="preserve"> који је  Одлуком број </w:t>
      </w:r>
      <w:r w:rsidR="006977FD" w:rsidRPr="006977FD">
        <w:rPr>
          <w:rFonts w:ascii="Arial" w:hAnsi="Arial" w:cs="Arial"/>
          <w:lang w:val="sr-Cyrl-RS"/>
        </w:rPr>
        <w:t>0</w:t>
      </w:r>
      <w:r w:rsidR="006977FD" w:rsidRPr="006977FD">
        <w:rPr>
          <w:rFonts w:ascii="Arial" w:hAnsi="Arial" w:cs="Arial"/>
        </w:rPr>
        <w:t xml:space="preserve">1-339 од </w:t>
      </w:r>
      <w:r w:rsidR="006977FD" w:rsidRPr="006977FD">
        <w:rPr>
          <w:rFonts w:ascii="Arial" w:hAnsi="Arial" w:cs="Arial"/>
          <w:lang w:val="sr-Latn-RS"/>
        </w:rPr>
        <w:t>29.02.2016</w:t>
      </w:r>
      <w:r w:rsidR="006977FD" w:rsidRPr="006977FD">
        <w:rPr>
          <w:rFonts w:ascii="Arial" w:hAnsi="Arial" w:cs="Arial"/>
        </w:rPr>
        <w:t>.</w:t>
      </w:r>
      <w:r w:rsidR="006977FD" w:rsidRPr="006977FD">
        <w:rPr>
          <w:rFonts w:ascii="Arial" w:hAnsi="Arial" w:cs="Arial"/>
          <w:lang w:val="sr-Cyrl-RS"/>
        </w:rPr>
        <w:t xml:space="preserve"> </w:t>
      </w:r>
      <w:r w:rsidR="006977FD" w:rsidRPr="006977FD">
        <w:rPr>
          <w:rFonts w:ascii="Arial" w:hAnsi="Arial" w:cs="Arial"/>
        </w:rPr>
        <w:t xml:space="preserve">године </w:t>
      </w:r>
      <w:r w:rsidR="003D69C6" w:rsidRPr="003D69C6">
        <w:rPr>
          <w:rFonts w:ascii="Arial" w:hAnsi="Arial" w:cs="Arial"/>
          <w:lang w:val="sr-Cyrl-RS"/>
        </w:rPr>
        <w:t>усвојио</w:t>
      </w:r>
      <w:r w:rsidR="003D69C6" w:rsidRPr="003D69C6">
        <w:rPr>
          <w:rFonts w:ascii="Arial" w:hAnsi="Arial" w:cs="Arial"/>
        </w:rPr>
        <w:t xml:space="preserve"> Управни одбор Установе.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II</w:t>
      </w:r>
      <w:r w:rsidRPr="00CA58D5">
        <w:rPr>
          <w:rFonts w:ascii="Arial" w:hAnsi="Arial" w:cs="Arial"/>
        </w:rPr>
        <w:tab/>
        <w:t xml:space="preserve">Решење доставити </w:t>
      </w:r>
      <w:r w:rsidR="002C2B88" w:rsidRPr="00CA58D5">
        <w:rPr>
          <w:rFonts w:ascii="Arial" w:hAnsi="Arial" w:cs="Arial"/>
          <w:lang w:val="sr-Cyrl-RS"/>
        </w:rPr>
        <w:t>Народном позоришту</w:t>
      </w:r>
      <w:r w:rsidRPr="00CA58D5">
        <w:rPr>
          <w:rFonts w:ascii="Arial" w:hAnsi="Arial" w:cs="Arial"/>
        </w:rPr>
        <w:t xml:space="preserve"> у Нишу, Управи за културу и Управи за финансије, изворне приходе локалне самоуправе и јавне набавке.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>Број: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У Нишу, </w:t>
      </w: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СКУПШТИНА ГРАДА НИША</w:t>
      </w:r>
    </w:p>
    <w:p w:rsidR="00730829" w:rsidRPr="00CA58D5" w:rsidRDefault="00730829" w:rsidP="00730829">
      <w:pPr>
        <w:rPr>
          <w:rFonts w:ascii="Arial" w:hAnsi="Arial" w:cs="Arial"/>
          <w:b/>
        </w:rPr>
      </w:pPr>
    </w:p>
    <w:p w:rsidR="00730829" w:rsidRDefault="00730829" w:rsidP="00730829">
      <w:pPr>
        <w:jc w:val="center"/>
        <w:rPr>
          <w:rFonts w:ascii="Arial" w:hAnsi="Arial" w:cs="Arial"/>
          <w:b/>
          <w:lang w:val="sr-Cyrl-RS"/>
        </w:rPr>
      </w:pPr>
    </w:p>
    <w:p w:rsidR="00593D53" w:rsidRDefault="00593D53" w:rsidP="00730829">
      <w:pPr>
        <w:jc w:val="center"/>
        <w:rPr>
          <w:rFonts w:ascii="Arial" w:hAnsi="Arial" w:cs="Arial"/>
          <w:b/>
          <w:lang w:val="sr-Cyrl-RS"/>
        </w:rPr>
      </w:pPr>
    </w:p>
    <w:p w:rsidR="0080552D" w:rsidRPr="0080552D" w:rsidRDefault="0080552D" w:rsidP="00730829">
      <w:pPr>
        <w:jc w:val="center"/>
        <w:rPr>
          <w:rFonts w:ascii="Arial" w:hAnsi="Arial" w:cs="Arial"/>
          <w:b/>
          <w:lang w:val="sr-Cyrl-RS"/>
        </w:rPr>
      </w:pPr>
    </w:p>
    <w:p w:rsidR="00730829" w:rsidRPr="00CA58D5" w:rsidRDefault="00730829" w:rsidP="007951E3">
      <w:pPr>
        <w:ind w:left="4536"/>
        <w:jc w:val="center"/>
        <w:rPr>
          <w:rFonts w:ascii="Arial" w:hAnsi="Arial" w:cs="Arial"/>
          <w:b/>
        </w:rPr>
      </w:pPr>
      <w:bookmarkStart w:id="0" w:name="_GoBack"/>
      <w:r w:rsidRPr="00CA58D5">
        <w:rPr>
          <w:rFonts w:ascii="Arial" w:hAnsi="Arial" w:cs="Arial"/>
          <w:b/>
        </w:rPr>
        <w:t>Председник</w:t>
      </w:r>
    </w:p>
    <w:p w:rsidR="00730829" w:rsidRPr="00CA58D5" w:rsidRDefault="00730829" w:rsidP="007951E3">
      <w:pPr>
        <w:ind w:left="4536"/>
        <w:jc w:val="center"/>
        <w:rPr>
          <w:rFonts w:ascii="Arial" w:hAnsi="Arial" w:cs="Arial"/>
          <w:b/>
        </w:rPr>
      </w:pPr>
    </w:p>
    <w:p w:rsidR="00730829" w:rsidRPr="007951E3" w:rsidRDefault="007951E3" w:rsidP="007951E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bookmarkEnd w:id="0"/>
    <w:p w:rsidR="00730829" w:rsidRPr="00CA58D5" w:rsidRDefault="00730829" w:rsidP="00730829">
      <w:pPr>
        <w:rPr>
          <w:rFonts w:ascii="Arial" w:hAnsi="Arial" w:cs="Arial"/>
        </w:rPr>
      </w:pPr>
    </w:p>
    <w:p w:rsidR="00730829" w:rsidRPr="00CA58D5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  </w:t>
      </w:r>
      <w:r w:rsidRPr="00CA58D5">
        <w:rPr>
          <w:rFonts w:ascii="Arial" w:hAnsi="Arial" w:cs="Arial"/>
        </w:rPr>
        <w:tab/>
      </w:r>
    </w:p>
    <w:p w:rsidR="00730829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Pr="00CA58D5" w:rsidRDefault="00CA58D5" w:rsidP="00730829">
      <w:pPr>
        <w:rPr>
          <w:rFonts w:ascii="Arial" w:hAnsi="Arial" w:cs="Arial"/>
        </w:rPr>
      </w:pPr>
    </w:p>
    <w:p w:rsidR="00730829" w:rsidRPr="00CA58D5" w:rsidRDefault="00730829" w:rsidP="00730829">
      <w:pPr>
        <w:rPr>
          <w:rFonts w:ascii="Arial" w:hAnsi="Arial" w:cs="Arial"/>
          <w:lang w:val="sr-Latn-RS"/>
        </w:rPr>
      </w:pPr>
      <w:r w:rsidRPr="00CA58D5">
        <w:rPr>
          <w:rFonts w:ascii="Arial" w:hAnsi="Arial" w:cs="Arial"/>
        </w:rPr>
        <w:tab/>
      </w:r>
    </w:p>
    <w:p w:rsidR="00730829" w:rsidRPr="00CA58D5" w:rsidRDefault="00730829" w:rsidP="00730829">
      <w:pPr>
        <w:jc w:val="both"/>
        <w:rPr>
          <w:rFonts w:ascii="Arial" w:hAnsi="Arial" w:cs="Arial"/>
          <w:b/>
          <w:bCs/>
          <w:lang w:val="sr-Cyrl-RS"/>
        </w:rPr>
      </w:pP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  <w:r w:rsidRPr="00CA58D5">
        <w:rPr>
          <w:rFonts w:ascii="Arial" w:hAnsi="Arial" w:cs="Arial"/>
          <w:b/>
          <w:bCs/>
        </w:rPr>
        <w:tab/>
      </w:r>
    </w:p>
    <w:p w:rsidR="00730829" w:rsidRPr="00CA58D5" w:rsidRDefault="00730829" w:rsidP="00730829">
      <w:pPr>
        <w:jc w:val="center"/>
        <w:rPr>
          <w:rFonts w:ascii="Arial" w:hAnsi="Arial" w:cs="Arial"/>
          <w:b/>
          <w:bCs/>
          <w:i/>
        </w:rPr>
      </w:pPr>
      <w:r w:rsidRPr="00CA58D5">
        <w:rPr>
          <w:rFonts w:ascii="Arial" w:hAnsi="Arial" w:cs="Arial"/>
          <w:b/>
          <w:bCs/>
          <w:i/>
        </w:rPr>
        <w:t>О б р а з л о ж е њ е</w:t>
      </w: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730829" w:rsidRPr="00CA58D5" w:rsidRDefault="00730829" w:rsidP="00730829">
      <w:pPr>
        <w:jc w:val="both"/>
        <w:rPr>
          <w:rFonts w:ascii="Arial" w:hAnsi="Arial" w:cs="Arial"/>
          <w:b/>
          <w:bCs/>
        </w:rPr>
      </w:pPr>
    </w:p>
    <w:p w:rsidR="00CA58D5" w:rsidRPr="00CA58D5" w:rsidRDefault="00730829" w:rsidP="00B615A3">
      <w:pPr>
        <w:spacing w:line="276" w:lineRule="auto"/>
        <w:jc w:val="both"/>
        <w:rPr>
          <w:rFonts w:ascii="Arial" w:hAnsi="Arial" w:cs="Arial"/>
          <w:bCs/>
        </w:rPr>
      </w:pPr>
      <w:r w:rsidRPr="00CA58D5">
        <w:rPr>
          <w:rFonts w:ascii="Arial" w:hAnsi="Arial" w:cs="Arial"/>
          <w:b/>
          <w:bCs/>
        </w:rPr>
        <w:tab/>
      </w:r>
      <w:r w:rsidR="00CA58D5" w:rsidRPr="00CA58D5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730829" w:rsidRDefault="00730829" w:rsidP="00B615A3">
      <w:pPr>
        <w:spacing w:line="276" w:lineRule="auto"/>
        <w:jc w:val="both"/>
        <w:rPr>
          <w:rFonts w:ascii="Arial" w:hAnsi="Arial" w:cs="Arial"/>
          <w:lang w:val="sr-Cyrl-RS"/>
        </w:rPr>
      </w:pPr>
      <w:r w:rsidRPr="00CA58D5">
        <w:rPr>
          <w:rFonts w:ascii="Arial" w:hAnsi="Arial" w:cs="Arial"/>
          <w:b/>
          <w:bCs/>
        </w:rPr>
        <w:tab/>
      </w:r>
      <w:r w:rsidRPr="00B615A3">
        <w:rPr>
          <w:rFonts w:ascii="Arial" w:hAnsi="Arial" w:cs="Arial"/>
        </w:rPr>
        <w:t>На основу  члана</w:t>
      </w:r>
      <w:r w:rsidR="002C2B88" w:rsidRPr="00B615A3">
        <w:rPr>
          <w:rFonts w:ascii="Arial" w:hAnsi="Arial" w:cs="Arial"/>
          <w:lang w:val="sr-Cyrl-RS"/>
        </w:rPr>
        <w:t xml:space="preserve"> 2</w:t>
      </w:r>
      <w:r w:rsidR="00B615A3" w:rsidRPr="00B615A3">
        <w:rPr>
          <w:rFonts w:ascii="Arial" w:hAnsi="Arial" w:cs="Arial"/>
          <w:lang w:val="sr-Cyrl-RS"/>
        </w:rPr>
        <w:t>3</w:t>
      </w:r>
      <w:r w:rsidR="00735194" w:rsidRPr="00B615A3">
        <w:rPr>
          <w:rFonts w:ascii="Arial" w:hAnsi="Arial" w:cs="Arial"/>
          <w:lang w:val="sr-Cyrl-RS"/>
        </w:rPr>
        <w:t xml:space="preserve"> Статута </w:t>
      </w:r>
      <w:r w:rsidR="002C2B88" w:rsidRPr="00B615A3">
        <w:rPr>
          <w:rFonts w:ascii="Arial" w:hAnsi="Arial" w:cs="Arial"/>
          <w:lang w:val="sr-Cyrl-RS"/>
        </w:rPr>
        <w:t>Народног п</w:t>
      </w:r>
      <w:r w:rsidR="00735194" w:rsidRPr="00B615A3">
        <w:rPr>
          <w:rFonts w:ascii="Arial" w:hAnsi="Arial" w:cs="Arial"/>
          <w:lang w:val="sr-Cyrl-RS"/>
        </w:rPr>
        <w:t xml:space="preserve">озоришта </w:t>
      </w:r>
      <w:r w:rsidR="002C2B88" w:rsidRPr="00B615A3">
        <w:rPr>
          <w:rFonts w:ascii="Arial" w:hAnsi="Arial" w:cs="Arial"/>
          <w:lang w:val="sr-Cyrl-RS"/>
        </w:rPr>
        <w:t>у</w:t>
      </w:r>
      <w:r w:rsidR="00735194" w:rsidRPr="00B615A3">
        <w:rPr>
          <w:rFonts w:ascii="Arial" w:hAnsi="Arial" w:cs="Arial"/>
          <w:lang w:val="sr-Cyrl-RS"/>
        </w:rPr>
        <w:t xml:space="preserve"> Ниш</w:t>
      </w:r>
      <w:r w:rsidR="002C2B88" w:rsidRPr="00B615A3">
        <w:rPr>
          <w:rFonts w:ascii="Arial" w:hAnsi="Arial" w:cs="Arial"/>
          <w:lang w:val="sr-Cyrl-RS"/>
        </w:rPr>
        <w:t>у</w:t>
      </w:r>
      <w:r w:rsidR="00735194" w:rsidRPr="00B615A3">
        <w:rPr>
          <w:rFonts w:ascii="Arial" w:hAnsi="Arial" w:cs="Arial"/>
          <w:lang w:val="sr-Cyrl-RS"/>
        </w:rPr>
        <w:t>,</w:t>
      </w:r>
      <w:r w:rsidRPr="00B615A3">
        <w:rPr>
          <w:rFonts w:ascii="Arial" w:hAnsi="Arial" w:cs="Arial"/>
        </w:rPr>
        <w:t xml:space="preserve"> </w:t>
      </w:r>
      <w:r w:rsidR="007F1FA3" w:rsidRPr="00B615A3">
        <w:rPr>
          <w:rFonts w:ascii="Arial" w:hAnsi="Arial" w:cs="Arial"/>
          <w:lang w:val="sr-Cyrl-RS"/>
        </w:rPr>
        <w:t>Упр</w:t>
      </w:r>
      <w:r w:rsidR="007F1FA3" w:rsidRPr="00B615A3">
        <w:rPr>
          <w:rFonts w:ascii="Arial" w:hAnsi="Arial" w:cs="Arial"/>
          <w:lang w:val="sr-Latn-RS"/>
        </w:rPr>
        <w:t>a</w:t>
      </w:r>
      <w:r w:rsidR="00735194" w:rsidRPr="00B615A3">
        <w:rPr>
          <w:rFonts w:ascii="Arial" w:hAnsi="Arial" w:cs="Arial"/>
          <w:lang w:val="sr-Cyrl-RS"/>
        </w:rPr>
        <w:t xml:space="preserve">вни одбор ове установе, на седници </w:t>
      </w:r>
      <w:r w:rsidR="00735194" w:rsidRPr="003D69C6">
        <w:rPr>
          <w:rFonts w:ascii="Arial" w:hAnsi="Arial" w:cs="Arial"/>
          <w:lang w:val="sr-Cyrl-RS"/>
        </w:rPr>
        <w:t>одржаној</w:t>
      </w:r>
      <w:r w:rsidRPr="003D69C6">
        <w:rPr>
          <w:rFonts w:ascii="Arial" w:hAnsi="Arial" w:cs="Arial"/>
        </w:rPr>
        <w:t xml:space="preserve"> </w:t>
      </w:r>
      <w:r w:rsidR="006977FD">
        <w:rPr>
          <w:rFonts w:ascii="Arial" w:hAnsi="Arial" w:cs="Arial"/>
        </w:rPr>
        <w:t>2</w:t>
      </w:r>
      <w:r w:rsidR="003D69C6" w:rsidRPr="003D69C6">
        <w:rPr>
          <w:rFonts w:ascii="Arial" w:hAnsi="Arial" w:cs="Arial"/>
          <w:lang w:val="sr-Latn-RS"/>
        </w:rPr>
        <w:t>9.0</w:t>
      </w:r>
      <w:r w:rsidR="006977FD">
        <w:rPr>
          <w:rFonts w:ascii="Arial" w:hAnsi="Arial" w:cs="Arial"/>
          <w:lang w:val="sr-Latn-RS"/>
        </w:rPr>
        <w:t>2</w:t>
      </w:r>
      <w:r w:rsidR="003D69C6" w:rsidRPr="003D69C6">
        <w:rPr>
          <w:rFonts w:ascii="Arial" w:hAnsi="Arial" w:cs="Arial"/>
          <w:lang w:val="sr-Latn-RS"/>
        </w:rPr>
        <w:t>.201</w:t>
      </w:r>
      <w:r w:rsidR="006977FD">
        <w:rPr>
          <w:rFonts w:ascii="Arial" w:hAnsi="Arial" w:cs="Arial"/>
          <w:lang w:val="sr-Latn-RS"/>
        </w:rPr>
        <w:t>6</w:t>
      </w:r>
      <w:r w:rsidR="003D69C6" w:rsidRPr="003D69C6">
        <w:rPr>
          <w:rFonts w:ascii="Arial" w:hAnsi="Arial" w:cs="Arial"/>
          <w:lang w:val="sr-Latn-RS"/>
        </w:rPr>
        <w:t>.</w:t>
      </w:r>
      <w:r w:rsidR="00B615A3" w:rsidRPr="003D69C6">
        <w:rPr>
          <w:rFonts w:ascii="Arial" w:hAnsi="Arial" w:cs="Arial"/>
          <w:lang w:val="sr-Cyrl-RS"/>
        </w:rPr>
        <w:t xml:space="preserve"> </w:t>
      </w:r>
      <w:r w:rsidR="001C52AC" w:rsidRPr="003D69C6">
        <w:rPr>
          <w:rFonts w:ascii="Arial" w:hAnsi="Arial" w:cs="Arial"/>
        </w:rPr>
        <w:t>године</w:t>
      </w:r>
      <w:r w:rsidR="002D7ABC" w:rsidRPr="003D69C6">
        <w:rPr>
          <w:rFonts w:ascii="Arial" w:hAnsi="Arial" w:cs="Arial"/>
          <w:lang w:val="sr-Cyrl-RS"/>
        </w:rPr>
        <w:t>,</w:t>
      </w:r>
      <w:r w:rsidR="0080552D">
        <w:rPr>
          <w:rFonts w:ascii="Arial" w:hAnsi="Arial" w:cs="Arial"/>
          <w:lang w:val="sr-Cyrl-RS"/>
        </w:rPr>
        <w:t xml:space="preserve"> усвојио је</w:t>
      </w:r>
      <w:r w:rsidR="00735194" w:rsidRPr="003D69C6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</w:rPr>
        <w:t xml:space="preserve">Извештај о раду </w:t>
      </w:r>
      <w:r w:rsidR="003D69C6" w:rsidRPr="003D69C6">
        <w:rPr>
          <w:rFonts w:ascii="Arial" w:hAnsi="Arial" w:cs="Arial"/>
          <w:lang w:val="sr-Cyrl-RS"/>
        </w:rPr>
        <w:t>и пословању</w:t>
      </w:r>
      <w:r w:rsidR="003D69C6" w:rsidRPr="003D69C6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Народног позоришта у Нишу за 201</w:t>
      </w:r>
      <w:r w:rsidR="006977FD">
        <w:rPr>
          <w:rFonts w:ascii="Arial" w:hAnsi="Arial" w:cs="Arial"/>
          <w:lang w:val="sr-Latn-RS"/>
        </w:rPr>
        <w:t>5</w:t>
      </w:r>
      <w:r w:rsidR="003D69C6" w:rsidRPr="003D69C6">
        <w:rPr>
          <w:rFonts w:ascii="Arial" w:hAnsi="Arial" w:cs="Arial"/>
          <w:lang w:val="sr-Cyrl-RS"/>
        </w:rPr>
        <w:t>.</w:t>
      </w:r>
      <w:r w:rsidR="0080552D">
        <w:rPr>
          <w:rFonts w:ascii="Arial" w:hAnsi="Arial" w:cs="Arial"/>
          <w:lang w:val="sr-Cyrl-RS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годину</w:t>
      </w:r>
      <w:r w:rsidR="003D69C6" w:rsidRPr="003D69C6">
        <w:rPr>
          <w:rFonts w:ascii="Arial" w:hAnsi="Arial" w:cs="Arial"/>
        </w:rPr>
        <w:t xml:space="preserve">, број </w:t>
      </w:r>
      <w:r w:rsidR="006977FD" w:rsidRPr="006977FD">
        <w:rPr>
          <w:rFonts w:ascii="Arial" w:hAnsi="Arial" w:cs="Arial"/>
          <w:lang w:val="sr-Cyrl-RS"/>
        </w:rPr>
        <w:t>01-</w:t>
      </w:r>
      <w:r w:rsidR="006977FD" w:rsidRPr="006977FD">
        <w:rPr>
          <w:rFonts w:ascii="Arial" w:hAnsi="Arial" w:cs="Arial"/>
          <w:lang w:val="sr-Latn-RS"/>
        </w:rPr>
        <w:t>336</w:t>
      </w:r>
      <w:r w:rsidR="006977FD" w:rsidRPr="006977FD">
        <w:rPr>
          <w:rFonts w:ascii="Arial" w:hAnsi="Arial" w:cs="Arial"/>
        </w:rPr>
        <w:t xml:space="preserve"> од 2</w:t>
      </w:r>
      <w:r w:rsidR="006977FD" w:rsidRPr="006977FD">
        <w:rPr>
          <w:rFonts w:ascii="Arial" w:hAnsi="Arial" w:cs="Arial"/>
          <w:lang w:val="sr-Latn-RS"/>
        </w:rPr>
        <w:t xml:space="preserve">9.02.2016. </w:t>
      </w:r>
      <w:r w:rsidR="006977FD" w:rsidRPr="006977FD">
        <w:rPr>
          <w:rFonts w:ascii="Arial" w:hAnsi="Arial" w:cs="Arial"/>
        </w:rPr>
        <w:t>године</w:t>
      </w:r>
      <w:r w:rsidR="003D69C6" w:rsidRPr="003D69C6">
        <w:rPr>
          <w:rFonts w:ascii="Arial" w:hAnsi="Arial" w:cs="Arial"/>
          <w:lang w:val="sr-Cyrl-RS"/>
        </w:rPr>
        <w:t>,</w:t>
      </w:r>
      <w:r w:rsidR="001C52AC" w:rsidRPr="003D69C6">
        <w:rPr>
          <w:rFonts w:ascii="Arial" w:hAnsi="Arial" w:cs="Arial"/>
        </w:rPr>
        <w:t xml:space="preserve"> Одлуком број </w:t>
      </w:r>
      <w:r w:rsidR="003D69C6" w:rsidRPr="003D69C6">
        <w:rPr>
          <w:rFonts w:ascii="Arial" w:hAnsi="Arial" w:cs="Arial"/>
          <w:lang w:val="sr-Cyrl-RS"/>
        </w:rPr>
        <w:t>0</w:t>
      </w:r>
      <w:r w:rsidR="003D69C6" w:rsidRPr="003D69C6">
        <w:rPr>
          <w:rFonts w:ascii="Arial" w:hAnsi="Arial" w:cs="Arial"/>
        </w:rPr>
        <w:t>1-</w:t>
      </w:r>
      <w:r w:rsidR="006977FD">
        <w:rPr>
          <w:rFonts w:ascii="Arial" w:hAnsi="Arial" w:cs="Arial"/>
        </w:rPr>
        <w:t>339</w:t>
      </w:r>
      <w:r w:rsidR="003D69C6" w:rsidRPr="003D69C6">
        <w:rPr>
          <w:rFonts w:ascii="Arial" w:hAnsi="Arial" w:cs="Arial"/>
        </w:rPr>
        <w:t xml:space="preserve"> </w:t>
      </w:r>
      <w:r w:rsidR="00735194" w:rsidRPr="003D69C6">
        <w:rPr>
          <w:rFonts w:ascii="Arial" w:hAnsi="Arial" w:cs="Arial"/>
          <w:lang w:val="sr-Cyrl-RS"/>
        </w:rPr>
        <w:t xml:space="preserve">и </w:t>
      </w:r>
      <w:r w:rsidRPr="003D69C6">
        <w:rPr>
          <w:rFonts w:ascii="Arial" w:hAnsi="Arial" w:cs="Arial"/>
        </w:rPr>
        <w:t xml:space="preserve">доставио га Управи културу </w:t>
      </w:r>
      <w:r w:rsidR="007F1FA3" w:rsidRPr="003D69C6">
        <w:rPr>
          <w:rFonts w:ascii="Arial" w:hAnsi="Arial" w:cs="Arial"/>
          <w:lang w:val="sr-Cyrl-RS"/>
        </w:rPr>
        <w:t>на</w:t>
      </w:r>
      <w:r w:rsidR="00735194" w:rsidRPr="003D69C6">
        <w:rPr>
          <w:rFonts w:ascii="Arial" w:hAnsi="Arial" w:cs="Arial"/>
          <w:lang w:val="sr-Cyrl-RS"/>
        </w:rPr>
        <w:t xml:space="preserve"> даље поступање</w:t>
      </w:r>
      <w:r w:rsidRPr="003D69C6">
        <w:rPr>
          <w:rFonts w:ascii="Arial" w:hAnsi="Arial" w:cs="Arial"/>
        </w:rPr>
        <w:t>.</w:t>
      </w:r>
    </w:p>
    <w:p w:rsidR="004F5885" w:rsidRPr="004F5885" w:rsidRDefault="004F5885" w:rsidP="004F5885">
      <w:pPr>
        <w:spacing w:line="276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Pr="004F5885">
        <w:rPr>
          <w:rFonts w:ascii="Arial" w:hAnsi="Arial" w:cs="Arial"/>
          <w:lang w:val="sr-Cyrl-CS"/>
        </w:rPr>
        <w:t>Народно позориште је у 2015.</w:t>
      </w:r>
      <w:r w:rsidR="000B732E">
        <w:rPr>
          <w:rFonts w:ascii="Arial" w:hAnsi="Arial" w:cs="Arial"/>
          <w:lang w:val="sr-Cyrl-CS"/>
        </w:rPr>
        <w:t xml:space="preserve"> </w:t>
      </w:r>
      <w:r w:rsidRPr="004F5885">
        <w:rPr>
          <w:rFonts w:ascii="Arial" w:hAnsi="Arial" w:cs="Arial"/>
          <w:lang w:val="sr-Cyrl-CS"/>
        </w:rPr>
        <w:t>години одиграло</w:t>
      </w:r>
      <w:r w:rsidRPr="004F5885">
        <w:rPr>
          <w:rFonts w:ascii="Arial" w:hAnsi="Arial" w:cs="Arial"/>
          <w:b/>
          <w:lang w:val="sr-Cyrl-CS"/>
        </w:rPr>
        <w:t xml:space="preserve"> </w:t>
      </w:r>
      <w:r w:rsidRPr="004F5885">
        <w:rPr>
          <w:rFonts w:ascii="Arial" w:hAnsi="Arial" w:cs="Arial"/>
          <w:lang w:val="sr-Cyrl-CS"/>
        </w:rPr>
        <w:t>83 представ</w:t>
      </w:r>
      <w:r w:rsidR="000B732E">
        <w:rPr>
          <w:rFonts w:ascii="Arial" w:hAnsi="Arial" w:cs="Arial"/>
          <w:lang w:val="sr-Cyrl-CS"/>
        </w:rPr>
        <w:t>е</w:t>
      </w:r>
      <w:r w:rsidRPr="004F5885">
        <w:rPr>
          <w:rFonts w:ascii="Arial" w:hAnsi="Arial" w:cs="Arial"/>
          <w:lang w:val="sr-Cyrl-CS"/>
        </w:rPr>
        <w:t>. Укупан број гледалаца</w:t>
      </w:r>
      <w:r w:rsidRPr="004F5885">
        <w:rPr>
          <w:rFonts w:ascii="Arial" w:hAnsi="Arial" w:cs="Arial"/>
          <w:b/>
          <w:lang w:val="sr-Cyrl-CS"/>
        </w:rPr>
        <w:t xml:space="preserve"> </w:t>
      </w:r>
      <w:r w:rsidRPr="004F5885">
        <w:rPr>
          <w:rFonts w:ascii="Arial" w:hAnsi="Arial" w:cs="Arial"/>
          <w:lang w:val="sr-Cyrl-CS"/>
        </w:rPr>
        <w:t xml:space="preserve">у 2015. </w:t>
      </w:r>
      <w:r>
        <w:rPr>
          <w:rFonts w:ascii="Arial" w:hAnsi="Arial" w:cs="Arial"/>
          <w:lang w:val="sr-Cyrl-CS"/>
        </w:rPr>
        <w:t xml:space="preserve">години био </w:t>
      </w:r>
      <w:r w:rsidRPr="004F5885">
        <w:rPr>
          <w:rFonts w:ascii="Arial" w:hAnsi="Arial" w:cs="Arial"/>
          <w:lang w:val="sr-Cyrl-CS"/>
        </w:rPr>
        <w:t xml:space="preserve"> је</w:t>
      </w:r>
      <w:r w:rsidRPr="004F5885">
        <w:rPr>
          <w:rFonts w:ascii="Arial" w:hAnsi="Arial" w:cs="Arial"/>
          <w:b/>
          <w:lang w:val="sr-Cyrl-CS"/>
        </w:rPr>
        <w:t xml:space="preserve"> </w:t>
      </w:r>
      <w:r w:rsidRPr="004F5885">
        <w:rPr>
          <w:rFonts w:ascii="Arial" w:hAnsi="Arial" w:cs="Arial"/>
          <w:lang w:val="sr-Cyrl-CS"/>
        </w:rPr>
        <w:t>22.065.</w:t>
      </w:r>
      <w:r w:rsidR="00667F1B">
        <w:rPr>
          <w:rFonts w:ascii="Arial" w:hAnsi="Arial" w:cs="Arial"/>
          <w:lang w:val="sr-Cyrl-CS"/>
        </w:rPr>
        <w:t xml:space="preserve"> Глумци Народног позоришта реализовали су шест премијерних представа и учествовали на пет фестивала.</w:t>
      </w:r>
    </w:p>
    <w:p w:rsidR="004F5885" w:rsidRPr="004F5885" w:rsidRDefault="004F5885" w:rsidP="004F5885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F5885">
        <w:rPr>
          <w:rFonts w:ascii="Arial" w:hAnsi="Arial" w:cs="Arial"/>
          <w:lang w:val="sr-Cyrl-CS"/>
        </w:rPr>
        <w:t xml:space="preserve">И  ове  године  осмишљене  су  активности  којим  се  промовишу  глумци,  њихова  стална присутност у јавности, учешће у заједничким кампањама локалне заједнице. Осим постојећих акција </w:t>
      </w:r>
      <w:r>
        <w:rPr>
          <w:rFonts w:ascii="Arial" w:hAnsi="Arial" w:cs="Arial"/>
          <w:lang w:val="sr-Cyrl-CS"/>
        </w:rPr>
        <w:t>реализоване су</w:t>
      </w:r>
      <w:r w:rsidRPr="004F5885">
        <w:rPr>
          <w:rFonts w:ascii="Arial" w:hAnsi="Arial" w:cs="Arial"/>
          <w:lang w:val="sr-Cyrl-CS"/>
        </w:rPr>
        <w:t xml:space="preserve"> и нове, претежно везане за млађу публику, од којих издвајамо уличне акције испред Канцеларије за младе у Обреновићевој улици, где </w:t>
      </w:r>
      <w:r>
        <w:rPr>
          <w:rFonts w:ascii="Arial" w:hAnsi="Arial" w:cs="Arial"/>
          <w:lang w:val="sr-Cyrl-CS"/>
        </w:rPr>
        <w:t>су</w:t>
      </w:r>
      <w:r w:rsidRPr="004F5885">
        <w:rPr>
          <w:rFonts w:ascii="Arial" w:hAnsi="Arial" w:cs="Arial"/>
          <w:lang w:val="sr-Cyrl-CS"/>
        </w:rPr>
        <w:t xml:space="preserve"> одобрава</w:t>
      </w:r>
      <w:r>
        <w:rPr>
          <w:rFonts w:ascii="Arial" w:hAnsi="Arial" w:cs="Arial"/>
          <w:lang w:val="sr-Cyrl-CS"/>
        </w:rPr>
        <w:t>н</w:t>
      </w:r>
      <w:r w:rsidRPr="004F5885">
        <w:rPr>
          <w:rFonts w:ascii="Arial" w:hAnsi="Arial" w:cs="Arial"/>
          <w:lang w:val="sr-Cyrl-CS"/>
        </w:rPr>
        <w:t>и посебн</w:t>
      </w:r>
      <w:r>
        <w:rPr>
          <w:rFonts w:ascii="Arial" w:hAnsi="Arial" w:cs="Arial"/>
          <w:lang w:val="sr-Cyrl-CS"/>
        </w:rPr>
        <w:t>и</w:t>
      </w:r>
      <w:r w:rsidRPr="004F5885">
        <w:rPr>
          <w:rFonts w:ascii="Arial" w:hAnsi="Arial" w:cs="Arial"/>
          <w:lang w:val="sr-Cyrl-CS"/>
        </w:rPr>
        <w:t xml:space="preserve"> попуст</w:t>
      </w:r>
      <w:r>
        <w:rPr>
          <w:rFonts w:ascii="Arial" w:hAnsi="Arial" w:cs="Arial"/>
          <w:lang w:val="sr-Cyrl-CS"/>
        </w:rPr>
        <w:t>и</w:t>
      </w:r>
      <w:r w:rsidRPr="004F5885">
        <w:rPr>
          <w:rFonts w:ascii="Arial" w:hAnsi="Arial" w:cs="Arial"/>
          <w:lang w:val="sr-Cyrl-CS"/>
        </w:rPr>
        <w:t xml:space="preserve"> средњошколцима и студентима; акциј</w:t>
      </w:r>
      <w:r>
        <w:rPr>
          <w:rFonts w:ascii="Arial" w:hAnsi="Arial" w:cs="Arial"/>
          <w:lang w:val="sr-Cyrl-CS"/>
        </w:rPr>
        <w:t>а</w:t>
      </w:r>
      <w:r w:rsidRPr="004F5885">
        <w:rPr>
          <w:rFonts w:ascii="Arial" w:hAnsi="Arial" w:cs="Arial"/>
          <w:lang w:val="sr-Cyrl-CS"/>
        </w:rPr>
        <w:t xml:space="preserve"> „Улица европских вредности“ поводом обележавања 9. маја – Дана Европе; </w:t>
      </w:r>
      <w:r>
        <w:rPr>
          <w:rFonts w:ascii="Arial" w:hAnsi="Arial" w:cs="Arial"/>
          <w:lang w:val="sr-Cyrl-CS"/>
        </w:rPr>
        <w:t xml:space="preserve"> подржан </w:t>
      </w:r>
      <w:r w:rsidRPr="004F5885">
        <w:rPr>
          <w:rFonts w:ascii="Arial" w:hAnsi="Arial" w:cs="Arial"/>
          <w:lang w:val="sr-Cyrl-CS"/>
        </w:rPr>
        <w:t>пројекат „Амбасадори културе“</w:t>
      </w:r>
      <w:r>
        <w:rPr>
          <w:rFonts w:ascii="Arial" w:hAnsi="Arial" w:cs="Arial"/>
          <w:lang w:val="sr-Cyrl-CS"/>
        </w:rPr>
        <w:t>;</w:t>
      </w:r>
      <w:r w:rsidRPr="004F5885">
        <w:rPr>
          <w:rFonts w:ascii="Arial" w:hAnsi="Arial" w:cs="Arial"/>
          <w:lang w:val="sr-Cyrl-CS"/>
        </w:rPr>
        <w:t xml:space="preserve"> акција „Отворена Врата Народног позоришта“</w:t>
      </w:r>
      <w:r>
        <w:rPr>
          <w:rFonts w:ascii="Arial" w:hAnsi="Arial" w:cs="Arial"/>
          <w:lang w:val="sr-Cyrl-CS"/>
        </w:rPr>
        <w:t xml:space="preserve"> </w:t>
      </w:r>
      <w:r w:rsidRPr="004F5885">
        <w:rPr>
          <w:rFonts w:ascii="Arial" w:hAnsi="Arial" w:cs="Arial"/>
          <w:lang w:val="sr-Cyrl-CS"/>
        </w:rPr>
        <w:t>реализована је сваког месеца, тим поводом Народно позориште је посетило преко хиљаду људи</w:t>
      </w:r>
      <w:r>
        <w:rPr>
          <w:rFonts w:ascii="Arial" w:hAnsi="Arial" w:cs="Arial"/>
          <w:lang w:val="sr-Cyrl-CS"/>
        </w:rPr>
        <w:t>. П</w:t>
      </w:r>
      <w:r w:rsidRPr="004F5885">
        <w:rPr>
          <w:rFonts w:ascii="Arial" w:hAnsi="Arial" w:cs="Arial"/>
          <w:lang w:val="sr-Cyrl-CS"/>
        </w:rPr>
        <w:t>оводом  Дана Народног позоришта организована је акција поделе специјалних ваучера на Синђелићевом тргу помоћу којих су грађани Ниша могли да остваре попуст на куповину карата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Имајући у виду да је Извештај о раду</w:t>
      </w:r>
      <w:r w:rsidRPr="00CA58D5">
        <w:rPr>
          <w:rFonts w:ascii="Arial" w:hAnsi="Arial" w:cs="Arial"/>
          <w:lang w:val="sr-Cyrl-RS"/>
        </w:rPr>
        <w:t xml:space="preserve"> и пословању</w:t>
      </w:r>
      <w:r w:rsidRPr="00CA58D5">
        <w:rPr>
          <w:rFonts w:ascii="Arial" w:hAnsi="Arial" w:cs="Arial"/>
        </w:rPr>
        <w:t xml:space="preserve"> </w:t>
      </w:r>
      <w:r w:rsidR="002C2B88" w:rsidRPr="00CA58D5">
        <w:rPr>
          <w:rFonts w:ascii="Arial" w:hAnsi="Arial" w:cs="Arial"/>
          <w:lang w:val="sr-Cyrl-RS"/>
        </w:rPr>
        <w:t>Народног п</w:t>
      </w:r>
      <w:r w:rsidR="005556FC" w:rsidRPr="00CA58D5">
        <w:rPr>
          <w:rFonts w:ascii="Arial" w:hAnsi="Arial" w:cs="Arial"/>
          <w:lang w:val="sr-Cyrl-RS"/>
        </w:rPr>
        <w:t xml:space="preserve">озоришта </w:t>
      </w:r>
      <w:r w:rsidR="002C2B88" w:rsidRPr="00CA58D5">
        <w:rPr>
          <w:rFonts w:ascii="Arial" w:hAnsi="Arial" w:cs="Arial"/>
          <w:lang w:val="sr-Cyrl-RS"/>
        </w:rPr>
        <w:t>у</w:t>
      </w:r>
      <w:r w:rsidRPr="00CA58D5">
        <w:rPr>
          <w:rFonts w:ascii="Arial" w:hAnsi="Arial" w:cs="Arial"/>
        </w:rPr>
        <w:t xml:space="preserve"> Ниш</w:t>
      </w:r>
      <w:r w:rsidR="002C2B88" w:rsidRPr="00CA58D5">
        <w:rPr>
          <w:rFonts w:ascii="Arial" w:hAnsi="Arial" w:cs="Arial"/>
          <w:lang w:val="sr-Cyrl-RS"/>
        </w:rPr>
        <w:t>у</w:t>
      </w:r>
      <w:r w:rsidRPr="00CA58D5">
        <w:rPr>
          <w:rFonts w:ascii="Arial" w:hAnsi="Arial" w:cs="Arial"/>
        </w:rPr>
        <w:t xml:space="preserve">  за 20</w:t>
      </w:r>
      <w:r w:rsidRPr="00CA58D5">
        <w:rPr>
          <w:rFonts w:ascii="Arial" w:hAnsi="Arial" w:cs="Arial"/>
          <w:lang w:val="sr-Cyrl-RS"/>
        </w:rPr>
        <w:t>1</w:t>
      </w:r>
      <w:r w:rsidR="00A40F2A">
        <w:rPr>
          <w:rFonts w:ascii="Arial" w:hAnsi="Arial" w:cs="Arial"/>
          <w:lang w:val="sr-Cyrl-RS"/>
        </w:rPr>
        <w:t>5</w:t>
      </w:r>
      <w:r w:rsidRPr="00CA58D5">
        <w:rPr>
          <w:rFonts w:ascii="Arial" w:hAnsi="Arial" w:cs="Arial"/>
        </w:rPr>
        <w:t xml:space="preserve">. </w:t>
      </w:r>
      <w:r w:rsidR="00CA58D5">
        <w:rPr>
          <w:rFonts w:ascii="Arial" w:hAnsi="Arial" w:cs="Arial"/>
        </w:rPr>
        <w:t>годину</w:t>
      </w:r>
      <w:r w:rsidRPr="00CA58D5">
        <w:rPr>
          <w:rFonts w:ascii="Arial" w:hAnsi="Arial" w:cs="Arial"/>
        </w:rPr>
        <w:t xml:space="preserve"> сачињен у складу са законом и прописима Града, као и циљевима садржаним у оснивачком акту Установе, Управа за културу  предлаже доношење Решења као у диспозитиву.</w:t>
      </w:r>
    </w:p>
    <w:p w:rsidR="00730829" w:rsidRPr="00CA58D5" w:rsidRDefault="00730829" w:rsidP="00B615A3">
      <w:pPr>
        <w:spacing w:line="276" w:lineRule="auto"/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</w:t>
      </w:r>
    </w:p>
    <w:p w:rsidR="0097724C" w:rsidRPr="0097724C" w:rsidRDefault="00CA58D5" w:rsidP="0097724C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97724C" w:rsidRPr="0097724C">
        <w:rPr>
          <w:rFonts w:ascii="Arial" w:hAnsi="Arial" w:cs="Arial"/>
          <w:bCs/>
          <w:lang w:val="sr-Cyrl-CS"/>
        </w:rPr>
        <w:t>НАЧЕЛНИК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Cyrl-CS"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Cyrl-CS"/>
        </w:rPr>
      </w:pPr>
    </w:p>
    <w:p w:rsidR="0097724C" w:rsidRPr="0097724C" w:rsidRDefault="0097724C" w:rsidP="0097724C">
      <w:pPr>
        <w:jc w:val="center"/>
        <w:rPr>
          <w:rFonts w:ascii="Arial" w:hAnsi="Arial" w:cs="Arial"/>
          <w:bCs/>
          <w:lang w:val="sr-Latn-RS"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97724C" w:rsidRPr="0097724C" w:rsidRDefault="0097724C" w:rsidP="0097724C">
      <w:pPr>
        <w:jc w:val="center"/>
        <w:rPr>
          <w:rFonts w:ascii="Arial" w:hAnsi="Arial" w:cs="Arial"/>
          <w:bCs/>
        </w:rPr>
      </w:pPr>
      <w:r w:rsidRPr="0097724C">
        <w:rPr>
          <w:rFonts w:ascii="Arial" w:hAnsi="Arial" w:cs="Arial"/>
          <w:bCs/>
          <w:lang w:val="sr-Latn-RS"/>
        </w:rPr>
        <w:t xml:space="preserve">                                                                               </w:t>
      </w:r>
      <w:r w:rsidR="0080552D">
        <w:rPr>
          <w:rFonts w:ascii="Arial" w:hAnsi="Arial" w:cs="Arial"/>
          <w:bCs/>
          <w:lang w:val="sr-Cyrl-RS"/>
        </w:rPr>
        <w:t xml:space="preserve">  </w:t>
      </w:r>
      <w:r w:rsidRPr="0097724C">
        <w:rPr>
          <w:rFonts w:ascii="Arial" w:hAnsi="Arial" w:cs="Arial"/>
          <w:bCs/>
          <w:lang w:val="sr-Latn-RS"/>
        </w:rPr>
        <w:t xml:space="preserve">      </w:t>
      </w:r>
      <w:r>
        <w:rPr>
          <w:rFonts w:ascii="Arial" w:hAnsi="Arial" w:cs="Arial"/>
          <w:bCs/>
          <w:lang w:val="sr-Latn-RS"/>
        </w:rPr>
        <w:t xml:space="preserve">     </w:t>
      </w:r>
      <w:r w:rsidRPr="0097724C">
        <w:rPr>
          <w:rFonts w:ascii="Arial" w:hAnsi="Arial" w:cs="Arial"/>
          <w:bCs/>
          <w:lang w:val="sr-Latn-RS"/>
        </w:rPr>
        <w:t xml:space="preserve"> </w:t>
      </w:r>
      <w:r w:rsidRPr="0097724C">
        <w:rPr>
          <w:rFonts w:ascii="Arial" w:hAnsi="Arial" w:cs="Arial"/>
          <w:bCs/>
          <w:lang w:val="sr-Cyrl-CS"/>
        </w:rPr>
        <w:t>Небојша Стевановић</w:t>
      </w:r>
    </w:p>
    <w:p w:rsidR="00CA58D5" w:rsidRPr="00CA58D5" w:rsidRDefault="00CA58D5" w:rsidP="0097724C">
      <w:pPr>
        <w:jc w:val="center"/>
        <w:rPr>
          <w:rFonts w:ascii="Arial" w:hAnsi="Arial" w:cs="Arial"/>
        </w:rPr>
      </w:pPr>
    </w:p>
    <w:p w:rsidR="00CA58D5" w:rsidRPr="00CA58D5" w:rsidRDefault="00CA58D5" w:rsidP="00CA58D5">
      <w:pPr>
        <w:rPr>
          <w:rFonts w:ascii="Arial" w:hAnsi="Arial" w:cs="Arial"/>
        </w:rPr>
      </w:pPr>
    </w:p>
    <w:sectPr w:rsidR="00CA58D5" w:rsidRPr="00CA58D5" w:rsidSect="00667F1B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59"/>
    <w:multiLevelType w:val="hybridMultilevel"/>
    <w:tmpl w:val="6C7ADC92"/>
    <w:lvl w:ilvl="0" w:tplc="8C2631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9"/>
    <w:rsid w:val="000A3D05"/>
    <w:rsid w:val="000B732E"/>
    <w:rsid w:val="001C52AC"/>
    <w:rsid w:val="00266218"/>
    <w:rsid w:val="002A2794"/>
    <w:rsid w:val="002C2B88"/>
    <w:rsid w:val="002D7ABC"/>
    <w:rsid w:val="003420BF"/>
    <w:rsid w:val="003D69C6"/>
    <w:rsid w:val="003E22E9"/>
    <w:rsid w:val="00402D69"/>
    <w:rsid w:val="004F5885"/>
    <w:rsid w:val="005556FC"/>
    <w:rsid w:val="00586E25"/>
    <w:rsid w:val="00593D53"/>
    <w:rsid w:val="00667F1B"/>
    <w:rsid w:val="006977FD"/>
    <w:rsid w:val="007150A2"/>
    <w:rsid w:val="00730829"/>
    <w:rsid w:val="00735194"/>
    <w:rsid w:val="007951E3"/>
    <w:rsid w:val="007D5B8A"/>
    <w:rsid w:val="007E575B"/>
    <w:rsid w:val="007F1FA3"/>
    <w:rsid w:val="0080552D"/>
    <w:rsid w:val="0085121F"/>
    <w:rsid w:val="008F42C7"/>
    <w:rsid w:val="0097724C"/>
    <w:rsid w:val="00980C30"/>
    <w:rsid w:val="00A40F2A"/>
    <w:rsid w:val="00B615A3"/>
    <w:rsid w:val="00B96352"/>
    <w:rsid w:val="00B96D25"/>
    <w:rsid w:val="00BB1407"/>
    <w:rsid w:val="00CA58D5"/>
    <w:rsid w:val="00CB66A6"/>
    <w:rsid w:val="00D24410"/>
    <w:rsid w:val="00EB4EE8"/>
    <w:rsid w:val="00F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8</cp:revision>
  <dcterms:created xsi:type="dcterms:W3CDTF">2016-03-14T08:31:00Z</dcterms:created>
  <dcterms:modified xsi:type="dcterms:W3CDTF">2016-07-22T11:56:00Z</dcterms:modified>
</cp:coreProperties>
</file>