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76" w:rsidRPr="00434D75" w:rsidRDefault="00526276" w:rsidP="00526276">
      <w:pPr>
        <w:rPr>
          <w:rFonts w:ascii="Arial" w:hAnsi="Arial" w:cs="Arial"/>
          <w:lang w:val="sr-Latn-CS"/>
        </w:rPr>
      </w:pPr>
    </w:p>
    <w:p w:rsidR="00434D75" w:rsidRPr="00434D75" w:rsidRDefault="00434D75" w:rsidP="00526276">
      <w:pPr>
        <w:rPr>
          <w:rFonts w:ascii="Arial" w:hAnsi="Arial" w:cs="Arial"/>
          <w:lang w:val="sr-Latn-CS"/>
        </w:rPr>
      </w:pPr>
    </w:p>
    <w:p w:rsidR="00526276" w:rsidRDefault="00526276" w:rsidP="00526276">
      <w:pPr>
        <w:jc w:val="both"/>
        <w:rPr>
          <w:rFonts w:ascii="Arial" w:hAnsi="Arial" w:cs="Arial"/>
          <w:lang w:val="sr-Latn-RS"/>
        </w:rPr>
      </w:pPr>
    </w:p>
    <w:p w:rsidR="00A15542" w:rsidRDefault="00A15542" w:rsidP="00526276">
      <w:pPr>
        <w:jc w:val="both"/>
        <w:rPr>
          <w:rFonts w:ascii="Arial" w:hAnsi="Arial" w:cs="Arial"/>
          <w:lang w:val="sr-Latn-RS"/>
        </w:rPr>
      </w:pPr>
    </w:p>
    <w:p w:rsidR="00A15542" w:rsidRDefault="00A15542" w:rsidP="00526276">
      <w:pPr>
        <w:jc w:val="both"/>
        <w:rPr>
          <w:rFonts w:ascii="Arial" w:hAnsi="Arial" w:cs="Arial"/>
          <w:lang w:val="sr-Latn-RS"/>
        </w:rPr>
      </w:pPr>
    </w:p>
    <w:p w:rsidR="00A15542" w:rsidRPr="00A15542" w:rsidRDefault="00A15542" w:rsidP="00526276">
      <w:pPr>
        <w:jc w:val="both"/>
        <w:rPr>
          <w:rFonts w:ascii="Arial" w:hAnsi="Arial" w:cs="Arial"/>
          <w:lang w:val="sr-Latn-RS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На основу члана 37 Статута града Ниша ("Службени лист града Ниша", број 88/08),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Скупштина Града Ни</w:t>
      </w:r>
      <w:r w:rsidR="0068422C">
        <w:rPr>
          <w:rFonts w:ascii="Arial" w:hAnsi="Arial" w:cs="Arial"/>
        </w:rPr>
        <w:t>ша на седници одржаној ______</w:t>
      </w:r>
      <w:r w:rsidRPr="00434D75">
        <w:rPr>
          <w:rFonts w:ascii="Arial" w:hAnsi="Arial" w:cs="Arial"/>
        </w:rPr>
        <w:t>201</w:t>
      </w:r>
      <w:r w:rsidR="00A15542">
        <w:rPr>
          <w:rFonts w:ascii="Arial" w:hAnsi="Arial" w:cs="Arial"/>
        </w:rPr>
        <w:t>6</w:t>
      </w:r>
      <w:r w:rsidRPr="00434D75">
        <w:rPr>
          <w:rFonts w:ascii="Arial" w:hAnsi="Arial" w:cs="Arial"/>
        </w:rPr>
        <w:t>. године донела је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Р Е Ш Е Њ Е</w:t>
      </w: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401D4" w:rsidRPr="005401D4" w:rsidRDefault="00526276" w:rsidP="005401D4">
      <w:pPr>
        <w:spacing w:line="276" w:lineRule="auto"/>
        <w:jc w:val="both"/>
        <w:rPr>
          <w:rFonts w:ascii="Arial" w:hAnsi="Arial" w:cs="Arial"/>
          <w:lang w:val="sr-Cyrl-RS"/>
        </w:rPr>
      </w:pPr>
      <w:r w:rsidRPr="00434D75">
        <w:rPr>
          <w:rFonts w:ascii="Arial" w:hAnsi="Arial" w:cs="Arial"/>
        </w:rPr>
        <w:tab/>
        <w:t>I</w:t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  <w:b/>
        </w:rPr>
        <w:t>УСВАЈА СЕ</w:t>
      </w:r>
      <w:r w:rsidRPr="00434D75">
        <w:rPr>
          <w:rFonts w:ascii="Arial" w:hAnsi="Arial" w:cs="Arial"/>
        </w:rPr>
        <w:t xml:space="preserve"> </w:t>
      </w:r>
      <w:r w:rsidR="00A15542" w:rsidRPr="00A15542">
        <w:rPr>
          <w:rFonts w:ascii="Arial" w:hAnsi="Arial" w:cs="Arial"/>
        </w:rPr>
        <w:t>Извештај о раду</w:t>
      </w:r>
      <w:r w:rsidR="00A15542" w:rsidRPr="00A15542">
        <w:rPr>
          <w:rFonts w:ascii="Arial" w:hAnsi="Arial" w:cs="Arial"/>
          <w:lang w:val="sr-Cyrl-RS"/>
        </w:rPr>
        <w:t xml:space="preserve"> и пословању</w:t>
      </w:r>
      <w:r w:rsidR="00A15542" w:rsidRPr="00A15542">
        <w:rPr>
          <w:rFonts w:ascii="Arial" w:hAnsi="Arial" w:cs="Arial"/>
        </w:rPr>
        <w:t xml:space="preserve"> </w:t>
      </w:r>
      <w:r w:rsidR="00A15542" w:rsidRPr="00A15542">
        <w:rPr>
          <w:rFonts w:ascii="Arial" w:hAnsi="Arial" w:cs="Arial"/>
          <w:lang w:val="sr-Cyrl-RS"/>
        </w:rPr>
        <w:t>Установе Нишки културни центар за 201</w:t>
      </w:r>
      <w:r w:rsidR="00A15542" w:rsidRPr="00A15542">
        <w:rPr>
          <w:rFonts w:ascii="Arial" w:hAnsi="Arial" w:cs="Arial"/>
          <w:lang w:val="sr-Latn-RS"/>
        </w:rPr>
        <w:t>5</w:t>
      </w:r>
      <w:r w:rsidR="00A15542" w:rsidRPr="00A15542">
        <w:rPr>
          <w:rFonts w:ascii="Arial" w:hAnsi="Arial" w:cs="Arial"/>
          <w:lang w:val="sr-Cyrl-RS"/>
        </w:rPr>
        <w:t>. годину</w:t>
      </w:r>
      <w:r w:rsidR="00A15542" w:rsidRPr="00A15542">
        <w:rPr>
          <w:rFonts w:ascii="Arial" w:hAnsi="Arial" w:cs="Arial"/>
          <w:lang w:val="sr-Latn-RS"/>
        </w:rPr>
        <w:t xml:space="preserve">, </w:t>
      </w:r>
      <w:r w:rsidR="00A15542" w:rsidRPr="00A15542">
        <w:rPr>
          <w:rFonts w:ascii="Arial" w:hAnsi="Arial" w:cs="Arial"/>
        </w:rPr>
        <w:t xml:space="preserve">број </w:t>
      </w:r>
      <w:r w:rsidR="00A15542" w:rsidRPr="00A15542">
        <w:rPr>
          <w:rFonts w:ascii="Arial" w:hAnsi="Arial" w:cs="Arial"/>
          <w:lang w:val="sr-Cyrl-RS"/>
        </w:rPr>
        <w:t xml:space="preserve"> </w:t>
      </w:r>
      <w:r w:rsidR="00A15542" w:rsidRPr="00A15542">
        <w:rPr>
          <w:rFonts w:ascii="Arial" w:hAnsi="Arial" w:cs="Arial"/>
          <w:lang w:val="sr-Latn-RS"/>
        </w:rPr>
        <w:t>243</w:t>
      </w:r>
      <w:r w:rsidR="00A15542" w:rsidRPr="00A15542">
        <w:rPr>
          <w:rFonts w:ascii="Arial" w:hAnsi="Arial" w:cs="Arial"/>
        </w:rPr>
        <w:t xml:space="preserve"> </w:t>
      </w:r>
      <w:r w:rsidR="00A15542" w:rsidRPr="00A15542">
        <w:rPr>
          <w:rFonts w:ascii="Arial" w:hAnsi="Arial" w:cs="Arial"/>
          <w:lang w:val="sr-Cyrl-RS"/>
        </w:rPr>
        <w:t xml:space="preserve">од </w:t>
      </w:r>
      <w:r w:rsidR="00A15542" w:rsidRPr="00A15542">
        <w:rPr>
          <w:rFonts w:ascii="Arial" w:hAnsi="Arial" w:cs="Arial"/>
          <w:lang w:val="sr-Cyrl-CS"/>
        </w:rPr>
        <w:t xml:space="preserve"> 0</w:t>
      </w:r>
      <w:r w:rsidR="00A15542" w:rsidRPr="00A15542">
        <w:rPr>
          <w:rFonts w:ascii="Arial" w:hAnsi="Arial" w:cs="Arial"/>
          <w:lang w:val="sr-Latn-RS"/>
        </w:rPr>
        <w:t>1</w:t>
      </w:r>
      <w:r w:rsidR="00A15542" w:rsidRPr="00A15542">
        <w:rPr>
          <w:rFonts w:ascii="Arial" w:hAnsi="Arial" w:cs="Arial"/>
          <w:lang w:val="sr-Cyrl-CS"/>
        </w:rPr>
        <w:t>.0</w:t>
      </w:r>
      <w:r w:rsidR="00A15542" w:rsidRPr="00A15542">
        <w:rPr>
          <w:rFonts w:ascii="Arial" w:hAnsi="Arial" w:cs="Arial"/>
          <w:lang w:val="sr-Latn-RS"/>
        </w:rPr>
        <w:t>3</w:t>
      </w:r>
      <w:r w:rsidR="00A15542" w:rsidRPr="00A15542">
        <w:rPr>
          <w:rFonts w:ascii="Arial" w:hAnsi="Arial" w:cs="Arial"/>
          <w:lang w:val="sr-Cyrl-CS"/>
        </w:rPr>
        <w:t>.20</w:t>
      </w:r>
      <w:r w:rsidR="00A15542" w:rsidRPr="00A15542">
        <w:rPr>
          <w:rFonts w:ascii="Arial" w:hAnsi="Arial" w:cs="Arial"/>
        </w:rPr>
        <w:t>16</w:t>
      </w:r>
      <w:r w:rsidR="00A15542" w:rsidRPr="00A15542">
        <w:rPr>
          <w:rFonts w:ascii="Arial" w:hAnsi="Arial" w:cs="Arial"/>
          <w:lang w:val="sr-Cyrl-CS"/>
        </w:rPr>
        <w:t>.</w:t>
      </w:r>
      <w:r w:rsidR="00A15542" w:rsidRPr="00A15542">
        <w:rPr>
          <w:rFonts w:ascii="Arial" w:hAnsi="Arial" w:cs="Arial"/>
          <w:lang w:val="sr-Cyrl-RS"/>
        </w:rPr>
        <w:t xml:space="preserve"> </w:t>
      </w:r>
      <w:r w:rsidR="00A15542" w:rsidRPr="00A15542">
        <w:rPr>
          <w:rFonts w:ascii="Arial" w:hAnsi="Arial" w:cs="Arial"/>
        </w:rPr>
        <w:t xml:space="preserve">године,  који је  Одлуком број </w:t>
      </w:r>
      <w:r w:rsidR="00A15542" w:rsidRPr="00A15542">
        <w:rPr>
          <w:rFonts w:ascii="Arial" w:hAnsi="Arial" w:cs="Arial"/>
          <w:lang w:val="sr-Latn-RS"/>
        </w:rPr>
        <w:t>253</w:t>
      </w:r>
      <w:r w:rsidR="00A15542" w:rsidRPr="00A15542">
        <w:rPr>
          <w:rFonts w:ascii="Arial" w:hAnsi="Arial" w:cs="Arial"/>
          <w:lang w:val="sr-Cyrl-CS"/>
        </w:rPr>
        <w:t xml:space="preserve"> од 0</w:t>
      </w:r>
      <w:r w:rsidR="00A15542" w:rsidRPr="00A15542">
        <w:rPr>
          <w:rFonts w:ascii="Arial" w:hAnsi="Arial" w:cs="Arial"/>
          <w:lang w:val="sr-Latn-RS"/>
        </w:rPr>
        <w:t>2</w:t>
      </w:r>
      <w:r w:rsidR="00A15542" w:rsidRPr="00A15542">
        <w:rPr>
          <w:rFonts w:ascii="Arial" w:hAnsi="Arial" w:cs="Arial"/>
          <w:lang w:val="sr-Cyrl-CS"/>
        </w:rPr>
        <w:t>.0</w:t>
      </w:r>
      <w:r w:rsidR="00A15542" w:rsidRPr="00A15542">
        <w:rPr>
          <w:rFonts w:ascii="Arial" w:hAnsi="Arial" w:cs="Arial"/>
          <w:lang w:val="sr-Latn-RS"/>
        </w:rPr>
        <w:t>3</w:t>
      </w:r>
      <w:r w:rsidR="00A15542" w:rsidRPr="00A15542">
        <w:rPr>
          <w:rFonts w:ascii="Arial" w:hAnsi="Arial" w:cs="Arial"/>
          <w:lang w:val="sr-Cyrl-CS"/>
        </w:rPr>
        <w:t>.201</w:t>
      </w:r>
      <w:r w:rsidR="00A15542" w:rsidRPr="00A15542">
        <w:rPr>
          <w:rFonts w:ascii="Arial" w:hAnsi="Arial" w:cs="Arial"/>
          <w:lang w:val="sr-Latn-RS"/>
        </w:rPr>
        <w:t>6</w:t>
      </w:r>
      <w:r w:rsidR="00A15542" w:rsidRPr="00A15542">
        <w:rPr>
          <w:rFonts w:ascii="Arial" w:hAnsi="Arial" w:cs="Arial"/>
        </w:rPr>
        <w:t>.године</w:t>
      </w:r>
      <w:r w:rsidR="00A15542" w:rsidRPr="00A15542">
        <w:rPr>
          <w:rFonts w:ascii="Arial" w:hAnsi="Arial" w:cs="Arial"/>
          <w:lang w:val="sr-Cyrl-RS"/>
        </w:rPr>
        <w:t>,</w:t>
      </w:r>
      <w:r w:rsidR="00A15542" w:rsidRPr="00A15542">
        <w:rPr>
          <w:rFonts w:ascii="Arial" w:hAnsi="Arial" w:cs="Arial"/>
        </w:rPr>
        <w:t xml:space="preserve"> </w:t>
      </w:r>
      <w:r w:rsidR="00A15542" w:rsidRPr="00A15542">
        <w:rPr>
          <w:rFonts w:ascii="Arial" w:hAnsi="Arial" w:cs="Arial"/>
          <w:lang w:val="sr-Cyrl-RS"/>
        </w:rPr>
        <w:t>усвојио</w:t>
      </w:r>
      <w:r w:rsidR="00A15542" w:rsidRPr="00A15542">
        <w:rPr>
          <w:rFonts w:ascii="Arial" w:hAnsi="Arial" w:cs="Arial"/>
        </w:rPr>
        <w:t xml:space="preserve"> Управни одбор Установе</w:t>
      </w:r>
      <w:r w:rsidR="007117D1" w:rsidRPr="007117D1">
        <w:rPr>
          <w:rFonts w:ascii="Arial" w:hAnsi="Arial" w:cs="Arial"/>
        </w:rPr>
        <w:t>.</w:t>
      </w:r>
    </w:p>
    <w:p w:rsidR="00BD6C3E" w:rsidRPr="00BD6C3E" w:rsidRDefault="00BD6C3E" w:rsidP="00BD6C3E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II</w:t>
      </w:r>
      <w:r w:rsidRPr="00434D75">
        <w:rPr>
          <w:rFonts w:ascii="Arial" w:hAnsi="Arial" w:cs="Arial"/>
        </w:rPr>
        <w:tab/>
        <w:t xml:space="preserve">Решење доставити </w:t>
      </w:r>
      <w:r w:rsidR="005401D4">
        <w:rPr>
          <w:rFonts w:ascii="Arial" w:hAnsi="Arial" w:cs="Arial"/>
          <w:lang w:val="sr-Cyrl-RS"/>
        </w:rPr>
        <w:t>Установи</w:t>
      </w:r>
      <w:r w:rsidR="005401D4" w:rsidRPr="005401D4">
        <w:rPr>
          <w:rFonts w:ascii="Arial" w:hAnsi="Arial" w:cs="Arial"/>
          <w:lang w:val="sr-Cyrl-RS"/>
        </w:rPr>
        <w:t xml:space="preserve"> Нишки културни центар</w:t>
      </w:r>
      <w:r w:rsidR="00E9103D" w:rsidRPr="00E9103D">
        <w:rPr>
          <w:rFonts w:ascii="Arial" w:hAnsi="Arial" w:cs="Arial"/>
          <w:lang w:val="sr-Latn-RS"/>
        </w:rPr>
        <w:t>,</w:t>
      </w:r>
      <w:r w:rsidRPr="00434D75">
        <w:rPr>
          <w:rFonts w:ascii="Arial" w:hAnsi="Arial" w:cs="Arial"/>
        </w:rPr>
        <w:t xml:space="preserve"> Управи за </w:t>
      </w:r>
      <w:r w:rsidR="00E9103D">
        <w:rPr>
          <w:rFonts w:ascii="Arial" w:hAnsi="Arial" w:cs="Arial"/>
        </w:rPr>
        <w:t>културу</w:t>
      </w:r>
      <w:r w:rsidR="00E9103D">
        <w:rPr>
          <w:rFonts w:ascii="Arial" w:hAnsi="Arial" w:cs="Arial"/>
          <w:lang w:val="sr-Cyrl-RS"/>
        </w:rPr>
        <w:t xml:space="preserve"> </w:t>
      </w:r>
      <w:r w:rsidRPr="00434D75">
        <w:rPr>
          <w:rFonts w:ascii="Arial" w:hAnsi="Arial" w:cs="Arial"/>
        </w:rPr>
        <w:t>и Управи за финансије, изворне приходе локалне самоуправе и јавне набавке.</w:t>
      </w:r>
    </w:p>
    <w:p w:rsidR="00526276" w:rsidRPr="00434D75" w:rsidRDefault="00526276" w:rsidP="00A5719A">
      <w:pPr>
        <w:spacing w:line="276" w:lineRule="auto"/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>Број: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У Нишу, 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СКУПШТИНА ГРАДА НИША</w:t>
      </w:r>
    </w:p>
    <w:p w:rsidR="00526276" w:rsidRPr="00434D75" w:rsidRDefault="00526276" w:rsidP="00526276">
      <w:pPr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</w:p>
    <w:p w:rsidR="00526276" w:rsidRPr="00434D75" w:rsidRDefault="00526276" w:rsidP="0068422C">
      <w:pPr>
        <w:ind w:left="3969"/>
        <w:jc w:val="center"/>
        <w:rPr>
          <w:rFonts w:ascii="Arial" w:hAnsi="Arial" w:cs="Arial"/>
          <w:b/>
        </w:rPr>
      </w:pPr>
      <w:bookmarkStart w:id="0" w:name="_GoBack"/>
      <w:r w:rsidRPr="00434D75">
        <w:rPr>
          <w:rFonts w:ascii="Arial" w:hAnsi="Arial" w:cs="Arial"/>
          <w:b/>
        </w:rPr>
        <w:t>Председник</w:t>
      </w:r>
    </w:p>
    <w:p w:rsidR="00526276" w:rsidRPr="00434D75" w:rsidRDefault="00526276" w:rsidP="0068422C">
      <w:pPr>
        <w:ind w:left="3969"/>
        <w:jc w:val="center"/>
        <w:rPr>
          <w:rFonts w:ascii="Arial" w:hAnsi="Arial" w:cs="Arial"/>
          <w:b/>
        </w:rPr>
      </w:pPr>
    </w:p>
    <w:p w:rsidR="00526276" w:rsidRPr="0068422C" w:rsidRDefault="0068422C" w:rsidP="0068422C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Мр Раде Рајковић</w:t>
      </w:r>
    </w:p>
    <w:bookmarkEnd w:id="0"/>
    <w:p w:rsidR="00526276" w:rsidRPr="00434D75" w:rsidRDefault="00526276" w:rsidP="00526276">
      <w:pPr>
        <w:rPr>
          <w:rFonts w:ascii="Arial" w:hAnsi="Arial" w:cs="Arial"/>
        </w:rPr>
      </w:pPr>
    </w:p>
    <w:p w:rsidR="00526276" w:rsidRPr="00434D75" w:rsidRDefault="0087547C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   </w:t>
      </w:r>
      <w:r w:rsidRPr="00434D75">
        <w:rPr>
          <w:rFonts w:ascii="Arial" w:hAnsi="Arial" w:cs="Arial"/>
        </w:rPr>
        <w:tab/>
      </w:r>
    </w:p>
    <w:p w:rsidR="00526276" w:rsidRPr="00434D75" w:rsidRDefault="00526276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</w:p>
    <w:p w:rsidR="00526276" w:rsidRDefault="006D10DD" w:rsidP="006D10DD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A5719A" w:rsidRDefault="00A5719A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01C05" w:rsidRDefault="00E01C05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01C05" w:rsidRDefault="00E01C05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01C05" w:rsidRDefault="00E01C05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01C05" w:rsidRDefault="00E01C05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01C05" w:rsidRDefault="00E01C05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01C05" w:rsidRDefault="00E01C05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01C05" w:rsidRDefault="00E01C05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E01C05" w:rsidRPr="00A5719A" w:rsidRDefault="00E01C05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F879E7" w:rsidRDefault="00F879E7" w:rsidP="00871C61">
      <w:pPr>
        <w:jc w:val="center"/>
        <w:rPr>
          <w:rFonts w:ascii="Arial" w:hAnsi="Arial" w:cs="Arial"/>
          <w:b/>
          <w:bCs/>
          <w:i/>
        </w:rPr>
      </w:pPr>
    </w:p>
    <w:p w:rsidR="00526276" w:rsidRPr="00434D75" w:rsidRDefault="00526276" w:rsidP="00871C61">
      <w:pPr>
        <w:jc w:val="center"/>
        <w:rPr>
          <w:rFonts w:ascii="Arial" w:hAnsi="Arial" w:cs="Arial"/>
          <w:b/>
          <w:bCs/>
          <w:i/>
        </w:rPr>
      </w:pPr>
      <w:r w:rsidRPr="00434D75">
        <w:rPr>
          <w:rFonts w:ascii="Arial" w:hAnsi="Arial" w:cs="Arial"/>
          <w:b/>
          <w:bCs/>
          <w:i/>
        </w:rPr>
        <w:t>О б р а з л о ж е њ е</w:t>
      </w: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7F3219" w:rsidRDefault="00526276" w:rsidP="007F3219">
      <w:pPr>
        <w:spacing w:line="276" w:lineRule="auto"/>
        <w:jc w:val="both"/>
        <w:rPr>
          <w:rFonts w:ascii="Arial" w:hAnsi="Arial" w:cs="Arial"/>
          <w:bCs/>
        </w:rPr>
      </w:pPr>
      <w:r w:rsidRPr="00434D75">
        <w:rPr>
          <w:rFonts w:ascii="Arial" w:hAnsi="Arial" w:cs="Arial"/>
          <w:b/>
          <w:bCs/>
        </w:rPr>
        <w:tab/>
      </w:r>
      <w:r w:rsidRPr="007F3219">
        <w:rPr>
          <w:rFonts w:ascii="Arial" w:hAnsi="Arial" w:cs="Arial"/>
          <w:bCs/>
        </w:rPr>
        <w:t>Статутом Града Ниша је у члану 37. став 1. тачка 24. предвиђено да Скупштина Града Ниша разматра и усваја годишње извештаје о раду јавних предузећа, установа и других јавних служби чији је оснивач или већински власник Град.</w:t>
      </w:r>
    </w:p>
    <w:p w:rsidR="00621347" w:rsidRPr="007117D1" w:rsidRDefault="00526276" w:rsidP="00621347">
      <w:pPr>
        <w:spacing w:line="276" w:lineRule="auto"/>
        <w:jc w:val="both"/>
        <w:rPr>
          <w:rFonts w:ascii="Arial" w:hAnsi="Arial" w:cs="Arial"/>
          <w:lang w:val="sr-Cyrl-RS"/>
        </w:rPr>
      </w:pPr>
      <w:r w:rsidRPr="007F3219">
        <w:rPr>
          <w:rFonts w:ascii="Arial" w:hAnsi="Arial" w:cs="Arial"/>
          <w:b/>
          <w:bCs/>
          <w:color w:val="FF0000"/>
        </w:rPr>
        <w:tab/>
      </w:r>
      <w:r w:rsidRPr="005401D4">
        <w:rPr>
          <w:rFonts w:ascii="Arial" w:hAnsi="Arial" w:cs="Arial"/>
        </w:rPr>
        <w:t xml:space="preserve"> </w:t>
      </w:r>
      <w:r w:rsidR="00412D04" w:rsidRPr="00621347">
        <w:rPr>
          <w:rFonts w:ascii="Arial" w:hAnsi="Arial" w:cs="Arial"/>
          <w:lang w:val="sr-Cyrl-CS"/>
        </w:rPr>
        <w:t xml:space="preserve">Управни одбор </w:t>
      </w:r>
      <w:r w:rsidR="00621347" w:rsidRPr="00621347">
        <w:rPr>
          <w:rFonts w:ascii="Arial" w:hAnsi="Arial" w:cs="Arial"/>
          <w:lang w:val="sr-Cyrl-RS"/>
        </w:rPr>
        <w:t>Установе</w:t>
      </w:r>
      <w:r w:rsidR="00A15542">
        <w:rPr>
          <w:rFonts w:ascii="Arial" w:hAnsi="Arial" w:cs="Arial"/>
          <w:lang w:val="sr-Latn-RS"/>
        </w:rPr>
        <w:t xml:space="preserve"> </w:t>
      </w:r>
      <w:r w:rsidR="00A15542">
        <w:rPr>
          <w:rFonts w:ascii="Arial" w:hAnsi="Arial" w:cs="Arial"/>
          <w:lang w:val="sr-Cyrl-RS"/>
        </w:rPr>
        <w:t>Нишки културни центар</w:t>
      </w:r>
      <w:r w:rsidR="00412D04" w:rsidRPr="007117D1">
        <w:rPr>
          <w:rFonts w:ascii="Arial" w:hAnsi="Arial" w:cs="Arial"/>
          <w:lang w:val="sr-Cyrl-CS"/>
        </w:rPr>
        <w:t xml:space="preserve">, </w:t>
      </w:r>
      <w:r w:rsidR="00A15542">
        <w:rPr>
          <w:rFonts w:ascii="Arial" w:hAnsi="Arial" w:cs="Arial"/>
          <w:lang w:val="sr-Cyrl-RS"/>
        </w:rPr>
        <w:t>на својој редовној седници</w:t>
      </w:r>
      <w:r w:rsidR="00A15542" w:rsidRPr="00A15542">
        <w:rPr>
          <w:rFonts w:ascii="Arial" w:hAnsi="Arial" w:cs="Arial"/>
          <w:lang w:val="sr-Cyrl-CS"/>
        </w:rPr>
        <w:t xml:space="preserve"> од</w:t>
      </w:r>
      <w:r w:rsidR="00A15542">
        <w:rPr>
          <w:rFonts w:ascii="Arial" w:hAnsi="Arial" w:cs="Arial"/>
          <w:lang w:val="sr-Cyrl-CS"/>
        </w:rPr>
        <w:t>ржаној</w:t>
      </w:r>
      <w:r w:rsidR="00A15542" w:rsidRPr="00A15542">
        <w:rPr>
          <w:rFonts w:ascii="Arial" w:hAnsi="Arial" w:cs="Arial"/>
          <w:lang w:val="sr-Cyrl-CS"/>
        </w:rPr>
        <w:t xml:space="preserve"> 0</w:t>
      </w:r>
      <w:r w:rsidR="00A15542" w:rsidRPr="00A15542">
        <w:rPr>
          <w:rFonts w:ascii="Arial" w:hAnsi="Arial" w:cs="Arial"/>
          <w:lang w:val="sr-Latn-RS"/>
        </w:rPr>
        <w:t>2</w:t>
      </w:r>
      <w:r w:rsidR="00A15542" w:rsidRPr="00A15542">
        <w:rPr>
          <w:rFonts w:ascii="Arial" w:hAnsi="Arial" w:cs="Arial"/>
          <w:lang w:val="sr-Cyrl-CS"/>
        </w:rPr>
        <w:t>.0</w:t>
      </w:r>
      <w:r w:rsidR="00A15542" w:rsidRPr="00A15542">
        <w:rPr>
          <w:rFonts w:ascii="Arial" w:hAnsi="Arial" w:cs="Arial"/>
          <w:lang w:val="sr-Latn-RS"/>
        </w:rPr>
        <w:t>3</w:t>
      </w:r>
      <w:r w:rsidR="00A15542" w:rsidRPr="00A15542">
        <w:rPr>
          <w:rFonts w:ascii="Arial" w:hAnsi="Arial" w:cs="Arial"/>
          <w:lang w:val="sr-Cyrl-CS"/>
        </w:rPr>
        <w:t>.201</w:t>
      </w:r>
      <w:r w:rsidR="00A15542" w:rsidRPr="00A15542">
        <w:rPr>
          <w:rFonts w:ascii="Arial" w:hAnsi="Arial" w:cs="Arial"/>
          <w:lang w:val="sr-Latn-RS"/>
        </w:rPr>
        <w:t>6</w:t>
      </w:r>
      <w:r w:rsidR="00A15542" w:rsidRPr="00A15542">
        <w:rPr>
          <w:rFonts w:ascii="Arial" w:hAnsi="Arial" w:cs="Arial"/>
        </w:rPr>
        <w:t>.године</w:t>
      </w:r>
      <w:r w:rsidR="00A15542" w:rsidRPr="00A15542">
        <w:rPr>
          <w:rFonts w:ascii="Arial" w:hAnsi="Arial" w:cs="Arial"/>
          <w:lang w:val="sr-Cyrl-RS"/>
        </w:rPr>
        <w:t>,</w:t>
      </w:r>
      <w:r w:rsidR="00621347" w:rsidRPr="007117D1">
        <w:rPr>
          <w:rFonts w:ascii="Arial" w:hAnsi="Arial" w:cs="Arial"/>
          <w:lang w:val="sr-Cyrl-RS"/>
        </w:rPr>
        <w:t>,</w:t>
      </w:r>
      <w:r w:rsidR="00621347" w:rsidRPr="007117D1">
        <w:rPr>
          <w:rFonts w:ascii="Arial" w:hAnsi="Arial" w:cs="Arial"/>
        </w:rPr>
        <w:t xml:space="preserve"> </w:t>
      </w:r>
      <w:r w:rsidR="00621347" w:rsidRPr="007117D1">
        <w:rPr>
          <w:rFonts w:ascii="Arial" w:hAnsi="Arial" w:cs="Arial"/>
          <w:lang w:val="sr-Cyrl-RS"/>
        </w:rPr>
        <w:t xml:space="preserve">усвојио је </w:t>
      </w:r>
      <w:r w:rsidR="00A15542" w:rsidRPr="00A15542">
        <w:rPr>
          <w:rFonts w:ascii="Arial" w:hAnsi="Arial" w:cs="Arial"/>
        </w:rPr>
        <w:t>Извештај о раду</w:t>
      </w:r>
      <w:r w:rsidR="00A15542" w:rsidRPr="00A15542">
        <w:rPr>
          <w:rFonts w:ascii="Arial" w:hAnsi="Arial" w:cs="Arial"/>
          <w:lang w:val="sr-Cyrl-RS"/>
        </w:rPr>
        <w:t xml:space="preserve"> и пословању</w:t>
      </w:r>
      <w:r w:rsidR="00A15542" w:rsidRPr="00A15542">
        <w:rPr>
          <w:rFonts w:ascii="Arial" w:hAnsi="Arial" w:cs="Arial"/>
        </w:rPr>
        <w:t xml:space="preserve"> </w:t>
      </w:r>
      <w:r w:rsidR="00A15542" w:rsidRPr="00A15542">
        <w:rPr>
          <w:rFonts w:ascii="Arial" w:hAnsi="Arial" w:cs="Arial"/>
          <w:lang w:val="sr-Cyrl-RS"/>
        </w:rPr>
        <w:t>Установе Нишки културни центар за 201</w:t>
      </w:r>
      <w:r w:rsidR="00A15542" w:rsidRPr="00A15542">
        <w:rPr>
          <w:rFonts w:ascii="Arial" w:hAnsi="Arial" w:cs="Arial"/>
          <w:lang w:val="sr-Latn-RS"/>
        </w:rPr>
        <w:t>5</w:t>
      </w:r>
      <w:r w:rsidR="00A15542" w:rsidRPr="00A15542">
        <w:rPr>
          <w:rFonts w:ascii="Arial" w:hAnsi="Arial" w:cs="Arial"/>
          <w:lang w:val="sr-Cyrl-RS"/>
        </w:rPr>
        <w:t>. годину</w:t>
      </w:r>
      <w:r w:rsidR="00A15542" w:rsidRPr="00A15542">
        <w:rPr>
          <w:rFonts w:ascii="Arial" w:hAnsi="Arial" w:cs="Arial"/>
          <w:lang w:val="sr-Latn-RS"/>
        </w:rPr>
        <w:t xml:space="preserve">, </w:t>
      </w:r>
      <w:r w:rsidR="00A15542" w:rsidRPr="00A15542">
        <w:rPr>
          <w:rFonts w:ascii="Arial" w:hAnsi="Arial" w:cs="Arial"/>
        </w:rPr>
        <w:t xml:space="preserve">број </w:t>
      </w:r>
      <w:r w:rsidR="00A15542" w:rsidRPr="00A15542">
        <w:rPr>
          <w:rFonts w:ascii="Arial" w:hAnsi="Arial" w:cs="Arial"/>
          <w:lang w:val="sr-Cyrl-RS"/>
        </w:rPr>
        <w:t xml:space="preserve"> </w:t>
      </w:r>
      <w:r w:rsidR="00A15542" w:rsidRPr="00A15542">
        <w:rPr>
          <w:rFonts w:ascii="Arial" w:hAnsi="Arial" w:cs="Arial"/>
          <w:lang w:val="sr-Latn-RS"/>
        </w:rPr>
        <w:t>243</w:t>
      </w:r>
      <w:r w:rsidR="00A15542" w:rsidRPr="00A15542">
        <w:rPr>
          <w:rFonts w:ascii="Arial" w:hAnsi="Arial" w:cs="Arial"/>
        </w:rPr>
        <w:t xml:space="preserve"> </w:t>
      </w:r>
      <w:r w:rsidR="00A15542" w:rsidRPr="00A15542">
        <w:rPr>
          <w:rFonts w:ascii="Arial" w:hAnsi="Arial" w:cs="Arial"/>
          <w:lang w:val="sr-Cyrl-RS"/>
        </w:rPr>
        <w:t xml:space="preserve">од </w:t>
      </w:r>
      <w:r w:rsidR="00A15542" w:rsidRPr="00A15542">
        <w:rPr>
          <w:rFonts w:ascii="Arial" w:hAnsi="Arial" w:cs="Arial"/>
          <w:lang w:val="sr-Cyrl-CS"/>
        </w:rPr>
        <w:t xml:space="preserve"> 0</w:t>
      </w:r>
      <w:r w:rsidR="00A15542" w:rsidRPr="00A15542">
        <w:rPr>
          <w:rFonts w:ascii="Arial" w:hAnsi="Arial" w:cs="Arial"/>
          <w:lang w:val="sr-Latn-RS"/>
        </w:rPr>
        <w:t>1</w:t>
      </w:r>
      <w:r w:rsidR="00A15542" w:rsidRPr="00A15542">
        <w:rPr>
          <w:rFonts w:ascii="Arial" w:hAnsi="Arial" w:cs="Arial"/>
          <w:lang w:val="sr-Cyrl-CS"/>
        </w:rPr>
        <w:t>.0</w:t>
      </w:r>
      <w:r w:rsidR="00A15542" w:rsidRPr="00A15542">
        <w:rPr>
          <w:rFonts w:ascii="Arial" w:hAnsi="Arial" w:cs="Arial"/>
          <w:lang w:val="sr-Latn-RS"/>
        </w:rPr>
        <w:t>3</w:t>
      </w:r>
      <w:r w:rsidR="00A15542" w:rsidRPr="00A15542">
        <w:rPr>
          <w:rFonts w:ascii="Arial" w:hAnsi="Arial" w:cs="Arial"/>
          <w:lang w:val="sr-Cyrl-CS"/>
        </w:rPr>
        <w:t>.20</w:t>
      </w:r>
      <w:r w:rsidR="00A15542" w:rsidRPr="00A15542">
        <w:rPr>
          <w:rFonts w:ascii="Arial" w:hAnsi="Arial" w:cs="Arial"/>
        </w:rPr>
        <w:t>16</w:t>
      </w:r>
      <w:r w:rsidR="00A15542" w:rsidRPr="00A15542">
        <w:rPr>
          <w:rFonts w:ascii="Arial" w:hAnsi="Arial" w:cs="Arial"/>
          <w:lang w:val="sr-Cyrl-CS"/>
        </w:rPr>
        <w:t>.</w:t>
      </w:r>
      <w:r w:rsidR="00A15542" w:rsidRPr="00A15542">
        <w:rPr>
          <w:rFonts w:ascii="Arial" w:hAnsi="Arial" w:cs="Arial"/>
          <w:lang w:val="sr-Cyrl-RS"/>
        </w:rPr>
        <w:t xml:space="preserve"> </w:t>
      </w:r>
      <w:r w:rsidR="00A15542" w:rsidRPr="00A15542">
        <w:rPr>
          <w:rFonts w:ascii="Arial" w:hAnsi="Arial" w:cs="Arial"/>
        </w:rPr>
        <w:t>године</w:t>
      </w:r>
      <w:r w:rsidR="007117D1">
        <w:rPr>
          <w:rFonts w:ascii="Arial" w:hAnsi="Arial" w:cs="Arial"/>
        </w:rPr>
        <w:t xml:space="preserve"> </w:t>
      </w:r>
      <w:r w:rsidR="00621347" w:rsidRPr="007117D1">
        <w:rPr>
          <w:rFonts w:ascii="Arial" w:hAnsi="Arial" w:cs="Arial"/>
        </w:rPr>
        <w:t xml:space="preserve"> </w:t>
      </w:r>
      <w:r w:rsidR="00621347" w:rsidRPr="007117D1">
        <w:rPr>
          <w:rFonts w:ascii="Arial" w:hAnsi="Arial" w:cs="Arial"/>
          <w:lang w:val="sr-Cyrl-RS"/>
        </w:rPr>
        <w:t xml:space="preserve">и  </w:t>
      </w:r>
      <w:r w:rsidR="00621347" w:rsidRPr="007117D1">
        <w:rPr>
          <w:rFonts w:ascii="Arial" w:hAnsi="Arial" w:cs="Arial"/>
        </w:rPr>
        <w:t>доставио га Управи за  културу.</w:t>
      </w:r>
    </w:p>
    <w:p w:rsidR="007117D1" w:rsidRPr="00285D59" w:rsidRDefault="00443410" w:rsidP="00E01C05">
      <w:pPr>
        <w:spacing w:line="276" w:lineRule="auto"/>
        <w:ind w:firstLine="720"/>
        <w:jc w:val="both"/>
        <w:rPr>
          <w:rFonts w:ascii="Arial" w:hAnsi="Arial" w:cs="Arial"/>
          <w:bCs/>
          <w:lang w:val="sr-Latn-RS"/>
        </w:rPr>
      </w:pPr>
      <w:r w:rsidRPr="00285D59">
        <w:rPr>
          <w:rFonts w:ascii="Arial" w:hAnsi="Arial" w:cs="Arial"/>
          <w:bCs/>
          <w:lang w:val="sr-Cyrl-CS"/>
        </w:rPr>
        <w:t>Током 201</w:t>
      </w:r>
      <w:r w:rsidR="00285D59" w:rsidRPr="00285D59">
        <w:rPr>
          <w:rFonts w:ascii="Arial" w:hAnsi="Arial" w:cs="Arial"/>
          <w:bCs/>
          <w:lang w:val="sr-Latn-RS"/>
        </w:rPr>
        <w:t>5</w:t>
      </w:r>
      <w:r w:rsidRPr="00285D59">
        <w:rPr>
          <w:rFonts w:ascii="Arial" w:hAnsi="Arial" w:cs="Arial"/>
          <w:bCs/>
          <w:lang w:val="sr-Cyrl-CS"/>
        </w:rPr>
        <w:t xml:space="preserve">. године Нишки културни центар је самостално или у сарадњи </w:t>
      </w:r>
      <w:r w:rsidR="00E01C05" w:rsidRPr="00285D59">
        <w:rPr>
          <w:rFonts w:ascii="Arial" w:hAnsi="Arial" w:cs="Arial"/>
          <w:bCs/>
          <w:lang w:val="sr-Cyrl-CS"/>
        </w:rPr>
        <w:t>са другим установ</w:t>
      </w:r>
      <w:r w:rsidRPr="00285D59">
        <w:rPr>
          <w:rFonts w:ascii="Arial" w:hAnsi="Arial" w:cs="Arial"/>
          <w:bCs/>
          <w:lang w:val="sr-Cyrl-CS"/>
        </w:rPr>
        <w:t>ама</w:t>
      </w:r>
      <w:r w:rsidR="00E01C05" w:rsidRPr="00285D59">
        <w:rPr>
          <w:rFonts w:ascii="Arial" w:hAnsi="Arial" w:cs="Arial"/>
          <w:bCs/>
          <w:lang w:val="sr-Cyrl-CS"/>
        </w:rPr>
        <w:t>,</w:t>
      </w:r>
      <w:r w:rsidRPr="00285D59">
        <w:rPr>
          <w:rFonts w:ascii="Arial" w:hAnsi="Arial" w:cs="Arial"/>
          <w:bCs/>
          <w:lang w:val="sr-Cyrl-CS"/>
        </w:rPr>
        <w:t xml:space="preserve"> организовао близу </w:t>
      </w:r>
      <w:r w:rsidR="007117D1" w:rsidRPr="00285D59">
        <w:rPr>
          <w:rFonts w:ascii="Arial" w:hAnsi="Arial" w:cs="Arial"/>
          <w:bCs/>
          <w:lang w:val="sr-Latn-RS"/>
        </w:rPr>
        <w:t>400</w:t>
      </w:r>
      <w:r w:rsidRPr="00285D59">
        <w:rPr>
          <w:rFonts w:ascii="Arial" w:hAnsi="Arial" w:cs="Arial"/>
          <w:bCs/>
          <w:lang w:val="sr-Cyrl-CS"/>
        </w:rPr>
        <w:t xml:space="preserve"> концепцијски разноврсних програма који прате актуелности из књижевног, музичког, филмског, ликовног, драмског и образовног живота града, региона</w:t>
      </w:r>
      <w:r w:rsidR="00E01C05" w:rsidRPr="00285D59">
        <w:rPr>
          <w:rFonts w:ascii="Arial" w:hAnsi="Arial" w:cs="Arial"/>
          <w:bCs/>
          <w:lang w:val="sr-Cyrl-CS"/>
        </w:rPr>
        <w:t xml:space="preserve"> </w:t>
      </w:r>
      <w:r w:rsidRPr="00285D59">
        <w:rPr>
          <w:rFonts w:ascii="Arial" w:hAnsi="Arial" w:cs="Arial"/>
          <w:bCs/>
          <w:lang w:val="sr-Cyrl-CS"/>
        </w:rPr>
        <w:t>и државе.</w:t>
      </w:r>
      <w:r w:rsidR="00E01C05" w:rsidRPr="00285D59">
        <w:rPr>
          <w:rFonts w:ascii="Arial" w:hAnsi="Arial" w:cs="Arial"/>
          <w:bCs/>
          <w:lang w:val="sr-Cyrl-CS"/>
        </w:rPr>
        <w:t xml:space="preserve"> </w:t>
      </w:r>
    </w:p>
    <w:p w:rsidR="00443410" w:rsidRPr="00285D59" w:rsidRDefault="00E01C05" w:rsidP="00E01C05">
      <w:pPr>
        <w:spacing w:line="276" w:lineRule="auto"/>
        <w:ind w:firstLine="720"/>
        <w:jc w:val="both"/>
        <w:rPr>
          <w:rFonts w:ascii="Arial" w:hAnsi="Arial" w:cs="Arial"/>
          <w:bCs/>
          <w:lang w:val="sr-Cyrl-CS"/>
        </w:rPr>
      </w:pPr>
      <w:r w:rsidRPr="00285D59">
        <w:rPr>
          <w:rFonts w:ascii="Arial" w:hAnsi="Arial" w:cs="Arial"/>
          <w:bCs/>
          <w:lang w:val="sr-Cyrl-CS"/>
        </w:rPr>
        <w:t xml:space="preserve">Установа </w:t>
      </w:r>
      <w:r w:rsidR="00443410" w:rsidRPr="00285D59">
        <w:rPr>
          <w:rFonts w:ascii="Arial" w:hAnsi="Arial" w:cs="Arial"/>
          <w:lang w:val="sr-Cyrl-CS"/>
        </w:rPr>
        <w:t>Нишки културни центар је током 201</w:t>
      </w:r>
      <w:r w:rsidR="00285D59" w:rsidRPr="00285D59">
        <w:rPr>
          <w:rFonts w:ascii="Arial" w:hAnsi="Arial" w:cs="Arial"/>
          <w:lang w:val="sr-Latn-RS"/>
        </w:rPr>
        <w:t>5</w:t>
      </w:r>
      <w:r w:rsidR="00443410" w:rsidRPr="00285D59">
        <w:rPr>
          <w:rFonts w:ascii="Arial" w:hAnsi="Arial" w:cs="Arial"/>
          <w:lang w:val="sr-Cyrl-CS"/>
        </w:rPr>
        <w:t xml:space="preserve">. године била организатор и реализатор традиционалних градских манифестација - Филмски сусрети, </w:t>
      </w:r>
      <w:r w:rsidR="00443410" w:rsidRPr="00285D59">
        <w:rPr>
          <w:rFonts w:ascii="Arial" w:hAnsi="Arial" w:cs="Arial"/>
          <w:lang w:val="sr-Latn-CS"/>
        </w:rPr>
        <w:t>Nisomnia</w:t>
      </w:r>
      <w:r w:rsidR="00443410" w:rsidRPr="00285D59">
        <w:rPr>
          <w:rFonts w:ascii="Arial" w:hAnsi="Arial" w:cs="Arial"/>
          <w:lang w:val="sr-Cyrl-CS"/>
        </w:rPr>
        <w:t>, Књижевна колонија, НИМУС као и градске славе „Свети Цар Константин и Царица Јелена“.</w:t>
      </w:r>
      <w:r w:rsidR="007117D1" w:rsidRPr="00285D59">
        <w:rPr>
          <w:rFonts w:ascii="Arial" w:hAnsi="Arial" w:cs="Arial"/>
          <w:lang w:val="sr-Latn-RS"/>
        </w:rPr>
        <w:t xml:space="preserve"> </w:t>
      </w:r>
      <w:r w:rsidR="00443410" w:rsidRPr="00285D59">
        <w:rPr>
          <w:rFonts w:ascii="Arial" w:hAnsi="Arial" w:cs="Arial"/>
          <w:bCs/>
          <w:lang w:val="sr-Cyrl-CS"/>
        </w:rPr>
        <w:t>Такође, успешно је реализова</w:t>
      </w:r>
      <w:r w:rsidRPr="00285D59">
        <w:rPr>
          <w:rFonts w:ascii="Arial" w:hAnsi="Arial" w:cs="Arial"/>
          <w:bCs/>
          <w:lang w:val="sr-Cyrl-CS"/>
        </w:rPr>
        <w:t>ла</w:t>
      </w:r>
      <w:r w:rsidR="00443410" w:rsidRPr="00285D59">
        <w:rPr>
          <w:rFonts w:ascii="Arial" w:hAnsi="Arial" w:cs="Arial"/>
          <w:bCs/>
          <w:lang w:val="sr-Cyrl-CS"/>
        </w:rPr>
        <w:t xml:space="preserve"> и низ других манифестација (Нишки сајам књига и графике, Мини Фест, Међународн</w:t>
      </w:r>
      <w:r w:rsidR="00387619">
        <w:rPr>
          <w:rFonts w:ascii="Arial" w:hAnsi="Arial" w:cs="Arial"/>
          <w:bCs/>
          <w:lang w:val="sr-Cyrl-CS"/>
        </w:rPr>
        <w:t>у</w:t>
      </w:r>
      <w:r w:rsidR="00443410" w:rsidRPr="00285D59">
        <w:rPr>
          <w:rFonts w:ascii="Arial" w:hAnsi="Arial" w:cs="Arial"/>
          <w:bCs/>
          <w:lang w:val="sr-Cyrl-CS"/>
        </w:rPr>
        <w:t xml:space="preserve"> колониј</w:t>
      </w:r>
      <w:r w:rsidR="00387619">
        <w:rPr>
          <w:rFonts w:ascii="Arial" w:hAnsi="Arial" w:cs="Arial"/>
          <w:bCs/>
          <w:lang w:val="sr-Cyrl-CS"/>
        </w:rPr>
        <w:t>у</w:t>
      </w:r>
      <w:r w:rsidR="00443410" w:rsidRPr="00285D59">
        <w:rPr>
          <w:rFonts w:ascii="Arial" w:hAnsi="Arial" w:cs="Arial"/>
          <w:bCs/>
          <w:lang w:val="sr-Cyrl-CS"/>
        </w:rPr>
        <w:t xml:space="preserve"> уметничке фотографије, Дечиј</w:t>
      </w:r>
      <w:r w:rsidR="00387619">
        <w:rPr>
          <w:rFonts w:ascii="Arial" w:hAnsi="Arial" w:cs="Arial"/>
          <w:bCs/>
          <w:lang w:val="sr-Cyrl-CS"/>
        </w:rPr>
        <w:t>у</w:t>
      </w:r>
      <w:r w:rsidR="00443410" w:rsidRPr="00285D59">
        <w:rPr>
          <w:rFonts w:ascii="Arial" w:hAnsi="Arial" w:cs="Arial"/>
          <w:bCs/>
          <w:lang w:val="sr-Cyrl-CS"/>
        </w:rPr>
        <w:t xml:space="preserve"> уметничк</w:t>
      </w:r>
      <w:r w:rsidR="00387619">
        <w:rPr>
          <w:rFonts w:ascii="Arial" w:hAnsi="Arial" w:cs="Arial"/>
          <w:bCs/>
          <w:lang w:val="sr-Cyrl-CS"/>
        </w:rPr>
        <w:t>у</w:t>
      </w:r>
      <w:r w:rsidR="00443410" w:rsidRPr="00285D59">
        <w:rPr>
          <w:rFonts w:ascii="Arial" w:hAnsi="Arial" w:cs="Arial"/>
          <w:bCs/>
          <w:lang w:val="sr-Cyrl-CS"/>
        </w:rPr>
        <w:t xml:space="preserve"> колониј</w:t>
      </w:r>
      <w:r w:rsidR="00387619">
        <w:rPr>
          <w:rFonts w:ascii="Arial" w:hAnsi="Arial" w:cs="Arial"/>
          <w:bCs/>
          <w:lang w:val="sr-Cyrl-CS"/>
        </w:rPr>
        <w:t>у</w:t>
      </w:r>
      <w:r w:rsidR="00443410" w:rsidRPr="00285D59">
        <w:rPr>
          <w:rFonts w:ascii="Arial" w:hAnsi="Arial" w:cs="Arial"/>
          <w:bCs/>
          <w:lang w:val="sr-Cyrl-CS"/>
        </w:rPr>
        <w:t xml:space="preserve"> „Грачаница“, Наград</w:t>
      </w:r>
      <w:r w:rsidR="00387619">
        <w:rPr>
          <w:rFonts w:ascii="Arial" w:hAnsi="Arial" w:cs="Arial"/>
          <w:bCs/>
          <w:lang w:val="sr-Cyrl-CS"/>
        </w:rPr>
        <w:t>у</w:t>
      </w:r>
      <w:r w:rsidR="00443410" w:rsidRPr="00285D59">
        <w:rPr>
          <w:rFonts w:ascii="Arial" w:hAnsi="Arial" w:cs="Arial"/>
          <w:bCs/>
          <w:lang w:val="sr-Cyrl-CS"/>
        </w:rPr>
        <w:t xml:space="preserve"> „Стеван Сремац“ итд). </w:t>
      </w:r>
      <w:r w:rsidR="00285D59" w:rsidRPr="00285D59">
        <w:rPr>
          <w:rFonts w:ascii="Arial" w:hAnsi="Arial" w:cs="Arial"/>
          <w:bCs/>
          <w:lang w:val="sr-Cyrl-CS"/>
        </w:rPr>
        <w:t xml:space="preserve">У </w:t>
      </w:r>
      <w:r w:rsidR="00443410" w:rsidRPr="00285D59">
        <w:rPr>
          <w:rFonts w:ascii="Arial" w:hAnsi="Arial" w:cs="Arial"/>
          <w:bCs/>
        </w:rPr>
        <w:t xml:space="preserve"> области </w:t>
      </w:r>
      <w:r w:rsidR="00285D59" w:rsidRPr="00285D59">
        <w:rPr>
          <w:rFonts w:ascii="Arial" w:hAnsi="Arial" w:cs="Arial"/>
          <w:bCs/>
          <w:lang w:val="sr-Cyrl-RS"/>
        </w:rPr>
        <w:t xml:space="preserve">издаваштва </w:t>
      </w:r>
      <w:r w:rsidR="00443410" w:rsidRPr="00285D59">
        <w:rPr>
          <w:rFonts w:ascii="Arial" w:hAnsi="Arial" w:cs="Arial"/>
          <w:bCs/>
        </w:rPr>
        <w:t xml:space="preserve"> </w:t>
      </w:r>
      <w:r w:rsidR="00387619">
        <w:rPr>
          <w:rFonts w:ascii="Arial" w:hAnsi="Arial" w:cs="Arial"/>
          <w:bCs/>
          <w:lang w:val="sr-Cyrl-RS"/>
        </w:rPr>
        <w:t>ова у</w:t>
      </w:r>
      <w:r w:rsidR="00443410" w:rsidRPr="00285D59">
        <w:rPr>
          <w:rFonts w:ascii="Arial" w:hAnsi="Arial" w:cs="Arial"/>
          <w:bCs/>
        </w:rPr>
        <w:t>станов</w:t>
      </w:r>
      <w:r w:rsidR="00285D59" w:rsidRPr="00285D59">
        <w:rPr>
          <w:rFonts w:ascii="Arial" w:hAnsi="Arial" w:cs="Arial"/>
          <w:bCs/>
          <w:lang w:val="sr-Cyrl-RS"/>
        </w:rPr>
        <w:t>а је</w:t>
      </w:r>
      <w:r w:rsidR="00443410" w:rsidRPr="00285D59">
        <w:rPr>
          <w:rFonts w:ascii="Arial" w:hAnsi="Arial" w:cs="Arial"/>
          <w:bCs/>
        </w:rPr>
        <w:t xml:space="preserve"> </w:t>
      </w:r>
      <w:r w:rsidR="00443410" w:rsidRPr="00285D59">
        <w:rPr>
          <w:rFonts w:ascii="Arial" w:hAnsi="Arial" w:cs="Arial"/>
          <w:bCs/>
          <w:lang w:val="sr-Cyrl-CS"/>
        </w:rPr>
        <w:t>начи</w:t>
      </w:r>
      <w:r w:rsidR="00285D59" w:rsidRPr="00285D59">
        <w:rPr>
          <w:rFonts w:ascii="Arial" w:hAnsi="Arial" w:cs="Arial"/>
          <w:bCs/>
          <w:lang w:val="sr-Cyrl-CS"/>
        </w:rPr>
        <w:t>н</w:t>
      </w:r>
      <w:r w:rsidR="00443410" w:rsidRPr="00285D59">
        <w:rPr>
          <w:rFonts w:ascii="Arial" w:hAnsi="Arial" w:cs="Arial"/>
          <w:bCs/>
          <w:lang w:val="sr-Cyrl-CS"/>
        </w:rPr>
        <w:t>и</w:t>
      </w:r>
      <w:r w:rsidR="00285D59" w:rsidRPr="00285D59">
        <w:rPr>
          <w:rFonts w:ascii="Arial" w:hAnsi="Arial" w:cs="Arial"/>
          <w:bCs/>
          <w:lang w:val="sr-Cyrl-CS"/>
        </w:rPr>
        <w:t>ла</w:t>
      </w:r>
      <w:r w:rsidR="00443410" w:rsidRPr="00285D59">
        <w:rPr>
          <w:rFonts w:ascii="Arial" w:hAnsi="Arial" w:cs="Arial"/>
          <w:bCs/>
          <w:lang w:val="sr-Cyrl-CS"/>
        </w:rPr>
        <w:t xml:space="preserve"> значајн</w:t>
      </w:r>
      <w:r w:rsidR="00285D59" w:rsidRPr="00285D59">
        <w:rPr>
          <w:rFonts w:ascii="Arial" w:hAnsi="Arial" w:cs="Arial"/>
          <w:bCs/>
          <w:lang w:val="sr-Cyrl-CS"/>
        </w:rPr>
        <w:t>е</w:t>
      </w:r>
      <w:r w:rsidR="00443410" w:rsidRPr="00285D59">
        <w:rPr>
          <w:rFonts w:ascii="Arial" w:hAnsi="Arial" w:cs="Arial"/>
          <w:bCs/>
          <w:lang w:val="sr-Cyrl-CS"/>
        </w:rPr>
        <w:t xml:space="preserve"> издавачк</w:t>
      </w:r>
      <w:r w:rsidR="00285D59" w:rsidRPr="00285D59">
        <w:rPr>
          <w:rFonts w:ascii="Arial" w:hAnsi="Arial" w:cs="Arial"/>
          <w:bCs/>
          <w:lang w:val="sr-Cyrl-CS"/>
        </w:rPr>
        <w:t>е</w:t>
      </w:r>
      <w:r w:rsidR="00443410" w:rsidRPr="00285D59">
        <w:rPr>
          <w:rFonts w:ascii="Arial" w:hAnsi="Arial" w:cs="Arial"/>
          <w:bCs/>
          <w:lang w:val="sr-Cyrl-CS"/>
        </w:rPr>
        <w:t xml:space="preserve"> резултат</w:t>
      </w:r>
      <w:r w:rsidR="00285D59" w:rsidRPr="00285D59">
        <w:rPr>
          <w:rFonts w:ascii="Arial" w:hAnsi="Arial" w:cs="Arial"/>
          <w:bCs/>
          <w:lang w:val="sr-Cyrl-CS"/>
        </w:rPr>
        <w:t>е</w:t>
      </w:r>
      <w:r w:rsidR="00443410" w:rsidRPr="00285D59">
        <w:rPr>
          <w:rFonts w:ascii="Arial" w:hAnsi="Arial" w:cs="Arial"/>
          <w:bCs/>
          <w:lang w:val="sr-Cyrl-CS"/>
        </w:rPr>
        <w:t>.</w:t>
      </w:r>
      <w:r w:rsidR="00285D59">
        <w:rPr>
          <w:rFonts w:ascii="Arial" w:hAnsi="Arial" w:cs="Arial"/>
          <w:bCs/>
          <w:lang w:val="sr-Cyrl-CS"/>
        </w:rPr>
        <w:t xml:space="preserve"> Уз три свеске часописа “Градина“ објављено је и </w:t>
      </w:r>
      <w:r w:rsidR="0029186A">
        <w:rPr>
          <w:rFonts w:ascii="Arial" w:hAnsi="Arial" w:cs="Arial"/>
          <w:bCs/>
          <w:lang w:val="sr-Cyrl-CS"/>
        </w:rPr>
        <w:t xml:space="preserve">шест посебних издања у оквиру библиотеке Домаћи писци и филмска литература. Сва издања пратиле су промоције које су биле медијски изузетно запажене. </w:t>
      </w:r>
    </w:p>
    <w:p w:rsidR="00526276" w:rsidRPr="007F3219" w:rsidRDefault="00526276" w:rsidP="007F3219">
      <w:pPr>
        <w:spacing w:line="276" w:lineRule="auto"/>
        <w:ind w:firstLine="720"/>
        <w:jc w:val="both"/>
        <w:rPr>
          <w:rFonts w:ascii="Arial" w:hAnsi="Arial" w:cs="Arial"/>
        </w:rPr>
      </w:pPr>
      <w:r w:rsidRPr="007F3219">
        <w:rPr>
          <w:rFonts w:ascii="Arial" w:hAnsi="Arial" w:cs="Arial"/>
        </w:rPr>
        <w:t xml:space="preserve">Имајући у виду да је </w:t>
      </w:r>
      <w:r w:rsidR="00621347" w:rsidRPr="00621347">
        <w:rPr>
          <w:rFonts w:ascii="Arial" w:hAnsi="Arial" w:cs="Arial"/>
        </w:rPr>
        <w:t>Извештај о раду</w:t>
      </w:r>
      <w:r w:rsidR="00621347" w:rsidRPr="00621347">
        <w:rPr>
          <w:rFonts w:ascii="Arial" w:hAnsi="Arial" w:cs="Arial"/>
          <w:lang w:val="sr-Cyrl-RS"/>
        </w:rPr>
        <w:t xml:space="preserve"> и пословању</w:t>
      </w:r>
      <w:r w:rsidR="00621347" w:rsidRPr="00621347">
        <w:rPr>
          <w:rFonts w:ascii="Arial" w:hAnsi="Arial" w:cs="Arial"/>
        </w:rPr>
        <w:t xml:space="preserve"> </w:t>
      </w:r>
      <w:r w:rsidR="00621347" w:rsidRPr="00621347">
        <w:rPr>
          <w:rFonts w:ascii="Arial" w:hAnsi="Arial" w:cs="Arial"/>
          <w:lang w:val="sr-Cyrl-RS"/>
        </w:rPr>
        <w:t>Устано</w:t>
      </w:r>
      <w:r w:rsidR="000D3338">
        <w:rPr>
          <w:rFonts w:ascii="Arial" w:hAnsi="Arial" w:cs="Arial"/>
          <w:lang w:val="sr-Cyrl-RS"/>
        </w:rPr>
        <w:t>ве Нишки културни центар за 201</w:t>
      </w:r>
      <w:r w:rsidR="00A15542">
        <w:rPr>
          <w:rFonts w:ascii="Arial" w:hAnsi="Arial" w:cs="Arial"/>
          <w:lang w:val="sr-Cyrl-RS"/>
        </w:rPr>
        <w:t>6</w:t>
      </w:r>
      <w:r w:rsidR="00621347" w:rsidRPr="00621347">
        <w:rPr>
          <w:rFonts w:ascii="Arial" w:hAnsi="Arial" w:cs="Arial"/>
          <w:lang w:val="sr-Cyrl-RS"/>
        </w:rPr>
        <w:t>. годину</w:t>
      </w:r>
      <w:r w:rsidR="00621347" w:rsidRPr="00621347">
        <w:rPr>
          <w:rFonts w:ascii="Arial" w:hAnsi="Arial" w:cs="Arial"/>
          <w:lang w:val="sr-Latn-RS"/>
        </w:rPr>
        <w:t xml:space="preserve">, </w:t>
      </w:r>
      <w:r w:rsidRPr="007F3219">
        <w:rPr>
          <w:rFonts w:ascii="Arial" w:hAnsi="Arial" w:cs="Arial"/>
        </w:rPr>
        <w:t xml:space="preserve">сачињен у складу са законом и прописима Града, као и циљевима садржаним у оснивачком акту Установе, Управа за </w:t>
      </w:r>
      <w:r w:rsidR="0011329D" w:rsidRPr="007F3219">
        <w:rPr>
          <w:rFonts w:ascii="Arial" w:hAnsi="Arial" w:cs="Arial"/>
        </w:rPr>
        <w:t>културу</w:t>
      </w:r>
      <w:r w:rsidRPr="007F3219">
        <w:rPr>
          <w:rFonts w:ascii="Arial" w:hAnsi="Arial" w:cs="Arial"/>
        </w:rPr>
        <w:t xml:space="preserve"> предлаже доношење Решења као у диспозитиву.</w:t>
      </w:r>
    </w:p>
    <w:p w:rsidR="00526276" w:rsidRPr="007F3219" w:rsidRDefault="00526276" w:rsidP="007F3219">
      <w:pPr>
        <w:spacing w:line="276" w:lineRule="auto"/>
        <w:jc w:val="both"/>
        <w:rPr>
          <w:rFonts w:ascii="Arial" w:hAnsi="Arial" w:cs="Arial"/>
        </w:rPr>
      </w:pPr>
    </w:p>
    <w:p w:rsidR="00A5719A" w:rsidRDefault="00A5719A" w:rsidP="00A5719A">
      <w:pPr>
        <w:rPr>
          <w:rFonts w:ascii="Arial" w:hAnsi="Arial" w:cs="Arial"/>
          <w:b/>
          <w:color w:val="FF0000"/>
          <w:lang w:val="sr-Cyrl-R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lang w:val="sr-Cyrl-RS"/>
        </w:rPr>
        <w:t xml:space="preserve">         </w:t>
      </w:r>
    </w:p>
    <w:p w:rsidR="00A5719A" w:rsidRPr="000D3338" w:rsidRDefault="00A5719A" w:rsidP="00A5719A">
      <w:pPr>
        <w:rPr>
          <w:rFonts w:ascii="Arial" w:hAnsi="Arial" w:cs="Arial"/>
          <w:lang w:val="sr-Cyrl-CS"/>
        </w:rPr>
      </w:pPr>
      <w:r w:rsidRPr="000D3338">
        <w:rPr>
          <w:rFonts w:ascii="Arial" w:hAnsi="Arial" w:cs="Arial"/>
          <w:lang w:val="sr-Cyrl-RS"/>
        </w:rPr>
        <w:t xml:space="preserve">                                                                                             </w:t>
      </w:r>
      <w:r w:rsidR="000D3338" w:rsidRPr="000D3338">
        <w:rPr>
          <w:rFonts w:ascii="Arial" w:hAnsi="Arial" w:cs="Arial"/>
          <w:lang w:val="sr-Cyrl-RS"/>
        </w:rPr>
        <w:t xml:space="preserve">                Н</w:t>
      </w:r>
      <w:r w:rsidRPr="000D3338">
        <w:rPr>
          <w:rFonts w:ascii="Arial" w:hAnsi="Arial" w:cs="Arial"/>
          <w:bCs/>
          <w:lang w:val="sr-Cyrl-CS"/>
        </w:rPr>
        <w:t>ачелник</w:t>
      </w:r>
    </w:p>
    <w:p w:rsidR="00A5719A" w:rsidRPr="00FC5DA6" w:rsidRDefault="00A5719A" w:rsidP="00A5719A">
      <w:pPr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</w:t>
      </w:r>
      <w:r w:rsidRPr="00FC5DA6">
        <w:rPr>
          <w:rFonts w:ascii="Arial" w:hAnsi="Arial" w:cs="Arial"/>
          <w:bCs/>
          <w:lang w:val="sr-Cyrl-CS"/>
        </w:rPr>
        <w:t>Управе за културу</w:t>
      </w:r>
    </w:p>
    <w:p w:rsidR="00A5719A" w:rsidRPr="00FC5DA6" w:rsidRDefault="00A5719A" w:rsidP="00A5719A">
      <w:pPr>
        <w:rPr>
          <w:rFonts w:ascii="Arial" w:hAnsi="Arial" w:cs="Arial"/>
          <w:bCs/>
          <w:lang w:val="sr-Cyrl-CS"/>
        </w:rPr>
      </w:pPr>
    </w:p>
    <w:p w:rsidR="00A5719A" w:rsidRDefault="00A5719A" w:rsidP="00A5719A">
      <w:pPr>
        <w:jc w:val="center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</w:t>
      </w:r>
    </w:p>
    <w:p w:rsidR="00A5719A" w:rsidRPr="00FC5DA6" w:rsidRDefault="00A5719A" w:rsidP="00A5719A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 </w:t>
      </w:r>
      <w:r w:rsidRPr="00FC5DA6">
        <w:rPr>
          <w:rFonts w:ascii="Arial" w:hAnsi="Arial" w:cs="Arial"/>
          <w:bCs/>
          <w:lang w:val="sr-Cyrl-CS"/>
        </w:rPr>
        <w:t>Небојша Стевановић</w:t>
      </w:r>
    </w:p>
    <w:p w:rsidR="00526276" w:rsidRPr="00E9103D" w:rsidRDefault="00526276" w:rsidP="00A5719A">
      <w:pPr>
        <w:jc w:val="both"/>
        <w:rPr>
          <w:rFonts w:ascii="Arial" w:hAnsi="Arial" w:cs="Arial"/>
          <w:color w:val="FF0000"/>
          <w:lang w:val="sr-Cyrl-RS"/>
        </w:rPr>
      </w:pPr>
    </w:p>
    <w:sectPr w:rsidR="00526276" w:rsidRPr="00E9103D" w:rsidSect="00E01C05">
      <w:pgSz w:w="12240" w:h="15840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BE5"/>
    <w:multiLevelType w:val="hybridMultilevel"/>
    <w:tmpl w:val="0D2C8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30D9A"/>
    <w:multiLevelType w:val="hybridMultilevel"/>
    <w:tmpl w:val="0700FA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8DB63AB"/>
    <w:multiLevelType w:val="hybridMultilevel"/>
    <w:tmpl w:val="AF246D1A"/>
    <w:lvl w:ilvl="0" w:tplc="FE2EEA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A19051A"/>
    <w:multiLevelType w:val="hybridMultilevel"/>
    <w:tmpl w:val="D6982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A3EA2"/>
    <w:multiLevelType w:val="hybridMultilevel"/>
    <w:tmpl w:val="B36853D8"/>
    <w:lvl w:ilvl="0" w:tplc="0E8443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28F195C"/>
    <w:multiLevelType w:val="hybridMultilevel"/>
    <w:tmpl w:val="03067C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A3FBF"/>
    <w:multiLevelType w:val="hybridMultilevel"/>
    <w:tmpl w:val="E458A720"/>
    <w:lvl w:ilvl="0" w:tplc="63D8D6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BA1CF2"/>
    <w:multiLevelType w:val="hybridMultilevel"/>
    <w:tmpl w:val="90323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F32343"/>
    <w:multiLevelType w:val="hybridMultilevel"/>
    <w:tmpl w:val="F9280E24"/>
    <w:lvl w:ilvl="0" w:tplc="26668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2E90B09"/>
    <w:multiLevelType w:val="hybridMultilevel"/>
    <w:tmpl w:val="7AD84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D2A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33899"/>
    <w:multiLevelType w:val="hybridMultilevel"/>
    <w:tmpl w:val="14A097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D3F10B8"/>
    <w:multiLevelType w:val="hybridMultilevel"/>
    <w:tmpl w:val="123E297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0E2092A"/>
    <w:multiLevelType w:val="hybridMultilevel"/>
    <w:tmpl w:val="8A9E4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87B09"/>
    <w:multiLevelType w:val="hybridMultilevel"/>
    <w:tmpl w:val="CE58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C221FD"/>
    <w:multiLevelType w:val="hybridMultilevel"/>
    <w:tmpl w:val="5E1EFF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831AE3"/>
    <w:multiLevelType w:val="hybridMultilevel"/>
    <w:tmpl w:val="3F0618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A27317"/>
    <w:multiLevelType w:val="hybridMultilevel"/>
    <w:tmpl w:val="2FCE6F1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DB0305E"/>
    <w:multiLevelType w:val="hybridMultilevel"/>
    <w:tmpl w:val="7BA871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70F262D"/>
    <w:multiLevelType w:val="hybridMultilevel"/>
    <w:tmpl w:val="AB2C3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E90DC2"/>
    <w:multiLevelType w:val="hybridMultilevel"/>
    <w:tmpl w:val="623ADF68"/>
    <w:lvl w:ilvl="0" w:tplc="A1BC5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4F1543"/>
    <w:multiLevelType w:val="hybridMultilevel"/>
    <w:tmpl w:val="C1A8E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657CCA"/>
    <w:multiLevelType w:val="hybridMultilevel"/>
    <w:tmpl w:val="59163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517335"/>
    <w:multiLevelType w:val="hybridMultilevel"/>
    <w:tmpl w:val="D94CC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53796A"/>
    <w:multiLevelType w:val="hybridMultilevel"/>
    <w:tmpl w:val="DF705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CE0495"/>
    <w:multiLevelType w:val="hybridMultilevel"/>
    <w:tmpl w:val="E86C3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F5059C"/>
    <w:multiLevelType w:val="hybridMultilevel"/>
    <w:tmpl w:val="ADA05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8877C9"/>
    <w:multiLevelType w:val="hybridMultilevel"/>
    <w:tmpl w:val="69E29A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>
    <w:nsid w:val="7D7E1B73"/>
    <w:multiLevelType w:val="hybridMultilevel"/>
    <w:tmpl w:val="B23AE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</w:num>
  <w:num w:numId="4">
    <w:abstractNumId w:val="0"/>
  </w:num>
  <w:num w:numId="5">
    <w:abstractNumId w:val="21"/>
  </w:num>
  <w:num w:numId="6">
    <w:abstractNumId w:val="9"/>
  </w:num>
  <w:num w:numId="7">
    <w:abstractNumId w:val="22"/>
  </w:num>
  <w:num w:numId="8">
    <w:abstractNumId w:val="2"/>
  </w:num>
  <w:num w:numId="9">
    <w:abstractNumId w:val="8"/>
  </w:num>
  <w:num w:numId="10">
    <w:abstractNumId w:val="10"/>
  </w:num>
  <w:num w:numId="11">
    <w:abstractNumId w:val="17"/>
  </w:num>
  <w:num w:numId="12">
    <w:abstractNumId w:val="15"/>
  </w:num>
  <w:num w:numId="13">
    <w:abstractNumId w:val="5"/>
  </w:num>
  <w:num w:numId="14">
    <w:abstractNumId w:val="26"/>
  </w:num>
  <w:num w:numId="15">
    <w:abstractNumId w:val="12"/>
  </w:num>
  <w:num w:numId="16">
    <w:abstractNumId w:val="3"/>
  </w:num>
  <w:num w:numId="17">
    <w:abstractNumId w:val="18"/>
  </w:num>
  <w:num w:numId="18">
    <w:abstractNumId w:val="19"/>
  </w:num>
  <w:num w:numId="19">
    <w:abstractNumId w:val="1"/>
  </w:num>
  <w:num w:numId="20">
    <w:abstractNumId w:val="16"/>
  </w:num>
  <w:num w:numId="21">
    <w:abstractNumId w:val="11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25"/>
  </w:num>
  <w:num w:numId="26">
    <w:abstractNumId w:val="7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8C"/>
    <w:rsid w:val="000D3338"/>
    <w:rsid w:val="0011329D"/>
    <w:rsid w:val="00144824"/>
    <w:rsid w:val="001D169F"/>
    <w:rsid w:val="00216A75"/>
    <w:rsid w:val="00285D59"/>
    <w:rsid w:val="0029186A"/>
    <w:rsid w:val="002C21FE"/>
    <w:rsid w:val="003366FA"/>
    <w:rsid w:val="00345DED"/>
    <w:rsid w:val="00387619"/>
    <w:rsid w:val="00412D04"/>
    <w:rsid w:val="00434D75"/>
    <w:rsid w:val="00443410"/>
    <w:rsid w:val="00461B31"/>
    <w:rsid w:val="00526276"/>
    <w:rsid w:val="005401D4"/>
    <w:rsid w:val="00555DBE"/>
    <w:rsid w:val="00621347"/>
    <w:rsid w:val="0065193B"/>
    <w:rsid w:val="0068422C"/>
    <w:rsid w:val="006D10DD"/>
    <w:rsid w:val="007117D1"/>
    <w:rsid w:val="007A78E5"/>
    <w:rsid w:val="007F1070"/>
    <w:rsid w:val="007F3219"/>
    <w:rsid w:val="007F5483"/>
    <w:rsid w:val="0083579F"/>
    <w:rsid w:val="0085098C"/>
    <w:rsid w:val="008701F6"/>
    <w:rsid w:val="00871C61"/>
    <w:rsid w:val="0087547C"/>
    <w:rsid w:val="008F33B6"/>
    <w:rsid w:val="0094740F"/>
    <w:rsid w:val="009A5571"/>
    <w:rsid w:val="009F33C4"/>
    <w:rsid w:val="00A15542"/>
    <w:rsid w:val="00A44C3D"/>
    <w:rsid w:val="00A5719A"/>
    <w:rsid w:val="00AF7287"/>
    <w:rsid w:val="00B17091"/>
    <w:rsid w:val="00BC1C02"/>
    <w:rsid w:val="00BD6C3E"/>
    <w:rsid w:val="00C75CFC"/>
    <w:rsid w:val="00CC4787"/>
    <w:rsid w:val="00DB415F"/>
    <w:rsid w:val="00E01C05"/>
    <w:rsid w:val="00E9103D"/>
    <w:rsid w:val="00ED7264"/>
    <w:rsid w:val="00F879E7"/>
    <w:rsid w:val="00FC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3</cp:revision>
  <cp:lastPrinted>2015-02-02T11:56:00Z</cp:lastPrinted>
  <dcterms:created xsi:type="dcterms:W3CDTF">2016-03-21T07:53:00Z</dcterms:created>
  <dcterms:modified xsi:type="dcterms:W3CDTF">2016-07-22T12:00:00Z</dcterms:modified>
</cp:coreProperties>
</file>