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E" w:rsidRDefault="003B501E" w:rsidP="003B501E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125/2008),</w:t>
      </w:r>
    </w:p>
    <w:p w:rsidR="003B501E" w:rsidRDefault="003B501E" w:rsidP="003B501E">
      <w:pPr>
        <w:jc w:val="both"/>
        <w:rPr>
          <w:rFonts w:ascii="Arial" w:hAnsi="Arial" w:cs="Arial"/>
          <w:lang w:val="sr-Cyrl-CS"/>
        </w:rPr>
      </w:pPr>
    </w:p>
    <w:p w:rsidR="003B501E" w:rsidRDefault="003B501E" w:rsidP="003B501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903255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године, доноси</w:t>
      </w:r>
    </w:p>
    <w:p w:rsidR="003B501E" w:rsidRDefault="003B501E" w:rsidP="003B501E">
      <w:pPr>
        <w:jc w:val="both"/>
        <w:rPr>
          <w:rFonts w:ascii="Arial" w:hAnsi="Arial" w:cs="Arial"/>
          <w:lang w:val="sr-Cyrl-CS"/>
        </w:rPr>
      </w:pPr>
    </w:p>
    <w:p w:rsidR="003B501E" w:rsidRDefault="003B501E" w:rsidP="003B501E">
      <w:pPr>
        <w:jc w:val="both"/>
        <w:rPr>
          <w:rFonts w:ascii="Arial" w:hAnsi="Arial" w:cs="Arial"/>
          <w:lang w:val="sr-Cyrl-CS"/>
        </w:rPr>
      </w:pPr>
    </w:p>
    <w:p w:rsidR="003B501E" w:rsidRDefault="003B501E" w:rsidP="003B501E">
      <w:pPr>
        <w:jc w:val="both"/>
        <w:rPr>
          <w:rFonts w:ascii="Arial" w:hAnsi="Arial" w:cs="Arial"/>
          <w:lang w:val="sr-Cyrl-CS"/>
        </w:rPr>
      </w:pPr>
    </w:p>
    <w:p w:rsidR="003B501E" w:rsidRDefault="003B501E" w:rsidP="003B501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501E" w:rsidRDefault="003B501E" w:rsidP="003B501E">
      <w:pPr>
        <w:jc w:val="both"/>
        <w:rPr>
          <w:rFonts w:ascii="Arial" w:hAnsi="Arial" w:cs="Arial"/>
          <w:lang w:val="sr-Cyrl-CS"/>
        </w:rPr>
      </w:pPr>
    </w:p>
    <w:p w:rsidR="003B501E" w:rsidRDefault="003B501E" w:rsidP="003B501E">
      <w:pPr>
        <w:jc w:val="both"/>
        <w:rPr>
          <w:rFonts w:ascii="Arial" w:hAnsi="Arial" w:cs="Arial"/>
          <w:lang w:val="sr-Latn-RS"/>
        </w:rPr>
      </w:pPr>
    </w:p>
    <w:p w:rsidR="003B501E" w:rsidRDefault="003B501E" w:rsidP="003B501E">
      <w:pPr>
        <w:jc w:val="both"/>
        <w:rPr>
          <w:rFonts w:ascii="Arial" w:hAnsi="Arial" w:cs="Arial"/>
          <w:lang w:val="sr-Latn-RS"/>
        </w:rPr>
      </w:pPr>
    </w:p>
    <w:p w:rsidR="003B501E" w:rsidRDefault="003B501E" w:rsidP="003B501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решења о давању сагласности на Програм </w:t>
      </w:r>
      <w:r>
        <w:rPr>
          <w:rFonts w:ascii="Arial" w:hAnsi="Arial" w:cs="Arial"/>
          <w:lang w:val="sr-Cyrl-RS"/>
        </w:rPr>
        <w:t xml:space="preserve">о изменама Програма </w:t>
      </w:r>
      <w:r>
        <w:rPr>
          <w:rFonts w:ascii="Arial" w:hAnsi="Arial" w:cs="Arial"/>
          <w:lang w:val="sr-Latn-RS"/>
        </w:rPr>
        <w:t>пословања ЈКП „Обједињена наплата“ Ниш за 201</w:t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Latn-RS"/>
        </w:rPr>
        <w:t>. годину</w:t>
      </w:r>
      <w:r>
        <w:rPr>
          <w:rFonts w:ascii="Arial" w:hAnsi="Arial" w:cs="Arial"/>
          <w:lang w:val="sr-Cyrl-CS"/>
        </w:rPr>
        <w:t>.</w:t>
      </w:r>
    </w:p>
    <w:p w:rsidR="003B501E" w:rsidRDefault="003B501E" w:rsidP="003B501E">
      <w:pPr>
        <w:jc w:val="both"/>
        <w:rPr>
          <w:rFonts w:ascii="Arial" w:hAnsi="Arial" w:cs="Arial"/>
          <w:lang w:val="sr-Latn-RS"/>
        </w:rPr>
      </w:pPr>
    </w:p>
    <w:p w:rsidR="003B501E" w:rsidRDefault="003B501E" w:rsidP="003B501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решења о давању сагласности на Програм </w:t>
      </w:r>
      <w:r>
        <w:rPr>
          <w:rFonts w:ascii="Arial" w:hAnsi="Arial" w:cs="Arial"/>
          <w:lang w:val="sr-Cyrl-RS"/>
        </w:rPr>
        <w:t xml:space="preserve">о изменама Програма </w:t>
      </w:r>
      <w:r>
        <w:rPr>
          <w:rFonts w:ascii="Arial" w:hAnsi="Arial" w:cs="Arial"/>
          <w:lang w:val="sr-Latn-RS"/>
        </w:rPr>
        <w:t>пословања ЈКП „Обједињена наплата“ Ниш за 201</w:t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Latn-RS"/>
        </w:rPr>
        <w:t xml:space="preserve">. годину доставља се председнику Скупштине Града Ниша ради увршћивања у дневни ред седнице Скупштине Града. </w:t>
      </w:r>
    </w:p>
    <w:p w:rsidR="003B501E" w:rsidRDefault="003B501E" w:rsidP="003B501E">
      <w:pPr>
        <w:jc w:val="both"/>
        <w:rPr>
          <w:rFonts w:ascii="Arial" w:hAnsi="Arial" w:cs="Arial"/>
          <w:lang w:val="sr-Cyrl-CS"/>
        </w:rPr>
      </w:pPr>
    </w:p>
    <w:p w:rsidR="003B501E" w:rsidRDefault="003B501E" w:rsidP="003B501E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CS"/>
        </w:rPr>
        <w:t xml:space="preserve">у </w:t>
      </w:r>
      <w:r>
        <w:rPr>
          <w:rFonts w:ascii="Arial" w:hAnsi="Arial" w:cs="Arial"/>
          <w:lang w:val="sr-Latn-RS"/>
        </w:rPr>
        <w:t xml:space="preserve">се </w:t>
      </w:r>
      <w:r w:rsidR="00F70892">
        <w:rPr>
          <w:rFonts w:ascii="Arial" w:hAnsi="Arial" w:cs="Arial"/>
          <w:lang w:val="sr-Cyrl-RS"/>
        </w:rPr>
        <w:t>Хранислав Ђорђевић</w:t>
      </w:r>
      <w:r w:rsidR="00F70892">
        <w:rPr>
          <w:rFonts w:ascii="Arial" w:hAnsi="Arial" w:cs="Arial"/>
          <w:lang w:val="sr-Cyrl-CS"/>
        </w:rPr>
        <w:t>, заменик начелника Управе за комуналне делатности, енергетику и саобраћај</w:t>
      </w:r>
      <w:r w:rsidR="00F70892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и Јелена Стојановић, директорка ЈКП „Обједињена наплата“ Ниш.</w:t>
      </w:r>
    </w:p>
    <w:p w:rsidR="003B501E" w:rsidRDefault="003B501E" w:rsidP="003B501E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3B501E" w:rsidRDefault="003B501E" w:rsidP="003B501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501E" w:rsidRDefault="003B501E" w:rsidP="003B501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501E" w:rsidRDefault="003B501E" w:rsidP="003B501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903255">
        <w:rPr>
          <w:rFonts w:ascii="Arial" w:hAnsi="Arial" w:cs="Arial"/>
          <w:lang w:val="sr-Latn-RS" w:eastAsia="sr-Cyrl-CS"/>
        </w:rPr>
        <w:t xml:space="preserve"> 925-4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3B501E" w:rsidRDefault="003B501E" w:rsidP="003B501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903255">
        <w:rPr>
          <w:rFonts w:ascii="Arial" w:hAnsi="Arial" w:cs="Arial"/>
          <w:lang w:val="sr-Latn-RS"/>
        </w:rPr>
        <w:t xml:space="preserve"> 01.08.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</w:p>
    <w:p w:rsidR="003B501E" w:rsidRDefault="003B501E" w:rsidP="003B501E">
      <w:pPr>
        <w:rPr>
          <w:rFonts w:ascii="Arial" w:hAnsi="Arial" w:cs="Arial"/>
          <w:lang w:val="sr-Cyrl-CS"/>
        </w:rPr>
      </w:pPr>
    </w:p>
    <w:p w:rsidR="003B501E" w:rsidRDefault="003B501E" w:rsidP="003B501E">
      <w:pPr>
        <w:rPr>
          <w:rFonts w:ascii="Arial" w:hAnsi="Arial" w:cs="Arial"/>
          <w:lang w:val="sr-Cyrl-CS"/>
        </w:rPr>
      </w:pPr>
    </w:p>
    <w:p w:rsidR="003B501E" w:rsidRDefault="003B501E" w:rsidP="003B501E">
      <w:pPr>
        <w:rPr>
          <w:rFonts w:ascii="Arial" w:hAnsi="Arial" w:cs="Arial"/>
          <w:lang w:val="sr-Cyrl-CS"/>
        </w:rPr>
      </w:pPr>
    </w:p>
    <w:p w:rsidR="003B501E" w:rsidRDefault="003B501E" w:rsidP="003B501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501E" w:rsidRDefault="003B501E" w:rsidP="003B501E">
      <w:pPr>
        <w:jc w:val="center"/>
        <w:rPr>
          <w:rFonts w:ascii="Arial" w:hAnsi="Arial" w:cs="Arial"/>
          <w:b/>
          <w:lang w:val="sr-Cyrl-CS"/>
        </w:rPr>
      </w:pPr>
    </w:p>
    <w:p w:rsidR="003B501E" w:rsidRDefault="003B501E" w:rsidP="003B501E">
      <w:pPr>
        <w:jc w:val="center"/>
        <w:rPr>
          <w:rFonts w:ascii="Arial" w:hAnsi="Arial" w:cs="Arial"/>
          <w:b/>
          <w:lang w:val="sr-Cyrl-CS"/>
        </w:rPr>
      </w:pPr>
    </w:p>
    <w:p w:rsidR="003B501E" w:rsidRDefault="003B501E" w:rsidP="003B501E">
      <w:pPr>
        <w:jc w:val="center"/>
        <w:rPr>
          <w:rFonts w:ascii="Arial" w:hAnsi="Arial" w:cs="Arial"/>
          <w:b/>
          <w:lang w:val="sr-Cyrl-CS"/>
        </w:rPr>
      </w:pPr>
    </w:p>
    <w:p w:rsidR="003B501E" w:rsidRDefault="003B501E" w:rsidP="003B501E">
      <w:pPr>
        <w:jc w:val="center"/>
        <w:rPr>
          <w:rFonts w:ascii="Arial" w:hAnsi="Arial" w:cs="Arial"/>
          <w:b/>
          <w:lang w:val="sr-Cyrl-CS"/>
        </w:rPr>
      </w:pPr>
    </w:p>
    <w:p w:rsidR="003B501E" w:rsidRDefault="003B501E" w:rsidP="003B501E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</w:t>
      </w:r>
      <w:r>
        <w:rPr>
          <w:rFonts w:ascii="Arial" w:hAnsi="Arial" w:cs="Arial"/>
          <w:b/>
          <w:lang w:val="sr-Latn-RS"/>
        </w:rPr>
        <w:t>ПРЕДСЕДНИК</w:t>
      </w:r>
    </w:p>
    <w:p w:rsidR="003B501E" w:rsidRDefault="003B501E" w:rsidP="003B501E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3B501E" w:rsidRPr="003B501E" w:rsidRDefault="003B501E" w:rsidP="003B501E">
      <w:pPr>
        <w:tabs>
          <w:tab w:val="left" w:pos="6105"/>
        </w:tabs>
        <w:ind w:left="4536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Cyrl-RS"/>
        </w:rPr>
        <w:t>Дарко Булатовић</w:t>
      </w:r>
    </w:p>
    <w:p w:rsidR="00FF5197" w:rsidRDefault="00FF5197"/>
    <w:sectPr w:rsidR="00FF51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1E"/>
    <w:rsid w:val="003B501E"/>
    <w:rsid w:val="00903255"/>
    <w:rsid w:val="00F70892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950</Characters>
  <Application>Microsoft Office Word</Application>
  <DocSecurity>0</DocSecurity>
  <Lines>7</Lines>
  <Paragraphs>2</Paragraphs>
  <ScaleCrop>false</ScaleCrop>
  <Company>Grad Nis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2016-08-01T08:45:00Z</cp:lastPrinted>
  <dcterms:created xsi:type="dcterms:W3CDTF">2016-07-26T07:46:00Z</dcterms:created>
  <dcterms:modified xsi:type="dcterms:W3CDTF">2016-08-01T12:31:00Z</dcterms:modified>
</cp:coreProperties>
</file>