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56" w:rsidRDefault="004C6756" w:rsidP="004C6756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  <w:lang w:val="sr-Latn-RS"/>
        </w:rPr>
        <w:t xml:space="preserve">. Пословника о раду Градског већа Града Ниша (“Службени лист Града Ниша” број </w:t>
      </w:r>
      <w:r>
        <w:rPr>
          <w:rFonts w:ascii="Arial" w:hAnsi="Arial" w:cs="Arial"/>
          <w:lang w:val="sr-Cyrl-CS"/>
        </w:rPr>
        <w:t>1/2013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4C6756" w:rsidRDefault="004C6756" w:rsidP="004C6756">
      <w:pPr>
        <w:jc w:val="right"/>
        <w:rPr>
          <w:rFonts w:ascii="Arial" w:hAnsi="Arial" w:cs="Arial"/>
          <w:lang w:val="sr-Latn-RS"/>
        </w:rPr>
      </w:pPr>
    </w:p>
    <w:p w:rsidR="004C6756" w:rsidRDefault="004C6756" w:rsidP="004C675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31.05.2016. </w:t>
      </w:r>
      <w:r>
        <w:rPr>
          <w:rFonts w:ascii="Arial" w:hAnsi="Arial" w:cs="Arial"/>
          <w:lang w:val="sr-Cyrl-CS"/>
        </w:rPr>
        <w:t>године, доноси</w:t>
      </w:r>
    </w:p>
    <w:p w:rsidR="004C6756" w:rsidRDefault="004C6756" w:rsidP="004C6756">
      <w:pPr>
        <w:jc w:val="both"/>
        <w:rPr>
          <w:rFonts w:ascii="Arial" w:hAnsi="Arial" w:cs="Arial"/>
          <w:lang w:val="sr-Cyrl-CS"/>
        </w:rPr>
      </w:pPr>
    </w:p>
    <w:p w:rsidR="004C6756" w:rsidRDefault="004C6756" w:rsidP="004C6756">
      <w:pPr>
        <w:jc w:val="both"/>
        <w:rPr>
          <w:rFonts w:ascii="Arial" w:hAnsi="Arial" w:cs="Arial"/>
          <w:lang w:val="sr-Latn-RS"/>
        </w:rPr>
      </w:pPr>
    </w:p>
    <w:p w:rsidR="004C6756" w:rsidRDefault="004C6756" w:rsidP="004C6756">
      <w:pPr>
        <w:jc w:val="both"/>
        <w:rPr>
          <w:rFonts w:ascii="Arial" w:hAnsi="Arial" w:cs="Arial"/>
          <w:lang w:val="sr-Cyrl-CS"/>
        </w:rPr>
      </w:pPr>
    </w:p>
    <w:p w:rsidR="004C6756" w:rsidRDefault="004C6756" w:rsidP="004C675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4C6756" w:rsidRDefault="004C6756" w:rsidP="004C6756">
      <w:pPr>
        <w:jc w:val="both"/>
        <w:rPr>
          <w:rFonts w:ascii="Arial" w:hAnsi="Arial" w:cs="Arial"/>
          <w:lang w:val="sr-Cyrl-CS"/>
        </w:rPr>
      </w:pPr>
    </w:p>
    <w:p w:rsidR="004C6756" w:rsidRDefault="004C6756" w:rsidP="004C6756">
      <w:pPr>
        <w:jc w:val="both"/>
        <w:rPr>
          <w:rFonts w:ascii="Arial" w:hAnsi="Arial" w:cs="Arial"/>
          <w:lang w:val="sr-Latn-RS"/>
        </w:rPr>
      </w:pPr>
    </w:p>
    <w:p w:rsidR="004C6756" w:rsidRDefault="004C6756" w:rsidP="004C6756">
      <w:pPr>
        <w:jc w:val="both"/>
        <w:rPr>
          <w:rFonts w:ascii="Arial" w:hAnsi="Arial" w:cs="Arial"/>
          <w:lang w:val="sr-Latn-RS"/>
        </w:rPr>
      </w:pPr>
    </w:p>
    <w:p w:rsidR="004C6756" w:rsidRPr="004C6756" w:rsidRDefault="004C6756" w:rsidP="004C6756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</w:t>
      </w:r>
      <w:r>
        <w:rPr>
          <w:rFonts w:ascii="Arial" w:eastAsia="Calibri" w:hAnsi="Arial" w:cs="Arial"/>
          <w:lang w:val="sr-Latn-RS"/>
        </w:rPr>
        <w:t xml:space="preserve">Предлог плана </w:t>
      </w:r>
      <w:r>
        <w:rPr>
          <w:rFonts w:ascii="Arial" w:eastAsia="Calibri" w:hAnsi="Arial" w:cs="Arial"/>
          <w:lang w:val="sr-Cyrl-RS"/>
        </w:rPr>
        <w:t>детаљне регулације прикључног далековода 110к</w:t>
      </w:r>
      <w:r>
        <w:rPr>
          <w:rFonts w:ascii="Arial" w:eastAsia="Calibri" w:hAnsi="Arial" w:cs="Arial"/>
          <w:lang w:val="sr-Latn-RS"/>
        </w:rPr>
        <w:t>V</w:t>
      </w:r>
      <w:r>
        <w:rPr>
          <w:rFonts w:ascii="Arial" w:eastAsia="Calibri" w:hAnsi="Arial" w:cs="Arial"/>
          <w:lang w:val="sr-Cyrl-RS"/>
        </w:rPr>
        <w:t xml:space="preserve"> на трафостаницу 110/10</w:t>
      </w:r>
      <w:r w:rsidRPr="004C6756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к</w:t>
      </w:r>
      <w:r>
        <w:rPr>
          <w:rFonts w:ascii="Arial" w:eastAsia="Calibri" w:hAnsi="Arial" w:cs="Arial"/>
          <w:lang w:val="sr-Latn-RS"/>
        </w:rPr>
        <w:t>V</w:t>
      </w:r>
      <w:r>
        <w:rPr>
          <w:rFonts w:ascii="Arial" w:eastAsia="Calibri" w:hAnsi="Arial" w:cs="Arial"/>
          <w:lang w:val="sr-Cyrl-RS"/>
        </w:rPr>
        <w:t xml:space="preserve"> „Ниш 5“ у Нишу.</w:t>
      </w:r>
    </w:p>
    <w:p w:rsidR="004C6756" w:rsidRDefault="004C6756" w:rsidP="004C6756">
      <w:pPr>
        <w:jc w:val="both"/>
        <w:rPr>
          <w:rFonts w:ascii="Arial" w:hAnsi="Arial" w:cs="Arial"/>
          <w:lang w:val="sr-Latn-RS"/>
        </w:rPr>
      </w:pPr>
    </w:p>
    <w:p w:rsidR="004C6756" w:rsidRDefault="004C6756" w:rsidP="004C6756">
      <w:pPr>
        <w:spacing w:line="20" w:lineRule="atLeast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eastAsia="Calibri" w:hAnsi="Arial" w:cs="Arial"/>
          <w:lang w:val="sr-Latn-RS"/>
        </w:rPr>
        <w:t xml:space="preserve">Предлог плана </w:t>
      </w:r>
      <w:r>
        <w:rPr>
          <w:rFonts w:ascii="Arial" w:eastAsia="Calibri" w:hAnsi="Arial" w:cs="Arial"/>
          <w:lang w:val="sr-Cyrl-RS"/>
        </w:rPr>
        <w:t>детаљне регулације прикључног далековода 110к</w:t>
      </w:r>
      <w:r>
        <w:rPr>
          <w:rFonts w:ascii="Arial" w:eastAsia="Calibri" w:hAnsi="Arial" w:cs="Arial"/>
          <w:lang w:val="sr-Latn-RS"/>
        </w:rPr>
        <w:t>V</w:t>
      </w:r>
      <w:r>
        <w:rPr>
          <w:rFonts w:ascii="Arial" w:eastAsia="Calibri" w:hAnsi="Arial" w:cs="Arial"/>
          <w:lang w:val="sr-Cyrl-RS"/>
        </w:rPr>
        <w:t xml:space="preserve"> на трафостаницу 110/10</w:t>
      </w:r>
      <w:r w:rsidRPr="004C6756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к</w:t>
      </w:r>
      <w:r>
        <w:rPr>
          <w:rFonts w:ascii="Arial" w:eastAsia="Calibri" w:hAnsi="Arial" w:cs="Arial"/>
          <w:lang w:val="sr-Latn-RS"/>
        </w:rPr>
        <w:t>V</w:t>
      </w:r>
      <w:r>
        <w:rPr>
          <w:rFonts w:ascii="Arial" w:eastAsia="Calibri" w:hAnsi="Arial" w:cs="Arial"/>
          <w:lang w:val="sr-Cyrl-RS"/>
        </w:rPr>
        <w:t xml:space="preserve"> „Ниш 5“ у Нишу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4C6756" w:rsidRDefault="004C6756" w:rsidP="004C6756">
      <w:pPr>
        <w:jc w:val="both"/>
        <w:rPr>
          <w:rFonts w:ascii="Arial" w:hAnsi="Arial" w:cs="Arial"/>
          <w:lang w:val="sr-Latn-RS"/>
        </w:rPr>
      </w:pPr>
    </w:p>
    <w:p w:rsidR="004C6756" w:rsidRDefault="004C6756" w:rsidP="004C6756">
      <w:pPr>
        <w:tabs>
          <w:tab w:val="left" w:pos="709"/>
        </w:tabs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  <w:t xml:space="preserve">III  </w:t>
      </w:r>
      <w:r>
        <w:rPr>
          <w:rFonts w:ascii="Arial" w:hAnsi="Arial" w:cs="Arial"/>
          <w:lang w:val="sr-Latn-RS"/>
        </w:rPr>
        <w:t xml:space="preserve">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CS"/>
        </w:rPr>
        <w:t>Родољуб Михајловић, начелник Управе за планирање и изградњу.</w:t>
      </w:r>
    </w:p>
    <w:p w:rsidR="004C6756" w:rsidRDefault="004C6756" w:rsidP="004C6756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4C6756" w:rsidRDefault="004C6756" w:rsidP="004C6756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4C6756" w:rsidRDefault="004C6756" w:rsidP="004C6756">
      <w:pPr>
        <w:rPr>
          <w:rFonts w:ascii="Arial" w:hAnsi="Arial" w:cs="Arial"/>
          <w:lang w:val="sr-Cyrl-CS"/>
        </w:rPr>
      </w:pPr>
    </w:p>
    <w:p w:rsidR="004C6756" w:rsidRDefault="004C6756" w:rsidP="004C6756">
      <w:pPr>
        <w:rPr>
          <w:rFonts w:ascii="Arial" w:hAnsi="Arial" w:cs="Arial"/>
          <w:lang w:val="sr-Cyrl-CS"/>
        </w:rPr>
      </w:pPr>
    </w:p>
    <w:p w:rsidR="004C6756" w:rsidRDefault="004C6756" w:rsidP="004C6756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D00DDB">
        <w:rPr>
          <w:rFonts w:ascii="Arial" w:hAnsi="Arial" w:cs="Arial"/>
          <w:lang w:val="sr-Latn-RS" w:eastAsia="sr-Cyrl-CS"/>
        </w:rPr>
        <w:t>628-2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/2016-03</w:t>
      </w:r>
      <w:r>
        <w:rPr>
          <w:rFonts w:ascii="Arial" w:hAnsi="Arial" w:cs="Arial"/>
          <w:lang w:val="sr-Latn-RS" w:eastAsia="sr-Cyrl-CS"/>
        </w:rPr>
        <w:tab/>
      </w:r>
    </w:p>
    <w:p w:rsidR="004C6756" w:rsidRDefault="004C6756" w:rsidP="004C6756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</w:t>
      </w:r>
      <w:r w:rsidR="00D00DDB">
        <w:rPr>
          <w:rFonts w:ascii="Arial" w:hAnsi="Arial" w:cs="Arial"/>
          <w:lang w:val="sr-Latn-RS" w:eastAsia="sr-Cyrl-CS"/>
        </w:rPr>
        <w:t>31.</w:t>
      </w:r>
      <w:r>
        <w:rPr>
          <w:rFonts w:ascii="Arial" w:hAnsi="Arial" w:cs="Arial"/>
          <w:lang w:val="sr-Latn-RS"/>
        </w:rPr>
        <w:t xml:space="preserve">05.2016. </w:t>
      </w:r>
      <w:r>
        <w:rPr>
          <w:rFonts w:ascii="Arial" w:hAnsi="Arial" w:cs="Arial"/>
          <w:lang w:val="sr-Cyrl-CS"/>
        </w:rPr>
        <w:t>године</w:t>
      </w:r>
    </w:p>
    <w:p w:rsidR="004C6756" w:rsidRDefault="004C6756" w:rsidP="004C6756">
      <w:pPr>
        <w:rPr>
          <w:rFonts w:ascii="Arial" w:hAnsi="Arial" w:cs="Arial"/>
          <w:lang w:val="sr-Cyrl-CS"/>
        </w:rPr>
      </w:pPr>
    </w:p>
    <w:p w:rsidR="004C6756" w:rsidRDefault="004C6756" w:rsidP="004C6756">
      <w:pPr>
        <w:rPr>
          <w:rFonts w:ascii="Arial" w:hAnsi="Arial" w:cs="Arial"/>
          <w:lang w:val="sr-Cyrl-CS"/>
        </w:rPr>
      </w:pPr>
    </w:p>
    <w:p w:rsidR="004C6756" w:rsidRDefault="004C6756" w:rsidP="004C675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4C6756" w:rsidRDefault="004C6756" w:rsidP="004C6756">
      <w:pPr>
        <w:jc w:val="center"/>
        <w:rPr>
          <w:rFonts w:ascii="Arial" w:hAnsi="Arial" w:cs="Arial"/>
          <w:b/>
          <w:lang w:val="sr-Cyrl-CS"/>
        </w:rPr>
      </w:pPr>
    </w:p>
    <w:p w:rsidR="004C6756" w:rsidRDefault="004C6756" w:rsidP="004C6756">
      <w:pPr>
        <w:jc w:val="center"/>
        <w:rPr>
          <w:rFonts w:ascii="Arial" w:hAnsi="Arial" w:cs="Arial"/>
          <w:b/>
          <w:lang w:val="sr-Cyrl-CS"/>
        </w:rPr>
      </w:pPr>
    </w:p>
    <w:p w:rsidR="004C6756" w:rsidRDefault="004C6756" w:rsidP="004C6756">
      <w:pPr>
        <w:jc w:val="center"/>
        <w:rPr>
          <w:rFonts w:ascii="Arial" w:hAnsi="Arial" w:cs="Arial"/>
          <w:b/>
          <w:lang w:val="sr-Cyrl-CS"/>
        </w:rPr>
      </w:pPr>
    </w:p>
    <w:p w:rsidR="004C6756" w:rsidRDefault="004C6756" w:rsidP="00CD0272">
      <w:pPr>
        <w:spacing w:line="20" w:lineRule="atLeast"/>
        <w:ind w:left="4536"/>
        <w:jc w:val="center"/>
        <w:rPr>
          <w:rFonts w:ascii="Arial" w:eastAsiaTheme="minorHAnsi" w:hAnsi="Arial" w:cs="Arial"/>
          <w:b/>
          <w:lang w:val="sr-Latn-RS" w:eastAsia="en-US"/>
        </w:rPr>
      </w:pPr>
      <w:r>
        <w:rPr>
          <w:lang w:val="sr-Latn-RS"/>
        </w:rPr>
        <w:tab/>
      </w:r>
    </w:p>
    <w:p w:rsidR="00CD0272" w:rsidRDefault="00CD0272" w:rsidP="00CD0272">
      <w:pPr>
        <w:ind w:left="3969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ПРЕДСЕДАВАЈУЋИ</w:t>
      </w:r>
    </w:p>
    <w:p w:rsidR="00CD0272" w:rsidRDefault="00CD0272" w:rsidP="00CD0272">
      <w:pPr>
        <w:ind w:left="3969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ЗАМЕНИК ГРАДОНАЧЕЛНИКА</w:t>
      </w:r>
    </w:p>
    <w:p w:rsidR="00CD0272" w:rsidRDefault="00CD0272" w:rsidP="00CD0272">
      <w:pPr>
        <w:ind w:left="3969"/>
        <w:jc w:val="center"/>
        <w:rPr>
          <w:rFonts w:ascii="Arial" w:hAnsi="Arial" w:cs="Arial"/>
          <w:lang w:val="sr-Latn-RS"/>
        </w:rPr>
      </w:pPr>
    </w:p>
    <w:p w:rsidR="00CD0272" w:rsidRDefault="00CD0272" w:rsidP="00CD0272">
      <w:pPr>
        <w:ind w:left="3969"/>
        <w:jc w:val="center"/>
        <w:rPr>
          <w:rFonts w:ascii="Arial" w:hAnsi="Arial" w:cs="Arial"/>
          <w:lang w:val="sr-Latn-RS"/>
        </w:rPr>
      </w:pPr>
    </w:p>
    <w:p w:rsidR="00CD0272" w:rsidRDefault="00CD0272" w:rsidP="00CD0272">
      <w:pPr>
        <w:ind w:left="3969"/>
        <w:jc w:val="center"/>
        <w:rPr>
          <w:lang w:val="sr-Latn-RS"/>
        </w:rPr>
      </w:pPr>
      <w:r>
        <w:rPr>
          <w:rFonts w:ascii="Arial" w:hAnsi="Arial" w:cs="Arial"/>
          <w:b/>
          <w:lang w:val="sr-Latn-RS"/>
        </w:rPr>
        <w:t>Љубивоје Славковић, дипл. правник</w:t>
      </w:r>
    </w:p>
    <w:p w:rsidR="00CD0272" w:rsidRDefault="00CD0272" w:rsidP="00CD0272">
      <w:pPr>
        <w:ind w:left="4536"/>
        <w:jc w:val="center"/>
        <w:rPr>
          <w:lang w:val="sr-Latn-RS"/>
        </w:rPr>
      </w:pPr>
    </w:p>
    <w:p w:rsidR="004C0A77" w:rsidRDefault="004C0A77"/>
    <w:sectPr w:rsidR="004C0A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56"/>
    <w:rsid w:val="004C0A77"/>
    <w:rsid w:val="004C6756"/>
    <w:rsid w:val="00CD0272"/>
    <w:rsid w:val="00D0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869</Characters>
  <Application>Microsoft Office Word</Application>
  <DocSecurity>0</DocSecurity>
  <Lines>7</Lines>
  <Paragraphs>2</Paragraphs>
  <ScaleCrop>false</ScaleCrop>
  <Company>Grad Nis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dcterms:created xsi:type="dcterms:W3CDTF">2016-05-30T09:16:00Z</dcterms:created>
  <dcterms:modified xsi:type="dcterms:W3CDTF">2016-05-31T11:15:00Z</dcterms:modified>
</cp:coreProperties>
</file>