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EA0" w:rsidRDefault="002D1EA0" w:rsidP="002D1EA0">
      <w:pPr>
        <w:jc w:val="both"/>
        <w:rPr>
          <w:rFonts w:ascii="Arial" w:hAnsi="Arial" w:cs="Arial"/>
        </w:rPr>
      </w:pPr>
    </w:p>
    <w:p w:rsidR="00650397" w:rsidRDefault="00650397" w:rsidP="002D1EA0">
      <w:pPr>
        <w:jc w:val="both"/>
        <w:rPr>
          <w:rFonts w:ascii="Arial" w:hAnsi="Arial" w:cs="Arial"/>
        </w:rPr>
      </w:pPr>
    </w:p>
    <w:p w:rsidR="00650397" w:rsidRDefault="00650397" w:rsidP="002D1EA0">
      <w:pPr>
        <w:jc w:val="both"/>
        <w:rPr>
          <w:rFonts w:ascii="Arial" w:hAnsi="Arial" w:cs="Arial"/>
        </w:rPr>
      </w:pPr>
    </w:p>
    <w:p w:rsidR="00650397" w:rsidRDefault="00650397" w:rsidP="002D1EA0">
      <w:pPr>
        <w:jc w:val="both"/>
        <w:rPr>
          <w:rFonts w:ascii="Arial" w:hAnsi="Arial" w:cs="Arial"/>
        </w:rPr>
      </w:pPr>
    </w:p>
    <w:p w:rsidR="002D1EA0" w:rsidRPr="009F5E8A" w:rsidRDefault="002D1EA0" w:rsidP="002D1EA0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 xml:space="preserve">           </w:t>
      </w:r>
      <w:r w:rsidRPr="009F5E8A">
        <w:rPr>
          <w:rFonts w:ascii="Arial" w:hAnsi="Arial" w:cs="Arial"/>
        </w:rPr>
        <w:t>На основу члана 56</w:t>
      </w:r>
      <w:r>
        <w:rPr>
          <w:rFonts w:ascii="Arial" w:hAnsi="Arial" w:cs="Arial"/>
        </w:rPr>
        <w:t>.</w:t>
      </w:r>
      <w:r w:rsidRPr="009F5E8A">
        <w:rPr>
          <w:rFonts w:ascii="Arial" w:hAnsi="Arial" w:cs="Arial"/>
        </w:rPr>
        <w:t xml:space="preserve"> Статута Града Ниша (''Службени лист Града Ниша'', број 88/2008)</w:t>
      </w:r>
      <w:r w:rsidRPr="009F5E8A"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72.</w:t>
      </w:r>
      <w:r w:rsidRPr="009F5E8A">
        <w:rPr>
          <w:rFonts w:ascii="Arial" w:hAnsi="Arial" w:cs="Arial"/>
        </w:rPr>
        <w:t xml:space="preserve"> Пословника о раду Градског већа Града Ниша (“Службени лист Града Ниша” број </w:t>
      </w:r>
      <w:r>
        <w:rPr>
          <w:rFonts w:ascii="Arial" w:hAnsi="Arial" w:cs="Arial"/>
        </w:rPr>
        <w:t>1/2013</w:t>
      </w:r>
      <w:r w:rsidRPr="009F5E8A">
        <w:rPr>
          <w:rFonts w:ascii="Arial" w:hAnsi="Arial" w:cs="Arial"/>
        </w:rPr>
        <w:t>)</w:t>
      </w:r>
      <w:r w:rsidRPr="009F5E8A"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 w:rsidRPr="009F5E8A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2D1EA0" w:rsidRPr="009F5E8A" w:rsidRDefault="002D1EA0" w:rsidP="002D1EA0">
      <w:pPr>
        <w:jc w:val="both"/>
        <w:rPr>
          <w:rFonts w:ascii="Arial" w:hAnsi="Arial" w:cs="Arial"/>
        </w:rPr>
      </w:pPr>
    </w:p>
    <w:p w:rsidR="002D1EA0" w:rsidRPr="009F5E8A" w:rsidRDefault="002D1EA0" w:rsidP="002D1EA0">
      <w:pPr>
        <w:jc w:val="both"/>
        <w:rPr>
          <w:rFonts w:ascii="Arial" w:hAnsi="Arial" w:cs="Arial"/>
          <w:lang w:val="sr-Cyrl-CS"/>
        </w:rPr>
      </w:pPr>
      <w:r w:rsidRPr="009F5E8A"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BA1189">
        <w:rPr>
          <w:rFonts w:ascii="Arial" w:hAnsi="Arial" w:cs="Arial"/>
        </w:rPr>
        <w:t>06.03.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године, доноси</w:t>
      </w:r>
    </w:p>
    <w:p w:rsidR="002D1EA0" w:rsidRPr="009F5E8A" w:rsidRDefault="002D1EA0" w:rsidP="002D1EA0">
      <w:pPr>
        <w:jc w:val="both"/>
        <w:rPr>
          <w:rFonts w:ascii="Arial" w:hAnsi="Arial" w:cs="Arial"/>
          <w:lang w:val="sr-Cyrl-CS"/>
        </w:rPr>
      </w:pPr>
    </w:p>
    <w:p w:rsidR="002D1EA0" w:rsidRPr="00A2482B" w:rsidRDefault="002D1EA0" w:rsidP="002D1EA0">
      <w:pPr>
        <w:jc w:val="both"/>
        <w:rPr>
          <w:rFonts w:ascii="Arial" w:hAnsi="Arial" w:cs="Arial"/>
          <w:lang w:val="sr-Latn-RS"/>
        </w:rPr>
      </w:pPr>
    </w:p>
    <w:p w:rsidR="002D1EA0" w:rsidRDefault="002D1EA0" w:rsidP="002D1EA0">
      <w:pPr>
        <w:jc w:val="both"/>
        <w:rPr>
          <w:rFonts w:ascii="Arial" w:hAnsi="Arial" w:cs="Arial"/>
          <w:lang w:val="sr-Cyrl-CS"/>
        </w:rPr>
      </w:pPr>
    </w:p>
    <w:p w:rsidR="002D1EA0" w:rsidRDefault="002D1EA0" w:rsidP="002D1EA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1EA0" w:rsidRDefault="002D1EA0" w:rsidP="002D1EA0">
      <w:pPr>
        <w:jc w:val="both"/>
        <w:rPr>
          <w:rFonts w:ascii="Arial" w:hAnsi="Arial" w:cs="Arial"/>
          <w:lang w:val="sr-Cyrl-CS"/>
        </w:rPr>
      </w:pPr>
    </w:p>
    <w:p w:rsidR="002D1EA0" w:rsidRDefault="002D1EA0" w:rsidP="002D1EA0">
      <w:pPr>
        <w:jc w:val="both"/>
        <w:rPr>
          <w:rFonts w:ascii="Arial" w:hAnsi="Arial" w:cs="Arial"/>
          <w:lang w:val="sr-Latn-RS"/>
        </w:rPr>
      </w:pPr>
    </w:p>
    <w:p w:rsidR="002D1EA0" w:rsidRPr="002644A9" w:rsidRDefault="002D1EA0" w:rsidP="002D1EA0">
      <w:pPr>
        <w:jc w:val="both"/>
        <w:rPr>
          <w:rFonts w:ascii="Arial" w:hAnsi="Arial" w:cs="Arial"/>
          <w:lang w:val="sr-Latn-RS"/>
        </w:rPr>
      </w:pPr>
    </w:p>
    <w:p w:rsidR="002D1EA0" w:rsidRPr="00A10D03" w:rsidRDefault="002D1EA0" w:rsidP="002D1EA0">
      <w:pPr>
        <w:jc w:val="both"/>
        <w:rPr>
          <w:rFonts w:ascii="Arial" w:hAnsi="Arial" w:cs="Arial"/>
          <w:lang w:val="sr-Cyrl-CS"/>
        </w:rPr>
      </w:pPr>
      <w:r w:rsidRPr="002644A9">
        <w:rPr>
          <w:rFonts w:ascii="Arial" w:hAnsi="Arial" w:cs="Arial"/>
        </w:rPr>
        <w:tab/>
      </w:r>
      <w:r w:rsidRPr="002644A9">
        <w:rPr>
          <w:rFonts w:ascii="Arial" w:hAnsi="Arial" w:cs="Arial"/>
          <w:b/>
        </w:rPr>
        <w:t>I</w:t>
      </w:r>
      <w:r w:rsidRPr="002644A9">
        <w:rPr>
          <w:rFonts w:ascii="Arial" w:hAnsi="Arial" w:cs="Arial"/>
        </w:rPr>
        <w:t xml:space="preserve"> </w:t>
      </w:r>
      <w:r w:rsidRPr="002644A9"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</w:t>
      </w:r>
      <w:r w:rsidR="00AC6E79">
        <w:rPr>
          <w:rFonts w:ascii="Arial" w:hAnsi="Arial" w:cs="Arial"/>
          <w:lang w:val="sr-Cyrl-RS"/>
        </w:rPr>
        <w:t>задуживању за финансирање дефицита текуће ликвидности.</w:t>
      </w:r>
    </w:p>
    <w:p w:rsidR="002D1EA0" w:rsidRPr="002644A9" w:rsidRDefault="002D1EA0" w:rsidP="002D1EA0">
      <w:pPr>
        <w:jc w:val="both"/>
        <w:rPr>
          <w:rFonts w:ascii="Arial" w:hAnsi="Arial" w:cs="Arial"/>
          <w:lang w:val="sr-Latn-RS"/>
        </w:rPr>
      </w:pPr>
    </w:p>
    <w:p w:rsidR="002D1EA0" w:rsidRPr="002644A9" w:rsidRDefault="002D1EA0" w:rsidP="002D1EA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 w:rsidRPr="002644A9">
        <w:rPr>
          <w:rFonts w:ascii="Arial" w:hAnsi="Arial" w:cs="Arial"/>
          <w:b/>
          <w:lang w:eastAsia="ar-SA"/>
        </w:rPr>
        <w:t>II</w:t>
      </w:r>
      <w:r w:rsidRPr="002644A9"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 xml:space="preserve">Предлог одлуке о </w:t>
      </w:r>
      <w:r w:rsidR="00AC6E79">
        <w:rPr>
          <w:rFonts w:ascii="Arial" w:hAnsi="Arial" w:cs="Arial"/>
          <w:lang w:val="sr-Cyrl-RS"/>
        </w:rPr>
        <w:t xml:space="preserve">задуживању за финансирање дефицита текуће ликвидности  </w:t>
      </w:r>
      <w:r w:rsidRPr="002644A9">
        <w:rPr>
          <w:rFonts w:ascii="Arial" w:hAnsi="Arial" w:cs="Arial"/>
          <w:lang w:val="sr-Cyrl-RS"/>
        </w:rPr>
        <w:t>доставља се председнику</w:t>
      </w:r>
      <w:r w:rsidRPr="002644A9">
        <w:rPr>
          <w:rFonts w:ascii="Arial" w:hAnsi="Arial" w:cs="Arial"/>
          <w:lang w:val="sr-Latn-RS"/>
        </w:rPr>
        <w:t xml:space="preserve"> </w:t>
      </w:r>
      <w:r w:rsidRPr="002644A9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2644A9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2D1EA0" w:rsidRPr="00B6016E" w:rsidRDefault="002D1EA0" w:rsidP="002D1EA0">
      <w:pPr>
        <w:jc w:val="both"/>
        <w:rPr>
          <w:rFonts w:ascii="Arial" w:hAnsi="Arial" w:cs="Arial"/>
          <w:lang w:val="sr-Cyrl-RS"/>
        </w:rPr>
      </w:pPr>
    </w:p>
    <w:p w:rsidR="00BF762F" w:rsidRDefault="00BF762F" w:rsidP="00BF762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 w:rsidRPr="00402D40">
        <w:rPr>
          <w:rFonts w:ascii="Arial" w:hAnsi="Arial" w:cs="Arial"/>
          <w:b/>
          <w:lang w:val="sr-Cyrl-RS"/>
        </w:rPr>
        <w:t>III</w:t>
      </w:r>
      <w:r w:rsidRPr="00402D40">
        <w:rPr>
          <w:rFonts w:ascii="Arial" w:hAnsi="Arial" w:cs="Arial"/>
          <w:b/>
          <w:lang w:val="sr-Latn-RS"/>
        </w:rPr>
        <w:t xml:space="preserve"> </w:t>
      </w:r>
      <w:r w:rsidRPr="00402D40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Pr="00402D40">
        <w:rPr>
          <w:rFonts w:ascii="Arial" w:hAnsi="Arial" w:cs="Arial"/>
          <w:lang w:val="sr-Cyrl-RS"/>
        </w:rPr>
        <w:t>ђ</w:t>
      </w:r>
      <w:r w:rsidRPr="00402D40">
        <w:rPr>
          <w:rFonts w:ascii="Arial" w:hAnsi="Arial" w:cs="Arial"/>
          <w:lang w:val="sr-Latn-ME"/>
        </w:rPr>
        <w:t>ује</w:t>
      </w:r>
      <w:r w:rsidRPr="00402D40">
        <w:rPr>
          <w:rFonts w:ascii="Arial" w:hAnsi="Arial" w:cs="Arial"/>
          <w:lang w:val="sr-Cyrl-RS"/>
        </w:rPr>
        <w:t xml:space="preserve"> се</w:t>
      </w:r>
      <w:r w:rsidRPr="00402D40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 xml:space="preserve"> Миљан Стевановић, начелник Управе за финансије, изворне приходе локалне самоуправе и јавне набавке.</w:t>
      </w:r>
    </w:p>
    <w:p w:rsidR="002D1EA0" w:rsidRPr="00B50A29" w:rsidRDefault="002D1EA0" w:rsidP="002D1EA0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   </w:t>
      </w:r>
    </w:p>
    <w:p w:rsidR="002D1EA0" w:rsidRDefault="002D1EA0" w:rsidP="002D1EA0">
      <w:pPr>
        <w:rPr>
          <w:rFonts w:ascii="Arial" w:hAnsi="Arial" w:cs="Arial"/>
          <w:lang w:val="sr-Cyrl-CS"/>
        </w:rPr>
      </w:pPr>
    </w:p>
    <w:p w:rsidR="002D1EA0" w:rsidRDefault="002D1EA0" w:rsidP="002D1EA0">
      <w:pPr>
        <w:rPr>
          <w:rFonts w:ascii="Arial" w:hAnsi="Arial" w:cs="Arial"/>
          <w:lang w:val="sr-Cyrl-CS"/>
        </w:rPr>
      </w:pPr>
    </w:p>
    <w:p w:rsidR="002D1EA0" w:rsidRDefault="002D1EA0" w:rsidP="002D1EA0">
      <w:pPr>
        <w:rPr>
          <w:rFonts w:ascii="Arial" w:hAnsi="Arial" w:cs="Arial"/>
          <w:lang w:val="sr-Cyrl-CS"/>
        </w:rPr>
      </w:pPr>
    </w:p>
    <w:p w:rsidR="002D1EA0" w:rsidRPr="00FB6EC5" w:rsidRDefault="002D1EA0" w:rsidP="002D1EA0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eastAsia="sr-Cyrl-CS"/>
        </w:rPr>
        <w:t xml:space="preserve"> </w:t>
      </w:r>
      <w:r w:rsidR="0025377D">
        <w:rPr>
          <w:rFonts w:ascii="Arial" w:hAnsi="Arial" w:cs="Arial"/>
          <w:lang w:eastAsia="sr-Cyrl-CS"/>
        </w:rPr>
        <w:t>324-2</w:t>
      </w:r>
      <w:bookmarkStart w:id="0" w:name="_GoBack"/>
      <w:bookmarkEnd w:id="0"/>
      <w:r>
        <w:rPr>
          <w:rFonts w:ascii="Arial" w:hAnsi="Arial" w:cs="Arial"/>
          <w:lang w:val="sr-Cyrl-CS" w:eastAsia="sr-Cyrl-CS"/>
        </w:rPr>
        <w:t>/2013-03</w:t>
      </w:r>
    </w:p>
    <w:p w:rsidR="002D1EA0" w:rsidRDefault="002D1EA0" w:rsidP="002D1EA0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 w:eastAsia="sr-Cyrl-CS"/>
        </w:rPr>
        <w:t>У Нишу,</w:t>
      </w:r>
      <w:r w:rsidRPr="00343132">
        <w:rPr>
          <w:rFonts w:ascii="Arial" w:hAnsi="Arial" w:cs="Arial"/>
          <w:lang w:val="sr-Cyrl-CS"/>
        </w:rPr>
        <w:t xml:space="preserve"> </w:t>
      </w:r>
      <w:r w:rsidR="00BA1189">
        <w:rPr>
          <w:rFonts w:ascii="Arial" w:hAnsi="Arial" w:cs="Arial"/>
        </w:rPr>
        <w:t>06.03.</w:t>
      </w:r>
      <w:r>
        <w:rPr>
          <w:rFonts w:ascii="Arial" w:hAnsi="Arial" w:cs="Arial"/>
          <w:lang w:val="sr-Cyrl-CS"/>
        </w:rPr>
        <w:t xml:space="preserve">2013. </w:t>
      </w:r>
      <w:r w:rsidRPr="009F5E8A">
        <w:rPr>
          <w:rFonts w:ascii="Arial" w:hAnsi="Arial" w:cs="Arial"/>
          <w:lang w:val="sr-Cyrl-CS"/>
        </w:rPr>
        <w:t>године</w:t>
      </w:r>
    </w:p>
    <w:p w:rsidR="002D1EA0" w:rsidRPr="00FB6EC5" w:rsidRDefault="002D1EA0" w:rsidP="002D1EA0">
      <w:pPr>
        <w:rPr>
          <w:rFonts w:ascii="Arial" w:hAnsi="Arial" w:cs="Arial"/>
          <w:lang w:val="sr-Cyrl-CS"/>
        </w:rPr>
      </w:pPr>
    </w:p>
    <w:p w:rsidR="002D1EA0" w:rsidRDefault="002D1EA0" w:rsidP="002D1EA0">
      <w:pPr>
        <w:rPr>
          <w:rFonts w:ascii="Arial" w:hAnsi="Arial" w:cs="Arial"/>
          <w:lang w:val="sr-Cyrl-CS"/>
        </w:rPr>
      </w:pPr>
    </w:p>
    <w:p w:rsidR="002D1EA0" w:rsidRDefault="002D1EA0" w:rsidP="002D1EA0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1EA0" w:rsidRDefault="002D1EA0" w:rsidP="002D1EA0">
      <w:pPr>
        <w:jc w:val="center"/>
        <w:rPr>
          <w:rFonts w:ascii="Arial" w:hAnsi="Arial" w:cs="Arial"/>
          <w:b/>
          <w:lang w:val="sr-Cyrl-CS"/>
        </w:rPr>
      </w:pPr>
    </w:p>
    <w:p w:rsidR="002D1EA0" w:rsidRDefault="002D1EA0" w:rsidP="002D1EA0">
      <w:pPr>
        <w:jc w:val="center"/>
        <w:rPr>
          <w:rFonts w:ascii="Arial" w:hAnsi="Arial" w:cs="Arial"/>
          <w:b/>
          <w:lang w:val="sr-Cyrl-CS"/>
        </w:rPr>
      </w:pPr>
    </w:p>
    <w:p w:rsidR="002D1EA0" w:rsidRDefault="002D1EA0" w:rsidP="002D1EA0">
      <w:pPr>
        <w:jc w:val="center"/>
        <w:rPr>
          <w:rFonts w:ascii="Arial" w:hAnsi="Arial" w:cs="Arial"/>
          <w:b/>
          <w:lang w:val="sr-Cyrl-CS"/>
        </w:rPr>
      </w:pPr>
    </w:p>
    <w:p w:rsidR="002D1EA0" w:rsidRDefault="002D1EA0" w:rsidP="002D1EA0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2D1EA0" w:rsidRDefault="002D1EA0" w:rsidP="002D1EA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D1EA0" w:rsidRDefault="002D1EA0" w:rsidP="002D1EA0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2D1EA0" w:rsidRPr="002844E1" w:rsidRDefault="002D1EA0" w:rsidP="002D1EA0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2D1EA0" w:rsidRPr="003C4C46" w:rsidRDefault="002D1EA0" w:rsidP="002D1EA0">
      <w:pPr>
        <w:rPr>
          <w:rFonts w:ascii="Arial" w:hAnsi="Arial" w:cs="Arial"/>
          <w:lang w:val="sr-Latn-RS"/>
        </w:rPr>
      </w:pPr>
    </w:p>
    <w:p w:rsidR="00C262D7" w:rsidRDefault="00C262D7"/>
    <w:sectPr w:rsidR="00C262D7" w:rsidSect="00650397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A0"/>
    <w:rsid w:val="0025377D"/>
    <w:rsid w:val="002D1EA0"/>
    <w:rsid w:val="00650397"/>
    <w:rsid w:val="00AC6E79"/>
    <w:rsid w:val="00BA1189"/>
    <w:rsid w:val="00BF762F"/>
    <w:rsid w:val="00C2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6</cp:revision>
  <cp:lastPrinted>2013-03-06T06:40:00Z</cp:lastPrinted>
  <dcterms:created xsi:type="dcterms:W3CDTF">2013-03-04T09:15:00Z</dcterms:created>
  <dcterms:modified xsi:type="dcterms:W3CDTF">2013-03-06T10:43:00Z</dcterms:modified>
</cp:coreProperties>
</file>