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1E" w:rsidRDefault="001C491E" w:rsidP="0008338F">
      <w:pPr>
        <w:spacing w:line="360" w:lineRule="auto"/>
        <w:rPr>
          <w:rFonts w:ascii="Arial" w:hAnsi="Arial" w:cs="Arial"/>
          <w:bCs/>
          <w:lang w:val="sr-Cyrl-CS"/>
        </w:rPr>
      </w:pPr>
      <w:bookmarkStart w:id="0" w:name="_GoBack"/>
      <w:bookmarkEnd w:id="0"/>
    </w:p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</w:p>
    <w:p w:rsidR="0008338F" w:rsidRPr="007C6B54" w:rsidRDefault="0008338F" w:rsidP="00331E83">
      <w:pPr>
        <w:ind w:left="5760" w:firstLine="720"/>
        <w:jc w:val="both"/>
        <w:rPr>
          <w:rFonts w:ascii="Arial" w:hAnsi="Arial" w:cs="Arial"/>
          <w:bCs/>
          <w:lang w:val="sr-Latn-RS"/>
        </w:rPr>
      </w:pPr>
    </w:p>
    <w:p w:rsidR="0008338F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 w:rsidRPr="007C6B54">
        <w:rPr>
          <w:rFonts w:ascii="Arial" w:hAnsi="Arial" w:cs="Arial"/>
          <w:bCs/>
          <w:lang w:val="sr-Cyrl-RS"/>
        </w:rPr>
        <w:t>На основу члана 44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72/09), члана 37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88/08) и члана 15 Одлуке о оснивању Нишког симфонијског оркестра („Службени лист Града Ниша“, број 2/ 11-пречишћен текст).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>Скупштина Града Ниша, на седници одржаној _______ 201</w:t>
      </w:r>
      <w:r w:rsidR="00370F67">
        <w:rPr>
          <w:rFonts w:ascii="Arial" w:hAnsi="Arial" w:cs="Arial"/>
          <w:bCs/>
          <w:lang w:val="sr-Cyrl-RS"/>
        </w:rPr>
        <w:t>6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370F67" w:rsidRPr="00370F67">
        <w:rPr>
          <w:rFonts w:ascii="Arial" w:hAnsi="Arial" w:cs="Arial"/>
          <w:bCs/>
          <w:lang w:val="sr-Cyrl-CS"/>
        </w:rPr>
        <w:t xml:space="preserve">Прву допуну </w:t>
      </w:r>
      <w:r w:rsidRPr="00F928F1">
        <w:rPr>
          <w:rFonts w:ascii="Arial" w:hAnsi="Arial" w:cs="Arial"/>
          <w:bCs/>
          <w:lang w:val="sr-Cyrl-CS"/>
        </w:rPr>
        <w:t xml:space="preserve">Статута Нишког симфонијског оркестра </w:t>
      </w:r>
      <w:r w:rsidR="00370F67" w:rsidRPr="00370F67">
        <w:rPr>
          <w:rFonts w:ascii="Arial" w:hAnsi="Arial" w:cs="Arial"/>
          <w:bCs/>
          <w:lang w:val="sr-Cyrl-CS"/>
        </w:rPr>
        <w:t xml:space="preserve">број </w:t>
      </w:r>
      <w:r w:rsidR="00370F67" w:rsidRPr="00370F67">
        <w:rPr>
          <w:rFonts w:ascii="Arial" w:hAnsi="Arial" w:cs="Arial"/>
          <w:bCs/>
          <w:lang w:val="sr-Latn-RS"/>
        </w:rPr>
        <w:t>VI</w:t>
      </w:r>
      <w:r w:rsidR="00370F67" w:rsidRPr="00370F67">
        <w:rPr>
          <w:rFonts w:ascii="Arial" w:hAnsi="Arial" w:cs="Arial"/>
          <w:bCs/>
          <w:lang w:val="sr-Cyrl-RS"/>
        </w:rPr>
        <w:t xml:space="preserve"> </w:t>
      </w:r>
      <w:r w:rsidR="00370F67" w:rsidRPr="00370F67">
        <w:rPr>
          <w:rFonts w:ascii="Arial" w:hAnsi="Arial" w:cs="Arial"/>
          <w:bCs/>
          <w:lang w:val="sr-Latn-RS"/>
        </w:rPr>
        <w:t>-</w:t>
      </w:r>
      <w:r w:rsidR="00370F67" w:rsidRPr="00370F67">
        <w:rPr>
          <w:rFonts w:ascii="Arial" w:hAnsi="Arial" w:cs="Arial"/>
          <w:bCs/>
          <w:lang w:val="sr-Cyrl-RS"/>
        </w:rPr>
        <w:t xml:space="preserve"> 90 </w:t>
      </w:r>
      <w:r w:rsidR="00370F67" w:rsidRPr="00370F67">
        <w:rPr>
          <w:rFonts w:ascii="Arial" w:hAnsi="Arial" w:cs="Arial"/>
          <w:bCs/>
          <w:lang w:val="sr-Latn-RS"/>
        </w:rPr>
        <w:t>-</w:t>
      </w:r>
      <w:r w:rsidR="00370F67" w:rsidRPr="00370F67">
        <w:rPr>
          <w:rFonts w:ascii="Arial" w:hAnsi="Arial" w:cs="Arial"/>
          <w:bCs/>
          <w:lang w:val="sr-Cyrl-RS"/>
        </w:rPr>
        <w:t xml:space="preserve"> </w:t>
      </w:r>
      <w:r w:rsidR="00370F67" w:rsidRPr="00370F67">
        <w:rPr>
          <w:rFonts w:ascii="Arial" w:hAnsi="Arial" w:cs="Arial"/>
          <w:bCs/>
          <w:lang w:val="sr-Latn-RS"/>
        </w:rPr>
        <w:t>2</w:t>
      </w:r>
      <w:r w:rsidR="00370F67">
        <w:rPr>
          <w:rFonts w:ascii="Arial" w:hAnsi="Arial" w:cs="Arial"/>
          <w:bCs/>
          <w:lang w:val="sr-Cyrl-RS"/>
        </w:rPr>
        <w:t xml:space="preserve">, </w:t>
      </w:r>
      <w:r>
        <w:rPr>
          <w:rFonts w:ascii="Arial" w:hAnsi="Arial" w:cs="Arial"/>
          <w:bCs/>
          <w:lang w:val="sr-Cyrl-RS"/>
        </w:rPr>
        <w:t>које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370F67" w:rsidRPr="00370F67">
        <w:rPr>
          <w:rFonts w:ascii="Arial" w:hAnsi="Arial" w:cs="Arial"/>
          <w:bCs/>
          <w:lang w:val="sr-Cyrl-RS"/>
        </w:rPr>
        <w:t xml:space="preserve"> </w:t>
      </w:r>
      <w:r w:rsidR="00370F67" w:rsidRPr="00370F67">
        <w:rPr>
          <w:rFonts w:ascii="Arial" w:hAnsi="Arial" w:cs="Arial"/>
          <w:bCs/>
          <w:lang w:val="sr-Cyrl-CS"/>
        </w:rPr>
        <w:t>03.02.2016</w:t>
      </w:r>
      <w:r w:rsidR="00370F67" w:rsidRPr="00370F67">
        <w:rPr>
          <w:rFonts w:ascii="Arial" w:hAnsi="Arial" w:cs="Arial"/>
          <w:bCs/>
          <w:lang w:val="en-US"/>
        </w:rPr>
        <w:t>.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>Решење доставити Нишком симфонијском оркестру и Управи за културу.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928F1" w:rsidRPr="00F928F1" w:rsidRDefault="00F928F1" w:rsidP="00F928F1">
      <w:pPr>
        <w:spacing w:line="276" w:lineRule="auto"/>
        <w:jc w:val="right"/>
        <w:rPr>
          <w:rFonts w:ascii="Arial" w:hAnsi="Arial" w:cs="Arial"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Cs/>
          <w:lang w:val="sr-Cyrl-RS"/>
        </w:rPr>
        <w:t xml:space="preserve">Проф. </w:t>
      </w:r>
      <w:r>
        <w:rPr>
          <w:rFonts w:ascii="Arial" w:hAnsi="Arial" w:cs="Arial"/>
          <w:bCs/>
          <w:lang w:val="sr-Cyrl-RS"/>
        </w:rPr>
        <w:t>д</w:t>
      </w:r>
      <w:r w:rsidRPr="00F928F1">
        <w:rPr>
          <w:rFonts w:ascii="Arial" w:hAnsi="Arial" w:cs="Arial"/>
          <w:bCs/>
          <w:lang w:val="sr-Cyrl-RS"/>
        </w:rPr>
        <w:t>р Миле Илић</w:t>
      </w:r>
    </w:p>
    <w:p w:rsidR="00F928F1" w:rsidRP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Pr="00F928F1" w:rsidRDefault="001D53FB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BB72D9" w:rsidRDefault="006325BE" w:rsidP="001A5DB2">
      <w:pPr>
        <w:spacing w:line="276" w:lineRule="auto"/>
        <w:ind w:firstLine="720"/>
        <w:jc w:val="both"/>
        <w:rPr>
          <w:rFonts w:ascii="Arial" w:hAnsi="Arial" w:cs="Arial"/>
          <w:bCs/>
          <w:color w:val="FF0000"/>
          <w:lang w:val="sr-Cyrl-RS"/>
        </w:rPr>
      </w:pPr>
      <w:r w:rsidRPr="00BB72D9">
        <w:rPr>
          <w:rFonts w:ascii="Arial" w:hAnsi="Arial" w:cs="Arial"/>
          <w:bCs/>
          <w:lang w:val="en-US"/>
        </w:rPr>
        <w:t xml:space="preserve">Управни одбор </w:t>
      </w:r>
      <w:r w:rsidRPr="00BB72D9">
        <w:rPr>
          <w:rFonts w:ascii="Arial" w:hAnsi="Arial" w:cs="Arial"/>
          <w:bCs/>
          <w:lang w:val="sr-Cyrl-CS"/>
        </w:rPr>
        <w:t>установе Нишки симфонијски оркестар</w:t>
      </w:r>
      <w:r w:rsidRPr="00BB72D9">
        <w:rPr>
          <w:rFonts w:ascii="Arial" w:hAnsi="Arial" w:cs="Arial"/>
          <w:bCs/>
          <w:lang w:val="en-US"/>
        </w:rPr>
        <w:t>, на седници одржаној дана</w:t>
      </w:r>
      <w:r w:rsidRPr="00370F67">
        <w:rPr>
          <w:rFonts w:ascii="Arial" w:hAnsi="Arial" w:cs="Arial"/>
          <w:bCs/>
          <w:color w:val="FF0000"/>
          <w:lang w:val="en-US"/>
        </w:rPr>
        <w:t xml:space="preserve"> </w:t>
      </w:r>
      <w:r w:rsidR="00BB72D9" w:rsidRPr="00BB72D9">
        <w:rPr>
          <w:rFonts w:ascii="Arial" w:hAnsi="Arial" w:cs="Arial"/>
          <w:bCs/>
          <w:lang w:val="sr-Cyrl-CS"/>
        </w:rPr>
        <w:t>03.02.2016</w:t>
      </w:r>
      <w:r w:rsidR="00BB72D9" w:rsidRPr="00BB72D9">
        <w:rPr>
          <w:rFonts w:ascii="Arial" w:hAnsi="Arial" w:cs="Arial"/>
          <w:bCs/>
          <w:lang w:val="en-US"/>
        </w:rPr>
        <w:t>. године</w:t>
      </w:r>
      <w:r w:rsidRPr="00BB72D9">
        <w:rPr>
          <w:rFonts w:ascii="Arial" w:hAnsi="Arial" w:cs="Arial"/>
          <w:bCs/>
          <w:lang w:val="en-US"/>
        </w:rPr>
        <w:t xml:space="preserve">,  донео је  </w:t>
      </w:r>
      <w:r w:rsidR="00BB72D9" w:rsidRPr="00BB72D9">
        <w:rPr>
          <w:rFonts w:ascii="Arial" w:hAnsi="Arial" w:cs="Arial"/>
          <w:bCs/>
          <w:lang w:val="sr-Cyrl-CS"/>
        </w:rPr>
        <w:t xml:space="preserve">Прву допуну Статута Нишког симфонијског оркестра број </w:t>
      </w:r>
      <w:r w:rsidR="00BB72D9" w:rsidRPr="00BB72D9">
        <w:rPr>
          <w:rFonts w:ascii="Arial" w:hAnsi="Arial" w:cs="Arial"/>
          <w:bCs/>
          <w:lang w:val="sr-Latn-RS"/>
        </w:rPr>
        <w:t>VI</w:t>
      </w:r>
      <w:r w:rsidR="00BB72D9" w:rsidRPr="00BB72D9">
        <w:rPr>
          <w:rFonts w:ascii="Arial" w:hAnsi="Arial" w:cs="Arial"/>
          <w:bCs/>
          <w:lang w:val="sr-Cyrl-RS"/>
        </w:rPr>
        <w:t xml:space="preserve"> </w:t>
      </w:r>
      <w:r w:rsidR="00BB72D9" w:rsidRPr="00BB72D9">
        <w:rPr>
          <w:rFonts w:ascii="Arial" w:hAnsi="Arial" w:cs="Arial"/>
          <w:bCs/>
          <w:lang w:val="sr-Latn-RS"/>
        </w:rPr>
        <w:t>-</w:t>
      </w:r>
      <w:r w:rsidR="00BB72D9" w:rsidRPr="00BB72D9">
        <w:rPr>
          <w:rFonts w:ascii="Arial" w:hAnsi="Arial" w:cs="Arial"/>
          <w:bCs/>
          <w:lang w:val="sr-Cyrl-RS"/>
        </w:rPr>
        <w:t xml:space="preserve"> 90 </w:t>
      </w:r>
      <w:r w:rsidR="00BB72D9" w:rsidRPr="00BB72D9">
        <w:rPr>
          <w:rFonts w:ascii="Arial" w:hAnsi="Arial" w:cs="Arial"/>
          <w:bCs/>
          <w:lang w:val="sr-Latn-RS"/>
        </w:rPr>
        <w:t>-</w:t>
      </w:r>
      <w:r w:rsidR="00BB72D9" w:rsidRPr="00BB72D9">
        <w:rPr>
          <w:rFonts w:ascii="Arial" w:hAnsi="Arial" w:cs="Arial"/>
          <w:bCs/>
          <w:lang w:val="sr-Cyrl-RS"/>
        </w:rPr>
        <w:t xml:space="preserve"> </w:t>
      </w:r>
      <w:r w:rsidR="00BB72D9" w:rsidRPr="00BB72D9">
        <w:rPr>
          <w:rFonts w:ascii="Arial" w:hAnsi="Arial" w:cs="Arial"/>
          <w:bCs/>
          <w:lang w:val="sr-Latn-RS"/>
        </w:rPr>
        <w:t>2</w:t>
      </w:r>
      <w:r w:rsidR="0088372F" w:rsidRPr="00BB72D9">
        <w:rPr>
          <w:rFonts w:ascii="Arial" w:hAnsi="Arial" w:cs="Arial"/>
          <w:bCs/>
          <w:lang w:val="sr-Cyrl-RS"/>
        </w:rPr>
        <w:t>.</w:t>
      </w:r>
      <w:r w:rsidR="0088372F" w:rsidRPr="00370F67">
        <w:rPr>
          <w:rFonts w:ascii="Arial" w:hAnsi="Arial" w:cs="Arial"/>
          <w:bCs/>
          <w:color w:val="FF0000"/>
          <w:lang w:val="sr-Cyrl-RS"/>
        </w:rPr>
        <w:t xml:space="preserve"> </w:t>
      </w:r>
    </w:p>
    <w:p w:rsidR="00E94595" w:rsidRPr="00E94595" w:rsidRDefault="00E94595" w:rsidP="001A5DB2">
      <w:pPr>
        <w:spacing w:line="276" w:lineRule="auto"/>
        <w:ind w:firstLine="720"/>
        <w:jc w:val="both"/>
        <w:rPr>
          <w:rFonts w:ascii="Arial" w:hAnsi="Arial" w:cs="Arial"/>
          <w:bCs/>
          <w:lang w:val="ru-RU"/>
        </w:rPr>
      </w:pPr>
      <w:r w:rsidRPr="00E94595">
        <w:rPr>
          <w:rFonts w:ascii="Arial" w:hAnsi="Arial" w:cs="Arial"/>
          <w:bCs/>
          <w:lang w:val="sr-Cyrl-RS"/>
        </w:rPr>
        <w:t>Чланом 40</w:t>
      </w:r>
      <w:r>
        <w:rPr>
          <w:rFonts w:ascii="Arial" w:hAnsi="Arial" w:cs="Arial"/>
          <w:bCs/>
          <w:lang w:val="sr-Cyrl-RS"/>
        </w:rPr>
        <w:t>.</w:t>
      </w:r>
      <w:r w:rsidRPr="00E94595">
        <w:rPr>
          <w:rFonts w:ascii="Arial" w:hAnsi="Arial" w:cs="Arial"/>
          <w:bCs/>
          <w:lang w:val="sr-Cyrl-RS"/>
        </w:rPr>
        <w:t xml:space="preserve"> Закона о култури</w:t>
      </w:r>
      <w:r>
        <w:rPr>
          <w:rFonts w:ascii="Arial" w:hAnsi="Arial" w:cs="Arial"/>
          <w:bCs/>
          <w:lang w:val="sr-Cyrl-RS"/>
        </w:rPr>
        <w:t xml:space="preserve"> („Службени гласник РС“, број 72/2009) прописано је да у</w:t>
      </w:r>
      <w:r w:rsidRPr="00E94595">
        <w:rPr>
          <w:rFonts w:ascii="Arial" w:hAnsi="Arial" w:cs="Arial"/>
          <w:bCs/>
          <w:lang w:val="ru-RU"/>
        </w:rPr>
        <w:t>станова, поред директора, може имати једног или више уметничких, односно програмских директора који руководе уметничким, односно стручним пословима и за њих су одговорни.</w:t>
      </w:r>
      <w:r w:rsidRPr="00E94595">
        <w:rPr>
          <w:lang w:val="ru-RU" w:eastAsia="en-GB"/>
        </w:rPr>
        <w:t xml:space="preserve"> </w:t>
      </w:r>
      <w:r w:rsidRPr="00E94595">
        <w:rPr>
          <w:rFonts w:ascii="Arial" w:hAnsi="Arial" w:cs="Arial"/>
          <w:bCs/>
          <w:lang w:val="ru-RU"/>
        </w:rPr>
        <w:t>Начин и услови за избор, као и поступак за разрешење уметничког, односно програмског директора, уређују се статутом установе, у складу са законом.</w:t>
      </w:r>
      <w:r>
        <w:rPr>
          <w:rFonts w:ascii="Arial" w:hAnsi="Arial" w:cs="Arial"/>
          <w:bCs/>
          <w:lang w:val="ru-RU"/>
        </w:rPr>
        <w:t xml:space="preserve"> С обзиром на чинјеницу да Статутом Нишког симфонијског оркестра није обухваћено радно место уметничког директора, а да је  уметнички директор неопходан за рад оркестра, Упревни одбор установе је </w:t>
      </w:r>
      <w:r w:rsidR="001A5DB2">
        <w:rPr>
          <w:rFonts w:ascii="Arial" w:hAnsi="Arial" w:cs="Arial"/>
          <w:bCs/>
          <w:lang w:val="ru-RU"/>
        </w:rPr>
        <w:t>Првом допуном Статута</w:t>
      </w:r>
      <w:r>
        <w:rPr>
          <w:rFonts w:ascii="Arial" w:hAnsi="Arial" w:cs="Arial"/>
          <w:bCs/>
          <w:lang w:val="ru-RU"/>
        </w:rPr>
        <w:t xml:space="preserve"> уредио начин и услове за избор, као и поступак за разрешење уметничког директора, у складу са Законом о култури.</w:t>
      </w:r>
    </w:p>
    <w:p w:rsidR="006325BE" w:rsidRPr="00BB72D9" w:rsidRDefault="00543138" w:rsidP="001A5DB2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BB72D9">
        <w:rPr>
          <w:rFonts w:ascii="Arial" w:hAnsi="Arial" w:cs="Arial"/>
          <w:bCs/>
          <w:lang w:val="en-US"/>
        </w:rPr>
        <w:t xml:space="preserve">Имајући у виду да </w:t>
      </w:r>
      <w:r w:rsidR="00BB72D9" w:rsidRPr="00BB72D9">
        <w:rPr>
          <w:rFonts w:ascii="Arial" w:hAnsi="Arial" w:cs="Arial"/>
          <w:bCs/>
          <w:lang w:val="sr-Latn-RS"/>
        </w:rPr>
        <w:t>je</w:t>
      </w:r>
      <w:r w:rsidRPr="00BB72D9">
        <w:rPr>
          <w:rFonts w:ascii="Arial" w:hAnsi="Arial" w:cs="Arial"/>
          <w:bCs/>
          <w:lang w:val="sr-Cyrl-RS"/>
        </w:rPr>
        <w:t xml:space="preserve"> </w:t>
      </w:r>
      <w:r w:rsidR="00BB72D9" w:rsidRPr="00BB72D9">
        <w:rPr>
          <w:rFonts w:ascii="Arial" w:hAnsi="Arial" w:cs="Arial"/>
          <w:bCs/>
          <w:lang w:val="sr-Cyrl-CS"/>
        </w:rPr>
        <w:t>Прв</w:t>
      </w:r>
      <w:r w:rsidR="00601C70">
        <w:rPr>
          <w:rFonts w:ascii="Arial" w:hAnsi="Arial" w:cs="Arial"/>
          <w:bCs/>
          <w:lang w:val="sr-Latn-RS"/>
        </w:rPr>
        <w:t>a</w:t>
      </w:r>
      <w:r w:rsidR="00BB72D9" w:rsidRPr="00BB72D9">
        <w:rPr>
          <w:rFonts w:ascii="Arial" w:hAnsi="Arial" w:cs="Arial"/>
          <w:bCs/>
          <w:lang w:val="sr-Cyrl-CS"/>
        </w:rPr>
        <w:t xml:space="preserve"> допун</w:t>
      </w:r>
      <w:r w:rsidR="00601C70">
        <w:rPr>
          <w:rFonts w:ascii="Arial" w:hAnsi="Arial" w:cs="Arial"/>
          <w:bCs/>
          <w:lang w:val="sr-Latn-RS"/>
        </w:rPr>
        <w:t>a</w:t>
      </w:r>
      <w:r w:rsidR="00BB72D9" w:rsidRPr="00BB72D9">
        <w:rPr>
          <w:rFonts w:ascii="Arial" w:hAnsi="Arial" w:cs="Arial"/>
          <w:bCs/>
          <w:lang w:val="sr-Cyrl-CS"/>
        </w:rPr>
        <w:t xml:space="preserve"> Статута Нишког симфонијског оркестра </w:t>
      </w:r>
      <w:r w:rsidRPr="00BB72D9">
        <w:rPr>
          <w:rFonts w:ascii="Arial" w:hAnsi="Arial" w:cs="Arial"/>
          <w:bCs/>
          <w:lang w:val="sr-Cyrl-RS"/>
        </w:rPr>
        <w:t>донет</w:t>
      </w:r>
      <w:r w:rsidR="00BB72D9" w:rsidRPr="00BB72D9">
        <w:rPr>
          <w:rFonts w:ascii="Arial" w:hAnsi="Arial" w:cs="Arial"/>
          <w:bCs/>
          <w:lang w:val="sr-Latn-RS"/>
        </w:rPr>
        <w:t>a</w:t>
      </w:r>
      <w:r w:rsidRPr="00BB72D9">
        <w:rPr>
          <w:rFonts w:ascii="Arial" w:hAnsi="Arial" w:cs="Arial"/>
          <w:bCs/>
          <w:lang w:val="sr-Cyrl-RS"/>
        </w:rPr>
        <w:t xml:space="preserve"> </w:t>
      </w:r>
      <w:r w:rsidRPr="00BB72D9">
        <w:rPr>
          <w:rFonts w:ascii="Arial" w:hAnsi="Arial" w:cs="Arial"/>
          <w:bCs/>
          <w:lang w:val="en-US"/>
        </w:rPr>
        <w:t xml:space="preserve">у складу са законом, прописима Града и циљевима оснивања Установе,  предлаже се доношење </w:t>
      </w:r>
      <w:r w:rsidRPr="00BB72D9">
        <w:rPr>
          <w:rFonts w:ascii="Arial" w:hAnsi="Arial" w:cs="Arial"/>
          <w:bCs/>
          <w:lang w:val="sr-Cyrl-CS"/>
        </w:rPr>
        <w:t>Р</w:t>
      </w:r>
      <w:r w:rsidRPr="00BB72D9">
        <w:rPr>
          <w:rFonts w:ascii="Arial" w:hAnsi="Arial" w:cs="Arial"/>
          <w:bCs/>
          <w:lang w:val="en-US"/>
        </w:rPr>
        <w:t>ешења о давању сагласности на</w:t>
      </w:r>
      <w:r w:rsidRPr="00BB72D9">
        <w:rPr>
          <w:rFonts w:ascii="Arial" w:hAnsi="Arial" w:cs="Arial"/>
          <w:bCs/>
          <w:lang w:val="sr-Cyrl-RS"/>
        </w:rPr>
        <w:t xml:space="preserve"> овај акт.</w:t>
      </w:r>
    </w:p>
    <w:p w:rsidR="00543138" w:rsidRPr="00BB72D9" w:rsidRDefault="00543138" w:rsidP="00543138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370F67" w:rsidRDefault="001D53FB" w:rsidP="00543138">
      <w:pPr>
        <w:spacing w:line="360" w:lineRule="auto"/>
        <w:ind w:firstLine="720"/>
        <w:jc w:val="both"/>
        <w:rPr>
          <w:rFonts w:ascii="Arial" w:hAnsi="Arial" w:cs="Arial"/>
          <w:bCs/>
          <w:color w:val="FF0000"/>
          <w:lang w:val="sr-Cyrl-RS"/>
        </w:rPr>
      </w:pPr>
    </w:p>
    <w:p w:rsidR="00543138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Управа</w:t>
      </w:r>
      <w:r w:rsidRPr="00AD7726">
        <w:rPr>
          <w:rFonts w:ascii="Arial" w:hAnsi="Arial" w:cs="Arial"/>
          <w:b/>
          <w:bCs/>
          <w:lang w:val="sr-Cyrl-RS"/>
        </w:rPr>
        <w:t xml:space="preserve"> за културу</w:t>
      </w:r>
    </w:p>
    <w:p w:rsidR="00AD7726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AD7726" w:rsidRDefault="00AD7726" w:rsidP="00AD7726">
      <w:pPr>
        <w:spacing w:line="360" w:lineRule="auto"/>
        <w:ind w:firstLine="720"/>
        <w:jc w:val="center"/>
        <w:rPr>
          <w:rFonts w:ascii="Arial" w:hAnsi="Arial" w:cs="Arial"/>
          <w:b/>
          <w:bCs/>
          <w:lang w:val="sr-Cyrl-RS"/>
        </w:rPr>
      </w:pPr>
    </w:p>
    <w:p w:rsidR="00370F67" w:rsidRPr="00370F67" w:rsidRDefault="00AD7726" w:rsidP="00370F67">
      <w:pPr>
        <w:spacing w:line="480" w:lineRule="auto"/>
        <w:ind w:firstLine="720"/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                      </w:t>
      </w:r>
      <w:r w:rsidR="00370F67" w:rsidRPr="00370F67">
        <w:rPr>
          <w:rFonts w:ascii="Arial" w:hAnsi="Arial" w:cs="Arial"/>
          <w:bCs/>
          <w:lang w:val="sr-Cyrl-CS"/>
        </w:rPr>
        <w:t>НАЧЕЛНИК</w:t>
      </w:r>
    </w:p>
    <w:p w:rsidR="00370F67" w:rsidRPr="00370F67" w:rsidRDefault="00370F67" w:rsidP="00370F67">
      <w:pPr>
        <w:spacing w:line="480" w:lineRule="auto"/>
        <w:ind w:firstLine="720"/>
        <w:jc w:val="center"/>
        <w:rPr>
          <w:rFonts w:ascii="Arial" w:hAnsi="Arial" w:cs="Arial"/>
          <w:bCs/>
          <w:lang w:val="sr-Cyrl-CS"/>
        </w:rPr>
      </w:pPr>
    </w:p>
    <w:p w:rsidR="00370F67" w:rsidRPr="00370F67" w:rsidRDefault="00370F67" w:rsidP="00370F67">
      <w:pPr>
        <w:spacing w:line="480" w:lineRule="auto"/>
        <w:ind w:firstLine="720"/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                                                                                 </w:t>
      </w:r>
      <w:r w:rsidRPr="00370F67">
        <w:rPr>
          <w:rFonts w:ascii="Arial" w:hAnsi="Arial" w:cs="Arial"/>
          <w:bCs/>
          <w:lang w:val="sr-Cyrl-CS"/>
        </w:rPr>
        <w:t>Небојша Стевановић</w:t>
      </w:r>
    </w:p>
    <w:p w:rsidR="00370F67" w:rsidRPr="00370F67" w:rsidRDefault="00370F67" w:rsidP="00370F67">
      <w:pPr>
        <w:spacing w:line="480" w:lineRule="auto"/>
        <w:ind w:firstLine="720"/>
        <w:jc w:val="center"/>
        <w:rPr>
          <w:rFonts w:ascii="Arial" w:hAnsi="Arial" w:cs="Arial"/>
          <w:bCs/>
          <w:lang w:val="sr-Cyrl-CS"/>
        </w:rPr>
      </w:pPr>
    </w:p>
    <w:p w:rsidR="00AD7726" w:rsidRPr="00AD7726" w:rsidRDefault="00AD7726" w:rsidP="00370F67">
      <w:pPr>
        <w:spacing w:line="480" w:lineRule="auto"/>
        <w:ind w:firstLine="720"/>
        <w:jc w:val="center"/>
        <w:rPr>
          <w:rFonts w:ascii="Arial" w:hAnsi="Arial" w:cs="Arial"/>
          <w:bCs/>
          <w:lang w:val="sr-Cyrl-RS"/>
        </w:rPr>
      </w:pPr>
    </w:p>
    <w:sectPr w:rsidR="00AD7726" w:rsidRPr="00AD7726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8338F"/>
    <w:rsid w:val="000A2AC4"/>
    <w:rsid w:val="001A5DB2"/>
    <w:rsid w:val="001C491E"/>
    <w:rsid w:val="001D53FB"/>
    <w:rsid w:val="00232D25"/>
    <w:rsid w:val="003167D7"/>
    <w:rsid w:val="00331E83"/>
    <w:rsid w:val="00370F67"/>
    <w:rsid w:val="003A7641"/>
    <w:rsid w:val="003C4F9E"/>
    <w:rsid w:val="00496375"/>
    <w:rsid w:val="0053669C"/>
    <w:rsid w:val="00543138"/>
    <w:rsid w:val="00570DC2"/>
    <w:rsid w:val="00570F28"/>
    <w:rsid w:val="00593149"/>
    <w:rsid w:val="005A5F01"/>
    <w:rsid w:val="005F5063"/>
    <w:rsid w:val="00601C70"/>
    <w:rsid w:val="006325BE"/>
    <w:rsid w:val="006E2601"/>
    <w:rsid w:val="006E5BB9"/>
    <w:rsid w:val="00713D01"/>
    <w:rsid w:val="00715BD6"/>
    <w:rsid w:val="00717037"/>
    <w:rsid w:val="007B26ED"/>
    <w:rsid w:val="007C6B54"/>
    <w:rsid w:val="0088372F"/>
    <w:rsid w:val="00942B9B"/>
    <w:rsid w:val="0098774E"/>
    <w:rsid w:val="009D797F"/>
    <w:rsid w:val="00A37D45"/>
    <w:rsid w:val="00A70243"/>
    <w:rsid w:val="00AD7726"/>
    <w:rsid w:val="00B20790"/>
    <w:rsid w:val="00B43920"/>
    <w:rsid w:val="00BB72D9"/>
    <w:rsid w:val="00C4624D"/>
    <w:rsid w:val="00CA209B"/>
    <w:rsid w:val="00CA778D"/>
    <w:rsid w:val="00CC55EF"/>
    <w:rsid w:val="00CF17B1"/>
    <w:rsid w:val="00E94595"/>
    <w:rsid w:val="00F5084C"/>
    <w:rsid w:val="00F811EB"/>
    <w:rsid w:val="00F9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10</cp:revision>
  <cp:lastPrinted>2013-05-27T09:36:00Z</cp:lastPrinted>
  <dcterms:created xsi:type="dcterms:W3CDTF">2013-06-27T08:06:00Z</dcterms:created>
  <dcterms:modified xsi:type="dcterms:W3CDTF">2016-02-23T08:26:00Z</dcterms:modified>
</cp:coreProperties>
</file>