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C3" w:rsidRDefault="00713FC3" w:rsidP="0045747B">
      <w:pPr>
        <w:jc w:val="both"/>
        <w:rPr>
          <w:rFonts w:ascii="Arial" w:hAnsi="Arial" w:cs="Arial"/>
          <w:lang w:val="sr-Latn-RS"/>
        </w:rPr>
      </w:pPr>
    </w:p>
    <w:p w:rsidR="00713FC3" w:rsidRDefault="00713FC3" w:rsidP="0045747B">
      <w:pPr>
        <w:jc w:val="both"/>
        <w:rPr>
          <w:rFonts w:ascii="Arial" w:hAnsi="Arial" w:cs="Arial"/>
          <w:lang w:val="sr-Latn-RS"/>
        </w:rPr>
      </w:pPr>
    </w:p>
    <w:p w:rsidR="00713FC3" w:rsidRDefault="00713FC3" w:rsidP="0045747B">
      <w:pPr>
        <w:jc w:val="both"/>
        <w:rPr>
          <w:rFonts w:ascii="Arial" w:hAnsi="Arial" w:cs="Arial"/>
          <w:lang w:val="sr-Latn-RS"/>
        </w:rPr>
      </w:pPr>
    </w:p>
    <w:p w:rsidR="00713FC3" w:rsidRDefault="00713FC3" w:rsidP="0045747B">
      <w:pPr>
        <w:jc w:val="both"/>
        <w:rPr>
          <w:rFonts w:ascii="Arial" w:hAnsi="Arial" w:cs="Arial"/>
          <w:lang w:val="sr-Latn-RS"/>
        </w:rPr>
      </w:pPr>
    </w:p>
    <w:p w:rsidR="00713FC3" w:rsidRDefault="00713FC3" w:rsidP="0045747B">
      <w:pPr>
        <w:jc w:val="both"/>
        <w:rPr>
          <w:rFonts w:ascii="Arial" w:hAnsi="Arial" w:cs="Arial"/>
          <w:lang w:val="sr-Latn-RS"/>
        </w:rPr>
      </w:pPr>
    </w:p>
    <w:p w:rsidR="0045747B" w:rsidRDefault="004014EA" w:rsidP="0045747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45747B">
        <w:rPr>
          <w:rFonts w:ascii="Arial" w:hAnsi="Arial" w:cs="Arial"/>
          <w:lang w:val="sr-Latn-RS"/>
        </w:rPr>
        <w:t>На основу члана 56. Статута Града Ниша (</w:t>
      </w:r>
      <w:r w:rsidR="0045747B">
        <w:rPr>
          <w:rFonts w:ascii="Arial" w:hAnsi="Arial" w:cs="Arial"/>
          <w:lang w:val="sr-Cyrl-CS"/>
        </w:rPr>
        <w:t>„</w:t>
      </w:r>
      <w:r w:rsidR="0045747B">
        <w:rPr>
          <w:rFonts w:ascii="Arial" w:hAnsi="Arial" w:cs="Arial"/>
          <w:lang w:val="sr-Latn-RS"/>
        </w:rPr>
        <w:t>Службени лист Града Ниша</w:t>
      </w:r>
      <w:r w:rsidR="0045747B">
        <w:rPr>
          <w:rFonts w:ascii="Arial" w:hAnsi="Arial" w:cs="Arial"/>
          <w:lang w:val="sr-Cyrl-CS"/>
        </w:rPr>
        <w:t>“</w:t>
      </w:r>
      <w:r w:rsidR="0045747B">
        <w:rPr>
          <w:rFonts w:ascii="Arial" w:hAnsi="Arial" w:cs="Arial"/>
          <w:lang w:val="sr-Latn-RS"/>
        </w:rPr>
        <w:t>, број 88/2008)</w:t>
      </w:r>
      <w:r w:rsidR="0045747B">
        <w:rPr>
          <w:rFonts w:ascii="Arial" w:hAnsi="Arial" w:cs="Arial"/>
          <w:lang w:val="sr-Cyrl-CS"/>
        </w:rPr>
        <w:t>,</w:t>
      </w:r>
      <w:r w:rsidR="0045747B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45747B">
        <w:rPr>
          <w:rFonts w:ascii="Arial" w:hAnsi="Arial" w:cs="Arial"/>
          <w:lang w:val="sr-Cyrl-CS"/>
        </w:rPr>
        <w:t>(„</w:t>
      </w:r>
      <w:r w:rsidR="0045747B">
        <w:rPr>
          <w:rFonts w:ascii="Arial" w:hAnsi="Arial" w:cs="Arial"/>
          <w:lang w:val="sr-Latn-RS"/>
        </w:rPr>
        <w:t>Службени лист Града Ниша” број 1/2013)</w:t>
      </w:r>
      <w:r w:rsidR="0045747B">
        <w:rPr>
          <w:rFonts w:ascii="Arial" w:hAnsi="Arial" w:cs="Arial"/>
          <w:lang w:val="sr-Cyrl-CS"/>
        </w:rPr>
        <w:t xml:space="preserve"> и члана 12</w:t>
      </w:r>
      <w:r w:rsidR="0045747B">
        <w:rPr>
          <w:rFonts w:ascii="Arial" w:hAnsi="Arial" w:cs="Arial"/>
          <w:lang w:val="sr-Latn-RS"/>
        </w:rPr>
        <w:t>.</w:t>
      </w:r>
      <w:r w:rsidR="0045747B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45747B" w:rsidRDefault="0045747B" w:rsidP="0045747B">
      <w:pPr>
        <w:jc w:val="both"/>
        <w:rPr>
          <w:rFonts w:ascii="Arial" w:hAnsi="Arial" w:cs="Arial"/>
          <w:lang w:val="sr-Latn-RS"/>
        </w:rPr>
      </w:pPr>
    </w:p>
    <w:p w:rsidR="00713FC3" w:rsidRDefault="00713FC3" w:rsidP="00713F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 w:rsidR="00B34618">
        <w:rPr>
          <w:rFonts w:ascii="Arial" w:hAnsi="Arial" w:cs="Arial"/>
          <w:lang w:val="sr-Cyrl-RS"/>
        </w:rPr>
        <w:t xml:space="preserve"> </w:t>
      </w:r>
      <w:r w:rsidR="00B34618">
        <w:rPr>
          <w:rFonts w:ascii="Arial" w:hAnsi="Arial" w:cs="Arial"/>
          <w:lang w:val="sr-Latn-RS"/>
        </w:rPr>
        <w:t>10</w:t>
      </w:r>
      <w:bookmarkStart w:id="0" w:name="_GoBack"/>
      <w:bookmarkEnd w:id="0"/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године, доноси</w:t>
      </w:r>
    </w:p>
    <w:p w:rsidR="0045747B" w:rsidRDefault="0045747B" w:rsidP="0045747B">
      <w:pPr>
        <w:jc w:val="both"/>
        <w:rPr>
          <w:rFonts w:ascii="Arial" w:hAnsi="Arial" w:cs="Arial"/>
          <w:lang w:val="sr-Cyrl-CS"/>
        </w:rPr>
      </w:pPr>
    </w:p>
    <w:p w:rsidR="0045747B" w:rsidRDefault="0045747B" w:rsidP="0045747B">
      <w:pPr>
        <w:jc w:val="both"/>
        <w:rPr>
          <w:rFonts w:ascii="Arial" w:hAnsi="Arial" w:cs="Arial"/>
          <w:lang w:val="sr-Latn-RS"/>
        </w:rPr>
      </w:pPr>
    </w:p>
    <w:p w:rsidR="0045747B" w:rsidRDefault="0045747B" w:rsidP="0045747B">
      <w:pPr>
        <w:jc w:val="both"/>
        <w:rPr>
          <w:rFonts w:ascii="Arial" w:hAnsi="Arial" w:cs="Arial"/>
          <w:lang w:val="sr-Cyrl-CS"/>
        </w:rPr>
      </w:pPr>
    </w:p>
    <w:p w:rsidR="0045747B" w:rsidRDefault="0045747B" w:rsidP="0045747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5747B" w:rsidRDefault="0045747B" w:rsidP="0045747B">
      <w:pPr>
        <w:jc w:val="both"/>
        <w:rPr>
          <w:rFonts w:ascii="Arial" w:hAnsi="Arial" w:cs="Arial"/>
          <w:lang w:val="sr-Cyrl-CS"/>
        </w:rPr>
      </w:pPr>
    </w:p>
    <w:p w:rsidR="0045747B" w:rsidRDefault="0045747B" w:rsidP="0045747B">
      <w:pPr>
        <w:jc w:val="both"/>
        <w:rPr>
          <w:rFonts w:ascii="Arial" w:hAnsi="Arial" w:cs="Arial"/>
          <w:lang w:val="sr-Latn-RS"/>
        </w:rPr>
      </w:pPr>
    </w:p>
    <w:p w:rsidR="0045747B" w:rsidRDefault="0045747B" w:rsidP="0045747B">
      <w:pPr>
        <w:jc w:val="both"/>
        <w:rPr>
          <w:rFonts w:ascii="Arial" w:hAnsi="Arial" w:cs="Arial"/>
          <w:lang w:val="sr-Latn-RS"/>
        </w:rPr>
      </w:pPr>
    </w:p>
    <w:p w:rsidR="0045747B" w:rsidRDefault="0045747B" w:rsidP="0045747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О</w:t>
      </w:r>
      <w:r>
        <w:rPr>
          <w:rFonts w:ascii="Arial" w:hAnsi="Arial" w:cs="Arial"/>
          <w:lang w:val="sr-Cyrl-RS"/>
        </w:rPr>
        <w:t xml:space="preserve">длуке о </w:t>
      </w:r>
      <w:r w:rsidR="00E674F6">
        <w:rPr>
          <w:rFonts w:ascii="Arial" w:hAnsi="Arial" w:cs="Arial"/>
          <w:lang w:val="sr-Cyrl-RS"/>
        </w:rPr>
        <w:t xml:space="preserve">изменама и допунама Одлуке о локалним административним </w:t>
      </w:r>
      <w:r>
        <w:rPr>
          <w:rFonts w:ascii="Arial" w:hAnsi="Arial" w:cs="Arial"/>
          <w:lang w:val="sr-Cyrl-RS"/>
        </w:rPr>
        <w:t>таксама.</w:t>
      </w:r>
    </w:p>
    <w:p w:rsidR="0045747B" w:rsidRDefault="0045747B" w:rsidP="0045747B">
      <w:pPr>
        <w:jc w:val="both"/>
        <w:rPr>
          <w:rFonts w:ascii="Arial" w:hAnsi="Arial" w:cs="Arial"/>
          <w:lang w:val="sr-Latn-RS"/>
        </w:rPr>
      </w:pPr>
    </w:p>
    <w:p w:rsidR="0045747B" w:rsidRDefault="0045747B" w:rsidP="0045747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О</w:t>
      </w:r>
      <w:r>
        <w:rPr>
          <w:rFonts w:ascii="Arial" w:hAnsi="Arial" w:cs="Arial"/>
          <w:lang w:val="sr-Cyrl-RS"/>
        </w:rPr>
        <w:t xml:space="preserve">длуке о </w:t>
      </w:r>
      <w:r w:rsidR="00E674F6">
        <w:rPr>
          <w:rFonts w:ascii="Arial" w:hAnsi="Arial" w:cs="Arial"/>
          <w:lang w:val="sr-Cyrl-RS"/>
        </w:rPr>
        <w:t xml:space="preserve">изменама и допунама Одлуке о локалним административним таксама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5747B" w:rsidRDefault="0045747B" w:rsidP="0045747B">
      <w:pPr>
        <w:jc w:val="both"/>
        <w:rPr>
          <w:rFonts w:ascii="Arial" w:hAnsi="Arial" w:cs="Arial"/>
          <w:lang w:val="sr-Cyrl-RS"/>
        </w:rPr>
      </w:pPr>
    </w:p>
    <w:p w:rsidR="0045747B" w:rsidRDefault="0045747B" w:rsidP="0045747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Миљан Стевановић, начелник Управе за финансије, изворне приходе локалне самоуправе и јавне набавке.</w:t>
      </w:r>
    </w:p>
    <w:p w:rsidR="0045747B" w:rsidRDefault="0045747B" w:rsidP="0045747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5747B" w:rsidRDefault="0045747B" w:rsidP="0045747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5747B" w:rsidRDefault="0045747B" w:rsidP="0045747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34618" w:rsidRDefault="00B34618" w:rsidP="00B34618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1882-</w:t>
      </w:r>
      <w:r>
        <w:rPr>
          <w:rFonts w:ascii="Arial" w:hAnsi="Arial" w:cs="Arial"/>
          <w:lang w:val="sr-Latn-RS" w:eastAsia="sr-Cyrl-CS"/>
        </w:rPr>
        <w:t>3</w:t>
      </w:r>
      <w:r>
        <w:rPr>
          <w:rFonts w:ascii="Arial" w:hAnsi="Arial" w:cs="Arial"/>
          <w:lang w:val="sr-Cyrl-RS" w:eastAsia="sr-Cyrl-CS"/>
        </w:rPr>
        <w:t>/2015-03</w:t>
      </w:r>
    </w:p>
    <w:p w:rsidR="00B34618" w:rsidRDefault="00B34618" w:rsidP="00B34618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</w:t>
      </w:r>
    </w:p>
    <w:p w:rsidR="0045747B" w:rsidRDefault="0045747B" w:rsidP="0045747B">
      <w:pPr>
        <w:rPr>
          <w:rFonts w:ascii="Arial" w:hAnsi="Arial" w:cs="Arial"/>
          <w:lang w:val="sr-Cyrl-CS"/>
        </w:rPr>
      </w:pPr>
    </w:p>
    <w:p w:rsidR="0045747B" w:rsidRDefault="0045747B" w:rsidP="0045747B">
      <w:pPr>
        <w:rPr>
          <w:rFonts w:ascii="Arial" w:hAnsi="Arial" w:cs="Arial"/>
          <w:lang w:val="sr-Cyrl-CS"/>
        </w:rPr>
      </w:pPr>
    </w:p>
    <w:p w:rsidR="0045747B" w:rsidRDefault="0045747B" w:rsidP="0045747B">
      <w:pPr>
        <w:rPr>
          <w:rFonts w:ascii="Arial" w:hAnsi="Arial" w:cs="Arial"/>
          <w:lang w:val="sr-Cyrl-CS"/>
        </w:rPr>
      </w:pPr>
    </w:p>
    <w:p w:rsidR="0045747B" w:rsidRDefault="0045747B" w:rsidP="0045747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5747B" w:rsidRDefault="0045747B" w:rsidP="0045747B">
      <w:pPr>
        <w:jc w:val="center"/>
        <w:rPr>
          <w:rFonts w:ascii="Arial" w:hAnsi="Arial" w:cs="Arial"/>
          <w:b/>
          <w:lang w:val="sr-Cyrl-CS"/>
        </w:rPr>
      </w:pPr>
    </w:p>
    <w:p w:rsidR="0045747B" w:rsidRDefault="0045747B" w:rsidP="0045747B">
      <w:pPr>
        <w:jc w:val="center"/>
        <w:rPr>
          <w:rFonts w:ascii="Arial" w:hAnsi="Arial" w:cs="Arial"/>
          <w:b/>
          <w:lang w:val="sr-Cyrl-CS"/>
        </w:rPr>
      </w:pPr>
    </w:p>
    <w:p w:rsidR="0045747B" w:rsidRDefault="0045747B" w:rsidP="0045747B">
      <w:pPr>
        <w:jc w:val="center"/>
        <w:rPr>
          <w:rFonts w:ascii="Arial" w:hAnsi="Arial" w:cs="Arial"/>
          <w:b/>
          <w:lang w:val="sr-Cyrl-CS"/>
        </w:rPr>
      </w:pPr>
    </w:p>
    <w:p w:rsidR="0045747B" w:rsidRDefault="0045747B" w:rsidP="0045747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5747B" w:rsidRDefault="0045747B" w:rsidP="0045747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5747B" w:rsidRDefault="0045747B" w:rsidP="0045747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5747B" w:rsidRDefault="0045747B" w:rsidP="0045747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45747B" w:rsidRDefault="0045747B" w:rsidP="0045747B">
      <w:pPr>
        <w:rPr>
          <w:rFonts w:ascii="Arial" w:hAnsi="Arial" w:cs="Arial"/>
          <w:lang w:val="sr-Latn-RS"/>
        </w:rPr>
      </w:pPr>
    </w:p>
    <w:p w:rsidR="00F72ED4" w:rsidRDefault="00F72ED4"/>
    <w:sectPr w:rsidR="00F72ED4" w:rsidSect="00713FC3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7B"/>
    <w:rsid w:val="004014EA"/>
    <w:rsid w:val="0045747B"/>
    <w:rsid w:val="00713FC3"/>
    <w:rsid w:val="00B34618"/>
    <w:rsid w:val="00E674F6"/>
    <w:rsid w:val="00F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2015-12-10T13:22:00Z</cp:lastPrinted>
  <dcterms:created xsi:type="dcterms:W3CDTF">2015-12-09T09:06:00Z</dcterms:created>
  <dcterms:modified xsi:type="dcterms:W3CDTF">2015-12-10T17:13:00Z</dcterms:modified>
</cp:coreProperties>
</file>