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A24659" w:rsidRPr="00A24659" w:rsidRDefault="00A24659" w:rsidP="002540DB">
      <w:pPr>
        <w:rPr>
          <w:rFonts w:ascii="Arial" w:eastAsiaTheme="minorHAnsi" w:hAnsi="Arial" w:cs="Arial"/>
          <w:lang w:val="sr-Cyrl-RS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Default="00D31AFD" w:rsidP="002540DB">
      <w:pPr>
        <w:rPr>
          <w:rFonts w:ascii="Arial" w:eastAsiaTheme="minorHAnsi" w:hAnsi="Arial" w:cs="Arial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b/>
          <w:bCs/>
          <w:lang w:val="sr-Cyrl-CS" w:eastAsia="en-US"/>
        </w:rPr>
      </w:pPr>
      <w:r w:rsidRPr="00D31AFD">
        <w:rPr>
          <w:rFonts w:ascii="Arial" w:eastAsia="Calibri" w:hAnsi="Arial" w:cs="Arial"/>
          <w:b/>
          <w:bCs/>
          <w:lang w:val="sr-Cyrl-RS" w:eastAsia="en-US"/>
        </w:rPr>
        <w:t xml:space="preserve">                       </w:t>
      </w:r>
      <w:r w:rsidRPr="00D31AFD">
        <w:rPr>
          <w:rFonts w:ascii="Arial" w:eastAsia="Calibri" w:hAnsi="Arial" w:cs="Arial"/>
          <w:b/>
          <w:bCs/>
          <w:lang w:val="sr-Latn-RS" w:eastAsia="en-US"/>
        </w:rPr>
        <w:t>O</w:t>
      </w:r>
      <w:r w:rsidRPr="00D31AFD">
        <w:rPr>
          <w:rFonts w:ascii="Arial" w:eastAsia="Calibri" w:hAnsi="Arial" w:cs="Arial"/>
          <w:b/>
          <w:bCs/>
          <w:lang w:val="sr-Cyrl-RS" w:eastAsia="en-US"/>
        </w:rPr>
        <w:t>БРАЗЛОЖЕЊЕ</w:t>
      </w:r>
    </w:p>
    <w:p w:rsid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344175" w:rsidRPr="00344175" w:rsidRDefault="00344175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5C6E18" w:rsidRDefault="00D31AFD" w:rsidP="002403ED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Latn-RS" w:eastAsia="en-US"/>
        </w:rPr>
      </w:pPr>
      <w:r w:rsidRPr="00D31AFD">
        <w:rPr>
          <w:rFonts w:ascii="Arial" w:eastAsia="Calibri" w:hAnsi="Arial" w:cs="Arial"/>
          <w:lang w:val="sr-Latn-RS" w:eastAsia="en-US"/>
        </w:rPr>
        <w:tab/>
      </w:r>
      <w:r w:rsidRPr="00D31AFD">
        <w:rPr>
          <w:rFonts w:ascii="Arial" w:eastAsia="Calibri" w:hAnsi="Arial" w:cs="Arial"/>
          <w:lang w:val="sr-Cyrl-RS" w:eastAsia="en-US"/>
        </w:rPr>
        <w:t>Скупштина Града Ниша</w:t>
      </w:r>
      <w:r w:rsidR="002403ED">
        <w:rPr>
          <w:rFonts w:ascii="Arial" w:eastAsia="Calibri" w:hAnsi="Arial" w:cs="Arial"/>
          <w:lang w:val="sr-Cyrl-RS" w:eastAsia="en-US"/>
        </w:rPr>
        <w:t>,</w:t>
      </w:r>
      <w:r w:rsidRPr="00D31AFD">
        <w:rPr>
          <w:rFonts w:ascii="Arial" w:eastAsia="Calibri" w:hAnsi="Arial" w:cs="Arial"/>
          <w:lang w:val="sr-Cyrl-RS" w:eastAsia="en-US"/>
        </w:rPr>
        <w:t xml:space="preserve"> на седници одржаној </w:t>
      </w:r>
      <w:r w:rsidR="005C6E18">
        <w:rPr>
          <w:rFonts w:ascii="Arial" w:eastAsia="Calibri" w:hAnsi="Arial" w:cs="Arial"/>
          <w:lang w:val="sr-Cyrl-RS" w:eastAsia="en-US"/>
        </w:rPr>
        <w:t>08</w:t>
      </w:r>
      <w:r w:rsidRPr="00D31AFD">
        <w:rPr>
          <w:rFonts w:ascii="Arial" w:eastAsia="Calibri" w:hAnsi="Arial" w:cs="Arial"/>
          <w:lang w:val="sr-Cyrl-RS" w:eastAsia="en-US"/>
        </w:rPr>
        <w:t>.06.201</w:t>
      </w:r>
      <w:r w:rsidR="005C6E18">
        <w:rPr>
          <w:rFonts w:ascii="Arial" w:eastAsia="Calibri" w:hAnsi="Arial" w:cs="Arial"/>
          <w:lang w:val="sr-Cyrl-RS" w:eastAsia="en-US"/>
        </w:rPr>
        <w:t>5</w:t>
      </w:r>
      <w:r w:rsidRPr="00D31AFD">
        <w:rPr>
          <w:rFonts w:ascii="Arial" w:eastAsia="Calibri" w:hAnsi="Arial" w:cs="Arial"/>
          <w:lang w:val="sr-Cyrl-RS" w:eastAsia="en-US"/>
        </w:rPr>
        <w:t xml:space="preserve">. године донела је </w:t>
      </w:r>
      <w:r w:rsidR="005C6E18" w:rsidRPr="005C6E18">
        <w:rPr>
          <w:rFonts w:ascii="Arial" w:eastAsia="Calibri" w:hAnsi="Arial" w:cs="Arial"/>
          <w:lang w:val="sr-Cyrl-CS" w:eastAsia="en-US"/>
        </w:rPr>
        <w:t>Одлук</w:t>
      </w:r>
      <w:r w:rsidR="002403ED">
        <w:rPr>
          <w:rFonts w:ascii="Arial" w:eastAsia="Calibri" w:hAnsi="Arial" w:cs="Arial"/>
          <w:lang w:val="sr-Cyrl-CS" w:eastAsia="en-US"/>
        </w:rPr>
        <w:t>у</w:t>
      </w:r>
      <w:r w:rsidR="005C6E18" w:rsidRPr="005C6E18">
        <w:rPr>
          <w:rFonts w:ascii="Arial" w:eastAsia="Calibri" w:hAnsi="Arial" w:cs="Arial"/>
          <w:lang w:val="sr-Cyrl-CS" w:eastAsia="en-US"/>
        </w:rPr>
        <w:t xml:space="preserve"> </w:t>
      </w:r>
      <w:r w:rsidR="005C6E18" w:rsidRPr="005C6E18">
        <w:rPr>
          <w:rFonts w:ascii="Arial" w:eastAsia="Calibri" w:hAnsi="Arial" w:cs="Arial"/>
          <w:lang w:val="sr-Latn-RS" w:eastAsia="en-US"/>
        </w:rPr>
        <w:t xml:space="preserve">o </w:t>
      </w:r>
      <w:r w:rsidR="005C6E18" w:rsidRPr="005C6E18">
        <w:rPr>
          <w:rFonts w:ascii="Arial" w:eastAsia="Calibri" w:hAnsi="Arial" w:cs="Arial"/>
          <w:bCs/>
          <w:lang w:val="sr-Cyrl-CS" w:eastAsia="en-US"/>
        </w:rPr>
        <w:t xml:space="preserve">изменама и допуни </w:t>
      </w:r>
      <w:r w:rsidR="005C6E18" w:rsidRPr="005C6E18">
        <w:rPr>
          <w:rFonts w:ascii="Arial" w:eastAsia="Calibri" w:hAnsi="Arial" w:cs="Arial"/>
          <w:bCs/>
          <w:lang w:val="sr-Cyrl-RS" w:eastAsia="en-US"/>
        </w:rPr>
        <w:t>О</w:t>
      </w:r>
      <w:r w:rsidR="005C6E18" w:rsidRPr="005C6E18">
        <w:rPr>
          <w:rFonts w:ascii="Arial" w:eastAsia="Calibri" w:hAnsi="Arial" w:cs="Arial"/>
          <w:bCs/>
          <w:lang w:val="sr-Cyrl-CS" w:eastAsia="en-US"/>
        </w:rPr>
        <w:t xml:space="preserve">длуке о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манифестацијама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програмима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у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области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културе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од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значаја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за</w:t>
      </w:r>
      <w:proofErr w:type="spellEnd"/>
      <w:r w:rsidR="005C6E18" w:rsidRPr="005C6E18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5C6E18" w:rsidRPr="005C6E18">
        <w:rPr>
          <w:rFonts w:ascii="Arial" w:eastAsia="Calibri" w:hAnsi="Arial" w:cs="Arial"/>
          <w:lang w:val="en-US" w:eastAsia="en-US"/>
        </w:rPr>
        <w:t>Град</w:t>
      </w:r>
      <w:proofErr w:type="spellEnd"/>
      <w:r w:rsidR="002403ED">
        <w:rPr>
          <w:rFonts w:ascii="Arial" w:eastAsia="Calibri" w:hAnsi="Arial" w:cs="Arial"/>
          <w:lang w:val="sr-Cyrl-RS" w:eastAsia="en-US"/>
        </w:rPr>
        <w:t xml:space="preserve"> </w:t>
      </w:r>
      <w:r w:rsidR="002403ED" w:rsidRPr="002403ED">
        <w:rPr>
          <w:rFonts w:ascii="Arial" w:eastAsia="Calibri" w:hAnsi="Arial" w:cs="Arial"/>
          <w:lang w:val="en-US" w:eastAsia="en-US"/>
        </w:rPr>
        <w:t>(''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Службени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лист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Града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2403ED" w:rsidRPr="002403ED">
        <w:rPr>
          <w:rFonts w:ascii="Arial" w:eastAsia="Calibri" w:hAnsi="Arial" w:cs="Arial"/>
          <w:lang w:val="en-US" w:eastAsia="en-US"/>
        </w:rPr>
        <w:t>Ниша</w:t>
      </w:r>
      <w:proofErr w:type="spellEnd"/>
      <w:r w:rsidR="002403ED" w:rsidRPr="002403ED">
        <w:rPr>
          <w:rFonts w:ascii="Arial" w:eastAsia="Calibri" w:hAnsi="Arial" w:cs="Arial"/>
          <w:lang w:val="en-US" w:eastAsia="en-US"/>
        </w:rPr>
        <w:t xml:space="preserve">'', </w:t>
      </w:r>
      <w:r w:rsidR="00344175" w:rsidRPr="00344175">
        <w:rPr>
          <w:rFonts w:ascii="Arial" w:eastAsia="Calibri" w:hAnsi="Arial" w:cs="Arial"/>
          <w:lang w:val="sr-Cyrl-RS" w:eastAsia="en-US"/>
        </w:rPr>
        <w:t xml:space="preserve">број </w:t>
      </w:r>
      <w:r w:rsidR="00344175" w:rsidRPr="00344175">
        <w:rPr>
          <w:rFonts w:ascii="Arial" w:eastAsia="Calibri" w:hAnsi="Arial" w:cs="Arial"/>
          <w:lang w:val="sr-Latn-RS" w:eastAsia="en-US"/>
        </w:rPr>
        <w:t>7/2012</w:t>
      </w:r>
      <w:r w:rsidR="00344175" w:rsidRPr="00344175">
        <w:rPr>
          <w:rFonts w:ascii="Arial" w:eastAsia="Calibri" w:hAnsi="Arial" w:cs="Arial"/>
          <w:lang w:val="sr-Cyrl-RS" w:eastAsia="en-US"/>
        </w:rPr>
        <w:t xml:space="preserve">, </w:t>
      </w:r>
      <w:r w:rsidR="00344175" w:rsidRPr="00344175">
        <w:rPr>
          <w:rFonts w:ascii="Arial" w:eastAsia="Calibri" w:hAnsi="Arial" w:cs="Arial"/>
          <w:lang w:val="sr-Latn-RS" w:eastAsia="en-US"/>
        </w:rPr>
        <w:t>44/2015</w:t>
      </w:r>
      <w:r w:rsidR="00344175" w:rsidRPr="00344175">
        <w:rPr>
          <w:rFonts w:ascii="Arial" w:eastAsia="Calibri" w:hAnsi="Arial" w:cs="Arial"/>
          <w:lang w:val="en-US" w:eastAsia="en-US"/>
        </w:rPr>
        <w:t>,</w:t>
      </w:r>
      <w:r w:rsidR="002403ED" w:rsidRPr="002403ED">
        <w:rPr>
          <w:rFonts w:ascii="Arial" w:eastAsia="Calibri" w:hAnsi="Arial" w:cs="Arial"/>
          <w:lang w:val="sr-Cyrl-RS" w:eastAsia="en-US"/>
        </w:rPr>
        <w:t>)</w:t>
      </w:r>
      <w:r w:rsidR="002403ED" w:rsidRPr="002403ED">
        <w:rPr>
          <w:rFonts w:ascii="Arial" w:eastAsia="Calibri" w:hAnsi="Arial" w:cs="Arial"/>
          <w:lang w:val="en-US" w:eastAsia="en-US"/>
        </w:rPr>
        <w:t>,</w:t>
      </w:r>
      <w:r w:rsidR="002403ED">
        <w:rPr>
          <w:rFonts w:ascii="Arial" w:eastAsia="Calibri" w:hAnsi="Arial" w:cs="Arial"/>
          <w:lang w:val="sr-Cyrl-RS" w:eastAsia="en-US"/>
        </w:rPr>
        <w:t xml:space="preserve"> у којој се чланом 3 , тачка 10. прописује  да је Стална манифестација у области културе од значаја за Град  и Међународни фестивал хорске духовне музике „Музички едикт“.</w:t>
      </w:r>
    </w:p>
    <w:p w:rsidR="00344175" w:rsidRDefault="00344175" w:rsidP="00344175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CS" w:eastAsia="en-US"/>
        </w:rPr>
      </w:pPr>
      <w:r>
        <w:rPr>
          <w:rFonts w:ascii="Arial" w:eastAsia="Calibri" w:hAnsi="Arial" w:cs="Arial"/>
          <w:lang w:val="sr-Latn-RS" w:eastAsia="en-US"/>
        </w:rPr>
        <w:tab/>
      </w:r>
      <w:r>
        <w:rPr>
          <w:rFonts w:ascii="Arial" w:eastAsia="Calibri" w:hAnsi="Arial" w:cs="Arial"/>
          <w:lang w:val="sr-Cyrl-RS" w:eastAsia="en-US"/>
        </w:rPr>
        <w:t xml:space="preserve">Члан 13 </w:t>
      </w:r>
      <w:r w:rsidRPr="00344175">
        <w:rPr>
          <w:rFonts w:ascii="Arial" w:eastAsia="Calibri" w:hAnsi="Arial" w:cs="Arial"/>
          <w:bCs/>
          <w:lang w:val="sr-Cyrl-RS" w:eastAsia="en-US"/>
        </w:rPr>
        <w:t>О</w:t>
      </w:r>
      <w:r w:rsidRPr="00344175">
        <w:rPr>
          <w:rFonts w:ascii="Arial" w:eastAsia="Calibri" w:hAnsi="Arial" w:cs="Arial"/>
          <w:bCs/>
          <w:lang w:val="sr-Cyrl-CS" w:eastAsia="en-US"/>
        </w:rPr>
        <w:t xml:space="preserve">длуке о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манифестацијама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и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програмима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у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области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културе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од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значаја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за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Град</w:t>
      </w:r>
      <w:proofErr w:type="spellEnd"/>
      <w:r w:rsidRPr="00344175">
        <w:rPr>
          <w:rFonts w:ascii="Arial" w:eastAsia="Calibri" w:hAnsi="Arial" w:cs="Arial"/>
          <w:lang w:val="sr-Cyrl-RS" w:eastAsia="en-US"/>
        </w:rPr>
        <w:t xml:space="preserve"> </w:t>
      </w:r>
      <w:r w:rsidRPr="00344175">
        <w:rPr>
          <w:rFonts w:ascii="Arial" w:eastAsia="Calibri" w:hAnsi="Arial" w:cs="Arial"/>
          <w:lang w:val="en-US" w:eastAsia="en-US"/>
        </w:rPr>
        <w:t>(''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Службени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лист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Града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lang w:val="en-US" w:eastAsia="en-US"/>
        </w:rPr>
        <w:t>Ниша</w:t>
      </w:r>
      <w:proofErr w:type="spellEnd"/>
      <w:r w:rsidRPr="00344175">
        <w:rPr>
          <w:rFonts w:ascii="Arial" w:eastAsia="Calibri" w:hAnsi="Arial" w:cs="Arial"/>
          <w:lang w:val="en-US" w:eastAsia="en-US"/>
        </w:rPr>
        <w:t xml:space="preserve">'', </w:t>
      </w:r>
      <w:r w:rsidRPr="00344175">
        <w:rPr>
          <w:rFonts w:ascii="Arial" w:eastAsia="Calibri" w:hAnsi="Arial" w:cs="Arial"/>
          <w:lang w:val="sr-Cyrl-RS" w:eastAsia="en-US"/>
        </w:rPr>
        <w:t xml:space="preserve">број </w:t>
      </w:r>
      <w:r w:rsidRPr="00344175">
        <w:rPr>
          <w:rFonts w:ascii="Arial" w:eastAsia="Calibri" w:hAnsi="Arial" w:cs="Arial"/>
          <w:lang w:val="sr-Latn-RS" w:eastAsia="en-US"/>
        </w:rPr>
        <w:t>7/2012</w:t>
      </w:r>
      <w:r w:rsidRPr="00344175">
        <w:rPr>
          <w:rFonts w:ascii="Arial" w:eastAsia="Calibri" w:hAnsi="Arial" w:cs="Arial"/>
          <w:lang w:val="sr-Cyrl-RS" w:eastAsia="en-US"/>
        </w:rPr>
        <w:t xml:space="preserve">, </w:t>
      </w:r>
      <w:r w:rsidRPr="00344175">
        <w:rPr>
          <w:rFonts w:ascii="Arial" w:eastAsia="Calibri" w:hAnsi="Arial" w:cs="Arial"/>
          <w:lang w:val="sr-Latn-RS" w:eastAsia="en-US"/>
        </w:rPr>
        <w:t>44/2015</w:t>
      </w:r>
      <w:r w:rsidRPr="00344175">
        <w:rPr>
          <w:rFonts w:ascii="Arial" w:eastAsia="Calibri" w:hAnsi="Arial" w:cs="Arial"/>
          <w:lang w:val="en-US" w:eastAsia="en-US"/>
        </w:rPr>
        <w:t>,</w:t>
      </w:r>
      <w:r w:rsidRPr="00344175">
        <w:rPr>
          <w:rFonts w:ascii="Arial" w:eastAsia="Calibri" w:hAnsi="Arial" w:cs="Arial"/>
          <w:lang w:val="sr-Cyrl-RS" w:eastAsia="en-US"/>
        </w:rPr>
        <w:t>)</w:t>
      </w:r>
      <w:r w:rsidRPr="00344175">
        <w:rPr>
          <w:rFonts w:ascii="Arial" w:eastAsia="Calibri" w:hAnsi="Arial" w:cs="Arial"/>
          <w:lang w:val="en-US" w:eastAsia="en-US"/>
        </w:rPr>
        <w:t>,</w:t>
      </w:r>
      <w:r w:rsidR="00D31AFD" w:rsidRPr="00D31AFD">
        <w:rPr>
          <w:rFonts w:ascii="Arial" w:eastAsia="Calibri" w:hAnsi="Arial" w:cs="Arial"/>
          <w:lang w:val="sr-Latn-RS" w:eastAsia="en-US"/>
        </w:rPr>
        <w:tab/>
      </w:r>
      <w:r>
        <w:rPr>
          <w:rFonts w:ascii="Arial" w:eastAsia="Calibri" w:hAnsi="Arial" w:cs="Arial"/>
          <w:lang w:val="sr-Cyrl-RS" w:eastAsia="en-US"/>
        </w:rPr>
        <w:t>прописује да се</w:t>
      </w:r>
      <w:r w:rsidRPr="00344175">
        <w:rPr>
          <w:rFonts w:ascii="Arial" w:eastAsiaTheme="minorHAnsi" w:hAnsi="Arial" w:cs="Arial"/>
          <w:lang w:val="sr-Cyrl-RS" w:eastAsia="en-US"/>
        </w:rPr>
        <w:t xml:space="preserve"> </w:t>
      </w:r>
      <w:r w:rsidRPr="00344175">
        <w:rPr>
          <w:rFonts w:ascii="Arial" w:eastAsia="Calibri" w:hAnsi="Arial" w:cs="Arial"/>
          <w:lang w:val="sr-Cyrl-CS" w:eastAsia="en-US"/>
        </w:rPr>
        <w:t>Сталне манифестације организују у складу са правилима о организацији и раду манифестације, које доноси Скупштина Града.</w:t>
      </w:r>
    </w:p>
    <w:p w:rsidR="00C045CC" w:rsidRPr="00C045CC" w:rsidRDefault="00344175" w:rsidP="00C045CC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iCs/>
          <w:lang w:val="sr-Cyrl-RS" w:eastAsia="en-US"/>
        </w:rPr>
      </w:pPr>
      <w:r>
        <w:rPr>
          <w:rFonts w:ascii="Arial" w:eastAsia="Calibri" w:hAnsi="Arial" w:cs="Arial"/>
          <w:lang w:val="sr-Cyrl-CS" w:eastAsia="en-US"/>
        </w:rPr>
        <w:tab/>
      </w:r>
      <w:r w:rsidR="00D31AFD" w:rsidRPr="00D31AFD">
        <w:rPr>
          <w:rFonts w:ascii="Arial" w:eastAsia="Calibri" w:hAnsi="Arial" w:cs="Arial"/>
          <w:lang w:val="sr-Cyrl-RS" w:eastAsia="en-US"/>
        </w:rPr>
        <w:t xml:space="preserve">Управа за културу упућује  </w:t>
      </w:r>
      <w:r w:rsidRPr="00344175">
        <w:rPr>
          <w:rFonts w:ascii="Arial" w:eastAsia="Calibri" w:hAnsi="Arial" w:cs="Arial"/>
          <w:bCs/>
          <w:iCs/>
          <w:lang w:val="sr-Cyrl-CS" w:eastAsia="en-US"/>
        </w:rPr>
        <w:t>Нацрт</w:t>
      </w:r>
      <w:r w:rsidRPr="00344175">
        <w:rPr>
          <w:rFonts w:ascii="Arial" w:eastAsia="Calibri" w:hAnsi="Arial" w:cs="Arial"/>
          <w:bCs/>
          <w:iCs/>
          <w:lang w:val="sr-Cyrl-RS" w:eastAsia="en-US"/>
        </w:rPr>
        <w:t xml:space="preserve"> Правила </w:t>
      </w:r>
      <w:r w:rsidRPr="00344175">
        <w:rPr>
          <w:rFonts w:ascii="Arial" w:eastAsia="Calibri" w:hAnsi="Arial" w:cs="Arial"/>
          <w:bCs/>
          <w:iCs/>
          <w:lang w:val="en-US" w:eastAsia="en-US"/>
        </w:rPr>
        <w:t xml:space="preserve">о </w:t>
      </w:r>
      <w:proofErr w:type="spellStart"/>
      <w:r w:rsidRPr="00344175">
        <w:rPr>
          <w:rFonts w:ascii="Arial" w:eastAsia="Calibri" w:hAnsi="Arial" w:cs="Arial"/>
          <w:bCs/>
          <w:iCs/>
          <w:lang w:val="en-US" w:eastAsia="en-US"/>
        </w:rPr>
        <w:t>организацији</w:t>
      </w:r>
      <w:proofErr w:type="spellEnd"/>
      <w:r w:rsidRPr="00344175">
        <w:rPr>
          <w:rFonts w:ascii="Arial" w:eastAsia="Calibri" w:hAnsi="Arial" w:cs="Arial"/>
          <w:bCs/>
          <w:iCs/>
          <w:lang w:val="en-US" w:eastAsia="en-US"/>
        </w:rPr>
        <w:t xml:space="preserve"> и </w:t>
      </w:r>
      <w:proofErr w:type="spellStart"/>
      <w:r w:rsidRPr="00344175">
        <w:rPr>
          <w:rFonts w:ascii="Arial" w:eastAsia="Calibri" w:hAnsi="Arial" w:cs="Arial"/>
          <w:bCs/>
          <w:iCs/>
          <w:lang w:val="en-US" w:eastAsia="en-US"/>
        </w:rPr>
        <w:t>раду</w:t>
      </w:r>
      <w:proofErr w:type="spellEnd"/>
      <w:r w:rsidRPr="00344175">
        <w:rPr>
          <w:rFonts w:ascii="Arial" w:eastAsia="Calibri" w:hAnsi="Arial" w:cs="Arial"/>
          <w:bCs/>
          <w:iCs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bCs/>
          <w:iCs/>
          <w:lang w:val="en-US" w:eastAsia="en-US"/>
        </w:rPr>
        <w:t>сталне</w:t>
      </w:r>
      <w:proofErr w:type="spellEnd"/>
      <w:r w:rsidRPr="00344175">
        <w:rPr>
          <w:rFonts w:ascii="Arial" w:eastAsia="Calibri" w:hAnsi="Arial" w:cs="Arial"/>
          <w:bCs/>
          <w:iCs/>
          <w:lang w:val="en-US" w:eastAsia="en-US"/>
        </w:rPr>
        <w:t xml:space="preserve"> </w:t>
      </w:r>
      <w:proofErr w:type="spellStart"/>
      <w:r w:rsidRPr="00344175">
        <w:rPr>
          <w:rFonts w:ascii="Arial" w:eastAsia="Calibri" w:hAnsi="Arial" w:cs="Arial"/>
          <w:bCs/>
          <w:iCs/>
          <w:lang w:val="en-US" w:eastAsia="en-US"/>
        </w:rPr>
        <w:t>манифестације</w:t>
      </w:r>
      <w:proofErr w:type="spellEnd"/>
      <w:r w:rsidRPr="00344175">
        <w:rPr>
          <w:rFonts w:ascii="Arial" w:eastAsia="Calibri" w:hAnsi="Arial" w:cs="Arial"/>
          <w:bCs/>
          <w:iCs/>
          <w:lang w:val="en-US" w:eastAsia="en-US"/>
        </w:rPr>
        <w:t xml:space="preserve"> </w:t>
      </w:r>
      <w:r w:rsidRPr="00344175">
        <w:rPr>
          <w:rFonts w:ascii="Arial" w:eastAsia="Calibri" w:hAnsi="Arial" w:cs="Arial"/>
          <w:bCs/>
          <w:iCs/>
          <w:lang w:val="sr-Cyrl-RS" w:eastAsia="en-US"/>
        </w:rPr>
        <w:t>Међународни фестивал хорске духовне музике „Музички едикт“</w:t>
      </w:r>
      <w:r w:rsidR="00C045CC" w:rsidRPr="00C045CC">
        <w:rPr>
          <w:rFonts w:ascii="Arial" w:eastAsia="Calibri" w:hAnsi="Arial" w:cs="Arial"/>
          <w:lang w:val="sr-Cyrl-RS" w:eastAsia="en-US"/>
        </w:rPr>
        <w:t xml:space="preserve"> </w:t>
      </w:r>
      <w:r w:rsidR="00C045CC">
        <w:rPr>
          <w:rFonts w:ascii="Arial" w:eastAsia="Calibri" w:hAnsi="Arial" w:cs="Arial"/>
          <w:lang w:val="sr-Latn-RS" w:eastAsia="en-US"/>
        </w:rPr>
        <w:t xml:space="preserve">y </w:t>
      </w:r>
      <w:bookmarkStart w:id="0" w:name="_GoBack"/>
      <w:bookmarkEnd w:id="0"/>
      <w:r w:rsidR="00C045CC" w:rsidRPr="00C045CC">
        <w:rPr>
          <w:rFonts w:ascii="Arial" w:eastAsia="Calibri" w:hAnsi="Arial" w:cs="Arial"/>
          <w:bCs/>
          <w:iCs/>
          <w:lang w:val="sr-Cyrl-RS" w:eastAsia="en-US"/>
        </w:rPr>
        <w:t xml:space="preserve">даљу процедуру надлежним органима Града, на разматрање и одлучивање. </w:t>
      </w:r>
    </w:p>
    <w:p w:rsidR="00344175" w:rsidRPr="00344175" w:rsidRDefault="00344175" w:rsidP="00344175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lang w:val="sr-Cyrl-RS" w:eastAsia="en-US"/>
        </w:rPr>
      </w:pPr>
    </w:p>
    <w:p w:rsidR="00D31AFD" w:rsidRPr="00D31AFD" w:rsidRDefault="00D31AFD" w:rsidP="002403ED">
      <w:pPr>
        <w:suppressLineNumbers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val="sr-Cyrl-RS" w:eastAsia="en-US"/>
        </w:rPr>
      </w:pPr>
      <w:r w:rsidRPr="00D31AFD">
        <w:rPr>
          <w:rFonts w:ascii="Arial" w:eastAsia="Calibri" w:hAnsi="Arial" w:cs="Arial"/>
          <w:lang w:val="sr-Cyrl-RS" w:eastAsia="en-US"/>
        </w:rPr>
        <w:t xml:space="preserve">. </w:t>
      </w: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both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Cyrl-RS" w:eastAsia="en-US"/>
        </w:rPr>
      </w:pP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CS" w:eastAsia="en-US"/>
        </w:rPr>
      </w:pPr>
      <w:r w:rsidRPr="005A4366">
        <w:rPr>
          <w:rFonts w:ascii="Arial" w:eastAsia="Calibri" w:hAnsi="Arial" w:cs="Arial"/>
          <w:bCs/>
          <w:lang w:val="sr-Cyrl-CS" w:eastAsia="en-US"/>
        </w:rPr>
        <w:t>НАЧЕЛНИК</w:t>
      </w: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bCs/>
          <w:lang w:val="sr-Cyrl-CS" w:eastAsia="en-US"/>
        </w:rPr>
      </w:pPr>
      <w:r w:rsidRPr="005A4366">
        <w:rPr>
          <w:rFonts w:ascii="Arial" w:eastAsia="Calibri" w:hAnsi="Arial" w:cs="Arial"/>
          <w:bCs/>
          <w:lang w:val="sr-Cyrl-CS" w:eastAsia="en-US"/>
        </w:rPr>
        <w:t xml:space="preserve">                                                                                          </w:t>
      </w:r>
    </w:p>
    <w:p w:rsidR="00EF762C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bCs/>
          <w:lang w:val="sr-Cyrl-RS" w:eastAsia="en-US"/>
        </w:rPr>
      </w:pPr>
      <w:r w:rsidRPr="005A4366">
        <w:rPr>
          <w:rFonts w:ascii="Arial" w:eastAsia="Calibri" w:hAnsi="Arial" w:cs="Arial"/>
          <w:bCs/>
          <w:lang w:val="sr-Latn-RS" w:eastAsia="en-US"/>
        </w:rPr>
        <w:t xml:space="preserve">   </w:t>
      </w:r>
    </w:p>
    <w:p w:rsidR="005A4366" w:rsidRPr="005A4366" w:rsidRDefault="005A4366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Cyrl-CS" w:eastAsia="en-US"/>
        </w:rPr>
      </w:pPr>
      <w:r w:rsidRPr="005A4366">
        <w:rPr>
          <w:rFonts w:ascii="Arial" w:eastAsia="Calibri" w:hAnsi="Arial" w:cs="Arial"/>
          <w:bCs/>
          <w:lang w:val="sr-Latn-RS" w:eastAsia="en-US"/>
        </w:rPr>
        <w:t xml:space="preserve">  </w:t>
      </w:r>
      <w:r w:rsidRPr="005A4366">
        <w:rPr>
          <w:rFonts w:ascii="Arial" w:eastAsia="Calibri" w:hAnsi="Arial" w:cs="Arial"/>
          <w:bCs/>
          <w:lang w:val="sr-Cyrl-CS" w:eastAsia="en-US"/>
        </w:rPr>
        <w:t>Небојша Стевановић</w:t>
      </w:r>
    </w:p>
    <w:p w:rsidR="00D31AFD" w:rsidRPr="00D31AFD" w:rsidRDefault="00D31AFD" w:rsidP="005A4366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jc w:val="center"/>
        <w:rPr>
          <w:rFonts w:ascii="Arial" w:eastAsia="Calibri" w:hAnsi="Arial" w:cs="Arial"/>
          <w:lang w:val="sr-Latn-RS" w:eastAsia="en-US"/>
        </w:rPr>
      </w:pPr>
    </w:p>
    <w:p w:rsidR="00D31AFD" w:rsidRPr="00D31AFD" w:rsidRDefault="00D31AFD" w:rsidP="00D31AFD">
      <w:pPr>
        <w:suppressLineNumbers/>
        <w:tabs>
          <w:tab w:val="left" w:pos="1005"/>
        </w:tabs>
        <w:autoSpaceDE w:val="0"/>
        <w:autoSpaceDN w:val="0"/>
        <w:adjustRightInd w:val="0"/>
        <w:ind w:left="1985"/>
        <w:rPr>
          <w:rFonts w:ascii="Arial" w:eastAsia="Calibri" w:hAnsi="Arial" w:cs="Arial"/>
          <w:lang w:val="sr-Latn-RS"/>
        </w:rPr>
      </w:pPr>
    </w:p>
    <w:p w:rsidR="00D31AFD" w:rsidRPr="002540DB" w:rsidRDefault="00D31AFD" w:rsidP="002540DB">
      <w:pPr>
        <w:rPr>
          <w:rFonts w:ascii="Arial" w:eastAsiaTheme="minorHAnsi" w:hAnsi="Arial" w:cs="Arial"/>
        </w:rPr>
      </w:pPr>
    </w:p>
    <w:sectPr w:rsidR="00D31AFD" w:rsidRPr="002540DB" w:rsidSect="005A0BBD">
      <w:pgSz w:w="12240" w:h="15840"/>
      <w:pgMar w:top="1417" w:right="1417" w:bottom="28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3B5D"/>
    <w:multiLevelType w:val="hybridMultilevel"/>
    <w:tmpl w:val="184A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56334"/>
    <w:multiLevelType w:val="hybridMultilevel"/>
    <w:tmpl w:val="1BEC8E2A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F2C4D"/>
    <w:multiLevelType w:val="hybridMultilevel"/>
    <w:tmpl w:val="D97610EC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15A42"/>
    <w:multiLevelType w:val="hybridMultilevel"/>
    <w:tmpl w:val="CC3804AC"/>
    <w:lvl w:ilvl="0" w:tplc="9DE27EA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1843A8"/>
    <w:multiLevelType w:val="hybridMultilevel"/>
    <w:tmpl w:val="7E34F6EA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1C1F34"/>
    <w:multiLevelType w:val="hybridMultilevel"/>
    <w:tmpl w:val="7962FFEE"/>
    <w:lvl w:ilvl="0" w:tplc="9DE27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AB73E0"/>
    <w:multiLevelType w:val="hybridMultilevel"/>
    <w:tmpl w:val="85A8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B075E"/>
    <w:multiLevelType w:val="hybridMultilevel"/>
    <w:tmpl w:val="E4262476"/>
    <w:lvl w:ilvl="0" w:tplc="040803A4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62"/>
    <w:rsid w:val="000B7B8D"/>
    <w:rsid w:val="00153768"/>
    <w:rsid w:val="00225D9B"/>
    <w:rsid w:val="002403ED"/>
    <w:rsid w:val="002417B8"/>
    <w:rsid w:val="002540DB"/>
    <w:rsid w:val="00261589"/>
    <w:rsid w:val="00273F19"/>
    <w:rsid w:val="00294012"/>
    <w:rsid w:val="002B408C"/>
    <w:rsid w:val="00303A99"/>
    <w:rsid w:val="00344175"/>
    <w:rsid w:val="003F5EE7"/>
    <w:rsid w:val="004312AB"/>
    <w:rsid w:val="0045118B"/>
    <w:rsid w:val="004B483D"/>
    <w:rsid w:val="00551770"/>
    <w:rsid w:val="005A0BBD"/>
    <w:rsid w:val="005A4366"/>
    <w:rsid w:val="005C1853"/>
    <w:rsid w:val="005C6E18"/>
    <w:rsid w:val="007A1D16"/>
    <w:rsid w:val="007E5B4A"/>
    <w:rsid w:val="008A46AD"/>
    <w:rsid w:val="008F3F91"/>
    <w:rsid w:val="00956EA7"/>
    <w:rsid w:val="009B04AA"/>
    <w:rsid w:val="009C3460"/>
    <w:rsid w:val="009C50F5"/>
    <w:rsid w:val="009C7E60"/>
    <w:rsid w:val="00A23C69"/>
    <w:rsid w:val="00A24659"/>
    <w:rsid w:val="00AC7E77"/>
    <w:rsid w:val="00B22E0C"/>
    <w:rsid w:val="00B45573"/>
    <w:rsid w:val="00BA0A0B"/>
    <w:rsid w:val="00BF0662"/>
    <w:rsid w:val="00C045CC"/>
    <w:rsid w:val="00D074BD"/>
    <w:rsid w:val="00D15096"/>
    <w:rsid w:val="00D31AFD"/>
    <w:rsid w:val="00D6429D"/>
    <w:rsid w:val="00DF7C83"/>
    <w:rsid w:val="00E516A0"/>
    <w:rsid w:val="00EF762C"/>
    <w:rsid w:val="00F433DC"/>
    <w:rsid w:val="00F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423C-384C-4A0A-9D91-5F6F4C37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4</cp:revision>
  <cp:lastPrinted>2010-09-28T10:11:00Z</cp:lastPrinted>
  <dcterms:created xsi:type="dcterms:W3CDTF">2015-06-18T08:28:00Z</dcterms:created>
  <dcterms:modified xsi:type="dcterms:W3CDTF">2015-06-18T08:53:00Z</dcterms:modified>
</cp:coreProperties>
</file>