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CD3" w:rsidRDefault="00983CD3" w:rsidP="00983CD3">
      <w:pPr>
        <w:ind w:firstLine="708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</w:rPr>
        <w:t>На основу члана 56. Статута Града Ниша (''Службени лист Града Ниша'', број 88/2008)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</w:rPr>
        <w:t xml:space="preserve"> члана 72. Пословника о раду Градског већа Града Ниша (“Службени лист Града Ниша” број 1/2013)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("Службени лист Града Ниша", број 125/2008)</w:t>
      </w:r>
    </w:p>
    <w:p w:rsidR="00983CD3" w:rsidRDefault="00983CD3" w:rsidP="00983CD3">
      <w:pPr>
        <w:jc w:val="both"/>
        <w:rPr>
          <w:rFonts w:ascii="Arial" w:hAnsi="Arial" w:cs="Arial"/>
        </w:rPr>
      </w:pPr>
    </w:p>
    <w:p w:rsidR="00983CD3" w:rsidRDefault="00983CD3" w:rsidP="00983CD3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 xml:space="preserve">Градско веће Града Ниша, на седници од </w:t>
      </w:r>
      <w:r w:rsidR="00BE05A9">
        <w:rPr>
          <w:rFonts w:ascii="Arial" w:hAnsi="Arial" w:cs="Arial"/>
        </w:rPr>
        <w:t>07</w:t>
      </w:r>
      <w:r>
        <w:rPr>
          <w:rFonts w:ascii="Arial" w:hAnsi="Arial" w:cs="Arial"/>
        </w:rPr>
        <w:t>.05.2015.</w:t>
      </w:r>
      <w:r>
        <w:rPr>
          <w:rFonts w:ascii="Arial" w:hAnsi="Arial" w:cs="Arial"/>
          <w:lang w:val="sr-Cyrl-CS"/>
        </w:rPr>
        <w:t xml:space="preserve"> године, доноси</w:t>
      </w:r>
    </w:p>
    <w:p w:rsidR="00983CD3" w:rsidRDefault="00983CD3" w:rsidP="00983CD3">
      <w:pPr>
        <w:jc w:val="both"/>
        <w:rPr>
          <w:rFonts w:ascii="Arial" w:hAnsi="Arial" w:cs="Arial"/>
          <w:lang w:val="sr-Cyrl-CS"/>
        </w:rPr>
      </w:pPr>
    </w:p>
    <w:p w:rsidR="00983CD3" w:rsidRDefault="00983CD3" w:rsidP="00983CD3">
      <w:pPr>
        <w:jc w:val="both"/>
        <w:rPr>
          <w:rFonts w:ascii="Arial" w:hAnsi="Arial" w:cs="Arial"/>
          <w:lang w:val="sr-Cyrl-CS"/>
        </w:rPr>
      </w:pPr>
    </w:p>
    <w:p w:rsidR="00983CD3" w:rsidRDefault="00983CD3" w:rsidP="00983CD3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983CD3" w:rsidRDefault="00983CD3" w:rsidP="00983CD3">
      <w:pPr>
        <w:jc w:val="both"/>
        <w:rPr>
          <w:rFonts w:ascii="Arial" w:hAnsi="Arial" w:cs="Arial"/>
          <w:lang w:val="sr-Cyrl-CS"/>
        </w:rPr>
      </w:pPr>
    </w:p>
    <w:p w:rsidR="00983CD3" w:rsidRPr="002000A6" w:rsidRDefault="00983CD3" w:rsidP="00983CD3">
      <w:pPr>
        <w:jc w:val="both"/>
        <w:rPr>
          <w:rFonts w:ascii="Arial" w:hAnsi="Arial" w:cs="Arial"/>
        </w:rPr>
      </w:pPr>
    </w:p>
    <w:p w:rsidR="00983CD3" w:rsidRPr="002000A6" w:rsidRDefault="00983CD3" w:rsidP="002000A6">
      <w:pPr>
        <w:ind w:firstLine="720"/>
        <w:jc w:val="both"/>
        <w:rPr>
          <w:rFonts w:ascii="Arial" w:hAnsi="Arial" w:cs="Arial"/>
        </w:rPr>
      </w:pPr>
      <w:r w:rsidRPr="002000A6">
        <w:rPr>
          <w:rFonts w:ascii="Arial" w:hAnsi="Arial" w:cs="Arial"/>
          <w:b/>
        </w:rPr>
        <w:t>I</w:t>
      </w:r>
      <w:r w:rsidRPr="002000A6">
        <w:rPr>
          <w:rFonts w:ascii="Arial" w:hAnsi="Arial" w:cs="Arial"/>
        </w:rPr>
        <w:t xml:space="preserve"> </w:t>
      </w:r>
      <w:r w:rsidR="00E374FA">
        <w:rPr>
          <w:rFonts w:ascii="Arial" w:hAnsi="Arial" w:cs="Arial"/>
          <w:lang w:val="sr-Cyrl-CS"/>
        </w:rPr>
        <w:t xml:space="preserve"> </w:t>
      </w:r>
      <w:r w:rsidRPr="002000A6">
        <w:rPr>
          <w:rFonts w:ascii="Arial" w:hAnsi="Arial" w:cs="Arial"/>
        </w:rPr>
        <w:t xml:space="preserve">Утврђује се </w:t>
      </w:r>
      <w:r w:rsidR="002000A6" w:rsidRPr="002000A6">
        <w:rPr>
          <w:rFonts w:ascii="Arial" w:hAnsi="Arial" w:cs="Arial"/>
        </w:rPr>
        <w:t>Предлог одлуке о усвајању Уговора о оснивању Регионалног привредног друштва за комуналну делатност „Нишки регион“ д.о.о. Ниш</w:t>
      </w:r>
      <w:r w:rsidR="002000A6">
        <w:rPr>
          <w:rFonts w:ascii="Arial" w:hAnsi="Arial" w:cs="Arial"/>
          <w:lang w:val="sr-Cyrl-CS"/>
        </w:rPr>
        <w:t>.</w:t>
      </w:r>
    </w:p>
    <w:p w:rsidR="00983CD3" w:rsidRPr="002000A6" w:rsidRDefault="00983CD3" w:rsidP="002000A6">
      <w:pPr>
        <w:jc w:val="both"/>
        <w:rPr>
          <w:rFonts w:ascii="Arial" w:hAnsi="Arial" w:cs="Arial"/>
        </w:rPr>
      </w:pPr>
    </w:p>
    <w:p w:rsidR="00983CD3" w:rsidRPr="00983CD3" w:rsidRDefault="00983CD3" w:rsidP="002000A6">
      <w:pPr>
        <w:pStyle w:val="ListParagraph"/>
        <w:ind w:left="0" w:firstLine="720"/>
        <w:jc w:val="both"/>
      </w:pPr>
      <w:r>
        <w:rPr>
          <w:b/>
          <w:lang w:eastAsia="ar-SA"/>
        </w:rPr>
        <w:t>II</w:t>
      </w:r>
      <w:r>
        <w:rPr>
          <w:lang w:eastAsia="ar-SA"/>
        </w:rPr>
        <w:t xml:space="preserve"> </w:t>
      </w:r>
      <w:r w:rsidRPr="00983CD3">
        <w:t xml:space="preserve">Предлог </w:t>
      </w:r>
      <w:r w:rsidR="002000A6" w:rsidRPr="002000A6">
        <w:t>одлуке о усвајању Уговора о оснивању Регионалног привредног друштва за комуналну делатност „Нишки регион“ д.о.о. Ниш</w:t>
      </w:r>
      <w:r w:rsidR="002000A6">
        <w:t xml:space="preserve"> </w:t>
      </w:r>
      <w:r>
        <w:t xml:space="preserve">доставља се председнику Скупштине Града Ниша ради увршћивања у дневни ред седнице Скупштине Града. </w:t>
      </w:r>
    </w:p>
    <w:p w:rsidR="00983CD3" w:rsidRDefault="00983CD3" w:rsidP="00983CD3">
      <w:pPr>
        <w:jc w:val="both"/>
        <w:rPr>
          <w:rFonts w:ascii="Arial" w:hAnsi="Arial" w:cs="Arial"/>
          <w:lang w:val="sr-Cyrl-CS"/>
        </w:rPr>
      </w:pPr>
    </w:p>
    <w:p w:rsidR="00983CD3" w:rsidRDefault="00983CD3" w:rsidP="00983CD3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</w:rPr>
        <w:tab/>
        <w:t>III</w:t>
      </w:r>
      <w:r>
        <w:rPr>
          <w:rFonts w:ascii="Arial" w:hAnsi="Arial" w:cs="Arial"/>
        </w:rPr>
        <w:t xml:space="preserve"> За представник</w:t>
      </w:r>
      <w:r w:rsidR="00DE5B28">
        <w:rPr>
          <w:rFonts w:ascii="Arial" w:hAnsi="Arial" w:cs="Arial"/>
        </w:rPr>
        <w:t>е</w:t>
      </w:r>
      <w:r>
        <w:rPr>
          <w:rFonts w:ascii="Arial" w:hAnsi="Arial" w:cs="Arial"/>
        </w:rPr>
        <w:t xml:space="preserve"> предлагача по овом предлогу на седници Скупштине Града Ниша, одређуј</w:t>
      </w:r>
      <w:r w:rsidR="00DE5B28">
        <w:rPr>
          <w:rFonts w:ascii="Arial" w:hAnsi="Arial" w:cs="Arial"/>
        </w:rPr>
        <w:t>у</w:t>
      </w:r>
      <w:r>
        <w:rPr>
          <w:rFonts w:ascii="Arial" w:hAnsi="Arial" w:cs="Arial"/>
        </w:rPr>
        <w:t xml:space="preserve"> се </w:t>
      </w:r>
      <w:r w:rsidR="00DE5B28">
        <w:rPr>
          <w:rFonts w:ascii="Arial" w:hAnsi="Arial" w:cs="Arial"/>
          <w:lang w:val="sr-Cyrl-CS"/>
        </w:rPr>
        <w:t xml:space="preserve">Бојан Аврамовић, директор </w:t>
      </w:r>
      <w:r w:rsidR="00CA1628">
        <w:rPr>
          <w:rFonts w:ascii="Arial" w:hAnsi="Arial" w:cs="Arial"/>
          <w:lang w:val="sr-Cyrl-CS"/>
        </w:rPr>
        <w:t>Регионалн</w:t>
      </w:r>
      <w:r w:rsidR="00CA1628">
        <w:rPr>
          <w:rFonts w:ascii="Arial" w:hAnsi="Arial" w:cs="Arial"/>
        </w:rPr>
        <w:t>e</w:t>
      </w:r>
      <w:r w:rsidR="00DE5B28">
        <w:rPr>
          <w:rFonts w:ascii="Arial" w:hAnsi="Arial" w:cs="Arial"/>
          <w:lang w:val="sr-Cyrl-CS"/>
        </w:rPr>
        <w:t xml:space="preserve"> развојне агенције Југ. </w:t>
      </w:r>
    </w:p>
    <w:p w:rsidR="00DE5B28" w:rsidRPr="00DE5B28" w:rsidRDefault="00DE5B28" w:rsidP="00983CD3">
      <w:pPr>
        <w:jc w:val="both"/>
        <w:rPr>
          <w:rFonts w:ascii="Arial" w:hAnsi="Arial" w:cs="Arial"/>
        </w:rPr>
      </w:pPr>
    </w:p>
    <w:p w:rsidR="00E374FA" w:rsidRPr="00E374FA" w:rsidRDefault="00E374FA" w:rsidP="00983CD3">
      <w:pPr>
        <w:jc w:val="both"/>
        <w:rPr>
          <w:rFonts w:ascii="Arial" w:hAnsi="Arial" w:cs="Arial"/>
          <w:lang w:val="sr-Cyrl-CS"/>
        </w:rPr>
      </w:pPr>
    </w:p>
    <w:p w:rsidR="00983CD3" w:rsidRDefault="00983CD3" w:rsidP="00983CD3">
      <w:pPr>
        <w:rPr>
          <w:rFonts w:ascii="Arial" w:hAnsi="Arial" w:cs="Arial"/>
          <w:lang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 w:rsidR="00270E92">
        <w:rPr>
          <w:rFonts w:ascii="Arial" w:hAnsi="Arial" w:cs="Arial"/>
          <w:lang w:eastAsia="sr-Cyrl-CS"/>
        </w:rPr>
        <w:t xml:space="preserve"> 643-11</w:t>
      </w:r>
      <w:r>
        <w:rPr>
          <w:rFonts w:ascii="Arial" w:hAnsi="Arial" w:cs="Arial"/>
          <w:lang w:eastAsia="sr-Cyrl-CS"/>
        </w:rPr>
        <w:t>/2015-03</w:t>
      </w:r>
    </w:p>
    <w:p w:rsidR="00983CD3" w:rsidRDefault="00983CD3" w:rsidP="00983CD3">
      <w:pPr>
        <w:rPr>
          <w:rFonts w:ascii="Arial" w:hAnsi="Arial" w:cs="Arial"/>
          <w:lang w:eastAsia="sr-Cyrl-CS"/>
        </w:rPr>
      </w:pPr>
      <w:r>
        <w:rPr>
          <w:rFonts w:ascii="Arial" w:hAnsi="Arial" w:cs="Arial"/>
          <w:lang w:eastAsia="sr-Cyrl-CS"/>
        </w:rPr>
        <w:t xml:space="preserve">Датум: </w:t>
      </w:r>
      <w:r w:rsidR="00BE05A9">
        <w:rPr>
          <w:rFonts w:ascii="Arial" w:hAnsi="Arial" w:cs="Arial"/>
        </w:rPr>
        <w:t>07</w:t>
      </w:r>
      <w:r>
        <w:rPr>
          <w:rFonts w:ascii="Arial" w:hAnsi="Arial" w:cs="Arial"/>
        </w:rPr>
        <w:t>.05.2015.</w:t>
      </w:r>
      <w:r>
        <w:rPr>
          <w:rFonts w:ascii="Arial" w:hAnsi="Arial" w:cs="Arial"/>
          <w:lang w:val="sr-Cyrl-CS"/>
        </w:rPr>
        <w:t xml:space="preserve"> године</w:t>
      </w:r>
      <w:bookmarkStart w:id="0" w:name="_GoBack"/>
      <w:bookmarkEnd w:id="0"/>
    </w:p>
    <w:p w:rsidR="00983CD3" w:rsidRDefault="00983CD3" w:rsidP="00983CD3">
      <w:pPr>
        <w:rPr>
          <w:rFonts w:ascii="Arial" w:hAnsi="Arial" w:cs="Arial"/>
          <w:lang w:val="sr-Cyrl-CS"/>
        </w:rPr>
      </w:pPr>
    </w:p>
    <w:p w:rsidR="00983CD3" w:rsidRDefault="00983CD3" w:rsidP="00983CD3">
      <w:pPr>
        <w:rPr>
          <w:rFonts w:ascii="Arial" w:hAnsi="Arial" w:cs="Arial"/>
          <w:lang w:val="sr-Cyrl-CS"/>
        </w:rPr>
      </w:pPr>
    </w:p>
    <w:p w:rsidR="00983CD3" w:rsidRDefault="00983CD3" w:rsidP="00983CD3">
      <w:pPr>
        <w:rPr>
          <w:rFonts w:ascii="Arial" w:hAnsi="Arial" w:cs="Arial"/>
          <w:lang w:val="sr-Cyrl-CS"/>
        </w:rPr>
      </w:pPr>
    </w:p>
    <w:p w:rsidR="00983CD3" w:rsidRDefault="00983CD3" w:rsidP="00983CD3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983CD3" w:rsidRDefault="00983CD3" w:rsidP="00983CD3">
      <w:pPr>
        <w:jc w:val="center"/>
        <w:rPr>
          <w:rFonts w:ascii="Arial" w:hAnsi="Arial" w:cs="Arial"/>
          <w:b/>
          <w:lang w:val="sr-Cyrl-CS"/>
        </w:rPr>
      </w:pPr>
    </w:p>
    <w:p w:rsidR="00983CD3" w:rsidRDefault="00983CD3" w:rsidP="00983CD3">
      <w:pPr>
        <w:jc w:val="center"/>
        <w:rPr>
          <w:rFonts w:ascii="Arial" w:hAnsi="Arial" w:cs="Arial"/>
          <w:b/>
          <w:lang w:val="sr-Cyrl-CS"/>
        </w:rPr>
      </w:pPr>
    </w:p>
    <w:p w:rsidR="00983CD3" w:rsidRDefault="00983CD3" w:rsidP="00983CD3">
      <w:pPr>
        <w:jc w:val="center"/>
        <w:rPr>
          <w:rFonts w:ascii="Arial" w:hAnsi="Arial" w:cs="Arial"/>
          <w:b/>
          <w:lang w:val="sr-Cyrl-CS"/>
        </w:rPr>
      </w:pPr>
    </w:p>
    <w:p w:rsidR="00983CD3" w:rsidRDefault="00983CD3" w:rsidP="00983CD3">
      <w:pPr>
        <w:jc w:val="center"/>
        <w:rPr>
          <w:rFonts w:ascii="Arial" w:hAnsi="Arial" w:cs="Arial"/>
          <w:b/>
          <w:lang w:val="sr-Cyrl-CS"/>
        </w:rPr>
      </w:pPr>
    </w:p>
    <w:p w:rsidR="00983CD3" w:rsidRDefault="00983CD3" w:rsidP="00983CD3">
      <w:pPr>
        <w:ind w:left="4536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ПРЕДСЕДНИК</w:t>
      </w:r>
    </w:p>
    <w:p w:rsidR="00983CD3" w:rsidRDefault="00983CD3" w:rsidP="00983CD3">
      <w:pPr>
        <w:ind w:left="4536"/>
        <w:jc w:val="center"/>
        <w:rPr>
          <w:rFonts w:ascii="Arial" w:hAnsi="Arial" w:cs="Arial"/>
          <w:b/>
        </w:rPr>
      </w:pPr>
    </w:p>
    <w:p w:rsidR="00983CD3" w:rsidRDefault="00983CD3" w:rsidP="00983CD3">
      <w:pPr>
        <w:ind w:left="4536"/>
        <w:jc w:val="center"/>
        <w:rPr>
          <w:rFonts w:ascii="Arial" w:hAnsi="Arial" w:cs="Arial"/>
          <w:b/>
        </w:rPr>
      </w:pPr>
    </w:p>
    <w:p w:rsidR="00983CD3" w:rsidRDefault="00983CD3" w:rsidP="00983CD3">
      <w:pPr>
        <w:ind w:left="4536"/>
        <w:jc w:val="center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CS"/>
        </w:rPr>
        <w:t xml:space="preserve">Проф. др Зоран Перишић </w:t>
      </w:r>
    </w:p>
    <w:p w:rsidR="00983CD3" w:rsidRPr="00B37C9B" w:rsidRDefault="00983CD3" w:rsidP="00983CD3"/>
    <w:p w:rsidR="002D3DF7" w:rsidRDefault="002D3DF7"/>
    <w:sectPr w:rsidR="002D3DF7" w:rsidSect="00A4218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0A363D"/>
    <w:multiLevelType w:val="hybridMultilevel"/>
    <w:tmpl w:val="33245032"/>
    <w:lvl w:ilvl="0" w:tplc="BD38841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983CD3"/>
    <w:rsid w:val="002000A6"/>
    <w:rsid w:val="00270E92"/>
    <w:rsid w:val="002D3DF7"/>
    <w:rsid w:val="004A4241"/>
    <w:rsid w:val="00585E63"/>
    <w:rsid w:val="00600502"/>
    <w:rsid w:val="00983CD3"/>
    <w:rsid w:val="00A4218A"/>
    <w:rsid w:val="00BE05A9"/>
    <w:rsid w:val="00CA1628"/>
    <w:rsid w:val="00DE5B28"/>
    <w:rsid w:val="00E374FA"/>
    <w:rsid w:val="00EE1F2C"/>
    <w:rsid w:val="00F555FA"/>
    <w:rsid w:val="00FC6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00A6"/>
    <w:pPr>
      <w:ind w:left="720"/>
      <w:contextualSpacing/>
    </w:pPr>
    <w:rPr>
      <w:rFonts w:ascii="Arial" w:hAnsi="Arial" w:cs="Arial"/>
      <w:lang w:val="sr-Cyrl-CS" w:eastAsia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00A6"/>
    <w:pPr>
      <w:ind w:left="720"/>
      <w:contextualSpacing/>
    </w:pPr>
    <w:rPr>
      <w:rFonts w:ascii="Arial" w:hAnsi="Arial" w:cs="Arial"/>
      <w:lang w:val="sr-Cyrl-CS" w:eastAsia="sr-Cyrl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152</Words>
  <Characters>872</Characters>
  <Application>Microsoft Office Word</Application>
  <DocSecurity>0</DocSecurity>
  <Lines>7</Lines>
  <Paragraphs>2</Paragraphs>
  <ScaleCrop>false</ScaleCrop>
  <Company> </Company>
  <LinksUpToDate>false</LinksUpToDate>
  <CharactersWithSpaces>1022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Violeta Stanisavljević</dc:creator>
  <cp:keywords/>
  <dc:description/>
  <cp:lastModifiedBy>zlmilan</cp:lastModifiedBy>
  <cp:revision>11</cp:revision>
  <dcterms:created xsi:type="dcterms:W3CDTF">2015-05-04T07:26:00Z</dcterms:created>
  <dcterms:modified xsi:type="dcterms:W3CDTF">2015-05-08T06:26:00Z</dcterms:modified>
</cp:coreProperties>
</file>