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929" w:rsidRPr="00405929" w:rsidRDefault="006050B5" w:rsidP="006050B5">
      <w:pPr>
        <w:jc w:val="both"/>
        <w:rPr>
          <w:sz w:val="28"/>
          <w:szCs w:val="28"/>
          <w:lang w:val="sr-Latn-RS"/>
        </w:rPr>
      </w:pPr>
      <w:r>
        <w:rPr>
          <w:sz w:val="28"/>
          <w:szCs w:val="28"/>
        </w:rPr>
        <w:tab/>
      </w:r>
      <w:r w:rsidR="00405929">
        <w:rPr>
          <w:sz w:val="28"/>
          <w:szCs w:val="28"/>
          <w:lang w:val="sr-Latn-RS"/>
        </w:rPr>
        <w:tab/>
      </w:r>
      <w:r w:rsidR="00405929">
        <w:rPr>
          <w:sz w:val="28"/>
          <w:szCs w:val="28"/>
          <w:lang w:val="sr-Latn-RS"/>
        </w:rPr>
        <w:tab/>
      </w:r>
      <w:r w:rsidR="00405929">
        <w:rPr>
          <w:sz w:val="28"/>
          <w:szCs w:val="28"/>
          <w:lang w:val="sr-Latn-RS"/>
        </w:rPr>
        <w:tab/>
      </w:r>
      <w:r w:rsidR="00405929">
        <w:rPr>
          <w:sz w:val="28"/>
          <w:szCs w:val="28"/>
          <w:lang w:val="sr-Latn-RS"/>
        </w:rPr>
        <w:tab/>
      </w:r>
      <w:r w:rsidR="00405929">
        <w:rPr>
          <w:sz w:val="28"/>
          <w:szCs w:val="28"/>
          <w:lang w:val="sr-Latn-RS"/>
        </w:rPr>
        <w:tab/>
      </w:r>
      <w:r w:rsidR="00405929">
        <w:rPr>
          <w:sz w:val="28"/>
          <w:szCs w:val="28"/>
          <w:lang w:val="sr-Latn-RS"/>
        </w:rPr>
        <w:tab/>
      </w:r>
      <w:r w:rsidR="00405929">
        <w:rPr>
          <w:sz w:val="28"/>
          <w:szCs w:val="28"/>
          <w:lang w:val="sr-Latn-RS"/>
        </w:rPr>
        <w:tab/>
      </w:r>
      <w:r w:rsidR="00405929">
        <w:rPr>
          <w:sz w:val="28"/>
          <w:szCs w:val="28"/>
          <w:lang w:val="sr-Latn-RS"/>
        </w:rPr>
        <w:tab/>
      </w:r>
      <w:r w:rsidR="00405929">
        <w:rPr>
          <w:sz w:val="28"/>
          <w:szCs w:val="28"/>
          <w:lang w:val="sr-Latn-RS"/>
        </w:rPr>
        <w:tab/>
      </w:r>
      <w:r w:rsidR="00405929">
        <w:rPr>
          <w:sz w:val="28"/>
          <w:szCs w:val="28"/>
          <w:lang w:val="sr-Latn-RS"/>
        </w:rPr>
        <w:tab/>
      </w:r>
    </w:p>
    <w:p w:rsidR="00405929" w:rsidRDefault="00405929" w:rsidP="006050B5">
      <w:pPr>
        <w:jc w:val="both"/>
        <w:rPr>
          <w:sz w:val="28"/>
          <w:szCs w:val="28"/>
          <w:lang w:val="sr-Latn-RS"/>
        </w:rPr>
      </w:pPr>
      <w:bookmarkStart w:id="0" w:name="_GoBack"/>
    </w:p>
    <w:p w:rsidR="006050B5" w:rsidRDefault="006050B5" w:rsidP="006050B5">
      <w:pPr>
        <w:jc w:val="both"/>
        <w:rPr>
          <w:sz w:val="28"/>
          <w:szCs w:val="28"/>
        </w:rPr>
      </w:pPr>
      <w:r>
        <w:rPr>
          <w:sz w:val="28"/>
          <w:szCs w:val="28"/>
        </w:rPr>
        <w:t>На основу члана 37, тачка 24 Статута Града Ниша („Службени лист Града Ниша“, бр. 88/2008), Скупштина Града Ниша на с</w:t>
      </w:r>
      <w:r w:rsidR="002D11B6">
        <w:rPr>
          <w:sz w:val="28"/>
          <w:szCs w:val="28"/>
        </w:rPr>
        <w:t>едници одржаној ___________ 201</w:t>
      </w:r>
      <w:r w:rsidR="001047AE">
        <w:rPr>
          <w:sz w:val="28"/>
          <w:szCs w:val="28"/>
          <w:lang w:val="sr-Latn-RS"/>
        </w:rPr>
        <w:t>5</w:t>
      </w:r>
      <w:r>
        <w:rPr>
          <w:sz w:val="28"/>
          <w:szCs w:val="28"/>
        </w:rPr>
        <w:t>. године, доноси</w:t>
      </w:r>
    </w:p>
    <w:p w:rsidR="006050B5" w:rsidRDefault="006050B5" w:rsidP="006050B5">
      <w:pPr>
        <w:jc w:val="both"/>
        <w:rPr>
          <w:sz w:val="28"/>
          <w:szCs w:val="28"/>
        </w:rPr>
      </w:pPr>
    </w:p>
    <w:p w:rsidR="006050B5" w:rsidRDefault="006050B5" w:rsidP="006050B5">
      <w:pPr>
        <w:jc w:val="both"/>
        <w:rPr>
          <w:sz w:val="28"/>
          <w:szCs w:val="28"/>
        </w:rPr>
      </w:pPr>
    </w:p>
    <w:p w:rsidR="006050B5" w:rsidRDefault="006050B5" w:rsidP="006050B5">
      <w:pPr>
        <w:jc w:val="both"/>
        <w:rPr>
          <w:sz w:val="28"/>
          <w:szCs w:val="28"/>
        </w:rPr>
      </w:pPr>
    </w:p>
    <w:p w:rsidR="006050B5" w:rsidRDefault="006050B5" w:rsidP="006050B5">
      <w:pPr>
        <w:jc w:val="both"/>
        <w:rPr>
          <w:sz w:val="28"/>
          <w:szCs w:val="28"/>
        </w:rPr>
      </w:pPr>
    </w:p>
    <w:p w:rsidR="006050B5" w:rsidRDefault="006050B5" w:rsidP="006050B5">
      <w:pPr>
        <w:jc w:val="both"/>
        <w:rPr>
          <w:sz w:val="28"/>
          <w:szCs w:val="28"/>
        </w:rPr>
      </w:pPr>
    </w:p>
    <w:p w:rsidR="006050B5" w:rsidRDefault="006050B5" w:rsidP="006050B5">
      <w:pPr>
        <w:jc w:val="center"/>
        <w:rPr>
          <w:sz w:val="32"/>
          <w:szCs w:val="32"/>
        </w:rPr>
      </w:pPr>
      <w:r>
        <w:rPr>
          <w:sz w:val="32"/>
          <w:szCs w:val="32"/>
        </w:rPr>
        <w:t>Р Е Ш Е Њ Е</w:t>
      </w:r>
    </w:p>
    <w:p w:rsidR="006050B5" w:rsidRDefault="006050B5" w:rsidP="006050B5">
      <w:pPr>
        <w:jc w:val="both"/>
        <w:rPr>
          <w:sz w:val="28"/>
          <w:szCs w:val="28"/>
        </w:rPr>
      </w:pPr>
    </w:p>
    <w:p w:rsidR="006050B5" w:rsidRDefault="006050B5" w:rsidP="006050B5">
      <w:pPr>
        <w:jc w:val="both"/>
        <w:rPr>
          <w:sz w:val="28"/>
          <w:szCs w:val="28"/>
        </w:rPr>
      </w:pPr>
    </w:p>
    <w:p w:rsidR="006050B5" w:rsidRDefault="006050B5" w:rsidP="006050B5">
      <w:pPr>
        <w:jc w:val="both"/>
        <w:rPr>
          <w:sz w:val="28"/>
          <w:szCs w:val="28"/>
        </w:rPr>
      </w:pPr>
    </w:p>
    <w:p w:rsidR="006050B5" w:rsidRDefault="006050B5" w:rsidP="006050B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I </w:t>
      </w:r>
      <w:r w:rsidR="002D11B6">
        <w:rPr>
          <w:sz w:val="28"/>
          <w:szCs w:val="28"/>
        </w:rPr>
        <w:t xml:space="preserve">  УСВАЈА СЕ Извештај о </w:t>
      </w:r>
      <w:r w:rsidR="002D11B6">
        <w:rPr>
          <w:sz w:val="28"/>
          <w:szCs w:val="28"/>
          <w:lang w:val="sr-Cyrl-RS"/>
        </w:rPr>
        <w:t>раду</w:t>
      </w:r>
      <w:r w:rsidR="000374AD">
        <w:rPr>
          <w:sz w:val="28"/>
          <w:szCs w:val="28"/>
          <w:lang w:val="sr-Cyrl-RS"/>
        </w:rPr>
        <w:t xml:space="preserve"> са финансијским извештајем </w:t>
      </w:r>
      <w:r w:rsidR="002D11B6">
        <w:rPr>
          <w:sz w:val="28"/>
          <w:szCs w:val="28"/>
          <w:lang w:val="sr-Cyrl-RS"/>
        </w:rPr>
        <w:t xml:space="preserve"> </w:t>
      </w:r>
      <w:r w:rsidR="00E75967">
        <w:rPr>
          <w:sz w:val="28"/>
          <w:szCs w:val="28"/>
          <w:lang w:val="sr-Cyrl-RS"/>
        </w:rPr>
        <w:t xml:space="preserve">Сигурне куће за жене и децу жртве породичног насиља </w:t>
      </w:r>
      <w:r w:rsidR="002D11B6">
        <w:rPr>
          <w:sz w:val="28"/>
          <w:szCs w:val="28"/>
        </w:rPr>
        <w:t>за 201</w:t>
      </w:r>
      <w:r w:rsidR="001047AE">
        <w:rPr>
          <w:sz w:val="28"/>
          <w:szCs w:val="28"/>
          <w:lang w:val="sr-Latn-RS"/>
        </w:rPr>
        <w:t>4</w:t>
      </w:r>
      <w:r w:rsidR="00253111">
        <w:rPr>
          <w:sz w:val="28"/>
          <w:szCs w:val="28"/>
        </w:rPr>
        <w:t xml:space="preserve">. годину, </w:t>
      </w:r>
      <w:r>
        <w:rPr>
          <w:sz w:val="28"/>
          <w:szCs w:val="28"/>
        </w:rPr>
        <w:t xml:space="preserve">који је усвојио Управни </w:t>
      </w:r>
      <w:r w:rsidR="00253111">
        <w:rPr>
          <w:sz w:val="28"/>
          <w:szCs w:val="28"/>
        </w:rPr>
        <w:t xml:space="preserve">одбор Установе, Одлуком број </w:t>
      </w:r>
      <w:r w:rsidR="00112489">
        <w:rPr>
          <w:sz w:val="28"/>
          <w:szCs w:val="28"/>
          <w:lang w:val="sr-Latn-RS"/>
        </w:rPr>
        <w:t>60</w:t>
      </w:r>
      <w:r w:rsidR="008003CB">
        <w:rPr>
          <w:sz w:val="28"/>
          <w:szCs w:val="28"/>
        </w:rPr>
        <w:t xml:space="preserve"> на седници одржаној </w:t>
      </w:r>
      <w:r w:rsidR="00D46803">
        <w:rPr>
          <w:sz w:val="28"/>
          <w:szCs w:val="28"/>
          <w:lang w:val="sr-Latn-RS"/>
        </w:rPr>
        <w:t>31</w:t>
      </w:r>
      <w:r w:rsidR="00C96B06">
        <w:rPr>
          <w:sz w:val="28"/>
          <w:szCs w:val="28"/>
          <w:lang w:val="sr-Latn-RS"/>
        </w:rPr>
        <w:t>.0</w:t>
      </w:r>
      <w:r w:rsidR="00D46803">
        <w:rPr>
          <w:sz w:val="28"/>
          <w:szCs w:val="28"/>
          <w:lang w:val="sr-Latn-RS"/>
        </w:rPr>
        <w:t>1</w:t>
      </w:r>
      <w:r w:rsidR="00C96B06">
        <w:rPr>
          <w:sz w:val="28"/>
          <w:szCs w:val="28"/>
          <w:lang w:val="sr-Cyrl-RS"/>
        </w:rPr>
        <w:t>.</w:t>
      </w:r>
      <w:r w:rsidR="00253111">
        <w:rPr>
          <w:sz w:val="28"/>
          <w:szCs w:val="28"/>
        </w:rPr>
        <w:t>201</w:t>
      </w:r>
      <w:r w:rsidR="00C96B06">
        <w:rPr>
          <w:sz w:val="28"/>
          <w:szCs w:val="28"/>
          <w:lang w:val="sr-Cyrl-RS"/>
        </w:rPr>
        <w:t>5</w:t>
      </w:r>
      <w:r>
        <w:rPr>
          <w:sz w:val="28"/>
          <w:szCs w:val="28"/>
        </w:rPr>
        <w:t>. године.</w:t>
      </w:r>
    </w:p>
    <w:p w:rsidR="006050B5" w:rsidRDefault="006050B5" w:rsidP="006050B5">
      <w:pPr>
        <w:jc w:val="both"/>
        <w:rPr>
          <w:sz w:val="28"/>
          <w:szCs w:val="28"/>
        </w:rPr>
      </w:pPr>
    </w:p>
    <w:p w:rsidR="006050B5" w:rsidRDefault="006050B5" w:rsidP="006050B5">
      <w:pPr>
        <w:jc w:val="both"/>
        <w:rPr>
          <w:sz w:val="28"/>
          <w:szCs w:val="28"/>
        </w:rPr>
      </w:pPr>
    </w:p>
    <w:p w:rsidR="006050B5" w:rsidRDefault="006050B5" w:rsidP="006050B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  <w:lang w:val="sr-Latn-CS"/>
        </w:rPr>
        <w:t xml:space="preserve">II Решење доставити: </w:t>
      </w:r>
      <w:r w:rsidR="00A233DA">
        <w:rPr>
          <w:sz w:val="28"/>
          <w:szCs w:val="28"/>
          <w:lang w:val="sr-Cyrl-RS"/>
        </w:rPr>
        <w:t>Сигурној кући за жене и децу жртве породичног насиља</w:t>
      </w:r>
      <w:r w:rsidR="004E2B7C">
        <w:rPr>
          <w:sz w:val="28"/>
          <w:szCs w:val="28"/>
          <w:lang w:val="sr-Cyrl-RS"/>
        </w:rPr>
        <w:t>,</w:t>
      </w:r>
      <w:r w:rsidR="004E2B7C">
        <w:rPr>
          <w:sz w:val="28"/>
          <w:szCs w:val="28"/>
        </w:rPr>
        <w:t xml:space="preserve"> </w:t>
      </w:r>
      <w:r>
        <w:rPr>
          <w:sz w:val="28"/>
          <w:szCs w:val="28"/>
        </w:rPr>
        <w:t>Управи за дечију, социјалну и примарну здравствену заштиту и Управи за финансије, изворне приходе локалне самоуправе и јавне набавке.</w:t>
      </w:r>
    </w:p>
    <w:p w:rsidR="006050B5" w:rsidRDefault="006050B5" w:rsidP="006050B5">
      <w:pPr>
        <w:jc w:val="both"/>
        <w:rPr>
          <w:sz w:val="28"/>
          <w:szCs w:val="28"/>
        </w:rPr>
      </w:pPr>
    </w:p>
    <w:p w:rsidR="006050B5" w:rsidRDefault="006050B5" w:rsidP="006050B5">
      <w:pPr>
        <w:jc w:val="both"/>
        <w:rPr>
          <w:sz w:val="28"/>
          <w:szCs w:val="28"/>
          <w:lang w:val="sr-Cyrl-RS"/>
        </w:rPr>
      </w:pPr>
    </w:p>
    <w:p w:rsidR="004E2B7C" w:rsidRPr="004E2B7C" w:rsidRDefault="004E2B7C" w:rsidP="006050B5">
      <w:pPr>
        <w:jc w:val="both"/>
        <w:rPr>
          <w:sz w:val="28"/>
          <w:szCs w:val="28"/>
          <w:lang w:val="sr-Cyrl-RS"/>
        </w:rPr>
      </w:pPr>
    </w:p>
    <w:p w:rsidR="006050B5" w:rsidRDefault="006050B5" w:rsidP="006050B5">
      <w:pPr>
        <w:jc w:val="both"/>
        <w:rPr>
          <w:sz w:val="28"/>
          <w:szCs w:val="28"/>
        </w:rPr>
      </w:pPr>
      <w:r>
        <w:rPr>
          <w:sz w:val="28"/>
          <w:szCs w:val="28"/>
        </w:rPr>
        <w:t>Број: ______________</w:t>
      </w:r>
    </w:p>
    <w:p w:rsidR="006050B5" w:rsidRDefault="006050B5" w:rsidP="006050B5">
      <w:pPr>
        <w:jc w:val="both"/>
        <w:rPr>
          <w:sz w:val="28"/>
          <w:szCs w:val="28"/>
        </w:rPr>
      </w:pPr>
    </w:p>
    <w:p w:rsidR="006050B5" w:rsidRDefault="006050B5" w:rsidP="006050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Нишу, _____________ </w:t>
      </w:r>
      <w:r w:rsidR="002B110E">
        <w:rPr>
          <w:sz w:val="28"/>
          <w:szCs w:val="28"/>
          <w:lang w:val="sr-Latn-RS"/>
        </w:rPr>
        <w:t>.</w:t>
      </w:r>
      <w:r>
        <w:rPr>
          <w:sz w:val="28"/>
          <w:szCs w:val="28"/>
        </w:rPr>
        <w:t>године</w:t>
      </w:r>
    </w:p>
    <w:p w:rsidR="006050B5" w:rsidRDefault="006050B5" w:rsidP="006050B5">
      <w:pPr>
        <w:jc w:val="both"/>
        <w:rPr>
          <w:sz w:val="28"/>
          <w:szCs w:val="28"/>
        </w:rPr>
      </w:pPr>
    </w:p>
    <w:p w:rsidR="006050B5" w:rsidRDefault="006050B5" w:rsidP="006050B5">
      <w:pPr>
        <w:jc w:val="both"/>
        <w:rPr>
          <w:sz w:val="28"/>
          <w:szCs w:val="28"/>
          <w:lang w:val="sr-Cyrl-RS"/>
        </w:rPr>
      </w:pPr>
    </w:p>
    <w:p w:rsidR="004E2B7C" w:rsidRPr="004E2B7C" w:rsidRDefault="004E2B7C" w:rsidP="006050B5">
      <w:pPr>
        <w:jc w:val="both"/>
        <w:rPr>
          <w:sz w:val="28"/>
          <w:szCs w:val="28"/>
          <w:lang w:val="sr-Cyrl-RS"/>
        </w:rPr>
      </w:pPr>
    </w:p>
    <w:p w:rsidR="006050B5" w:rsidRDefault="006050B5" w:rsidP="006050B5">
      <w:pPr>
        <w:jc w:val="center"/>
        <w:rPr>
          <w:sz w:val="28"/>
          <w:szCs w:val="28"/>
        </w:rPr>
      </w:pPr>
      <w:r>
        <w:rPr>
          <w:sz w:val="28"/>
          <w:szCs w:val="28"/>
        </w:rPr>
        <w:t>СКУПШТИНА ГРАДА НИША</w:t>
      </w:r>
    </w:p>
    <w:p w:rsidR="006050B5" w:rsidRDefault="006050B5" w:rsidP="006050B5">
      <w:pPr>
        <w:jc w:val="both"/>
        <w:rPr>
          <w:sz w:val="28"/>
          <w:szCs w:val="28"/>
          <w:lang w:val="sr-Cyrl-RS"/>
        </w:rPr>
      </w:pPr>
    </w:p>
    <w:p w:rsidR="004E2B7C" w:rsidRPr="004E2B7C" w:rsidRDefault="004E2B7C" w:rsidP="006050B5">
      <w:pPr>
        <w:jc w:val="both"/>
        <w:rPr>
          <w:sz w:val="28"/>
          <w:szCs w:val="28"/>
          <w:lang w:val="sr-Cyrl-RS"/>
        </w:rPr>
      </w:pPr>
    </w:p>
    <w:p w:rsidR="006050B5" w:rsidRDefault="006050B5" w:rsidP="006050B5">
      <w:pPr>
        <w:jc w:val="both"/>
        <w:rPr>
          <w:sz w:val="28"/>
          <w:szCs w:val="28"/>
        </w:rPr>
      </w:pPr>
    </w:p>
    <w:p w:rsidR="006050B5" w:rsidRDefault="006050B5" w:rsidP="006050B5">
      <w:pPr>
        <w:ind w:left="566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ПРЕДСЕДНИК</w:t>
      </w:r>
    </w:p>
    <w:p w:rsidR="006050B5" w:rsidRDefault="006050B5" w:rsidP="006050B5">
      <w:pPr>
        <w:ind w:left="6372"/>
        <w:jc w:val="both"/>
        <w:rPr>
          <w:sz w:val="28"/>
          <w:szCs w:val="28"/>
        </w:rPr>
      </w:pPr>
      <w:r>
        <w:rPr>
          <w:sz w:val="28"/>
          <w:szCs w:val="28"/>
        </w:rPr>
        <w:t>Проф. др Миле Илић</w:t>
      </w:r>
    </w:p>
    <w:p w:rsidR="006050B5" w:rsidRDefault="006050B5" w:rsidP="006050B5">
      <w:pPr>
        <w:jc w:val="both"/>
        <w:rPr>
          <w:sz w:val="28"/>
          <w:szCs w:val="28"/>
        </w:rPr>
      </w:pPr>
    </w:p>
    <w:p w:rsidR="006050B5" w:rsidRDefault="006050B5" w:rsidP="006050B5">
      <w:pPr>
        <w:ind w:left="4956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___________________</w:t>
      </w:r>
    </w:p>
    <w:p w:rsidR="006050B5" w:rsidRDefault="006050B5" w:rsidP="006050B5">
      <w:pPr>
        <w:ind w:left="4956" w:firstLine="708"/>
        <w:jc w:val="both"/>
        <w:rPr>
          <w:sz w:val="28"/>
          <w:szCs w:val="28"/>
        </w:rPr>
      </w:pPr>
    </w:p>
    <w:p w:rsidR="006050B5" w:rsidRDefault="006050B5" w:rsidP="006050B5">
      <w:pPr>
        <w:ind w:left="4956" w:firstLine="708"/>
        <w:jc w:val="both"/>
        <w:rPr>
          <w:sz w:val="28"/>
          <w:szCs w:val="28"/>
        </w:rPr>
      </w:pPr>
    </w:p>
    <w:p w:rsidR="006050B5" w:rsidRDefault="006050B5" w:rsidP="006050B5">
      <w:pPr>
        <w:jc w:val="both"/>
        <w:rPr>
          <w:sz w:val="28"/>
          <w:szCs w:val="28"/>
        </w:rPr>
      </w:pPr>
    </w:p>
    <w:p w:rsidR="006050B5" w:rsidRDefault="006050B5" w:rsidP="006050B5">
      <w:pPr>
        <w:jc w:val="both"/>
        <w:rPr>
          <w:sz w:val="28"/>
          <w:szCs w:val="28"/>
        </w:rPr>
      </w:pPr>
    </w:p>
    <w:p w:rsidR="006050B5" w:rsidRDefault="006050B5" w:rsidP="006050B5">
      <w:pPr>
        <w:jc w:val="both"/>
        <w:rPr>
          <w:sz w:val="28"/>
          <w:szCs w:val="28"/>
        </w:rPr>
      </w:pPr>
    </w:p>
    <w:p w:rsidR="006050B5" w:rsidRDefault="006050B5" w:rsidP="006050B5">
      <w:pPr>
        <w:ind w:left="2832" w:firstLine="708"/>
        <w:rPr>
          <w:sz w:val="32"/>
          <w:szCs w:val="32"/>
        </w:rPr>
      </w:pPr>
      <w:r>
        <w:rPr>
          <w:sz w:val="32"/>
          <w:szCs w:val="32"/>
        </w:rPr>
        <w:t>О б р а з л о ж е њ е</w:t>
      </w:r>
    </w:p>
    <w:p w:rsidR="006050B5" w:rsidRDefault="006050B5" w:rsidP="006050B5">
      <w:pPr>
        <w:jc w:val="both"/>
        <w:rPr>
          <w:sz w:val="28"/>
          <w:szCs w:val="28"/>
        </w:rPr>
      </w:pPr>
    </w:p>
    <w:p w:rsidR="006050B5" w:rsidRDefault="006050B5" w:rsidP="006050B5">
      <w:pPr>
        <w:jc w:val="both"/>
        <w:rPr>
          <w:sz w:val="28"/>
          <w:szCs w:val="28"/>
        </w:rPr>
      </w:pPr>
    </w:p>
    <w:p w:rsidR="006050B5" w:rsidRDefault="006050B5" w:rsidP="006050B5">
      <w:pPr>
        <w:jc w:val="both"/>
        <w:rPr>
          <w:sz w:val="28"/>
          <w:szCs w:val="28"/>
          <w:lang w:val="sr-Cyrl-RS"/>
        </w:rPr>
      </w:pPr>
      <w:r>
        <w:rPr>
          <w:sz w:val="28"/>
          <w:szCs w:val="28"/>
        </w:rPr>
        <w:tab/>
        <w:t>Управни одбор</w:t>
      </w:r>
      <w:r w:rsidR="006457C2">
        <w:rPr>
          <w:sz w:val="28"/>
          <w:szCs w:val="28"/>
          <w:lang w:val="sr-Cyrl-RS"/>
        </w:rPr>
        <w:t xml:space="preserve"> Сигурне куће за жене и децу жртве породичног насиља</w:t>
      </w:r>
      <w:r>
        <w:rPr>
          <w:sz w:val="28"/>
          <w:szCs w:val="28"/>
        </w:rPr>
        <w:t xml:space="preserve"> </w:t>
      </w:r>
      <w:r w:rsidR="006457C2">
        <w:rPr>
          <w:sz w:val="28"/>
          <w:szCs w:val="28"/>
        </w:rPr>
        <w:t xml:space="preserve">на седници одржаној дана </w:t>
      </w:r>
      <w:r w:rsidR="00342E15">
        <w:rPr>
          <w:sz w:val="28"/>
          <w:szCs w:val="28"/>
          <w:lang w:val="sr-Latn-RS"/>
        </w:rPr>
        <w:t>31</w:t>
      </w:r>
      <w:r w:rsidR="000F48DC">
        <w:rPr>
          <w:sz w:val="28"/>
          <w:szCs w:val="28"/>
          <w:lang w:val="sr-Latn-RS"/>
        </w:rPr>
        <w:t>.01</w:t>
      </w:r>
      <w:r w:rsidR="00FD2B4D">
        <w:rPr>
          <w:sz w:val="28"/>
          <w:szCs w:val="28"/>
          <w:lang w:val="sr-Latn-RS"/>
        </w:rPr>
        <w:t>.</w:t>
      </w:r>
      <w:r w:rsidR="007C554B">
        <w:rPr>
          <w:sz w:val="28"/>
          <w:szCs w:val="28"/>
        </w:rPr>
        <w:t>201</w:t>
      </w:r>
      <w:r w:rsidR="00F65654">
        <w:rPr>
          <w:sz w:val="28"/>
          <w:szCs w:val="28"/>
          <w:lang w:val="sr-Cyrl-RS"/>
        </w:rPr>
        <w:t>5</w:t>
      </w:r>
      <w:r w:rsidR="007C554B">
        <w:rPr>
          <w:sz w:val="28"/>
          <w:szCs w:val="28"/>
        </w:rPr>
        <w:t xml:space="preserve">. године </w:t>
      </w:r>
      <w:r w:rsidR="004134A8">
        <w:rPr>
          <w:sz w:val="28"/>
          <w:szCs w:val="28"/>
          <w:lang w:val="sr-Latn-RS"/>
        </w:rPr>
        <w:t xml:space="preserve"> </w:t>
      </w:r>
      <w:r w:rsidR="007C554B">
        <w:rPr>
          <w:sz w:val="28"/>
          <w:szCs w:val="28"/>
        </w:rPr>
        <w:t xml:space="preserve">Одлуком бр. </w:t>
      </w:r>
      <w:r w:rsidR="00342E15">
        <w:rPr>
          <w:sz w:val="28"/>
          <w:szCs w:val="28"/>
          <w:lang w:val="sr-Latn-RS"/>
        </w:rPr>
        <w:t>60</w:t>
      </w:r>
      <w:r>
        <w:rPr>
          <w:sz w:val="28"/>
          <w:szCs w:val="28"/>
        </w:rPr>
        <w:t xml:space="preserve">  у</w:t>
      </w:r>
      <w:r w:rsidR="006457C2">
        <w:rPr>
          <w:sz w:val="28"/>
          <w:szCs w:val="28"/>
        </w:rPr>
        <w:t>својио</w:t>
      </w:r>
      <w:r w:rsidR="007C554B">
        <w:rPr>
          <w:sz w:val="28"/>
          <w:szCs w:val="28"/>
        </w:rPr>
        <w:t xml:space="preserve">  је Извештај о </w:t>
      </w:r>
      <w:r w:rsidR="007C554B">
        <w:rPr>
          <w:sz w:val="28"/>
          <w:szCs w:val="28"/>
          <w:lang w:val="sr-Cyrl-RS"/>
        </w:rPr>
        <w:t>раду</w:t>
      </w:r>
      <w:r w:rsidR="006457C2">
        <w:rPr>
          <w:sz w:val="28"/>
          <w:szCs w:val="28"/>
          <w:lang w:val="sr-Cyrl-RS"/>
        </w:rPr>
        <w:t xml:space="preserve"> </w:t>
      </w:r>
      <w:r w:rsidR="007F504A">
        <w:rPr>
          <w:sz w:val="28"/>
          <w:szCs w:val="28"/>
          <w:lang w:val="sr-Cyrl-RS"/>
        </w:rPr>
        <w:t xml:space="preserve">са финансијским извештајем </w:t>
      </w:r>
      <w:r w:rsidR="006457C2">
        <w:rPr>
          <w:sz w:val="28"/>
          <w:szCs w:val="28"/>
          <w:lang w:val="sr-Cyrl-RS"/>
        </w:rPr>
        <w:t>Сигурне куће за жене и децу жртве породичног насиља</w:t>
      </w:r>
      <w:r w:rsidR="007C554B">
        <w:rPr>
          <w:sz w:val="28"/>
          <w:szCs w:val="28"/>
        </w:rPr>
        <w:t xml:space="preserve"> за 201</w:t>
      </w:r>
      <w:r w:rsidR="007F504A">
        <w:rPr>
          <w:sz w:val="28"/>
          <w:szCs w:val="28"/>
          <w:lang w:val="sr-Cyrl-RS"/>
        </w:rPr>
        <w:t>4</w:t>
      </w:r>
      <w:r>
        <w:rPr>
          <w:sz w:val="28"/>
          <w:szCs w:val="28"/>
        </w:rPr>
        <w:t>. годину и доставио Управи за дечију, социјалну и примарну здравствену заштиту.</w:t>
      </w:r>
    </w:p>
    <w:p w:rsidR="00735E25" w:rsidRDefault="008F467B" w:rsidP="006050B5">
      <w:pPr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ab/>
      </w:r>
    </w:p>
    <w:p w:rsidR="008F467B" w:rsidRDefault="008F467B" w:rsidP="00735E25">
      <w:pPr>
        <w:ind w:firstLine="708"/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Делатност установе подразумевала је обезбеђивање смештаја, исхране и хигијенских потреба женама и деци жртвама породичног насиља, пружање саветодавно-терапијских и социјално-едукативних услуга</w:t>
      </w:r>
      <w:r w:rsidR="00735E25">
        <w:rPr>
          <w:sz w:val="28"/>
          <w:szCs w:val="28"/>
          <w:lang w:val="sr-Cyrl-RS"/>
        </w:rPr>
        <w:t xml:space="preserve">, које обухватају осигурање приступа и коришћење услуга помоћи и подршке женама и деци жртвама породичног насиља путем информисања, обезбеђивања директних услуга, пружање правне помоћи, сагледавање ефеката, односно евалуације предузетих услуга и мера заштите. </w:t>
      </w:r>
    </w:p>
    <w:p w:rsidR="00735E25" w:rsidRPr="008F467B" w:rsidRDefault="00735E25" w:rsidP="006050B5">
      <w:pPr>
        <w:jc w:val="both"/>
        <w:rPr>
          <w:sz w:val="28"/>
          <w:szCs w:val="28"/>
          <w:lang w:val="sr-Cyrl-RS"/>
        </w:rPr>
      </w:pPr>
    </w:p>
    <w:p w:rsidR="00F61CE7" w:rsidRDefault="002C78EE" w:rsidP="00F61CE7">
      <w:pPr>
        <w:spacing w:after="200" w:line="276" w:lineRule="auto"/>
        <w:ind w:firstLine="720"/>
        <w:jc w:val="both"/>
        <w:rPr>
          <w:rFonts w:eastAsia="Calibri"/>
          <w:bCs/>
          <w:sz w:val="28"/>
          <w:szCs w:val="28"/>
          <w:lang w:val="sr-Cyrl-RS" w:eastAsia="en-US"/>
        </w:rPr>
      </w:pPr>
      <w:r>
        <w:rPr>
          <w:rFonts w:eastAsia="Calibri"/>
          <w:bCs/>
          <w:sz w:val="28"/>
          <w:szCs w:val="28"/>
          <w:lang w:eastAsia="en-US"/>
        </w:rPr>
        <w:t>У 201</w:t>
      </w:r>
      <w:r w:rsidR="00152AFD">
        <w:rPr>
          <w:rFonts w:eastAsia="Calibri"/>
          <w:bCs/>
          <w:sz w:val="28"/>
          <w:szCs w:val="28"/>
          <w:lang w:val="sr-Cyrl-RS" w:eastAsia="en-US"/>
        </w:rPr>
        <w:t>4</w:t>
      </w:r>
      <w:r w:rsidR="00190903" w:rsidRPr="00190903">
        <w:rPr>
          <w:rFonts w:eastAsia="Calibri"/>
          <w:bCs/>
          <w:sz w:val="28"/>
          <w:szCs w:val="28"/>
          <w:lang w:eastAsia="en-US"/>
        </w:rPr>
        <w:t>. годин</w:t>
      </w:r>
      <w:r w:rsidR="00D2722C">
        <w:rPr>
          <w:rFonts w:eastAsia="Calibri"/>
          <w:bCs/>
          <w:sz w:val="28"/>
          <w:szCs w:val="28"/>
          <w:lang w:eastAsia="en-US"/>
        </w:rPr>
        <w:t>и у установи је би</w:t>
      </w:r>
      <w:r w:rsidR="00D2722C">
        <w:rPr>
          <w:rFonts w:eastAsia="Calibri"/>
          <w:bCs/>
          <w:sz w:val="28"/>
          <w:szCs w:val="28"/>
          <w:lang w:val="sr-Cyrl-RS" w:eastAsia="en-US"/>
        </w:rPr>
        <w:t>о</w:t>
      </w:r>
      <w:r w:rsidR="00D2722C">
        <w:rPr>
          <w:rFonts w:eastAsia="Calibri"/>
          <w:bCs/>
          <w:sz w:val="28"/>
          <w:szCs w:val="28"/>
          <w:lang w:eastAsia="en-US"/>
        </w:rPr>
        <w:t xml:space="preserve"> смештен</w:t>
      </w:r>
      <w:r w:rsidR="00041673">
        <w:rPr>
          <w:rFonts w:eastAsia="Calibri"/>
          <w:bCs/>
          <w:sz w:val="28"/>
          <w:szCs w:val="28"/>
          <w:lang w:eastAsia="en-US"/>
        </w:rPr>
        <w:t xml:space="preserve"> </w:t>
      </w:r>
      <w:r w:rsidR="00D2722C">
        <w:rPr>
          <w:rFonts w:eastAsia="Calibri"/>
          <w:bCs/>
          <w:sz w:val="28"/>
          <w:szCs w:val="28"/>
          <w:lang w:val="sr-Cyrl-RS" w:eastAsia="en-US"/>
        </w:rPr>
        <w:t>91</w:t>
      </w:r>
      <w:r w:rsidR="00D2722C">
        <w:rPr>
          <w:rFonts w:eastAsia="Calibri"/>
          <w:bCs/>
          <w:sz w:val="28"/>
          <w:szCs w:val="28"/>
          <w:lang w:eastAsia="en-US"/>
        </w:rPr>
        <w:t xml:space="preserve"> корисник</w:t>
      </w:r>
      <w:r w:rsidR="00041673">
        <w:rPr>
          <w:rFonts w:eastAsia="Calibri"/>
          <w:bCs/>
          <w:sz w:val="28"/>
          <w:szCs w:val="28"/>
          <w:lang w:eastAsia="en-US"/>
        </w:rPr>
        <w:t xml:space="preserve">, односно </w:t>
      </w:r>
      <w:r w:rsidR="00D2722C">
        <w:rPr>
          <w:rFonts w:eastAsia="Calibri"/>
          <w:bCs/>
          <w:sz w:val="28"/>
          <w:szCs w:val="28"/>
          <w:lang w:val="sr-Cyrl-RS" w:eastAsia="en-US"/>
        </w:rPr>
        <w:t>45</w:t>
      </w:r>
      <w:r w:rsidR="00041673">
        <w:rPr>
          <w:rFonts w:eastAsia="Calibri"/>
          <w:bCs/>
          <w:sz w:val="28"/>
          <w:szCs w:val="28"/>
          <w:lang w:eastAsia="en-US"/>
        </w:rPr>
        <w:t xml:space="preserve"> жен</w:t>
      </w:r>
      <w:r w:rsidR="00D2722C">
        <w:rPr>
          <w:rFonts w:eastAsia="Calibri"/>
          <w:bCs/>
          <w:sz w:val="28"/>
          <w:szCs w:val="28"/>
          <w:lang w:val="sr-Cyrl-RS" w:eastAsia="en-US"/>
        </w:rPr>
        <w:t>а</w:t>
      </w:r>
      <w:r w:rsidR="00041673">
        <w:rPr>
          <w:rFonts w:eastAsia="Calibri"/>
          <w:bCs/>
          <w:sz w:val="28"/>
          <w:szCs w:val="28"/>
          <w:lang w:eastAsia="en-US"/>
        </w:rPr>
        <w:t xml:space="preserve"> и </w:t>
      </w:r>
      <w:r w:rsidR="00D2722C">
        <w:rPr>
          <w:rFonts w:eastAsia="Calibri"/>
          <w:bCs/>
          <w:sz w:val="28"/>
          <w:szCs w:val="28"/>
          <w:lang w:val="sr-Cyrl-RS" w:eastAsia="en-US"/>
        </w:rPr>
        <w:t>46</w:t>
      </w:r>
      <w:r w:rsidR="00D34CA6">
        <w:rPr>
          <w:rFonts w:eastAsia="Calibri"/>
          <w:bCs/>
          <w:sz w:val="28"/>
          <w:szCs w:val="28"/>
          <w:lang w:eastAsia="en-US"/>
        </w:rPr>
        <w:t xml:space="preserve"> деце, кој</w:t>
      </w:r>
      <w:r w:rsidR="00D34CA6">
        <w:rPr>
          <w:rFonts w:eastAsia="Calibri"/>
          <w:bCs/>
          <w:sz w:val="28"/>
          <w:szCs w:val="28"/>
          <w:lang w:val="sr-Cyrl-RS" w:eastAsia="en-US"/>
        </w:rPr>
        <w:t>и</w:t>
      </w:r>
      <w:r w:rsidR="00190903" w:rsidRPr="00190903">
        <w:rPr>
          <w:rFonts w:eastAsia="Calibri"/>
          <w:bCs/>
          <w:sz w:val="28"/>
          <w:szCs w:val="28"/>
          <w:lang w:eastAsia="en-US"/>
        </w:rPr>
        <w:t xml:space="preserve"> су боравили</w:t>
      </w:r>
      <w:r w:rsidR="005238D1">
        <w:rPr>
          <w:rFonts w:eastAsia="Calibri"/>
          <w:bCs/>
          <w:sz w:val="28"/>
          <w:szCs w:val="28"/>
          <w:lang w:val="sr-Latn-RS" w:eastAsia="en-US"/>
        </w:rPr>
        <w:t xml:space="preserve"> </w:t>
      </w:r>
      <w:r w:rsidR="005238D1">
        <w:rPr>
          <w:rFonts w:eastAsia="Calibri"/>
          <w:bCs/>
          <w:sz w:val="28"/>
          <w:szCs w:val="28"/>
          <w:lang w:val="sr-Cyrl-RS" w:eastAsia="en-US"/>
        </w:rPr>
        <w:t>у Сигурној кући</w:t>
      </w:r>
      <w:r w:rsidR="00190903" w:rsidRPr="00190903">
        <w:rPr>
          <w:rFonts w:eastAsia="Calibri"/>
          <w:bCs/>
          <w:sz w:val="28"/>
          <w:szCs w:val="28"/>
          <w:lang w:eastAsia="en-US"/>
        </w:rPr>
        <w:t xml:space="preserve">, у складу са налазом и предлогом стручне комисије Центра за социјални рад од недељу дана до годину дана. </w:t>
      </w:r>
    </w:p>
    <w:p w:rsidR="00126F31" w:rsidRDefault="00126F31" w:rsidP="00F61CE7">
      <w:pPr>
        <w:spacing w:after="200" w:line="276" w:lineRule="auto"/>
        <w:ind w:firstLine="720"/>
        <w:jc w:val="both"/>
        <w:rPr>
          <w:sz w:val="28"/>
          <w:szCs w:val="28"/>
          <w:lang w:val="sr-Cyrl-RS"/>
        </w:rPr>
      </w:pPr>
      <w:r w:rsidRPr="006776A2">
        <w:rPr>
          <w:sz w:val="28"/>
          <w:szCs w:val="28"/>
        </w:rPr>
        <w:t>Битан сегмент пружања помоћи у Сигурној кући је рад са децом где се без обзира да ли се ради о директним или индиректним жртвама насиља,  користе различити механизми и посебни приступи, са пуно разумевања и подршке с обзиром на то да деца представљају веома осетљиву категорију.</w:t>
      </w:r>
    </w:p>
    <w:p w:rsidR="006776A2" w:rsidRDefault="006776A2" w:rsidP="00F61CE7">
      <w:pPr>
        <w:spacing w:after="200" w:line="276" w:lineRule="auto"/>
        <w:ind w:firstLine="720"/>
        <w:jc w:val="both"/>
        <w:rPr>
          <w:sz w:val="28"/>
          <w:szCs w:val="28"/>
          <w:lang w:val="sr-Cyrl-RS"/>
        </w:rPr>
      </w:pPr>
      <w:r w:rsidRPr="006776A2">
        <w:rPr>
          <w:sz w:val="28"/>
          <w:szCs w:val="28"/>
        </w:rPr>
        <w:t>Настављенa je блиска сарадња Сигурне куће са другим Сигурним кућама у Србији, али и другим државним и невладиним институцијама и организацијама.</w:t>
      </w:r>
    </w:p>
    <w:p w:rsidR="006776A2" w:rsidRDefault="006776A2" w:rsidP="00894F39">
      <w:pPr>
        <w:ind w:firstLine="708"/>
        <w:jc w:val="both"/>
        <w:rPr>
          <w:sz w:val="28"/>
          <w:szCs w:val="28"/>
          <w:lang w:val="sr-Cyrl-RS"/>
        </w:rPr>
      </w:pPr>
      <w:r w:rsidRPr="006776A2">
        <w:rPr>
          <w:sz w:val="28"/>
          <w:szCs w:val="28"/>
        </w:rPr>
        <w:t>Протеклу годину углавном су обележили радови на сређивању самог објекта установе.Осим сређивања ентеријера (просторија, ходника и соба у којима бораве кориснице) и екстеријера установе (фасаде, олука и дворишног простора) радило се и на побољшању сигурности самог објекта односно самих корисница које бора</w:t>
      </w:r>
      <w:r>
        <w:rPr>
          <w:sz w:val="28"/>
          <w:szCs w:val="28"/>
        </w:rPr>
        <w:t>ве у њему</w:t>
      </w:r>
      <w:r>
        <w:rPr>
          <w:sz w:val="28"/>
          <w:szCs w:val="28"/>
          <w:lang w:val="sr-Cyrl-RS"/>
        </w:rPr>
        <w:t xml:space="preserve"> (видео надзор...)</w:t>
      </w:r>
    </w:p>
    <w:p w:rsidR="000B434C" w:rsidRPr="000B434C" w:rsidRDefault="000B434C" w:rsidP="00894F39">
      <w:pPr>
        <w:ind w:firstLine="708"/>
        <w:jc w:val="both"/>
        <w:rPr>
          <w:sz w:val="28"/>
          <w:szCs w:val="28"/>
          <w:lang w:val="sr-Cyrl-RS"/>
        </w:rPr>
      </w:pPr>
      <w:r w:rsidRPr="000B434C">
        <w:rPr>
          <w:sz w:val="28"/>
          <w:szCs w:val="28"/>
        </w:rPr>
        <w:t xml:space="preserve">У циљу уређења простора унутар објекта и обезбеђивања услова за боравак корисница, </w:t>
      </w:r>
      <w:r w:rsidR="00EA00B7">
        <w:rPr>
          <w:sz w:val="28"/>
          <w:szCs w:val="28"/>
          <w:lang w:val="sr-Cyrl-RS"/>
        </w:rPr>
        <w:t xml:space="preserve">значајан је пројекат </w:t>
      </w:r>
      <w:r w:rsidRPr="000B434C">
        <w:rPr>
          <w:sz w:val="28"/>
          <w:szCs w:val="28"/>
        </w:rPr>
        <w:t>„Рука подршке“ код амбасаде Краљевине Норвешке.</w:t>
      </w:r>
      <w:r w:rsidR="00EA00B7">
        <w:rPr>
          <w:sz w:val="28"/>
          <w:szCs w:val="28"/>
          <w:lang w:val="sr-Cyrl-RS"/>
        </w:rPr>
        <w:t xml:space="preserve"> </w:t>
      </w:r>
      <w:r w:rsidRPr="000B434C">
        <w:rPr>
          <w:sz w:val="28"/>
          <w:szCs w:val="28"/>
        </w:rPr>
        <w:t>За реализацију пројекта, која је трајала пуних шест месеци, одобрена су средства у износу од 12.000 еура.Одобреним средствима обављено је реновирање и опремање просторија у приземном делу објекта укупне површине од око 100м2.</w:t>
      </w:r>
    </w:p>
    <w:p w:rsidR="00337169" w:rsidRPr="00337169" w:rsidRDefault="00337169" w:rsidP="00EA00B7">
      <w:pPr>
        <w:ind w:firstLine="708"/>
        <w:jc w:val="both"/>
        <w:rPr>
          <w:sz w:val="28"/>
          <w:szCs w:val="28"/>
        </w:rPr>
      </w:pPr>
      <w:r w:rsidRPr="00337169">
        <w:rPr>
          <w:sz w:val="28"/>
          <w:szCs w:val="28"/>
        </w:rPr>
        <w:lastRenderedPageBreak/>
        <w:t>Почетком</w:t>
      </w:r>
      <w:r w:rsidR="00805784">
        <w:rPr>
          <w:sz w:val="28"/>
          <w:szCs w:val="28"/>
        </w:rPr>
        <w:t xml:space="preserve"> 2014.године обављено је ли</w:t>
      </w:r>
      <w:r w:rsidRPr="00337169">
        <w:rPr>
          <w:sz w:val="28"/>
          <w:szCs w:val="28"/>
        </w:rPr>
        <w:t>ценцирање стручних радника уст</w:t>
      </w:r>
      <w:r w:rsidR="00805784">
        <w:rPr>
          <w:sz w:val="28"/>
          <w:szCs w:val="28"/>
        </w:rPr>
        <w:t>анове, а започет је и рад на ли</w:t>
      </w:r>
      <w:r w:rsidRPr="00337169">
        <w:rPr>
          <w:sz w:val="28"/>
          <w:szCs w:val="28"/>
        </w:rPr>
        <w:t>ценцирању Сигурне куће као установе социјалне заштите који ће бити окончан до почетка 2016.године.Од Министарства рада, запошљавања и социјалне политике добијена је сагласност за ангажовањем волонтера уметника који ће непосредним радом са корисницама на креативним радионицама дати свој допринос у борби против насиља у породици.</w:t>
      </w:r>
    </w:p>
    <w:p w:rsidR="00337169" w:rsidRPr="006776A2" w:rsidRDefault="00337169" w:rsidP="00F61CE7">
      <w:pPr>
        <w:spacing w:after="200" w:line="276" w:lineRule="auto"/>
        <w:ind w:firstLine="720"/>
        <w:jc w:val="both"/>
        <w:rPr>
          <w:rFonts w:eastAsia="Calibri"/>
          <w:bCs/>
          <w:sz w:val="28"/>
          <w:szCs w:val="28"/>
          <w:lang w:val="sr-Cyrl-RS" w:eastAsia="en-US"/>
        </w:rPr>
      </w:pPr>
    </w:p>
    <w:p w:rsidR="00F2414D" w:rsidRPr="00F2414D" w:rsidRDefault="00F2414D" w:rsidP="006338F2">
      <w:pPr>
        <w:spacing w:line="276" w:lineRule="auto"/>
        <w:ind w:firstLine="708"/>
        <w:jc w:val="both"/>
        <w:rPr>
          <w:rFonts w:eastAsia="Calibri"/>
          <w:bCs/>
          <w:sz w:val="28"/>
          <w:szCs w:val="28"/>
          <w:lang w:val="sr-Cyrl-RS" w:eastAsia="en-US"/>
        </w:rPr>
      </w:pPr>
      <w:r>
        <w:rPr>
          <w:rFonts w:eastAsia="Calibri"/>
          <w:bCs/>
          <w:sz w:val="28"/>
          <w:szCs w:val="28"/>
          <w:lang w:val="sr-Cyrl-RS" w:eastAsia="en-US"/>
        </w:rPr>
        <w:t xml:space="preserve">Радно време установе је двадесет четири часа дневно, због природе делатности, јер се смештај корисница и брига о њима врши непрекидно. </w:t>
      </w:r>
    </w:p>
    <w:p w:rsidR="008812F4" w:rsidRPr="008812F4" w:rsidRDefault="008812F4" w:rsidP="008812F4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8812F4">
        <w:rPr>
          <w:rFonts w:eastAsia="Calibri"/>
          <w:sz w:val="28"/>
          <w:szCs w:val="28"/>
          <w:lang w:eastAsia="en-US"/>
        </w:rPr>
        <w:tab/>
      </w:r>
    </w:p>
    <w:p w:rsidR="008A2F1A" w:rsidRPr="008A2F1A" w:rsidRDefault="008A2F1A" w:rsidP="008A2F1A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8A2F1A">
        <w:rPr>
          <w:rFonts w:eastAsia="Calibri"/>
          <w:sz w:val="28"/>
          <w:szCs w:val="28"/>
          <w:lang w:eastAsia="en-US"/>
        </w:rPr>
        <w:tab/>
        <w:t>Финансирање установе је, у складу са Уговором о регулисању међусобних права и обавеза у обављању послова установе за</w:t>
      </w:r>
      <w:r w:rsidR="00A52650">
        <w:rPr>
          <w:rFonts w:eastAsia="Calibri"/>
          <w:sz w:val="28"/>
          <w:szCs w:val="28"/>
          <w:lang w:eastAsia="en-US"/>
        </w:rPr>
        <w:t>кљученим са Градом Нишом, у 201</w:t>
      </w:r>
      <w:r w:rsidR="00337169">
        <w:rPr>
          <w:rFonts w:eastAsia="Calibri"/>
          <w:sz w:val="28"/>
          <w:szCs w:val="28"/>
          <w:lang w:val="sr-Cyrl-RS" w:eastAsia="en-US"/>
        </w:rPr>
        <w:t>4</w:t>
      </w:r>
      <w:r w:rsidRPr="008A2F1A">
        <w:rPr>
          <w:rFonts w:eastAsia="Calibri"/>
          <w:sz w:val="28"/>
          <w:szCs w:val="28"/>
          <w:lang w:eastAsia="en-US"/>
        </w:rPr>
        <w:t xml:space="preserve">. години вршено квартално. </w:t>
      </w:r>
    </w:p>
    <w:p w:rsidR="00E1079B" w:rsidRDefault="006050B5" w:rsidP="00E1079B">
      <w:pPr>
        <w:jc w:val="both"/>
        <w:rPr>
          <w:sz w:val="28"/>
          <w:szCs w:val="28"/>
          <w:lang w:val="sr-Cyrl-RS"/>
        </w:rPr>
      </w:pPr>
      <w:r>
        <w:rPr>
          <w:sz w:val="28"/>
          <w:szCs w:val="28"/>
        </w:rPr>
        <w:tab/>
      </w:r>
    </w:p>
    <w:p w:rsidR="00083A21" w:rsidRPr="00083A21" w:rsidRDefault="00B400A7" w:rsidP="00083A21">
      <w:pPr>
        <w:pStyle w:val="Footer"/>
        <w:tabs>
          <w:tab w:val="left" w:pos="720"/>
        </w:tabs>
        <w:jc w:val="both"/>
        <w:rPr>
          <w:rFonts w:eastAsia="Calibri"/>
          <w:sz w:val="28"/>
          <w:szCs w:val="28"/>
          <w:lang w:val="sr-Cyrl-RS" w:eastAsia="en-US"/>
        </w:rPr>
      </w:pPr>
      <w:r>
        <w:rPr>
          <w:sz w:val="28"/>
          <w:szCs w:val="28"/>
          <w:lang w:val="sr-Cyrl-RS"/>
        </w:rPr>
        <w:tab/>
      </w:r>
      <w:r w:rsidR="00083A21">
        <w:rPr>
          <w:sz w:val="28"/>
          <w:szCs w:val="28"/>
        </w:rPr>
        <w:t>Имајући у виду да се</w:t>
      </w:r>
      <w:r w:rsidR="00083A21">
        <w:rPr>
          <w:sz w:val="28"/>
          <w:szCs w:val="28"/>
          <w:lang w:val="sr-Cyrl-RS"/>
        </w:rPr>
        <w:t xml:space="preserve"> </w:t>
      </w:r>
      <w:r w:rsidR="00083A21">
        <w:rPr>
          <w:rFonts w:eastAsia="Calibri"/>
          <w:sz w:val="28"/>
          <w:szCs w:val="28"/>
          <w:lang w:val="sr-Cyrl-RS" w:eastAsia="en-US"/>
        </w:rPr>
        <w:t>р</w:t>
      </w:r>
      <w:r w:rsidR="00083A21" w:rsidRPr="00F61CE7">
        <w:rPr>
          <w:rFonts w:eastAsia="Calibri"/>
          <w:sz w:val="28"/>
          <w:szCs w:val="28"/>
          <w:lang w:eastAsia="en-US"/>
        </w:rPr>
        <w:t xml:space="preserve">ад </w:t>
      </w:r>
      <w:r w:rsidR="00083A21">
        <w:rPr>
          <w:rFonts w:eastAsia="Calibri"/>
          <w:sz w:val="28"/>
          <w:szCs w:val="28"/>
          <w:lang w:val="sr-Cyrl-RS" w:eastAsia="en-US"/>
        </w:rPr>
        <w:t>Сигурне куће за жене и децу жртве породичног насиља</w:t>
      </w:r>
      <w:r w:rsidR="00083A21" w:rsidRPr="00F61CE7">
        <w:rPr>
          <w:rFonts w:eastAsia="Calibri"/>
          <w:sz w:val="28"/>
          <w:szCs w:val="28"/>
          <w:lang w:eastAsia="en-US"/>
        </w:rPr>
        <w:t xml:space="preserve"> првенствено заснива на практичној примени Закона о социјалној заштити, Закона о јавним службама и Одлуке о </w:t>
      </w:r>
      <w:r w:rsidR="00083A21" w:rsidRPr="00F61CE7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правима из области социјалне заштите на територији Града Ниша</w:t>
      </w:r>
      <w:r w:rsidR="00083A21">
        <w:rPr>
          <w:rFonts w:eastAsia="Calibri"/>
          <w:color w:val="000000"/>
          <w:sz w:val="28"/>
          <w:szCs w:val="28"/>
          <w:shd w:val="clear" w:color="auto" w:fill="FFFFFF"/>
          <w:lang w:val="sr-Cyrl-RS" w:eastAsia="en-US"/>
        </w:rPr>
        <w:t>,</w:t>
      </w:r>
      <w:r w:rsidR="00083A21">
        <w:rPr>
          <w:sz w:val="28"/>
          <w:szCs w:val="28"/>
        </w:rPr>
        <w:t xml:space="preserve"> Управа за дечију, социјалну и примарну здравствену заштиту предлаже доношење Решења као у диспозитиву.</w:t>
      </w:r>
    </w:p>
    <w:p w:rsidR="006050B5" w:rsidRDefault="006050B5" w:rsidP="006050B5">
      <w:pPr>
        <w:jc w:val="both"/>
        <w:rPr>
          <w:sz w:val="28"/>
          <w:szCs w:val="28"/>
        </w:rPr>
      </w:pPr>
    </w:p>
    <w:p w:rsidR="006050B5" w:rsidRDefault="006050B5" w:rsidP="006050B5">
      <w:pPr>
        <w:jc w:val="both"/>
        <w:rPr>
          <w:sz w:val="28"/>
          <w:szCs w:val="28"/>
        </w:rPr>
      </w:pPr>
    </w:p>
    <w:p w:rsidR="006050B5" w:rsidRDefault="006050B5" w:rsidP="006050B5">
      <w:pPr>
        <w:jc w:val="both"/>
        <w:rPr>
          <w:sz w:val="28"/>
          <w:szCs w:val="28"/>
        </w:rPr>
      </w:pPr>
    </w:p>
    <w:p w:rsidR="006050B5" w:rsidRDefault="006050B5" w:rsidP="006050B5">
      <w:pPr>
        <w:ind w:left="283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УПРАВА ЗА ДЕЧИЈУ, СОЦИЈАЛНУ</w:t>
      </w:r>
    </w:p>
    <w:p w:rsidR="006050B5" w:rsidRDefault="006050B5" w:rsidP="006050B5">
      <w:pPr>
        <w:ind w:left="283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И ПРИМАРНУ ЗДРАВСТВЕНУ ЗАШТИТУ</w:t>
      </w:r>
    </w:p>
    <w:p w:rsidR="006050B5" w:rsidRDefault="006050B5" w:rsidP="006050B5">
      <w:pPr>
        <w:ind w:left="49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НАЧЕЛНИК –</w:t>
      </w:r>
    </w:p>
    <w:p w:rsidR="006050B5" w:rsidRPr="00EB47D3" w:rsidRDefault="00EB47D3" w:rsidP="006050B5">
      <w:pPr>
        <w:ind w:left="4248" w:firstLine="708"/>
        <w:jc w:val="both"/>
        <w:rPr>
          <w:sz w:val="28"/>
          <w:szCs w:val="28"/>
          <w:lang w:val="sr-Cyrl-RS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  <w:lang w:val="sr-Cyrl-RS"/>
        </w:rPr>
        <w:t>Мирјана Поповић</w:t>
      </w:r>
    </w:p>
    <w:p w:rsidR="006050B5" w:rsidRDefault="006050B5" w:rsidP="006050B5">
      <w:pPr>
        <w:jc w:val="both"/>
        <w:rPr>
          <w:sz w:val="28"/>
          <w:szCs w:val="28"/>
        </w:rPr>
      </w:pPr>
    </w:p>
    <w:p w:rsidR="006050B5" w:rsidRDefault="006050B5" w:rsidP="006050B5">
      <w:pPr>
        <w:ind w:left="4248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B47D3">
        <w:rPr>
          <w:sz w:val="28"/>
          <w:szCs w:val="28"/>
          <w:lang w:val="sr-Cyrl-RS"/>
        </w:rPr>
        <w:t xml:space="preserve">    </w:t>
      </w:r>
      <w:r>
        <w:rPr>
          <w:sz w:val="28"/>
          <w:szCs w:val="28"/>
        </w:rPr>
        <w:t>_______________</w:t>
      </w:r>
    </w:p>
    <w:p w:rsidR="00BA6DA5" w:rsidRPr="00EB47D3" w:rsidRDefault="00EB47D3">
      <w:pPr>
        <w:rPr>
          <w:lang w:val="sr-Cyrl-RS"/>
        </w:rPr>
      </w:pPr>
      <w:r>
        <w:rPr>
          <w:lang w:val="sr-Cyrl-RS"/>
        </w:rPr>
        <w:t xml:space="preserve"> </w:t>
      </w:r>
      <w:bookmarkEnd w:id="0"/>
    </w:p>
    <w:sectPr w:rsidR="00BA6DA5" w:rsidRPr="00EB47D3" w:rsidSect="00405929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E3A"/>
    <w:rsid w:val="000216EC"/>
    <w:rsid w:val="000374AD"/>
    <w:rsid w:val="00041673"/>
    <w:rsid w:val="00083A21"/>
    <w:rsid w:val="000B434C"/>
    <w:rsid w:val="000E1E82"/>
    <w:rsid w:val="000E3AB8"/>
    <w:rsid w:val="000F48DC"/>
    <w:rsid w:val="001047AE"/>
    <w:rsid w:val="00112489"/>
    <w:rsid w:val="00126F31"/>
    <w:rsid w:val="00152AFD"/>
    <w:rsid w:val="00190903"/>
    <w:rsid w:val="001F12D5"/>
    <w:rsid w:val="00201A5D"/>
    <w:rsid w:val="00253111"/>
    <w:rsid w:val="002B110E"/>
    <w:rsid w:val="002C78EE"/>
    <w:rsid w:val="002D11B6"/>
    <w:rsid w:val="003367CC"/>
    <w:rsid w:val="00337169"/>
    <w:rsid w:val="003373EF"/>
    <w:rsid w:val="0034138A"/>
    <w:rsid w:val="00342E15"/>
    <w:rsid w:val="003A0694"/>
    <w:rsid w:val="003D7483"/>
    <w:rsid w:val="00405929"/>
    <w:rsid w:val="004134A8"/>
    <w:rsid w:val="004216DF"/>
    <w:rsid w:val="004E2B7C"/>
    <w:rsid w:val="005238D1"/>
    <w:rsid w:val="005318C0"/>
    <w:rsid w:val="006050B5"/>
    <w:rsid w:val="006338F2"/>
    <w:rsid w:val="006457C2"/>
    <w:rsid w:val="0066665D"/>
    <w:rsid w:val="006776A2"/>
    <w:rsid w:val="006B236D"/>
    <w:rsid w:val="00735E25"/>
    <w:rsid w:val="007816A4"/>
    <w:rsid w:val="007C554B"/>
    <w:rsid w:val="007F031E"/>
    <w:rsid w:val="007F504A"/>
    <w:rsid w:val="008003CB"/>
    <w:rsid w:val="00805784"/>
    <w:rsid w:val="00870291"/>
    <w:rsid w:val="008812F4"/>
    <w:rsid w:val="00894F39"/>
    <w:rsid w:val="008A2F1A"/>
    <w:rsid w:val="008B0DC8"/>
    <w:rsid w:val="008E05B3"/>
    <w:rsid w:val="008F467B"/>
    <w:rsid w:val="00A233DA"/>
    <w:rsid w:val="00A52650"/>
    <w:rsid w:val="00A53C5C"/>
    <w:rsid w:val="00A645B6"/>
    <w:rsid w:val="00B400A7"/>
    <w:rsid w:val="00B52ACB"/>
    <w:rsid w:val="00B52CCD"/>
    <w:rsid w:val="00B64E3A"/>
    <w:rsid w:val="00BC4137"/>
    <w:rsid w:val="00C96B06"/>
    <w:rsid w:val="00CA72A8"/>
    <w:rsid w:val="00CB5E1E"/>
    <w:rsid w:val="00D209FA"/>
    <w:rsid w:val="00D2722C"/>
    <w:rsid w:val="00D34CA6"/>
    <w:rsid w:val="00D46803"/>
    <w:rsid w:val="00D56E9A"/>
    <w:rsid w:val="00D930FC"/>
    <w:rsid w:val="00E1079B"/>
    <w:rsid w:val="00E114DB"/>
    <w:rsid w:val="00E56D61"/>
    <w:rsid w:val="00E75967"/>
    <w:rsid w:val="00EA00B7"/>
    <w:rsid w:val="00EB47D3"/>
    <w:rsid w:val="00F02738"/>
    <w:rsid w:val="00F1743D"/>
    <w:rsid w:val="00F2414D"/>
    <w:rsid w:val="00F4510C"/>
    <w:rsid w:val="00F61CE7"/>
    <w:rsid w:val="00F65654"/>
    <w:rsid w:val="00FD2B4D"/>
    <w:rsid w:val="00FD7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50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930F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30FC"/>
    <w:rPr>
      <w:rFonts w:ascii="Times New Roman" w:eastAsia="Times New Roman" w:hAnsi="Times New Roman" w:cs="Times New Roman"/>
      <w:sz w:val="24"/>
      <w:szCs w:val="24"/>
      <w:lang w:val="sr-Cyrl-CS" w:eastAsia="sr-Cyrl-CS"/>
    </w:rPr>
  </w:style>
  <w:style w:type="paragraph" w:styleId="ListParagraph">
    <w:name w:val="List Paragraph"/>
    <w:basedOn w:val="Normal"/>
    <w:qFormat/>
    <w:rsid w:val="00336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r-Latn-C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29"/>
    <w:rPr>
      <w:rFonts w:ascii="Tahoma" w:eastAsia="Times New Roman" w:hAnsi="Tahoma" w:cs="Tahoma"/>
      <w:sz w:val="16"/>
      <w:szCs w:val="16"/>
      <w:lang w:val="sr-Cyrl-CS" w:eastAsia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50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930F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30FC"/>
    <w:rPr>
      <w:rFonts w:ascii="Times New Roman" w:eastAsia="Times New Roman" w:hAnsi="Times New Roman" w:cs="Times New Roman"/>
      <w:sz w:val="24"/>
      <w:szCs w:val="24"/>
      <w:lang w:val="sr-Cyrl-CS" w:eastAsia="sr-Cyrl-CS"/>
    </w:rPr>
  </w:style>
  <w:style w:type="paragraph" w:styleId="ListParagraph">
    <w:name w:val="List Paragraph"/>
    <w:basedOn w:val="Normal"/>
    <w:qFormat/>
    <w:rsid w:val="00336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r-Latn-C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29"/>
    <w:rPr>
      <w:rFonts w:ascii="Tahoma" w:eastAsia="Times New Roman" w:hAnsi="Tahoma" w:cs="Tahoma"/>
      <w:sz w:val="16"/>
      <w:szCs w:val="16"/>
      <w:lang w:val="sr-Cyrl-CS" w:eastAsia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599</TotalTime>
  <Pages>3</Pages>
  <Words>622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Kostić</dc:creator>
  <cp:keywords/>
  <dc:description/>
  <cp:lastModifiedBy>Brankica Vukić Paunović</cp:lastModifiedBy>
  <cp:revision>92</cp:revision>
  <cp:lastPrinted>2015-02-02T12:59:00Z</cp:lastPrinted>
  <dcterms:created xsi:type="dcterms:W3CDTF">2013-03-06T08:38:00Z</dcterms:created>
  <dcterms:modified xsi:type="dcterms:W3CDTF">2015-02-03T09:18:00Z</dcterms:modified>
</cp:coreProperties>
</file>