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8F" w:rsidRPr="005159B0" w:rsidRDefault="00755A8F" w:rsidP="00755A8F">
      <w:pPr>
        <w:ind w:firstLine="720"/>
        <w:jc w:val="both"/>
        <w:rPr>
          <w:rFonts w:ascii="Arial" w:hAnsi="Arial"/>
        </w:rPr>
      </w:pPr>
      <w:r w:rsidRPr="005159B0">
        <w:rPr>
          <w:rFonts w:ascii="Arial" w:hAnsi="Arial"/>
        </w:rPr>
        <w:t>На основу члана 56</w:t>
      </w:r>
      <w:r w:rsidRPr="005159B0">
        <w:rPr>
          <w:rFonts w:ascii="Arial" w:hAnsi="Arial"/>
          <w:lang w:val="sr-Latn-CS"/>
        </w:rPr>
        <w:t>.</w:t>
      </w:r>
      <w:r w:rsidRPr="005159B0">
        <w:rPr>
          <w:rFonts w:ascii="Arial" w:hAnsi="Arial"/>
        </w:rPr>
        <w:t xml:space="preserve"> тачка 1</w:t>
      </w:r>
      <w:r w:rsidRPr="005159B0">
        <w:rPr>
          <w:rFonts w:ascii="Arial" w:hAnsi="Arial"/>
          <w:lang w:val="sr-Latn-CS"/>
        </w:rPr>
        <w:t>.</w:t>
      </w:r>
      <w:r w:rsidRPr="005159B0">
        <w:rPr>
          <w:rFonts w:ascii="Arial" w:hAnsi="Arial"/>
        </w:rPr>
        <w:t xml:space="preserve"> Статута Града Ниша (</w:t>
      </w:r>
      <w:r w:rsidRPr="005159B0">
        <w:rPr>
          <w:rFonts w:ascii="Arial" w:hAnsi="Arial"/>
          <w:lang w:val="sr-Latn-CS"/>
        </w:rPr>
        <w:t>„</w:t>
      </w:r>
      <w:r w:rsidRPr="005159B0">
        <w:rPr>
          <w:rFonts w:ascii="Arial" w:hAnsi="Arial"/>
        </w:rPr>
        <w:t>Службени лист Града Ниша</w:t>
      </w:r>
      <w:r w:rsidRPr="005159B0">
        <w:rPr>
          <w:rFonts w:ascii="Arial" w:hAnsi="Arial"/>
          <w:lang w:val="sr-Latn-CS"/>
        </w:rPr>
        <w:t xml:space="preserve">“, </w:t>
      </w:r>
      <w:r w:rsidRPr="005159B0">
        <w:rPr>
          <w:rFonts w:ascii="Arial" w:hAnsi="Arial"/>
        </w:rPr>
        <w:t>број 88/08)</w:t>
      </w:r>
      <w:r w:rsidRPr="005159B0">
        <w:rPr>
          <w:rFonts w:ascii="Arial" w:hAnsi="Arial"/>
          <w:lang w:val="sr-Cyrl-RS"/>
        </w:rPr>
        <w:t xml:space="preserve"> и</w:t>
      </w:r>
      <w:r w:rsidRPr="005159B0">
        <w:rPr>
          <w:rFonts w:ascii="Arial" w:hAnsi="Arial"/>
        </w:rPr>
        <w:t xml:space="preserve"> члана </w:t>
      </w:r>
      <w:r w:rsidRPr="005159B0">
        <w:rPr>
          <w:rFonts w:ascii="Arial" w:hAnsi="Arial"/>
          <w:lang w:val="sr-Latn-RS"/>
        </w:rPr>
        <w:t>72.</w:t>
      </w:r>
      <w:r w:rsidRPr="005159B0">
        <w:rPr>
          <w:rFonts w:ascii="Arial" w:hAnsi="Arial"/>
        </w:rPr>
        <w:t xml:space="preserve"> Пословника о раду Градског већа Града Ниша (</w:t>
      </w:r>
      <w:r w:rsidRPr="005159B0">
        <w:rPr>
          <w:rFonts w:ascii="Arial" w:hAnsi="Arial"/>
          <w:lang w:val="sr-Latn-CS"/>
        </w:rPr>
        <w:t>„</w:t>
      </w:r>
      <w:r w:rsidRPr="005159B0">
        <w:rPr>
          <w:rFonts w:ascii="Arial" w:hAnsi="Arial"/>
        </w:rPr>
        <w:t>Службени лист Града Ниша</w:t>
      </w:r>
      <w:r w:rsidRPr="005159B0">
        <w:rPr>
          <w:rFonts w:ascii="Arial" w:hAnsi="Arial"/>
          <w:lang w:val="sr-Latn-CS"/>
        </w:rPr>
        <w:t>“,</w:t>
      </w:r>
      <w:r w:rsidRPr="005159B0">
        <w:rPr>
          <w:rFonts w:ascii="Arial" w:hAnsi="Arial"/>
        </w:rPr>
        <w:t xml:space="preserve"> број 1/20</w:t>
      </w:r>
      <w:r w:rsidRPr="005159B0">
        <w:rPr>
          <w:rFonts w:ascii="Arial" w:hAnsi="Arial"/>
          <w:lang w:val="sr-Latn-RS"/>
        </w:rPr>
        <w:t>13</w:t>
      </w:r>
      <w:r w:rsidRPr="005159B0">
        <w:rPr>
          <w:rFonts w:ascii="Arial" w:hAnsi="Arial"/>
        </w:rPr>
        <w:t>)</w:t>
      </w:r>
      <w:r w:rsidRPr="005159B0">
        <w:rPr>
          <w:rFonts w:ascii="Arial" w:hAnsi="Arial"/>
          <w:lang w:val="sr-Cyrl-RS"/>
        </w:rPr>
        <w:t xml:space="preserve"> и члана 12</w:t>
      </w:r>
      <w:r w:rsidRPr="005159B0">
        <w:rPr>
          <w:rFonts w:ascii="Arial" w:hAnsi="Arial"/>
          <w:lang w:val="sr-Latn-CS"/>
        </w:rPr>
        <w:t>.</w:t>
      </w:r>
      <w:r w:rsidRPr="005159B0"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 w:rsidRPr="005159B0">
        <w:rPr>
          <w:rFonts w:ascii="Arial" w:hAnsi="Arial"/>
        </w:rPr>
        <w:t>(</w:t>
      </w:r>
      <w:r w:rsidRPr="005159B0">
        <w:rPr>
          <w:rFonts w:ascii="Arial" w:hAnsi="Arial"/>
          <w:lang w:val="sr-Latn-CS"/>
        </w:rPr>
        <w:t>„</w:t>
      </w:r>
      <w:r w:rsidRPr="005159B0">
        <w:rPr>
          <w:rFonts w:ascii="Arial" w:hAnsi="Arial"/>
        </w:rPr>
        <w:t>Службени лист Града Ниша</w:t>
      </w:r>
      <w:r w:rsidRPr="005159B0">
        <w:rPr>
          <w:rFonts w:ascii="Arial" w:hAnsi="Arial"/>
          <w:lang w:val="sr-Latn-CS"/>
        </w:rPr>
        <w:t>“,</w:t>
      </w:r>
      <w:r w:rsidRPr="005159B0">
        <w:rPr>
          <w:rFonts w:ascii="Arial" w:hAnsi="Arial"/>
        </w:rPr>
        <w:t xml:space="preserve"> број 1</w:t>
      </w:r>
      <w:r w:rsidRPr="005159B0">
        <w:rPr>
          <w:rFonts w:ascii="Arial" w:hAnsi="Arial"/>
          <w:lang w:val="sr-Cyrl-RS"/>
        </w:rPr>
        <w:t>25</w:t>
      </w:r>
      <w:r w:rsidRPr="005159B0">
        <w:rPr>
          <w:rFonts w:ascii="Arial" w:hAnsi="Arial"/>
        </w:rPr>
        <w:t>/20</w:t>
      </w:r>
      <w:r w:rsidRPr="005159B0">
        <w:rPr>
          <w:rFonts w:ascii="Arial" w:hAnsi="Arial"/>
          <w:lang w:val="sr-Cyrl-RS"/>
        </w:rPr>
        <w:t>08</w:t>
      </w:r>
      <w:r w:rsidRPr="005159B0">
        <w:rPr>
          <w:rFonts w:ascii="Arial" w:hAnsi="Arial"/>
        </w:rPr>
        <w:t>)</w:t>
      </w:r>
    </w:p>
    <w:p w:rsidR="00755A8F" w:rsidRPr="005159B0" w:rsidRDefault="00755A8F" w:rsidP="00755A8F">
      <w:pPr>
        <w:jc w:val="both"/>
        <w:rPr>
          <w:rFonts w:ascii="Arial" w:hAnsi="Arial"/>
        </w:rPr>
      </w:pPr>
    </w:p>
    <w:p w:rsidR="00755A8F" w:rsidRPr="005159B0" w:rsidRDefault="00755A8F" w:rsidP="00755A8F">
      <w:pPr>
        <w:jc w:val="both"/>
        <w:rPr>
          <w:rFonts w:ascii="Arial" w:hAnsi="Arial"/>
        </w:rPr>
      </w:pPr>
      <w:r w:rsidRPr="005159B0">
        <w:rPr>
          <w:rFonts w:ascii="Arial" w:hAnsi="Arial"/>
          <w:lang w:val="sr-Latn-CS"/>
        </w:rPr>
        <w:tab/>
      </w:r>
      <w:r w:rsidRPr="005159B0">
        <w:rPr>
          <w:rFonts w:ascii="Arial" w:hAnsi="Arial"/>
        </w:rPr>
        <w:t xml:space="preserve">Градско веће Града Ниша, на седници од </w:t>
      </w:r>
      <w:r w:rsidR="006D389E">
        <w:rPr>
          <w:rFonts w:ascii="Arial" w:hAnsi="Arial"/>
        </w:rPr>
        <w:t>03.02</w:t>
      </w:r>
      <w:r w:rsidRPr="005159B0">
        <w:rPr>
          <w:rFonts w:ascii="Arial" w:hAnsi="Arial"/>
          <w:lang w:val="sr-Latn-CS"/>
        </w:rPr>
        <w:t>.</w:t>
      </w:r>
      <w:r w:rsidRPr="005159B0">
        <w:rPr>
          <w:rFonts w:ascii="Arial" w:hAnsi="Arial"/>
        </w:rPr>
        <w:t>201</w:t>
      </w:r>
      <w:r w:rsidRPr="005159B0">
        <w:rPr>
          <w:rFonts w:ascii="Arial" w:hAnsi="Arial"/>
          <w:lang w:val="sr-Latn-CS"/>
        </w:rPr>
        <w:t>5</w:t>
      </w:r>
      <w:r w:rsidRPr="005159B0">
        <w:rPr>
          <w:rFonts w:ascii="Arial" w:hAnsi="Arial"/>
        </w:rPr>
        <w:t>. године, доноси</w:t>
      </w:r>
    </w:p>
    <w:p w:rsidR="00755A8F" w:rsidRPr="005159B0" w:rsidRDefault="00755A8F" w:rsidP="00755A8F">
      <w:pPr>
        <w:jc w:val="both"/>
        <w:rPr>
          <w:rFonts w:ascii="Arial" w:hAnsi="Arial"/>
        </w:rPr>
      </w:pPr>
      <w:r w:rsidRPr="005159B0">
        <w:rPr>
          <w:rFonts w:ascii="Arial" w:hAnsi="Arial"/>
        </w:rPr>
        <w:t xml:space="preserve">                                                                                          </w:t>
      </w:r>
    </w:p>
    <w:p w:rsidR="00755A8F" w:rsidRPr="005159B0" w:rsidRDefault="00755A8F" w:rsidP="00755A8F">
      <w:pPr>
        <w:jc w:val="both"/>
        <w:rPr>
          <w:rFonts w:ascii="Arial" w:hAnsi="Arial"/>
        </w:rPr>
      </w:pPr>
    </w:p>
    <w:p w:rsidR="00755A8F" w:rsidRPr="005159B0" w:rsidRDefault="00755A8F" w:rsidP="00755A8F">
      <w:pPr>
        <w:jc w:val="both"/>
        <w:rPr>
          <w:rFonts w:ascii="Arial" w:hAnsi="Arial"/>
        </w:rPr>
      </w:pPr>
    </w:p>
    <w:p w:rsidR="00755A8F" w:rsidRPr="005159B0" w:rsidRDefault="00755A8F" w:rsidP="00755A8F">
      <w:pPr>
        <w:jc w:val="center"/>
        <w:rPr>
          <w:rFonts w:ascii="Arial" w:hAnsi="Arial"/>
          <w:b/>
        </w:rPr>
      </w:pPr>
      <w:r w:rsidRPr="005159B0">
        <w:rPr>
          <w:rFonts w:ascii="Arial" w:hAnsi="Arial"/>
          <w:b/>
        </w:rPr>
        <w:t>Р  Е  Ш  Е  Њ  Е</w:t>
      </w:r>
    </w:p>
    <w:p w:rsidR="00755A8F" w:rsidRPr="005159B0" w:rsidRDefault="00755A8F" w:rsidP="00755A8F">
      <w:pPr>
        <w:jc w:val="both"/>
        <w:rPr>
          <w:rFonts w:ascii="Arial" w:hAnsi="Arial"/>
          <w:b/>
        </w:rPr>
      </w:pPr>
    </w:p>
    <w:p w:rsidR="00755A8F" w:rsidRPr="005159B0" w:rsidRDefault="00755A8F" w:rsidP="000F7B47">
      <w:pPr>
        <w:spacing w:line="120" w:lineRule="auto"/>
        <w:jc w:val="both"/>
        <w:rPr>
          <w:rFonts w:ascii="Arial" w:hAnsi="Arial"/>
          <w:b/>
        </w:rPr>
      </w:pPr>
    </w:p>
    <w:p w:rsidR="00755A8F" w:rsidRPr="005159B0" w:rsidRDefault="00755A8F" w:rsidP="00755A8F">
      <w:pPr>
        <w:jc w:val="both"/>
        <w:rPr>
          <w:rFonts w:ascii="Arial" w:hAnsi="Arial"/>
          <w:b/>
        </w:rPr>
      </w:pPr>
    </w:p>
    <w:p w:rsidR="00755A8F" w:rsidRPr="005159B0" w:rsidRDefault="00755A8F" w:rsidP="00755A8F">
      <w:pPr>
        <w:tabs>
          <w:tab w:val="left" w:pos="993"/>
        </w:tabs>
        <w:jc w:val="both"/>
        <w:rPr>
          <w:rFonts w:ascii="Arial" w:hAnsi="Arial"/>
        </w:rPr>
      </w:pPr>
      <w:r w:rsidRPr="005159B0">
        <w:rPr>
          <w:rFonts w:ascii="Arial" w:hAnsi="Arial"/>
          <w:b/>
        </w:rPr>
        <w:t xml:space="preserve">           </w:t>
      </w:r>
      <w:r w:rsidRPr="005159B0">
        <w:rPr>
          <w:rFonts w:ascii="Arial" w:hAnsi="Arial"/>
          <w:b/>
          <w:lang w:val="sr-Latn-RS"/>
        </w:rPr>
        <w:t>I</w:t>
      </w:r>
      <w:r w:rsidRPr="005159B0">
        <w:rPr>
          <w:rFonts w:ascii="Arial" w:hAnsi="Arial" w:cs="Arial"/>
          <w:lang w:val="sr-Cyrl-RS" w:eastAsia="sr-Latn-CS"/>
        </w:rPr>
        <w:t xml:space="preserve"> </w:t>
      </w:r>
      <w:r w:rsidR="00A2720B" w:rsidRPr="005159B0">
        <w:rPr>
          <w:rFonts w:ascii="Arial" w:hAnsi="Arial" w:cs="Arial"/>
          <w:lang w:val="sr-Cyrl-RS" w:eastAsia="sr-Latn-CS"/>
        </w:rPr>
        <w:t xml:space="preserve"> </w:t>
      </w:r>
      <w:r w:rsidRPr="005159B0">
        <w:rPr>
          <w:rFonts w:ascii="Arial" w:hAnsi="Arial" w:cs="Arial"/>
          <w:lang w:val="sr-Cyrl-RS" w:eastAsia="sr-Latn-CS"/>
        </w:rPr>
        <w:t>Утврђује се</w:t>
      </w:r>
      <w:r w:rsidRPr="005159B0">
        <w:rPr>
          <w:rFonts w:ascii="Arial" w:hAnsi="Arial" w:cs="Arial"/>
          <w:lang w:val="sr-Latn-RS" w:eastAsia="sr-Latn-CS"/>
        </w:rPr>
        <w:t xml:space="preserve"> </w:t>
      </w:r>
      <w:r w:rsidRPr="005159B0">
        <w:rPr>
          <w:rFonts w:ascii="Arial" w:hAnsi="Arial" w:cs="Arial"/>
          <w:lang w:eastAsia="sr-Latn-CS"/>
        </w:rPr>
        <w:t xml:space="preserve">Предлог </w:t>
      </w:r>
      <w:r w:rsidRPr="005159B0">
        <w:rPr>
          <w:rFonts w:ascii="Arial" w:hAnsi="Arial" w:cs="Arial"/>
          <w:bCs/>
          <w:lang w:val="sr-Cyrl-RS" w:eastAsia="sr-Latn-CS"/>
        </w:rPr>
        <w:t>решења о</w:t>
      </w:r>
      <w:r w:rsidRPr="005159B0">
        <w:rPr>
          <w:rFonts w:ascii="Arial" w:hAnsi="Arial" w:cs="Arial"/>
          <w:bCs/>
          <w:lang w:val="sr-Latn-CS" w:eastAsia="sr-Latn-CS"/>
        </w:rPr>
        <w:t xml:space="preserve"> усвајању </w:t>
      </w:r>
      <w:r w:rsidRPr="005159B0">
        <w:rPr>
          <w:rFonts w:ascii="Arial" w:hAnsi="Arial" w:cs="Arial"/>
          <w:lang w:val="sr-Latn-CS" w:eastAsia="sr-Latn-CS"/>
        </w:rPr>
        <w:t xml:space="preserve">Извештаја о </w:t>
      </w:r>
      <w:r w:rsidRPr="005159B0">
        <w:rPr>
          <w:rFonts w:ascii="Arial" w:hAnsi="Arial" w:cs="Arial"/>
          <w:lang w:eastAsia="sr-Latn-CS"/>
        </w:rPr>
        <w:t xml:space="preserve">раду </w:t>
      </w:r>
      <w:r w:rsidRPr="005159B0">
        <w:rPr>
          <w:rFonts w:ascii="Arial" w:hAnsi="Arial" w:cs="Arial"/>
          <w:lang w:val="sr-Cyrl-RS"/>
        </w:rPr>
        <w:t>са Финансијским извештајем</w:t>
      </w:r>
      <w:r w:rsidRPr="005159B0">
        <w:rPr>
          <w:rFonts w:ascii="Arial" w:hAnsi="Arial" w:cs="Arial"/>
          <w:lang w:val="sr-Latn-RS"/>
        </w:rPr>
        <w:t xml:space="preserve"> </w:t>
      </w:r>
      <w:r w:rsidRPr="005159B0">
        <w:rPr>
          <w:rFonts w:ascii="Arial" w:hAnsi="Arial" w:cs="Arial"/>
          <w:lang w:val="sr-Cyrl-RS"/>
        </w:rPr>
        <w:t xml:space="preserve">за 2014. годину Центра за социјални рад „Свети Сава“ </w:t>
      </w:r>
      <w:r w:rsidRPr="005159B0">
        <w:rPr>
          <w:rFonts w:ascii="Arial" w:hAnsi="Arial" w:cs="Arial"/>
        </w:rPr>
        <w:t>Ниш.</w:t>
      </w:r>
    </w:p>
    <w:p w:rsidR="00755A8F" w:rsidRPr="005159B0" w:rsidRDefault="00755A8F" w:rsidP="00755A8F">
      <w:pPr>
        <w:ind w:firstLine="705"/>
        <w:jc w:val="both"/>
        <w:rPr>
          <w:rFonts w:ascii="Arial" w:hAnsi="Arial"/>
          <w:b/>
          <w:lang w:val="sr-Latn-RS"/>
        </w:rPr>
      </w:pPr>
    </w:p>
    <w:p w:rsidR="00755A8F" w:rsidRPr="005159B0" w:rsidRDefault="00755A8F" w:rsidP="00755A8F">
      <w:pPr>
        <w:jc w:val="both"/>
        <w:rPr>
          <w:rFonts w:ascii="Arial" w:hAnsi="Arial"/>
          <w:lang w:val="sr-Latn-RS"/>
        </w:rPr>
      </w:pPr>
      <w:r w:rsidRPr="005159B0">
        <w:rPr>
          <w:rFonts w:ascii="Arial" w:hAnsi="Arial"/>
          <w:b/>
        </w:rPr>
        <w:t xml:space="preserve">           </w:t>
      </w:r>
      <w:r w:rsidRPr="005159B0">
        <w:rPr>
          <w:rFonts w:ascii="Arial" w:hAnsi="Arial"/>
          <w:b/>
          <w:lang w:val="sr-Latn-RS"/>
        </w:rPr>
        <w:t>II</w:t>
      </w:r>
      <w:r w:rsidRPr="005159B0">
        <w:rPr>
          <w:rFonts w:ascii="Arial" w:hAnsi="Arial"/>
        </w:rPr>
        <w:t xml:space="preserve"> </w:t>
      </w:r>
      <w:r w:rsidR="00A2720B" w:rsidRPr="005159B0">
        <w:rPr>
          <w:rFonts w:ascii="Arial" w:hAnsi="Arial"/>
        </w:rPr>
        <w:t xml:space="preserve"> </w:t>
      </w:r>
      <w:r w:rsidRPr="005159B0">
        <w:rPr>
          <w:rFonts w:ascii="Arial" w:hAnsi="Arial" w:cs="Arial"/>
          <w:lang w:val="sr-Cyrl-RS"/>
        </w:rPr>
        <w:t>Предлог</w:t>
      </w:r>
      <w:r w:rsidRPr="005159B0">
        <w:rPr>
          <w:rFonts w:ascii="Arial" w:hAnsi="Arial"/>
        </w:rPr>
        <w:t xml:space="preserve"> решења о </w:t>
      </w:r>
      <w:r w:rsidRPr="005159B0">
        <w:rPr>
          <w:rFonts w:ascii="Arial" w:hAnsi="Arial" w:cs="Arial"/>
          <w:bCs/>
        </w:rPr>
        <w:t>усвајању Извештаја</w:t>
      </w:r>
      <w:r w:rsidRPr="005159B0">
        <w:rPr>
          <w:rFonts w:ascii="Arial" w:hAnsi="Arial" w:cs="Arial"/>
        </w:rPr>
        <w:t xml:space="preserve"> о раду </w:t>
      </w:r>
      <w:r w:rsidRPr="005159B0">
        <w:rPr>
          <w:rFonts w:ascii="Arial" w:hAnsi="Arial" w:cs="Arial"/>
          <w:lang w:val="sr-Cyrl-RS"/>
        </w:rPr>
        <w:t>са Финансијским извештајем</w:t>
      </w:r>
      <w:r w:rsidRPr="005159B0">
        <w:rPr>
          <w:rFonts w:ascii="Arial" w:hAnsi="Arial" w:cs="Arial"/>
          <w:lang w:val="sr-Latn-RS"/>
        </w:rPr>
        <w:t xml:space="preserve"> </w:t>
      </w:r>
      <w:r w:rsidRPr="005159B0">
        <w:rPr>
          <w:rFonts w:ascii="Arial" w:hAnsi="Arial" w:cs="Arial"/>
          <w:lang w:val="sr-Cyrl-RS"/>
        </w:rPr>
        <w:t xml:space="preserve">за 2014. годину Центра за социјални рад „Свети Сава“ </w:t>
      </w:r>
      <w:r w:rsidRPr="005159B0">
        <w:rPr>
          <w:rFonts w:ascii="Arial" w:hAnsi="Arial" w:cs="Arial"/>
        </w:rPr>
        <w:t>Ниш</w:t>
      </w:r>
      <w:r w:rsidRPr="005159B0">
        <w:rPr>
          <w:rFonts w:ascii="Arial" w:hAnsi="Arial" w:cs="Arial"/>
          <w:lang w:val="sr-Cyrl-RS" w:eastAsia="sr-Latn-CS"/>
        </w:rPr>
        <w:t xml:space="preserve"> </w:t>
      </w:r>
      <w:r w:rsidRPr="005159B0"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755A8F" w:rsidRPr="005159B0" w:rsidRDefault="00755A8F" w:rsidP="00755A8F">
      <w:pPr>
        <w:ind w:firstLine="705"/>
        <w:jc w:val="both"/>
        <w:rPr>
          <w:rFonts w:ascii="Arial" w:hAnsi="Arial"/>
          <w:b/>
        </w:rPr>
      </w:pPr>
    </w:p>
    <w:p w:rsidR="00755A8F" w:rsidRPr="005159B0" w:rsidRDefault="00755A8F" w:rsidP="00755A8F">
      <w:pPr>
        <w:ind w:firstLine="705"/>
        <w:jc w:val="both"/>
        <w:rPr>
          <w:rFonts w:ascii="Arial" w:hAnsi="Arial" w:cs="Arial"/>
          <w:lang w:val="sr-Cyrl-RS" w:eastAsia="sr-Latn-CS"/>
        </w:rPr>
      </w:pPr>
      <w:r w:rsidRPr="005159B0">
        <w:rPr>
          <w:rFonts w:ascii="Arial" w:hAnsi="Arial"/>
          <w:b/>
          <w:lang w:val="sr-Latn-RS"/>
        </w:rPr>
        <w:t>III</w:t>
      </w:r>
      <w:r w:rsidRPr="005159B0">
        <w:rPr>
          <w:rFonts w:ascii="Arial" w:hAnsi="Arial"/>
          <w:lang w:val="sr-Latn-RS"/>
        </w:rPr>
        <w:t xml:space="preserve"> </w:t>
      </w:r>
      <w:r w:rsidR="00A2720B" w:rsidRPr="005159B0">
        <w:rPr>
          <w:rFonts w:ascii="Arial" w:hAnsi="Arial"/>
        </w:rPr>
        <w:t xml:space="preserve">  </w:t>
      </w:r>
      <w:r w:rsidRPr="005159B0">
        <w:rPr>
          <w:rFonts w:ascii="Arial" w:hAnsi="Arial"/>
          <w:lang w:val="sr-Latn-RS"/>
        </w:rPr>
        <w:t>За представник</w:t>
      </w:r>
      <w:r w:rsidRPr="005159B0">
        <w:rPr>
          <w:rFonts w:ascii="Arial" w:hAnsi="Arial"/>
        </w:rPr>
        <w:t>е</w:t>
      </w:r>
      <w:r w:rsidRPr="005159B0">
        <w:rPr>
          <w:rFonts w:ascii="Arial" w:hAnsi="Arial"/>
          <w:lang w:val="sr-Latn-RS"/>
        </w:rPr>
        <w:t xml:space="preserve"> предлагача по овом предлогу на седници Скупштине Града Ниша, одређуј</w:t>
      </w:r>
      <w:r w:rsidRPr="005159B0">
        <w:rPr>
          <w:rFonts w:ascii="Arial" w:hAnsi="Arial"/>
        </w:rPr>
        <w:t>у</w:t>
      </w:r>
      <w:r w:rsidRPr="005159B0">
        <w:rPr>
          <w:rFonts w:ascii="Arial" w:hAnsi="Arial"/>
          <w:lang w:val="sr-Latn-RS"/>
        </w:rPr>
        <w:t xml:space="preserve"> се</w:t>
      </w:r>
      <w:r w:rsidRPr="005159B0">
        <w:rPr>
          <w:rFonts w:ascii="Arial" w:hAnsi="Arial"/>
        </w:rPr>
        <w:t xml:space="preserve"> Мирјана Поповић, начелник Управе за дечију</w:t>
      </w:r>
      <w:r w:rsidR="0050428A">
        <w:rPr>
          <w:rFonts w:ascii="Arial" w:hAnsi="Arial"/>
        </w:rPr>
        <w:t>, социјалну и примарну здравствену</w:t>
      </w:r>
      <w:r w:rsidRPr="005159B0">
        <w:rPr>
          <w:rFonts w:ascii="Arial" w:hAnsi="Arial"/>
        </w:rPr>
        <w:t xml:space="preserve"> заштиту и Зоран Јовић, директор </w:t>
      </w:r>
      <w:r w:rsidRPr="005159B0">
        <w:rPr>
          <w:rFonts w:ascii="Arial" w:hAnsi="Arial" w:cs="Arial"/>
          <w:lang w:val="sr-Cyrl-RS" w:eastAsia="sr-Latn-CS"/>
        </w:rPr>
        <w:t>Центра за социјални рад „Свети Сава“ Ниш.</w:t>
      </w:r>
    </w:p>
    <w:p w:rsidR="00755A8F" w:rsidRPr="005159B0" w:rsidRDefault="00755A8F" w:rsidP="00755A8F">
      <w:pPr>
        <w:ind w:firstLine="705"/>
        <w:jc w:val="both"/>
        <w:rPr>
          <w:rFonts w:ascii="Arial" w:hAnsi="Arial" w:cs="Arial"/>
          <w:lang w:val="sr-Cyrl-RS" w:eastAsia="sr-Latn-CS"/>
        </w:rPr>
      </w:pPr>
    </w:p>
    <w:p w:rsidR="00755A8F" w:rsidRPr="005159B0" w:rsidRDefault="00755A8F" w:rsidP="00755A8F">
      <w:pPr>
        <w:ind w:firstLine="705"/>
        <w:jc w:val="both"/>
        <w:rPr>
          <w:rFonts w:ascii="Arial" w:hAnsi="Arial" w:cs="Arial"/>
          <w:lang w:val="sr-Cyrl-RS" w:eastAsia="sr-Latn-CS"/>
        </w:rPr>
      </w:pPr>
    </w:p>
    <w:p w:rsidR="00755A8F" w:rsidRPr="005159B0" w:rsidRDefault="00755A8F" w:rsidP="00755A8F">
      <w:pPr>
        <w:ind w:firstLine="705"/>
        <w:jc w:val="both"/>
        <w:rPr>
          <w:rFonts w:ascii="Arial" w:hAnsi="Arial"/>
        </w:rPr>
      </w:pPr>
    </w:p>
    <w:p w:rsidR="008E6F5B" w:rsidRDefault="008E6F5B" w:rsidP="008E6F5B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178-1</w:t>
      </w:r>
      <w:r>
        <w:rPr>
          <w:rFonts w:ascii="Arial" w:hAnsi="Arial" w:cs="Arial"/>
          <w:lang w:val="sr-Latn-RS"/>
        </w:rPr>
        <w:t>0</w:t>
      </w:r>
      <w:bookmarkStart w:id="0" w:name="_GoBack"/>
      <w:bookmarkEnd w:id="0"/>
      <w:r>
        <w:rPr>
          <w:rFonts w:ascii="Arial" w:hAnsi="Arial" w:cs="Arial"/>
          <w:lang w:val="sr-Latn-RS"/>
        </w:rPr>
        <w:t>/2015-03</w:t>
      </w:r>
    </w:p>
    <w:p w:rsidR="00755A8F" w:rsidRPr="005159B0" w:rsidRDefault="00755A8F" w:rsidP="00755A8F">
      <w:pPr>
        <w:jc w:val="both"/>
        <w:rPr>
          <w:rFonts w:ascii="Arial" w:hAnsi="Arial"/>
        </w:rPr>
      </w:pPr>
      <w:r w:rsidRPr="005159B0">
        <w:rPr>
          <w:rFonts w:ascii="Arial" w:hAnsi="Arial"/>
        </w:rPr>
        <w:t xml:space="preserve">У Нишу, </w:t>
      </w:r>
      <w:r w:rsidR="006D389E">
        <w:rPr>
          <w:rFonts w:ascii="Arial" w:hAnsi="Arial"/>
        </w:rPr>
        <w:t>03.02.</w:t>
      </w:r>
      <w:r w:rsidRPr="005159B0">
        <w:rPr>
          <w:rFonts w:ascii="Arial" w:hAnsi="Arial"/>
        </w:rPr>
        <w:t>201</w:t>
      </w:r>
      <w:r w:rsidRPr="005159B0">
        <w:rPr>
          <w:rFonts w:ascii="Arial" w:hAnsi="Arial"/>
          <w:lang w:val="sr-Cyrl-RS"/>
        </w:rPr>
        <w:t>5</w:t>
      </w:r>
      <w:r w:rsidRPr="005159B0">
        <w:rPr>
          <w:rFonts w:ascii="Arial" w:hAnsi="Arial"/>
        </w:rPr>
        <w:t>. године</w:t>
      </w:r>
    </w:p>
    <w:p w:rsidR="00755A8F" w:rsidRPr="005159B0" w:rsidRDefault="00755A8F" w:rsidP="00755A8F">
      <w:pPr>
        <w:jc w:val="both"/>
        <w:rPr>
          <w:rFonts w:ascii="Arial" w:hAnsi="Arial"/>
        </w:rPr>
      </w:pPr>
    </w:p>
    <w:p w:rsidR="00755A8F" w:rsidRPr="005159B0" w:rsidRDefault="00755A8F" w:rsidP="00755A8F">
      <w:pPr>
        <w:jc w:val="both"/>
        <w:rPr>
          <w:rFonts w:ascii="Arial" w:hAnsi="Arial"/>
        </w:rPr>
      </w:pPr>
    </w:p>
    <w:p w:rsidR="00755A8F" w:rsidRPr="005159B0" w:rsidRDefault="00755A8F" w:rsidP="00755A8F">
      <w:pPr>
        <w:jc w:val="center"/>
        <w:rPr>
          <w:rFonts w:ascii="Arial" w:hAnsi="Arial"/>
          <w:b/>
        </w:rPr>
      </w:pPr>
      <w:r w:rsidRPr="005159B0">
        <w:rPr>
          <w:rFonts w:ascii="Arial" w:hAnsi="Arial"/>
          <w:b/>
        </w:rPr>
        <w:t>ГРАДСКО ВЕЋЕ ГРАДА НИША</w:t>
      </w:r>
    </w:p>
    <w:p w:rsidR="00755A8F" w:rsidRPr="005159B0" w:rsidRDefault="00755A8F" w:rsidP="00755A8F">
      <w:pPr>
        <w:jc w:val="both"/>
        <w:rPr>
          <w:rFonts w:ascii="Arial" w:hAnsi="Arial"/>
          <w:b/>
        </w:rPr>
      </w:pPr>
    </w:p>
    <w:p w:rsidR="00755A8F" w:rsidRPr="005159B0" w:rsidRDefault="00755A8F" w:rsidP="00755A8F">
      <w:pPr>
        <w:jc w:val="both"/>
        <w:rPr>
          <w:rFonts w:ascii="Arial" w:hAnsi="Arial"/>
          <w:b/>
        </w:rPr>
      </w:pPr>
    </w:p>
    <w:p w:rsidR="00755A8F" w:rsidRPr="005159B0" w:rsidRDefault="00755A8F" w:rsidP="00755A8F">
      <w:pPr>
        <w:jc w:val="both"/>
        <w:rPr>
          <w:rFonts w:ascii="Arial" w:hAnsi="Arial"/>
          <w:b/>
        </w:rPr>
      </w:pPr>
    </w:p>
    <w:p w:rsidR="00755A8F" w:rsidRPr="005159B0" w:rsidRDefault="00755A8F" w:rsidP="00755A8F">
      <w:pPr>
        <w:ind w:left="4536"/>
        <w:jc w:val="center"/>
        <w:rPr>
          <w:rFonts w:ascii="Arial" w:hAnsi="Arial"/>
          <w:b/>
        </w:rPr>
      </w:pPr>
      <w:r w:rsidRPr="005159B0">
        <w:rPr>
          <w:rFonts w:ascii="Arial" w:hAnsi="Arial"/>
          <w:b/>
        </w:rPr>
        <w:t>ПРЕДСЕДНИК</w:t>
      </w:r>
    </w:p>
    <w:p w:rsidR="00755A8F" w:rsidRPr="005159B0" w:rsidRDefault="00755A8F" w:rsidP="00755A8F">
      <w:pPr>
        <w:ind w:left="4536"/>
        <w:jc w:val="center"/>
        <w:rPr>
          <w:rFonts w:ascii="Arial" w:hAnsi="Arial"/>
          <w:b/>
        </w:rPr>
      </w:pPr>
    </w:p>
    <w:p w:rsidR="00755A8F" w:rsidRPr="005159B0" w:rsidRDefault="00755A8F" w:rsidP="00755A8F">
      <w:pPr>
        <w:ind w:left="4536"/>
        <w:jc w:val="center"/>
        <w:rPr>
          <w:rFonts w:ascii="Arial" w:hAnsi="Arial"/>
          <w:b/>
        </w:rPr>
      </w:pPr>
    </w:p>
    <w:p w:rsidR="00755A8F" w:rsidRPr="005159B0" w:rsidRDefault="00755A8F" w:rsidP="00755A8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 w:rsidRPr="005159B0">
        <w:rPr>
          <w:rFonts w:ascii="Arial" w:hAnsi="Arial" w:cs="Arial"/>
          <w:b/>
        </w:rPr>
        <w:t>Проф. др Зоран Перишић</w:t>
      </w:r>
    </w:p>
    <w:p w:rsidR="00755A8F" w:rsidRPr="005159B0" w:rsidRDefault="00755A8F" w:rsidP="00755A8F"/>
    <w:p w:rsidR="00755A8F" w:rsidRPr="005159B0" w:rsidRDefault="00755A8F" w:rsidP="00755A8F"/>
    <w:p w:rsidR="00C514F7" w:rsidRPr="005159B0" w:rsidRDefault="00755A8F">
      <w:pPr>
        <w:rPr>
          <w:lang w:val="sr-Latn-CS"/>
        </w:rPr>
      </w:pPr>
      <w:r w:rsidRPr="005159B0">
        <w:rPr>
          <w:lang w:val="sr-Latn-CS"/>
        </w:rPr>
        <w:tab/>
      </w:r>
    </w:p>
    <w:p w:rsidR="005159B0" w:rsidRPr="005159B0" w:rsidRDefault="005159B0">
      <w:pPr>
        <w:rPr>
          <w:lang w:val="sr-Latn-CS"/>
        </w:rPr>
      </w:pPr>
    </w:p>
    <w:sectPr w:rsidR="005159B0" w:rsidRPr="005159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8F"/>
    <w:rsid w:val="000A5E35"/>
    <w:rsid w:val="000F7B47"/>
    <w:rsid w:val="0034082E"/>
    <w:rsid w:val="0050428A"/>
    <w:rsid w:val="005159B0"/>
    <w:rsid w:val="006C6331"/>
    <w:rsid w:val="006D389E"/>
    <w:rsid w:val="00755A8F"/>
    <w:rsid w:val="008E6F5B"/>
    <w:rsid w:val="00A2720B"/>
    <w:rsid w:val="00BF7FD0"/>
    <w:rsid w:val="00C514F7"/>
    <w:rsid w:val="00D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15</cp:revision>
  <dcterms:created xsi:type="dcterms:W3CDTF">2015-02-03T07:04:00Z</dcterms:created>
  <dcterms:modified xsi:type="dcterms:W3CDTF">2015-02-03T14:37:00Z</dcterms:modified>
</cp:coreProperties>
</file>