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06" w:rsidRDefault="00D90A7C" w:rsidP="00D90A7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283706">
        <w:rPr>
          <w:rFonts w:ascii="Arial" w:hAnsi="Arial" w:cs="Arial"/>
          <w:lang w:val="sr-Latn-RS"/>
        </w:rPr>
        <w:t>На основу члана 56. Статута Града Ниша (</w:t>
      </w:r>
      <w:r w:rsidR="00283706">
        <w:rPr>
          <w:rFonts w:ascii="Arial" w:hAnsi="Arial" w:cs="Arial"/>
          <w:lang w:val="sr-Cyrl-CS"/>
        </w:rPr>
        <w:t>„</w:t>
      </w:r>
      <w:r w:rsidR="00283706">
        <w:rPr>
          <w:rFonts w:ascii="Arial" w:hAnsi="Arial" w:cs="Arial"/>
          <w:lang w:val="sr-Latn-RS"/>
        </w:rPr>
        <w:t>Службени лист Града Ниша</w:t>
      </w:r>
      <w:r w:rsidR="00283706">
        <w:rPr>
          <w:rFonts w:ascii="Arial" w:hAnsi="Arial" w:cs="Arial"/>
          <w:lang w:val="sr-Cyrl-CS"/>
        </w:rPr>
        <w:t>“</w:t>
      </w:r>
      <w:r w:rsidR="00283706">
        <w:rPr>
          <w:rFonts w:ascii="Arial" w:hAnsi="Arial" w:cs="Arial"/>
          <w:lang w:val="sr-Latn-RS"/>
        </w:rPr>
        <w:t>, број 88/2008)</w:t>
      </w:r>
      <w:r w:rsidR="00283706">
        <w:rPr>
          <w:rFonts w:ascii="Arial" w:hAnsi="Arial" w:cs="Arial"/>
          <w:lang w:val="sr-Cyrl-CS"/>
        </w:rPr>
        <w:t>,</w:t>
      </w:r>
      <w:r w:rsidR="00283706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283706">
        <w:rPr>
          <w:rFonts w:ascii="Arial" w:hAnsi="Arial" w:cs="Arial"/>
          <w:lang w:val="sr-Cyrl-CS"/>
        </w:rPr>
        <w:t>(„</w:t>
      </w:r>
      <w:r w:rsidR="00283706">
        <w:rPr>
          <w:rFonts w:ascii="Arial" w:hAnsi="Arial" w:cs="Arial"/>
          <w:lang w:val="sr-Latn-RS"/>
        </w:rPr>
        <w:t>Службени лист Града Ниша” број 1/2013)</w:t>
      </w:r>
      <w:r w:rsidR="00283706">
        <w:rPr>
          <w:rFonts w:ascii="Arial" w:hAnsi="Arial" w:cs="Arial"/>
          <w:lang w:val="sr-Cyrl-CS"/>
        </w:rPr>
        <w:t xml:space="preserve"> и члана 12</w:t>
      </w:r>
      <w:r w:rsidR="00283706">
        <w:rPr>
          <w:rFonts w:ascii="Arial" w:hAnsi="Arial" w:cs="Arial"/>
          <w:lang w:val="sr-Latn-RS"/>
        </w:rPr>
        <w:t>.</w:t>
      </w:r>
      <w:r w:rsidR="0028370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283706" w:rsidRDefault="00283706" w:rsidP="00D90A7C">
      <w:pPr>
        <w:jc w:val="both"/>
        <w:rPr>
          <w:rFonts w:ascii="Arial" w:hAnsi="Arial" w:cs="Arial"/>
          <w:lang w:val="sr-Latn-RS"/>
        </w:rPr>
      </w:pPr>
    </w:p>
    <w:p w:rsidR="00283706" w:rsidRDefault="00D90A7C" w:rsidP="00D90A7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283706"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10.10.</w:t>
      </w:r>
      <w:r w:rsidR="00283706">
        <w:rPr>
          <w:rFonts w:ascii="Arial" w:hAnsi="Arial" w:cs="Arial"/>
          <w:lang w:val="sr-Latn-RS"/>
        </w:rPr>
        <w:t xml:space="preserve">2014. </w:t>
      </w:r>
      <w:r w:rsidR="00283706">
        <w:rPr>
          <w:rFonts w:ascii="Arial" w:hAnsi="Arial" w:cs="Arial"/>
          <w:lang w:val="sr-Cyrl-CS"/>
        </w:rPr>
        <w:t>године, доноси</w:t>
      </w:r>
    </w:p>
    <w:p w:rsidR="00283706" w:rsidRDefault="00283706" w:rsidP="00D90A7C">
      <w:pPr>
        <w:jc w:val="both"/>
        <w:rPr>
          <w:rFonts w:ascii="Arial" w:hAnsi="Arial" w:cs="Arial"/>
          <w:lang w:val="sr-Cyrl-CS"/>
        </w:rPr>
      </w:pPr>
    </w:p>
    <w:p w:rsidR="00283706" w:rsidRDefault="00283706" w:rsidP="00D90A7C">
      <w:pPr>
        <w:jc w:val="both"/>
        <w:rPr>
          <w:rFonts w:ascii="Arial" w:hAnsi="Arial" w:cs="Arial"/>
          <w:lang w:val="sr-Latn-RS"/>
        </w:rPr>
      </w:pPr>
    </w:p>
    <w:p w:rsidR="00283706" w:rsidRDefault="00283706" w:rsidP="00D90A7C">
      <w:pPr>
        <w:jc w:val="both"/>
        <w:rPr>
          <w:rFonts w:ascii="Arial" w:hAnsi="Arial" w:cs="Arial"/>
          <w:lang w:val="sr-Cyrl-CS"/>
        </w:rPr>
      </w:pPr>
    </w:p>
    <w:p w:rsidR="00283706" w:rsidRDefault="00283706" w:rsidP="00D90A7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83706" w:rsidRDefault="00283706" w:rsidP="00D90A7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83706" w:rsidRDefault="00283706" w:rsidP="00D90A7C">
      <w:pPr>
        <w:jc w:val="both"/>
        <w:rPr>
          <w:rFonts w:ascii="Arial" w:hAnsi="Arial" w:cs="Arial"/>
          <w:lang w:val="sr-Cyrl-CS"/>
        </w:rPr>
      </w:pPr>
    </w:p>
    <w:p w:rsidR="00283706" w:rsidRDefault="00283706" w:rsidP="00D90A7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706" w:rsidRPr="0092205D" w:rsidRDefault="00D90A7C" w:rsidP="00D90A7C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283706">
        <w:rPr>
          <w:rFonts w:ascii="Arial" w:hAnsi="Arial" w:cs="Arial"/>
          <w:b/>
          <w:lang w:val="sr-Latn-RS"/>
        </w:rPr>
        <w:t>I</w:t>
      </w:r>
      <w:r w:rsidR="00283706">
        <w:rPr>
          <w:rFonts w:ascii="Arial" w:hAnsi="Arial" w:cs="Arial"/>
          <w:lang w:val="sr-Latn-RS"/>
        </w:rPr>
        <w:t xml:space="preserve"> </w:t>
      </w:r>
      <w:r w:rsidR="00283706">
        <w:rPr>
          <w:rFonts w:ascii="Arial" w:hAnsi="Arial" w:cs="Arial"/>
          <w:lang w:val="sr-Cyrl-RS"/>
        </w:rPr>
        <w:t xml:space="preserve"> </w:t>
      </w:r>
      <w:r w:rsidR="00283706">
        <w:rPr>
          <w:rFonts w:ascii="Arial" w:hAnsi="Arial" w:cs="Arial"/>
          <w:lang w:val="sr-Latn-RS"/>
        </w:rPr>
        <w:t xml:space="preserve">Утврђује се </w:t>
      </w:r>
      <w:r w:rsidR="00283706">
        <w:rPr>
          <w:rFonts w:ascii="Arial" w:eastAsia="Calibri" w:hAnsi="Arial" w:cs="Arial"/>
          <w:lang w:val="sr-Cyrl-RS"/>
        </w:rPr>
        <w:t xml:space="preserve">Предлог </w:t>
      </w:r>
      <w:r w:rsidR="00283706">
        <w:rPr>
          <w:rFonts w:ascii="Arial" w:eastAsia="Calibri" w:hAnsi="Arial" w:cs="Arial"/>
          <w:lang w:val="sr-Latn-RS"/>
        </w:rPr>
        <w:t xml:space="preserve"> </w:t>
      </w:r>
      <w:r w:rsidR="0092205D">
        <w:rPr>
          <w:rFonts w:ascii="Arial" w:eastAsia="Calibri" w:hAnsi="Arial" w:cs="Arial"/>
          <w:lang w:val="sr-Cyrl-RS"/>
        </w:rPr>
        <w:t>решења о давању сагласности на Извештај о реализацији годишњег Програма пословања Пословног удружења Зона Унапређеног Пословања „Нишка Варош“ Ниш за 2013. годину.</w:t>
      </w:r>
    </w:p>
    <w:p w:rsidR="00283706" w:rsidRDefault="00283706" w:rsidP="00D90A7C">
      <w:pPr>
        <w:jc w:val="both"/>
        <w:rPr>
          <w:rFonts w:ascii="Arial" w:hAnsi="Arial" w:cs="Arial"/>
          <w:lang w:val="sr-Cyrl-RS" w:eastAsia="sr-Cyrl-CS"/>
        </w:rPr>
      </w:pPr>
    </w:p>
    <w:p w:rsidR="00283706" w:rsidRDefault="00D90A7C" w:rsidP="00D90A7C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283706">
        <w:rPr>
          <w:rFonts w:ascii="Arial" w:hAnsi="Arial" w:cs="Arial"/>
          <w:b/>
          <w:lang w:val="sr-Latn-RS" w:eastAsia="ar-SA"/>
        </w:rPr>
        <w:t>II</w:t>
      </w:r>
      <w:r w:rsidR="00283706">
        <w:rPr>
          <w:rFonts w:ascii="Arial" w:hAnsi="Arial" w:cs="Arial"/>
          <w:lang w:val="sr-Cyrl-RS" w:eastAsia="ar-SA"/>
        </w:rPr>
        <w:t xml:space="preserve">  </w:t>
      </w:r>
      <w:r w:rsidR="00283706">
        <w:rPr>
          <w:rFonts w:ascii="Arial" w:eastAsia="Calibri" w:hAnsi="Arial" w:cs="Arial"/>
          <w:lang w:val="sr-Cyrl-RS"/>
        </w:rPr>
        <w:t xml:space="preserve">Предлог </w:t>
      </w:r>
      <w:r w:rsidR="00283706">
        <w:rPr>
          <w:rFonts w:ascii="Arial" w:eastAsia="Calibri" w:hAnsi="Arial" w:cs="Arial"/>
          <w:lang w:val="sr-Latn-RS"/>
        </w:rPr>
        <w:t xml:space="preserve"> </w:t>
      </w:r>
      <w:r w:rsidR="00381519">
        <w:rPr>
          <w:rFonts w:ascii="Arial" w:eastAsia="Calibri" w:hAnsi="Arial" w:cs="Arial"/>
          <w:lang w:val="sr-Cyrl-RS"/>
        </w:rPr>
        <w:t xml:space="preserve">решења о давању сагласности на Извештај о реализацији годишњег Програма пословања Пословног удружења Зона Унапређеног Пословања „Нишка Варош“ Ниш за 2013. годину </w:t>
      </w:r>
      <w:r w:rsidR="00283706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83706" w:rsidRDefault="00283706" w:rsidP="00D90A7C">
      <w:pPr>
        <w:jc w:val="both"/>
        <w:rPr>
          <w:rFonts w:ascii="Arial" w:hAnsi="Arial" w:cs="Arial"/>
          <w:lang w:val="sr-Latn-RS"/>
        </w:rPr>
      </w:pPr>
    </w:p>
    <w:p w:rsidR="00283706" w:rsidRDefault="00D90A7C" w:rsidP="00D90A7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283706">
        <w:rPr>
          <w:rFonts w:ascii="Arial" w:hAnsi="Arial" w:cs="Arial"/>
          <w:b/>
          <w:lang w:val="sr-Latn-RS"/>
        </w:rPr>
        <w:t xml:space="preserve">III </w:t>
      </w:r>
      <w:r w:rsidR="00283706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</w:t>
      </w:r>
      <w:r w:rsidR="0092205D">
        <w:rPr>
          <w:rFonts w:ascii="Arial" w:hAnsi="Arial" w:cs="Arial"/>
          <w:lang w:val="sr-Cyrl-RS"/>
        </w:rPr>
        <w:t xml:space="preserve">   </w:t>
      </w:r>
      <w:r w:rsidR="00283706">
        <w:rPr>
          <w:rFonts w:ascii="Arial" w:hAnsi="Arial" w:cs="Arial"/>
          <w:lang w:val="sr-Latn-RS"/>
        </w:rPr>
        <w:t>Града Ниша, одређује се</w:t>
      </w:r>
      <w:r w:rsidR="00283706">
        <w:rPr>
          <w:rFonts w:ascii="Arial" w:hAnsi="Arial" w:cs="Arial"/>
          <w:lang w:val="sr-Cyrl-CS"/>
        </w:rPr>
        <w:t xml:space="preserve"> </w:t>
      </w:r>
      <w:r w:rsidR="002A4FF2" w:rsidRPr="002A4FF2">
        <w:rPr>
          <w:rFonts w:ascii="Arial" w:hAnsi="Arial" w:cs="Arial"/>
          <w:lang w:val="sr-Cyrl-RS"/>
        </w:rPr>
        <w:t>Чедомир Васић</w:t>
      </w:r>
      <w:r w:rsidR="002A4FF2">
        <w:rPr>
          <w:rFonts w:ascii="Arial" w:hAnsi="Arial" w:cs="Arial"/>
          <w:lang w:val="sr-Latn-RS"/>
        </w:rPr>
        <w:t>,</w:t>
      </w:r>
      <w:r w:rsidR="002A4FF2" w:rsidRPr="002A4FF2">
        <w:rPr>
          <w:rFonts w:ascii="Arial" w:hAnsi="Arial" w:cs="Arial"/>
          <w:lang w:val="sr-Cyrl-RS"/>
        </w:rPr>
        <w:t xml:space="preserve"> председник Скупштине ПУ ЗУП „Нишка Варош“ Ниш</w:t>
      </w:r>
      <w:r w:rsidR="002A4FF2">
        <w:rPr>
          <w:rFonts w:ascii="Arial" w:hAnsi="Arial" w:cs="Arial"/>
          <w:lang w:val="sr-Latn-RS"/>
        </w:rPr>
        <w:t>.</w:t>
      </w:r>
      <w:r w:rsidR="002A4FF2" w:rsidRPr="002A4FF2">
        <w:rPr>
          <w:rFonts w:ascii="Arial" w:hAnsi="Arial" w:cs="Arial"/>
          <w:lang w:val="sr-Cyrl-RS"/>
        </w:rPr>
        <w:t xml:space="preserve"> </w:t>
      </w:r>
    </w:p>
    <w:p w:rsidR="00A1450B" w:rsidRDefault="00A1450B" w:rsidP="00D90A7C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1450B" w:rsidRDefault="00A1450B" w:rsidP="00D90A7C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1450B" w:rsidRDefault="00A1450B" w:rsidP="00D90A7C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283706" w:rsidRDefault="00283706" w:rsidP="00D90A7C">
      <w:pPr>
        <w:tabs>
          <w:tab w:val="left" w:pos="993"/>
        </w:tabs>
        <w:jc w:val="both"/>
        <w:rPr>
          <w:rFonts w:ascii="Arial" w:hAnsi="Arial" w:cs="Arial"/>
          <w:bCs/>
          <w:lang w:val="sr-Latn-RS"/>
        </w:rPr>
      </w:pPr>
    </w:p>
    <w:p w:rsidR="00283706" w:rsidRDefault="00283706" w:rsidP="00D90A7C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283706" w:rsidRDefault="00204C21" w:rsidP="00D90A7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1510-2</w:t>
      </w:r>
      <w:bookmarkStart w:id="0" w:name="_GoBack"/>
      <w:bookmarkEnd w:id="0"/>
      <w:r w:rsidR="00283706">
        <w:rPr>
          <w:rFonts w:ascii="Arial" w:hAnsi="Arial" w:cs="Arial"/>
          <w:lang w:val="sr-Latn-RS" w:eastAsia="sr-Cyrl-CS"/>
        </w:rPr>
        <w:t>/2014-03</w:t>
      </w:r>
    </w:p>
    <w:p w:rsidR="00283706" w:rsidRDefault="00283706" w:rsidP="00D90A7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</w:t>
      </w:r>
      <w:r w:rsidR="00D90A7C">
        <w:rPr>
          <w:rFonts w:ascii="Arial" w:hAnsi="Arial" w:cs="Arial"/>
          <w:lang w:val="sr-Cyrl-RS" w:eastAsia="sr-Cyrl-CS"/>
        </w:rPr>
        <w:t>10.10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283706" w:rsidRDefault="00283706" w:rsidP="00D90A7C">
      <w:pPr>
        <w:rPr>
          <w:rFonts w:ascii="Arial" w:hAnsi="Arial" w:cs="Arial"/>
          <w:lang w:val="sr-Cyrl-CS"/>
        </w:rPr>
      </w:pPr>
    </w:p>
    <w:p w:rsidR="00283706" w:rsidRDefault="00283706" w:rsidP="00D90A7C">
      <w:pPr>
        <w:rPr>
          <w:rFonts w:ascii="Arial" w:hAnsi="Arial" w:cs="Arial"/>
          <w:lang w:val="sr-Cyrl-CS"/>
        </w:rPr>
      </w:pPr>
    </w:p>
    <w:p w:rsidR="00283706" w:rsidRDefault="00283706" w:rsidP="00D90A7C">
      <w:pPr>
        <w:rPr>
          <w:rFonts w:ascii="Arial" w:hAnsi="Arial" w:cs="Arial"/>
          <w:lang w:val="sr-Cyrl-CS"/>
        </w:rPr>
      </w:pPr>
    </w:p>
    <w:p w:rsidR="00283706" w:rsidRDefault="00283706" w:rsidP="00D90A7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83706" w:rsidRDefault="00283706" w:rsidP="00D90A7C">
      <w:pPr>
        <w:jc w:val="center"/>
        <w:rPr>
          <w:rFonts w:ascii="Arial" w:hAnsi="Arial" w:cs="Arial"/>
          <w:b/>
          <w:lang w:val="sr-Cyrl-CS"/>
        </w:rPr>
      </w:pPr>
    </w:p>
    <w:p w:rsidR="00283706" w:rsidRDefault="00283706" w:rsidP="00D90A7C">
      <w:pPr>
        <w:jc w:val="center"/>
        <w:rPr>
          <w:rFonts w:ascii="Arial" w:hAnsi="Arial" w:cs="Arial"/>
          <w:b/>
          <w:lang w:val="sr-Cyrl-CS"/>
        </w:rPr>
      </w:pPr>
    </w:p>
    <w:p w:rsidR="00D90A7C" w:rsidRDefault="00D90A7C" w:rsidP="00D90A7C">
      <w:pPr>
        <w:jc w:val="center"/>
        <w:rPr>
          <w:rFonts w:ascii="Arial" w:hAnsi="Arial" w:cs="Arial"/>
          <w:b/>
          <w:lang w:val="sr-Cyrl-CS"/>
        </w:rPr>
      </w:pPr>
    </w:p>
    <w:p w:rsidR="00D90A7C" w:rsidRDefault="00D90A7C" w:rsidP="00D90A7C">
      <w:pPr>
        <w:jc w:val="center"/>
        <w:rPr>
          <w:rFonts w:ascii="Arial" w:hAnsi="Arial" w:cs="Arial"/>
          <w:b/>
          <w:lang w:val="sr-Cyrl-CS"/>
        </w:rPr>
      </w:pPr>
    </w:p>
    <w:p w:rsidR="00D90A7C" w:rsidRDefault="00D90A7C" w:rsidP="00D90A7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90A7C" w:rsidRDefault="00D90A7C" w:rsidP="00D90A7C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90A7C" w:rsidRDefault="00D90A7C" w:rsidP="00D90A7C">
      <w:pPr>
        <w:ind w:left="4536"/>
        <w:jc w:val="center"/>
        <w:rPr>
          <w:rFonts w:ascii="Arial" w:hAnsi="Arial" w:cs="Arial"/>
        </w:rPr>
      </w:pPr>
    </w:p>
    <w:p w:rsidR="00D90A7C" w:rsidRDefault="00D90A7C" w:rsidP="00D90A7C">
      <w:pPr>
        <w:ind w:left="4536"/>
        <w:jc w:val="center"/>
        <w:rPr>
          <w:rFonts w:ascii="Arial" w:hAnsi="Arial" w:cs="Arial"/>
        </w:rPr>
      </w:pPr>
    </w:p>
    <w:p w:rsidR="00D90A7C" w:rsidRDefault="00D90A7C" w:rsidP="00D90A7C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D90A7C" w:rsidRDefault="00D90A7C" w:rsidP="00D90A7C">
      <w:pPr>
        <w:rPr>
          <w:rFonts w:ascii="Arial" w:hAnsi="Arial" w:cs="Arial"/>
        </w:rPr>
      </w:pPr>
    </w:p>
    <w:p w:rsidR="00D90A7C" w:rsidRDefault="00D90A7C" w:rsidP="00D90A7C">
      <w:pPr>
        <w:rPr>
          <w:lang w:val="sr-Latn-RS"/>
        </w:rPr>
      </w:pPr>
    </w:p>
    <w:p w:rsidR="00283706" w:rsidRDefault="00283706" w:rsidP="00D90A7C">
      <w:pPr>
        <w:tabs>
          <w:tab w:val="left" w:pos="6825"/>
        </w:tabs>
        <w:rPr>
          <w:lang w:val="sr-Latn-RS"/>
        </w:rPr>
      </w:pPr>
    </w:p>
    <w:p w:rsidR="00884D70" w:rsidRDefault="00884D70" w:rsidP="00D90A7C"/>
    <w:sectPr w:rsidR="00884D70" w:rsidSect="00D90A7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06"/>
    <w:rsid w:val="00204C21"/>
    <w:rsid w:val="00283706"/>
    <w:rsid w:val="002A4FF2"/>
    <w:rsid w:val="00381519"/>
    <w:rsid w:val="00884D70"/>
    <w:rsid w:val="0092205D"/>
    <w:rsid w:val="00A1450B"/>
    <w:rsid w:val="00D228CF"/>
    <w:rsid w:val="00D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2014-10-08T11:26:00Z</dcterms:created>
  <dcterms:modified xsi:type="dcterms:W3CDTF">2014-10-10T08:08:00Z</dcterms:modified>
</cp:coreProperties>
</file>