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D4" w:rsidRDefault="009E5BD4" w:rsidP="009E5BD4">
      <w:pPr>
        <w:jc w:val="both"/>
        <w:rPr>
          <w:sz w:val="28"/>
          <w:szCs w:val="28"/>
        </w:rPr>
      </w:pPr>
      <w:bookmarkStart w:id="0" w:name="_GoBack"/>
    </w:p>
    <w:p w:rsidR="009E5BD4" w:rsidRDefault="009E5BD4" w:rsidP="009E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основу члана 37, тачка 24 Статута Града Ниша („Службени лист Града Ниша“, бр. 88/2008), Скупштина Града Ниша на седници одржаној ___________ 2014. године, доноси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Pr="008C2524" w:rsidRDefault="009E5BD4" w:rsidP="009E5BD4">
      <w:pPr>
        <w:jc w:val="center"/>
        <w:rPr>
          <w:sz w:val="32"/>
          <w:szCs w:val="32"/>
        </w:rPr>
      </w:pPr>
      <w:r w:rsidRPr="008C2524">
        <w:rPr>
          <w:sz w:val="32"/>
          <w:szCs w:val="32"/>
        </w:rPr>
        <w:t>Р Е Ш Е Њ Е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   УСВАЈА СЕ  Извештај о пословању Апотеке Ниш за 201</w:t>
      </w:r>
      <w:r>
        <w:rPr>
          <w:sz w:val="28"/>
          <w:szCs w:val="28"/>
          <w:lang w:val="sr-Latn-CS"/>
        </w:rPr>
        <w:t>3</w:t>
      </w:r>
      <w:r>
        <w:rPr>
          <w:sz w:val="28"/>
          <w:szCs w:val="28"/>
        </w:rPr>
        <w:t>. годину, усвојен одлуком Управног одбора Апотеке  Ниш број 01-</w:t>
      </w:r>
      <w:r>
        <w:rPr>
          <w:sz w:val="28"/>
          <w:szCs w:val="28"/>
          <w:lang w:val="sr-Latn-CS"/>
        </w:rPr>
        <w:t>410</w:t>
      </w:r>
      <w:r>
        <w:rPr>
          <w:sz w:val="28"/>
          <w:szCs w:val="28"/>
        </w:rPr>
        <w:t>/1 , на седници одржаној дана 26.02.201</w:t>
      </w:r>
      <w:r>
        <w:rPr>
          <w:sz w:val="28"/>
          <w:szCs w:val="28"/>
          <w:lang w:val="sr-Latn-CS"/>
        </w:rPr>
        <w:t>4</w:t>
      </w:r>
      <w:r>
        <w:rPr>
          <w:sz w:val="28"/>
          <w:szCs w:val="28"/>
        </w:rPr>
        <w:t xml:space="preserve">.године . 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Latn-CS"/>
        </w:rPr>
        <w:t xml:space="preserve">II Решење доставити: </w:t>
      </w:r>
      <w:r>
        <w:rPr>
          <w:sz w:val="28"/>
          <w:szCs w:val="28"/>
        </w:rPr>
        <w:t>Апотеци Ниш, Управи за дечију, социјалну и примарну здравствену заштиту и Управи за финансије, изворне приходе локалне самоуправе и јавне набавке.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 ______________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Нишу, _____________ године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center"/>
        <w:rPr>
          <w:sz w:val="28"/>
          <w:szCs w:val="28"/>
        </w:rPr>
      </w:pPr>
      <w:r>
        <w:rPr>
          <w:sz w:val="28"/>
          <w:szCs w:val="28"/>
        </w:rPr>
        <w:t>СКУПШТИНА ГРАДА НИША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ПРЕДСЕДНИК</w:t>
      </w:r>
    </w:p>
    <w:p w:rsidR="009E5BD4" w:rsidRDefault="009E5BD4" w:rsidP="009E5BD4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>Проф. др Миле Илић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ind w:left="4956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___________________</w:t>
      </w:r>
    </w:p>
    <w:p w:rsidR="009E5BD4" w:rsidRDefault="009E5BD4" w:rsidP="009E5BD4">
      <w:pPr>
        <w:ind w:left="4956" w:firstLine="708"/>
        <w:jc w:val="both"/>
        <w:rPr>
          <w:sz w:val="28"/>
          <w:szCs w:val="28"/>
        </w:rPr>
      </w:pPr>
    </w:p>
    <w:p w:rsidR="009E5BD4" w:rsidRDefault="009E5BD4" w:rsidP="009E5BD4">
      <w:pPr>
        <w:ind w:left="4956" w:firstLine="708"/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Pr="009E5BD4" w:rsidRDefault="009E5BD4" w:rsidP="009E5BD4">
      <w:pPr>
        <w:jc w:val="both"/>
        <w:rPr>
          <w:sz w:val="28"/>
          <w:szCs w:val="28"/>
          <w:lang w:val="sr-Latn-RS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Pr="002B38D4" w:rsidRDefault="009E5BD4" w:rsidP="009E5BD4">
      <w:pPr>
        <w:jc w:val="center"/>
        <w:rPr>
          <w:sz w:val="32"/>
          <w:szCs w:val="32"/>
        </w:rPr>
      </w:pPr>
      <w:r w:rsidRPr="002B38D4">
        <w:rPr>
          <w:sz w:val="32"/>
          <w:szCs w:val="32"/>
        </w:rPr>
        <w:t>О б р а з л о ж е њ е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Управни одбор Апотеке Ниш на седници одржаној дана 26. 02. 201</w:t>
      </w:r>
      <w:r>
        <w:rPr>
          <w:sz w:val="28"/>
          <w:szCs w:val="28"/>
          <w:lang w:val="sr-Latn-CS"/>
        </w:rPr>
        <w:t>4</w:t>
      </w:r>
      <w:r>
        <w:rPr>
          <w:sz w:val="28"/>
          <w:szCs w:val="28"/>
        </w:rPr>
        <w:t>. године Одлуком бр. 01-</w:t>
      </w:r>
      <w:r>
        <w:rPr>
          <w:sz w:val="28"/>
          <w:szCs w:val="28"/>
          <w:lang w:val="sr-Latn-CS"/>
        </w:rPr>
        <w:t>410</w:t>
      </w:r>
      <w:r>
        <w:rPr>
          <w:sz w:val="28"/>
          <w:szCs w:val="28"/>
        </w:rPr>
        <w:t>/1 усвојио је Извештај о пословању Апотеке Ниш за  201</w:t>
      </w:r>
      <w:r>
        <w:rPr>
          <w:sz w:val="28"/>
          <w:szCs w:val="28"/>
          <w:lang w:val="sr-Latn-CS"/>
        </w:rPr>
        <w:t>3</w:t>
      </w:r>
      <w:r>
        <w:rPr>
          <w:sz w:val="28"/>
          <w:szCs w:val="28"/>
        </w:rPr>
        <w:t>. годину и доставио Управи за дечију, социјалну и примарну здравствену заштиту.</w:t>
      </w:r>
    </w:p>
    <w:p w:rsidR="009E5BD4" w:rsidRDefault="009E5BD4" w:rsidP="009E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Извештај је сачињен у складу са Законом, подзаконским актима, прописима Града и циљевима садржаним у оснивачком акту Установе. </w:t>
      </w:r>
    </w:p>
    <w:p w:rsidR="009E5BD4" w:rsidRDefault="009E5BD4" w:rsidP="009E5B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Имајући у виду да се пословање Апотеке одвијало према Програму за изградњу, одржавање и набавку опреме здравствених установа за 201</w:t>
      </w:r>
      <w:r>
        <w:rPr>
          <w:sz w:val="28"/>
          <w:szCs w:val="28"/>
          <w:lang w:val="sr-Latn-CS"/>
        </w:rPr>
        <w:t>3</w:t>
      </w:r>
      <w:r>
        <w:rPr>
          <w:sz w:val="28"/>
          <w:szCs w:val="28"/>
        </w:rPr>
        <w:t>. годину, Управа за дечију, социјалну и примарну здравствену заштиту предлаже доношење Решења као у диспозитиву.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УПРАВА ЗА ДЕЧИЈУ, СОЦИЈАЛНУ</w:t>
      </w:r>
    </w:p>
    <w:p w:rsidR="009E5BD4" w:rsidRDefault="009E5BD4" w:rsidP="009E5BD4">
      <w:pPr>
        <w:ind w:left="28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 ПРИМАРНУ ЗДРАВСТВЕНУ ЗАШТИТУ</w:t>
      </w:r>
    </w:p>
    <w:p w:rsidR="009E5BD4" w:rsidRDefault="009E5BD4" w:rsidP="009E5BD4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НАЧЕЛНИК –</w:t>
      </w:r>
    </w:p>
    <w:p w:rsidR="009E5BD4" w:rsidRDefault="009E5BD4" w:rsidP="009E5BD4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Мирјана Поповић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_______________</w:t>
      </w: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jc w:val="both"/>
        <w:rPr>
          <w:sz w:val="28"/>
          <w:szCs w:val="28"/>
        </w:rPr>
      </w:pPr>
    </w:p>
    <w:p w:rsidR="009E5BD4" w:rsidRDefault="009E5BD4" w:rsidP="009E5BD4">
      <w:pPr>
        <w:ind w:left="4956" w:firstLine="708"/>
        <w:jc w:val="both"/>
        <w:rPr>
          <w:sz w:val="28"/>
          <w:szCs w:val="28"/>
        </w:rPr>
      </w:pPr>
    </w:p>
    <w:bookmarkEnd w:id="0"/>
    <w:p w:rsidR="003C2777" w:rsidRDefault="003C2777"/>
    <w:sectPr w:rsidR="003C277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D4"/>
    <w:rsid w:val="003C2777"/>
    <w:rsid w:val="009E5BD4"/>
    <w:rsid w:val="00C0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Kostić</dc:creator>
  <cp:lastModifiedBy>Brankica Vukić</cp:lastModifiedBy>
  <cp:revision>2</cp:revision>
  <dcterms:created xsi:type="dcterms:W3CDTF">2014-04-07T09:38:00Z</dcterms:created>
  <dcterms:modified xsi:type="dcterms:W3CDTF">2014-04-08T06:55:00Z</dcterms:modified>
</cp:coreProperties>
</file>