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8" w:rsidRDefault="00335498" w:rsidP="003354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На основу члана 56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Latn-RS"/>
        </w:rPr>
        <w:t xml:space="preserve"> 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72.</w:t>
      </w:r>
      <w:r>
        <w:rPr>
          <w:rFonts w:ascii="Arial" w:hAnsi="Arial" w:cs="Arial"/>
          <w:lang w:val="sr-Latn-RS"/>
        </w:rPr>
        <w:t xml:space="preserve"> Пословника о раду Градског већа Града Ниша (“Службени лист Града Ниша” број 1</w:t>
      </w:r>
      <w:r>
        <w:rPr>
          <w:rFonts w:ascii="Arial" w:hAnsi="Arial" w:cs="Arial"/>
          <w:lang w:val="sr-Cyrl-CS"/>
        </w:rPr>
        <w:t>/2013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12. Правилника о поступку припреме, израде и доставе материјала ("Службени лист Града Ниша", број 125/2008)</w:t>
      </w:r>
    </w:p>
    <w:p w:rsidR="00335498" w:rsidRDefault="00335498" w:rsidP="00335498">
      <w:pPr>
        <w:jc w:val="both"/>
        <w:rPr>
          <w:rFonts w:ascii="Arial" w:hAnsi="Arial" w:cs="Arial"/>
          <w:lang w:val="sr-Latn-RS"/>
        </w:rPr>
      </w:pPr>
    </w:p>
    <w:p w:rsidR="00335498" w:rsidRDefault="00335498" w:rsidP="003354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3F513A"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>. године, доноси</w:t>
      </w:r>
    </w:p>
    <w:p w:rsidR="00335498" w:rsidRDefault="00335498" w:rsidP="00335498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                       </w:t>
      </w:r>
    </w:p>
    <w:p w:rsidR="00335498" w:rsidRDefault="00335498" w:rsidP="00335498">
      <w:pPr>
        <w:rPr>
          <w:rFonts w:ascii="Arial" w:hAnsi="Arial" w:cs="Arial"/>
          <w:lang w:val="sr-Cyrl-CS"/>
        </w:rPr>
      </w:pPr>
    </w:p>
    <w:p w:rsidR="00335498" w:rsidRDefault="00335498" w:rsidP="00335498">
      <w:pPr>
        <w:rPr>
          <w:rFonts w:ascii="Arial" w:hAnsi="Arial" w:cs="Arial"/>
          <w:lang w:val="sr-Cyrl-CS"/>
        </w:rPr>
      </w:pPr>
    </w:p>
    <w:p w:rsidR="00335498" w:rsidRDefault="00335498" w:rsidP="003354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35498" w:rsidRDefault="00335498" w:rsidP="00335498">
      <w:pPr>
        <w:jc w:val="both"/>
        <w:rPr>
          <w:rFonts w:ascii="Arial" w:hAnsi="Arial" w:cs="Arial"/>
          <w:lang w:val="sr-Cyrl-CS"/>
        </w:rPr>
      </w:pPr>
    </w:p>
    <w:p w:rsidR="00335498" w:rsidRDefault="00335498" w:rsidP="00335498">
      <w:pPr>
        <w:jc w:val="both"/>
        <w:rPr>
          <w:rFonts w:ascii="Arial" w:hAnsi="Arial" w:cs="Arial"/>
          <w:lang w:val="sr-Cyrl-CS"/>
        </w:rPr>
      </w:pPr>
    </w:p>
    <w:p w:rsidR="00335498" w:rsidRDefault="00335498" w:rsidP="00335498">
      <w:pPr>
        <w:jc w:val="both"/>
        <w:rPr>
          <w:rFonts w:ascii="Arial" w:hAnsi="Arial" w:cs="Arial"/>
          <w:lang w:val="sr-Cyrl-CS"/>
        </w:rPr>
      </w:pPr>
    </w:p>
    <w:p w:rsidR="00335498" w:rsidRDefault="00335498" w:rsidP="00335498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Latn-RS"/>
        </w:rPr>
        <w:t xml:space="preserve">I 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 xml:space="preserve">Утврђује се Предлог решења о усвајању Извештаја о раду и пословању за 2013. годину Народне библиотеке „Стеван Сремац“ Ниш </w:t>
      </w:r>
      <w:r w:rsidR="00CC4DED">
        <w:rPr>
          <w:rFonts w:ascii="Arial" w:hAnsi="Arial" w:cs="Arial"/>
          <w:lang w:val="sr-Cyrl-RS"/>
        </w:rPr>
        <w:t>са</w:t>
      </w:r>
      <w:r>
        <w:rPr>
          <w:rFonts w:ascii="Arial" w:hAnsi="Arial" w:cs="Arial"/>
          <w:lang w:val="sr-Cyrl-RS"/>
        </w:rPr>
        <w:t xml:space="preserve"> Финансијск</w:t>
      </w:r>
      <w:r w:rsidR="00CC4DED">
        <w:rPr>
          <w:rFonts w:ascii="Arial" w:hAnsi="Arial" w:cs="Arial"/>
          <w:lang w:val="sr-Cyrl-RS"/>
        </w:rPr>
        <w:t>им</w:t>
      </w:r>
      <w:r>
        <w:rPr>
          <w:rFonts w:ascii="Arial" w:hAnsi="Arial" w:cs="Arial"/>
          <w:lang w:val="sr-Cyrl-RS"/>
        </w:rPr>
        <w:t xml:space="preserve"> пословање</w:t>
      </w:r>
      <w:r w:rsidR="00CC4DED">
        <w:rPr>
          <w:rFonts w:ascii="Arial" w:hAnsi="Arial" w:cs="Arial"/>
          <w:lang w:val="sr-Cyrl-RS"/>
        </w:rPr>
        <w:t>м</w:t>
      </w:r>
      <w:r>
        <w:rPr>
          <w:rFonts w:ascii="Arial" w:hAnsi="Arial" w:cs="Arial"/>
          <w:lang w:val="sr-Cyrl-RS"/>
        </w:rPr>
        <w:t xml:space="preserve"> Народне библиотеке „Стеван Сремац“ Ниш</w:t>
      </w:r>
      <w:r w:rsidR="00C20838" w:rsidRPr="00C20838">
        <w:rPr>
          <w:rFonts w:ascii="Arial" w:hAnsi="Arial" w:cs="Arial"/>
          <w:lang w:val="sr-Cyrl-RS"/>
        </w:rPr>
        <w:t xml:space="preserve"> </w:t>
      </w:r>
      <w:r w:rsidR="00C20838">
        <w:rPr>
          <w:rFonts w:ascii="Arial" w:hAnsi="Arial" w:cs="Arial"/>
          <w:lang w:val="sr-Cyrl-RS"/>
        </w:rPr>
        <w:t>за 2013. годину</w:t>
      </w:r>
      <w:r>
        <w:rPr>
          <w:rFonts w:ascii="Arial" w:hAnsi="Arial" w:cs="Arial"/>
          <w:lang w:val="sr-Cyrl-RS"/>
        </w:rPr>
        <w:t>.</w:t>
      </w:r>
    </w:p>
    <w:p w:rsidR="00335498" w:rsidRDefault="00335498" w:rsidP="00335498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335498" w:rsidRDefault="00335498" w:rsidP="00335498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II  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RS"/>
        </w:rPr>
        <w:t>П</w:t>
      </w:r>
      <w:r>
        <w:rPr>
          <w:rFonts w:ascii="Arial" w:hAnsi="Arial" w:cs="Arial"/>
          <w:lang w:val="sr-Cyrl-RS"/>
        </w:rPr>
        <w:t xml:space="preserve">редлог решења о усвајању Извештаја о раду </w:t>
      </w:r>
      <w:r w:rsidR="00C20838">
        <w:rPr>
          <w:rFonts w:ascii="Arial" w:hAnsi="Arial" w:cs="Arial"/>
          <w:lang w:val="sr-Cyrl-RS"/>
        </w:rPr>
        <w:t xml:space="preserve">и пословању за 2013. годину Народне библиотеке „Стеван Сремац“ Ниш </w:t>
      </w:r>
      <w:r w:rsidR="00CC4DED">
        <w:rPr>
          <w:rFonts w:ascii="Arial" w:hAnsi="Arial" w:cs="Arial"/>
          <w:lang w:val="sr-Cyrl-RS"/>
        </w:rPr>
        <w:t>са</w:t>
      </w:r>
      <w:r w:rsidR="00C20838">
        <w:rPr>
          <w:rFonts w:ascii="Arial" w:hAnsi="Arial" w:cs="Arial"/>
          <w:lang w:val="sr-Cyrl-RS"/>
        </w:rPr>
        <w:t xml:space="preserve"> Финансијск</w:t>
      </w:r>
      <w:r w:rsidR="00CC4DED">
        <w:rPr>
          <w:rFonts w:ascii="Arial" w:hAnsi="Arial" w:cs="Arial"/>
          <w:lang w:val="sr-Cyrl-RS"/>
        </w:rPr>
        <w:t>им</w:t>
      </w:r>
      <w:r w:rsidR="00C20838">
        <w:rPr>
          <w:rFonts w:ascii="Arial" w:hAnsi="Arial" w:cs="Arial"/>
          <w:lang w:val="sr-Cyrl-RS"/>
        </w:rPr>
        <w:t xml:space="preserve"> пословање</w:t>
      </w:r>
      <w:r w:rsidR="00CC4DED">
        <w:rPr>
          <w:rFonts w:ascii="Arial" w:hAnsi="Arial" w:cs="Arial"/>
          <w:lang w:val="sr-Cyrl-RS"/>
        </w:rPr>
        <w:t>м</w:t>
      </w:r>
      <w:r w:rsidR="00C20838">
        <w:rPr>
          <w:rFonts w:ascii="Arial" w:hAnsi="Arial" w:cs="Arial"/>
          <w:lang w:val="sr-Cyrl-RS"/>
        </w:rPr>
        <w:t xml:space="preserve"> Народне библиотеке „Стеван Сремац“ Ниш</w:t>
      </w:r>
      <w:r w:rsidR="00C20838" w:rsidRPr="00C20838">
        <w:rPr>
          <w:rFonts w:ascii="Arial" w:hAnsi="Arial" w:cs="Arial"/>
          <w:lang w:val="sr-Cyrl-RS"/>
        </w:rPr>
        <w:t xml:space="preserve"> </w:t>
      </w:r>
      <w:r w:rsidR="00C20838">
        <w:rPr>
          <w:rFonts w:ascii="Arial" w:hAnsi="Arial" w:cs="Arial"/>
          <w:lang w:val="sr-Cyrl-RS"/>
        </w:rPr>
        <w:t xml:space="preserve">за 2013. годину </w:t>
      </w:r>
      <w:r>
        <w:rPr>
          <w:rFonts w:ascii="Arial" w:hAnsi="Arial" w:cs="Arial"/>
          <w:lang w:val="sr-Cyrl-RS"/>
        </w:rPr>
        <w:t>доставља се председнику Скупштине Града Ниша ради увршћивања у дневни ред седнице Скупштине Града</w:t>
      </w:r>
    </w:p>
    <w:p w:rsidR="00335498" w:rsidRDefault="00335498" w:rsidP="00335498">
      <w:pPr>
        <w:ind w:firstLine="708"/>
        <w:jc w:val="both"/>
        <w:rPr>
          <w:rFonts w:ascii="Arial" w:hAnsi="Arial" w:cs="Arial"/>
          <w:lang w:val="sr-Cyrl-RS"/>
        </w:rPr>
      </w:pPr>
    </w:p>
    <w:p w:rsidR="00335498" w:rsidRDefault="00335498" w:rsidP="00335498">
      <w:pPr>
        <w:jc w:val="both"/>
        <w:rPr>
          <w:rFonts w:ascii="Arial" w:hAnsi="Arial" w:cs="Arial"/>
          <w:lang w:val="sr-Cyrl-RS"/>
        </w:rPr>
      </w:pPr>
    </w:p>
    <w:p w:rsidR="00335498" w:rsidRDefault="00335498" w:rsidP="00335498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Latn-RS"/>
        </w:rPr>
        <w:t>За представникa предлагача по овом предлогу на седници Скупштине Града Ниша, одређујe се</w:t>
      </w:r>
      <w:r>
        <w:rPr>
          <w:rFonts w:ascii="Arial" w:hAnsi="Arial" w:cs="Arial"/>
          <w:lang w:val="sr-Cyrl-RS"/>
        </w:rPr>
        <w:t xml:space="preserve"> </w:t>
      </w:r>
      <w:r w:rsidR="00322F3F">
        <w:rPr>
          <w:rFonts w:ascii="Arial" w:hAnsi="Arial" w:cs="Arial"/>
          <w:lang w:val="sr-Cyrl-RS"/>
        </w:rPr>
        <w:t xml:space="preserve">Небојша Стевановић, по овлашћењу начелник Управе за културу и </w:t>
      </w:r>
      <w:r>
        <w:rPr>
          <w:rFonts w:ascii="Arial" w:hAnsi="Arial" w:cs="Arial"/>
          <w:lang w:val="sr-Cyrl-RS"/>
        </w:rPr>
        <w:t>Небојша Васић, директор Народне библиотеке „Стеван Сремац“ Ниш.</w:t>
      </w:r>
    </w:p>
    <w:p w:rsidR="00335498" w:rsidRDefault="00335498" w:rsidP="00335498">
      <w:pPr>
        <w:jc w:val="both"/>
        <w:rPr>
          <w:rFonts w:ascii="Arial" w:hAnsi="Arial" w:cs="Arial"/>
          <w:lang w:val="sr-Cyrl-CS"/>
        </w:rPr>
      </w:pPr>
    </w:p>
    <w:p w:rsidR="00335498" w:rsidRDefault="00335498" w:rsidP="00335498">
      <w:pPr>
        <w:jc w:val="both"/>
        <w:rPr>
          <w:rFonts w:ascii="Arial" w:hAnsi="Arial" w:cs="Arial"/>
          <w:lang w:val="sr-Latn-RS"/>
        </w:rPr>
      </w:pPr>
    </w:p>
    <w:p w:rsidR="003F513A" w:rsidRDefault="003F513A" w:rsidP="003F513A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D1401E">
        <w:rPr>
          <w:rFonts w:ascii="Arial" w:hAnsi="Arial" w:cs="Arial"/>
          <w:lang w:val="sr-Latn-RS" w:eastAsia="sr-Cyrl-CS"/>
        </w:rPr>
        <w:t>483-6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3F513A" w:rsidRDefault="003F513A" w:rsidP="003F513A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2014. године</w:t>
      </w:r>
    </w:p>
    <w:p w:rsidR="00335498" w:rsidRDefault="00335498" w:rsidP="00335498">
      <w:pPr>
        <w:rPr>
          <w:rFonts w:ascii="Arial" w:hAnsi="Arial" w:cs="Arial"/>
          <w:lang w:val="sr-Cyrl-RS" w:eastAsia="sr-Cyrl-CS"/>
        </w:rPr>
      </w:pPr>
    </w:p>
    <w:p w:rsidR="00335498" w:rsidRDefault="00335498" w:rsidP="00335498">
      <w:pPr>
        <w:rPr>
          <w:rFonts w:ascii="Arial" w:hAnsi="Arial" w:cs="Arial"/>
          <w:lang w:val="sr-Cyrl-RS" w:eastAsia="sr-Cyrl-CS"/>
        </w:rPr>
      </w:pPr>
    </w:p>
    <w:p w:rsidR="00335498" w:rsidRDefault="00335498" w:rsidP="00335498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335498" w:rsidRDefault="00335498" w:rsidP="00335498">
      <w:pPr>
        <w:jc w:val="center"/>
        <w:rPr>
          <w:rFonts w:ascii="Arial" w:hAnsi="Arial" w:cs="Arial"/>
          <w:b/>
          <w:lang w:val="sr-Cyrl-RS" w:eastAsia="sr-Cyrl-CS"/>
        </w:rPr>
      </w:pPr>
    </w:p>
    <w:p w:rsidR="00335498" w:rsidRDefault="00335498" w:rsidP="00335498">
      <w:pPr>
        <w:jc w:val="both"/>
        <w:rPr>
          <w:rFonts w:ascii="Arial" w:hAnsi="Arial" w:cs="Arial"/>
          <w:lang w:val="sr-Cyrl-CS" w:eastAsia="sr-Cyrl-CS"/>
        </w:rPr>
      </w:pPr>
    </w:p>
    <w:p w:rsidR="00335498" w:rsidRDefault="00335498" w:rsidP="00335498">
      <w:pPr>
        <w:suppressLineNumbers/>
        <w:rPr>
          <w:rFonts w:ascii="Arial" w:hAnsi="Arial" w:cs="Arial"/>
          <w:lang w:val="sr-Cyrl-CS" w:eastAsia="sr-Cyrl-CS"/>
        </w:rPr>
      </w:pPr>
    </w:p>
    <w:p w:rsidR="00DC3F8E" w:rsidRDefault="00DC3F8E" w:rsidP="00DC3F8E">
      <w:pPr>
        <w:jc w:val="center"/>
        <w:rPr>
          <w:rFonts w:ascii="Arial" w:hAnsi="Arial" w:cs="Arial"/>
          <w:b/>
          <w:lang w:val="sr-Cyrl-CS"/>
        </w:rPr>
      </w:pPr>
    </w:p>
    <w:p w:rsidR="00DC3F8E" w:rsidRDefault="00DC3F8E" w:rsidP="00DC3F8E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DC3F8E" w:rsidRDefault="00DC3F8E" w:rsidP="00DC3F8E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DC3F8E" w:rsidRDefault="00DC3F8E" w:rsidP="00DC3F8E">
      <w:pPr>
        <w:ind w:left="4536"/>
        <w:jc w:val="center"/>
        <w:rPr>
          <w:rFonts w:ascii="Arial" w:hAnsi="Arial" w:cs="Arial"/>
        </w:rPr>
      </w:pPr>
    </w:p>
    <w:p w:rsidR="00DC3F8E" w:rsidRDefault="00DC3F8E" w:rsidP="00DC3F8E">
      <w:pPr>
        <w:ind w:left="4536"/>
        <w:jc w:val="center"/>
        <w:rPr>
          <w:rFonts w:ascii="Arial" w:hAnsi="Arial" w:cs="Arial"/>
        </w:rPr>
      </w:pPr>
    </w:p>
    <w:p w:rsidR="00DC3F8E" w:rsidRPr="00E80B73" w:rsidRDefault="00DC3F8E" w:rsidP="00DC3F8E">
      <w:pPr>
        <w:spacing w:line="20" w:lineRule="atLeast"/>
        <w:ind w:left="4536"/>
        <w:jc w:val="center"/>
        <w:rPr>
          <w:lang w:val="sr-Cyrl-C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DC3F8E" w:rsidRDefault="00DC3F8E" w:rsidP="00DC3F8E"/>
    <w:p w:rsidR="00DC3F8E" w:rsidRDefault="00DC3F8E" w:rsidP="00DC3F8E"/>
    <w:p w:rsidR="00643B15" w:rsidRDefault="00643B15"/>
    <w:sectPr w:rsidR="00643B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98"/>
    <w:rsid w:val="00322F3F"/>
    <w:rsid w:val="00335498"/>
    <w:rsid w:val="003F513A"/>
    <w:rsid w:val="004E4108"/>
    <w:rsid w:val="00643B15"/>
    <w:rsid w:val="006533A3"/>
    <w:rsid w:val="00C20838"/>
    <w:rsid w:val="00CC4DED"/>
    <w:rsid w:val="00D1401E"/>
    <w:rsid w:val="00DC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4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4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632BD-28C9-432C-8FA5-1B392905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20</cp:revision>
  <cp:lastPrinted>2014-04-07T08:24:00Z</cp:lastPrinted>
  <dcterms:created xsi:type="dcterms:W3CDTF">2014-03-25T08:14:00Z</dcterms:created>
  <dcterms:modified xsi:type="dcterms:W3CDTF">2014-04-07T14:29:00Z</dcterms:modified>
</cp:coreProperties>
</file>