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44" w:rsidRPr="00FF35C0" w:rsidRDefault="00977044" w:rsidP="0082785F">
      <w:pPr>
        <w:jc w:val="both"/>
        <w:rPr>
          <w:rFonts w:ascii="Arial" w:hAnsi="Arial" w:cs="Arial"/>
          <w:lang w:val="sr-Cyrl-RS"/>
        </w:rPr>
      </w:pPr>
      <w:r w:rsidRPr="004D4457">
        <w:rPr>
          <w:rFonts w:ascii="Arial" w:hAnsi="Arial" w:cs="Arial"/>
          <w:lang w:val="sr-Cyrl-CS"/>
        </w:rPr>
        <w:tab/>
        <w:t xml:space="preserve"> </w:t>
      </w:r>
    </w:p>
    <w:p w:rsidR="00AC25B3" w:rsidRPr="00FF35C0" w:rsidRDefault="00977044" w:rsidP="00AC25B3">
      <w:pPr>
        <w:ind w:firstLine="720"/>
        <w:jc w:val="both"/>
        <w:rPr>
          <w:rFonts w:ascii="Arial" w:hAnsi="Arial" w:cs="Arial"/>
          <w:lang w:val="sr-Latn-RS"/>
        </w:rPr>
      </w:pPr>
      <w:r w:rsidRPr="00FF35C0">
        <w:rPr>
          <w:rFonts w:ascii="Arial" w:hAnsi="Arial" w:cs="Arial"/>
          <w:lang w:val="sr-Latn-CS"/>
        </w:rPr>
        <w:t xml:space="preserve"> </w:t>
      </w:r>
    </w:p>
    <w:p w:rsidR="00AC25B3" w:rsidRPr="00FF35C0" w:rsidRDefault="00AC25B3" w:rsidP="00AC25B3">
      <w:pPr>
        <w:ind w:firstLine="720"/>
        <w:jc w:val="both"/>
        <w:rPr>
          <w:rFonts w:ascii="Arial" w:hAnsi="Arial" w:cs="Arial"/>
          <w:lang w:val="sr-Cyrl-CS"/>
        </w:rPr>
      </w:pPr>
      <w:r w:rsidRPr="00FF35C0">
        <w:rPr>
          <w:rFonts w:ascii="Arial" w:hAnsi="Arial" w:cs="Arial"/>
          <w:lang w:val="sr-Cyrl-CS"/>
        </w:rPr>
        <w:t>На основу члана 44</w:t>
      </w:r>
      <w:r w:rsidRPr="00FF35C0">
        <w:rPr>
          <w:rFonts w:ascii="Arial" w:hAnsi="Arial" w:cs="Arial"/>
          <w:lang w:val="sr-Latn-RS"/>
        </w:rPr>
        <w:t>.</w:t>
      </w:r>
      <w:r w:rsidRPr="00FF35C0">
        <w:rPr>
          <w:rFonts w:ascii="Arial" w:hAnsi="Arial" w:cs="Arial"/>
          <w:lang w:val="sr-Cyrl-RS"/>
        </w:rPr>
        <w:t xml:space="preserve"> став 2. </w:t>
      </w:r>
      <w:r w:rsidRPr="00FF35C0">
        <w:rPr>
          <w:rFonts w:ascii="Arial" w:hAnsi="Arial" w:cs="Arial"/>
          <w:lang w:val="sr-Cyrl-CS"/>
        </w:rPr>
        <w:t xml:space="preserve">Закона о култури („Службени гласник Републике Србије“, </w:t>
      </w:r>
      <w:r w:rsidRPr="00FF35C0">
        <w:rPr>
          <w:rFonts w:ascii="Arial" w:hAnsi="Arial" w:cs="Arial"/>
          <w:bCs/>
          <w:lang w:val="sr-Cyrl-RS"/>
        </w:rPr>
        <w:t>број 72/09, 13/16</w:t>
      </w:r>
      <w:r w:rsidRPr="00FF35C0">
        <w:rPr>
          <w:rFonts w:ascii="Arial" w:hAnsi="Arial" w:cs="Arial"/>
          <w:bCs/>
          <w:lang w:val="sr-Latn-RS"/>
        </w:rPr>
        <w:t>,</w:t>
      </w:r>
      <w:r w:rsidRPr="00FF35C0">
        <w:rPr>
          <w:rFonts w:ascii="Arial" w:hAnsi="Arial" w:cs="Arial"/>
          <w:bCs/>
          <w:lang w:val="sr-Cyrl-RS"/>
        </w:rPr>
        <w:t xml:space="preserve"> 30/16- испр.,</w:t>
      </w:r>
      <w:r w:rsidRPr="00FF35C0">
        <w:rPr>
          <w:rFonts w:ascii="Arial" w:hAnsi="Arial" w:cs="Arial"/>
          <w:bCs/>
          <w:lang w:val="sr-Latn-RS"/>
        </w:rPr>
        <w:t xml:space="preserve"> 6/20</w:t>
      </w:r>
      <w:r w:rsidRPr="00FF35C0">
        <w:rPr>
          <w:rFonts w:ascii="Arial" w:hAnsi="Arial" w:cs="Arial"/>
          <w:bCs/>
          <w:lang w:val="sr-Cyrl-RS"/>
        </w:rPr>
        <w:t>, 47/21</w:t>
      </w:r>
      <w:r w:rsidR="00B523D6" w:rsidRPr="00FF35C0">
        <w:rPr>
          <w:rFonts w:ascii="Arial" w:hAnsi="Arial" w:cs="Arial"/>
          <w:bCs/>
          <w:lang w:val="sr-Cyrl-RS"/>
        </w:rPr>
        <w:t>,</w:t>
      </w:r>
      <w:r w:rsidRPr="00FF35C0">
        <w:rPr>
          <w:rFonts w:ascii="Arial" w:hAnsi="Arial" w:cs="Arial"/>
          <w:bCs/>
          <w:lang w:val="sr-Cyrl-RS"/>
        </w:rPr>
        <w:t xml:space="preserve"> 78/21</w:t>
      </w:r>
      <w:r w:rsidR="00B523D6" w:rsidRPr="00FF35C0">
        <w:rPr>
          <w:rFonts w:ascii="Arial" w:hAnsi="Arial" w:cs="Arial"/>
          <w:bCs/>
          <w:lang w:val="sr-Cyrl-RS"/>
        </w:rPr>
        <w:t xml:space="preserve"> и 76/23</w:t>
      </w:r>
      <w:r w:rsidRPr="00FF35C0">
        <w:rPr>
          <w:rFonts w:ascii="Arial" w:hAnsi="Arial" w:cs="Arial"/>
          <w:lang w:val="sr-Cyrl-CS"/>
        </w:rPr>
        <w:t>),</w:t>
      </w:r>
      <w:r w:rsidRPr="00FF35C0">
        <w:rPr>
          <w:rFonts w:ascii="Arial" w:hAnsi="Arial" w:cs="Arial"/>
        </w:rPr>
        <w:t xml:space="preserve"> </w:t>
      </w:r>
      <w:proofErr w:type="spellStart"/>
      <w:r w:rsidRPr="00FF35C0">
        <w:rPr>
          <w:rFonts w:ascii="Arial" w:hAnsi="Arial" w:cs="Arial"/>
        </w:rPr>
        <w:t>члана</w:t>
      </w:r>
      <w:proofErr w:type="spellEnd"/>
      <w:r w:rsidRPr="00FF35C0">
        <w:rPr>
          <w:rFonts w:ascii="Arial" w:hAnsi="Arial" w:cs="Arial"/>
        </w:rPr>
        <w:t xml:space="preserve"> 37. </w:t>
      </w:r>
      <w:r w:rsidRPr="00FF35C0">
        <w:rPr>
          <w:rFonts w:ascii="Arial" w:hAnsi="Arial" w:cs="Arial"/>
          <w:lang w:val="sr-Cyrl-RS"/>
        </w:rPr>
        <w:t xml:space="preserve">став 1. тачка 20) </w:t>
      </w:r>
      <w:proofErr w:type="spellStart"/>
      <w:r w:rsidRPr="00FF35C0">
        <w:rPr>
          <w:rFonts w:ascii="Arial" w:hAnsi="Arial" w:cs="Arial"/>
        </w:rPr>
        <w:t>Статута</w:t>
      </w:r>
      <w:proofErr w:type="spellEnd"/>
      <w:r w:rsidRPr="00FF35C0">
        <w:rPr>
          <w:rFonts w:ascii="Arial" w:hAnsi="Arial" w:cs="Arial"/>
        </w:rPr>
        <w:t xml:space="preserve"> Града Ниша ("</w:t>
      </w:r>
      <w:proofErr w:type="spellStart"/>
      <w:r w:rsidRPr="00FF35C0">
        <w:rPr>
          <w:rFonts w:ascii="Arial" w:hAnsi="Arial" w:cs="Arial"/>
        </w:rPr>
        <w:t>Службени</w:t>
      </w:r>
      <w:proofErr w:type="spellEnd"/>
      <w:r w:rsidRPr="00FF35C0">
        <w:rPr>
          <w:rFonts w:ascii="Arial" w:hAnsi="Arial" w:cs="Arial"/>
        </w:rPr>
        <w:t xml:space="preserve"> </w:t>
      </w:r>
      <w:proofErr w:type="spellStart"/>
      <w:r w:rsidRPr="00FF35C0">
        <w:rPr>
          <w:rFonts w:ascii="Arial" w:hAnsi="Arial" w:cs="Arial"/>
        </w:rPr>
        <w:t>лист</w:t>
      </w:r>
      <w:proofErr w:type="spellEnd"/>
      <w:r w:rsidRPr="00FF35C0">
        <w:rPr>
          <w:rFonts w:ascii="Arial" w:hAnsi="Arial" w:cs="Arial"/>
        </w:rPr>
        <w:t xml:space="preserve"> Града Ниша", </w:t>
      </w:r>
      <w:proofErr w:type="spellStart"/>
      <w:r w:rsidRPr="00FF35C0">
        <w:rPr>
          <w:rFonts w:ascii="Arial" w:hAnsi="Arial" w:cs="Arial"/>
        </w:rPr>
        <w:t>број</w:t>
      </w:r>
      <w:proofErr w:type="spellEnd"/>
      <w:r w:rsidRPr="00FF35C0">
        <w:rPr>
          <w:rFonts w:ascii="Arial" w:hAnsi="Arial" w:cs="Arial"/>
        </w:rPr>
        <w:t xml:space="preserve"> 88/08, 143/16 и 18/19)</w:t>
      </w:r>
      <w:r w:rsidRPr="00FF35C0">
        <w:rPr>
          <w:rFonts w:ascii="Arial" w:hAnsi="Arial" w:cs="Arial"/>
          <w:lang w:val="sr-Cyrl-CS"/>
        </w:rPr>
        <w:t xml:space="preserve"> и члана 15</w:t>
      </w:r>
      <w:r w:rsidRPr="00FF35C0">
        <w:rPr>
          <w:rFonts w:ascii="Arial" w:hAnsi="Arial" w:cs="Arial"/>
          <w:lang w:val="sr-Latn-RS"/>
        </w:rPr>
        <w:t>.</w:t>
      </w:r>
      <w:r w:rsidRPr="00FF35C0">
        <w:rPr>
          <w:rFonts w:ascii="Arial" w:hAnsi="Arial" w:cs="Arial"/>
          <w:lang w:val="sr-Cyrl-CS"/>
        </w:rPr>
        <w:t xml:space="preserve"> став 2. Одлуке о оснивању </w:t>
      </w:r>
      <w:r w:rsidRPr="00FF35C0">
        <w:rPr>
          <w:rFonts w:ascii="Arial" w:hAnsi="Arial" w:cs="Arial"/>
          <w:lang w:val="sr-Cyrl-RS"/>
        </w:rPr>
        <w:t>Народн</w:t>
      </w:r>
      <w:r w:rsidRPr="00FF35C0">
        <w:rPr>
          <w:rFonts w:ascii="Arial" w:hAnsi="Arial" w:cs="Arial"/>
          <w:lang w:val="sr-Latn-RS"/>
        </w:rPr>
        <w:t>o</w:t>
      </w:r>
      <w:r w:rsidRPr="00FF35C0">
        <w:rPr>
          <w:rFonts w:ascii="Arial" w:hAnsi="Arial" w:cs="Arial"/>
          <w:lang w:val="sr-Cyrl-RS"/>
        </w:rPr>
        <w:t>г музеја Ниш</w:t>
      </w:r>
      <w:r w:rsidRPr="00FF35C0">
        <w:rPr>
          <w:rFonts w:ascii="Arial" w:hAnsi="Arial" w:cs="Arial"/>
          <w:lang w:val="sr-Latn-RS"/>
        </w:rPr>
        <w:t xml:space="preserve"> </w:t>
      </w:r>
      <w:r w:rsidRPr="00FF35C0">
        <w:rPr>
          <w:rFonts w:ascii="Arial" w:hAnsi="Arial" w:cs="Arial"/>
          <w:lang w:val="sr-Cyrl-CS"/>
        </w:rPr>
        <w:t xml:space="preserve">("Службени лист Града Ниша", број </w:t>
      </w:r>
      <w:r w:rsidRPr="00FF35C0">
        <w:rPr>
          <w:rFonts w:ascii="Arial" w:hAnsi="Arial" w:cs="Arial"/>
        </w:rPr>
        <w:t>2/1</w:t>
      </w:r>
      <w:r w:rsidR="00F52B09" w:rsidRPr="00FF35C0">
        <w:rPr>
          <w:rFonts w:ascii="Arial" w:hAnsi="Arial" w:cs="Arial"/>
          <w:lang w:val="sr-Cyrl-RS"/>
        </w:rPr>
        <w:t>1- пречишћен текст</w:t>
      </w:r>
      <w:r w:rsidRPr="00FF35C0">
        <w:rPr>
          <w:rFonts w:ascii="Arial" w:hAnsi="Arial" w:cs="Arial"/>
        </w:rPr>
        <w:t>,</w:t>
      </w:r>
      <w:r w:rsidRPr="00FF35C0">
        <w:rPr>
          <w:rFonts w:ascii="Arial" w:hAnsi="Arial" w:cs="Arial"/>
          <w:lang w:val="sr-Cyrl-CS"/>
        </w:rPr>
        <w:t xml:space="preserve"> </w:t>
      </w:r>
      <w:r w:rsidRPr="00FF35C0">
        <w:rPr>
          <w:rFonts w:ascii="Arial" w:hAnsi="Arial" w:cs="Arial"/>
          <w:lang w:val="sr-Cyrl-RS"/>
        </w:rPr>
        <w:t>115</w:t>
      </w:r>
      <w:r w:rsidRPr="00FF35C0">
        <w:rPr>
          <w:rFonts w:ascii="Arial" w:hAnsi="Arial" w:cs="Arial"/>
        </w:rPr>
        <w:t>/1</w:t>
      </w:r>
      <w:r w:rsidRPr="00FF35C0">
        <w:rPr>
          <w:rFonts w:ascii="Arial" w:hAnsi="Arial" w:cs="Arial"/>
          <w:lang w:val="sr-Cyrl-RS"/>
        </w:rPr>
        <w:t>6, 99/20 и 85/21</w:t>
      </w:r>
      <w:r w:rsidRPr="00FF35C0">
        <w:rPr>
          <w:rFonts w:ascii="Arial" w:hAnsi="Arial" w:cs="Arial"/>
          <w:lang w:val="sr-Cyrl-CS"/>
        </w:rPr>
        <w:t xml:space="preserve">), </w:t>
      </w:r>
    </w:p>
    <w:p w:rsidR="00AC25B3" w:rsidRPr="00FF35C0" w:rsidRDefault="00AC25B3" w:rsidP="00AC25B3">
      <w:pPr>
        <w:jc w:val="both"/>
        <w:rPr>
          <w:rFonts w:ascii="Arial" w:hAnsi="Arial" w:cs="Arial"/>
          <w:lang w:val="sr-Cyrl-CS"/>
        </w:rPr>
      </w:pPr>
      <w:r w:rsidRPr="00FF35C0">
        <w:rPr>
          <w:rFonts w:ascii="Arial" w:hAnsi="Arial" w:cs="Arial"/>
          <w:lang w:val="sr-Cyrl-CS"/>
        </w:rPr>
        <w:tab/>
        <w:t xml:space="preserve"> Скупштина Града Ниша, на седници одржаној</w:t>
      </w:r>
      <w:r w:rsidRPr="00FF35C0">
        <w:rPr>
          <w:rFonts w:ascii="Arial" w:hAnsi="Arial" w:cs="Arial"/>
        </w:rPr>
        <w:t xml:space="preserve"> ______________</w:t>
      </w:r>
      <w:r w:rsidRPr="00FF35C0">
        <w:rPr>
          <w:rFonts w:ascii="Arial" w:hAnsi="Arial" w:cs="Arial"/>
          <w:lang w:val="sr-Cyrl-RS"/>
        </w:rPr>
        <w:t>,</w:t>
      </w:r>
      <w:r w:rsidRPr="00FF35C0">
        <w:rPr>
          <w:rFonts w:ascii="Arial" w:hAnsi="Arial" w:cs="Arial"/>
        </w:rPr>
        <w:t xml:space="preserve"> </w:t>
      </w:r>
      <w:r w:rsidRPr="00FF35C0">
        <w:rPr>
          <w:rFonts w:ascii="Arial" w:hAnsi="Arial" w:cs="Arial"/>
          <w:lang w:val="sr-Cyrl-CS"/>
        </w:rPr>
        <w:t>донела је</w:t>
      </w:r>
    </w:p>
    <w:p w:rsidR="00AC25B3" w:rsidRPr="00FF35C0" w:rsidRDefault="00AC25B3" w:rsidP="00AC25B3">
      <w:pPr>
        <w:jc w:val="both"/>
        <w:rPr>
          <w:rFonts w:ascii="Arial" w:hAnsi="Arial" w:cs="Arial"/>
          <w:lang w:val="sr-Cyrl-RS"/>
        </w:rPr>
      </w:pPr>
    </w:p>
    <w:p w:rsidR="00AC25B3" w:rsidRPr="00FF35C0" w:rsidRDefault="00AC25B3" w:rsidP="00AC25B3">
      <w:pPr>
        <w:jc w:val="both"/>
        <w:rPr>
          <w:rFonts w:ascii="Arial" w:hAnsi="Arial" w:cs="Arial"/>
          <w:lang w:val="sr-Cyrl-CS"/>
        </w:rPr>
      </w:pPr>
      <w:r w:rsidRPr="00FF35C0">
        <w:rPr>
          <w:rFonts w:ascii="Arial" w:hAnsi="Arial" w:cs="Arial"/>
          <w:lang w:val="sr-Cyrl-CS"/>
        </w:rPr>
        <w:t xml:space="preserve">  </w:t>
      </w:r>
    </w:p>
    <w:p w:rsidR="00AC25B3" w:rsidRPr="00FF35C0" w:rsidRDefault="00AC25B3" w:rsidP="00AC25B3">
      <w:pPr>
        <w:jc w:val="center"/>
        <w:rPr>
          <w:rFonts w:ascii="Arial" w:hAnsi="Arial" w:cs="Arial"/>
          <w:b/>
          <w:lang w:val="sr-Cyrl-CS"/>
        </w:rPr>
      </w:pPr>
      <w:r w:rsidRPr="00FF35C0">
        <w:rPr>
          <w:rFonts w:ascii="Arial" w:hAnsi="Arial" w:cs="Arial"/>
          <w:b/>
          <w:lang w:val="sr-Cyrl-CS"/>
        </w:rPr>
        <w:t>Р Е Ш Е Њ Е</w:t>
      </w:r>
    </w:p>
    <w:p w:rsidR="00AC25B3" w:rsidRPr="00FF35C0" w:rsidRDefault="00AC25B3" w:rsidP="005675A4">
      <w:pPr>
        <w:rPr>
          <w:rFonts w:ascii="Arial" w:hAnsi="Arial" w:cs="Arial"/>
          <w:lang w:val="sr-Latn-RS"/>
        </w:rPr>
      </w:pPr>
    </w:p>
    <w:p w:rsidR="00AC25B3" w:rsidRPr="00FF35C0" w:rsidRDefault="00AC25B3" w:rsidP="00AC25B3">
      <w:pPr>
        <w:rPr>
          <w:rFonts w:ascii="Arial" w:hAnsi="Arial" w:cs="Arial"/>
          <w:lang w:val="sr-Cyrl-CS"/>
        </w:rPr>
      </w:pPr>
    </w:p>
    <w:p w:rsidR="00AC25B3" w:rsidRPr="00FF35C0" w:rsidRDefault="00AC25B3" w:rsidP="00AC25B3">
      <w:pPr>
        <w:jc w:val="both"/>
        <w:rPr>
          <w:rFonts w:ascii="Arial" w:hAnsi="Arial" w:cs="Arial"/>
          <w:color w:val="FF0000"/>
          <w:lang w:val="sr-Cyrl-CS"/>
        </w:rPr>
      </w:pPr>
      <w:r w:rsidRPr="00FF35C0">
        <w:rPr>
          <w:rFonts w:ascii="Arial" w:hAnsi="Arial" w:cs="Arial"/>
          <w:lang w:val="sr-Cyrl-CS"/>
        </w:rPr>
        <w:tab/>
      </w:r>
      <w:proofErr w:type="gramStart"/>
      <w:r w:rsidRPr="00FF35C0">
        <w:rPr>
          <w:rFonts w:ascii="Arial" w:hAnsi="Arial" w:cs="Arial"/>
        </w:rPr>
        <w:t>I</w:t>
      </w:r>
      <w:r w:rsidRPr="00FF35C0">
        <w:rPr>
          <w:rFonts w:ascii="Arial" w:hAnsi="Arial" w:cs="Arial"/>
        </w:rPr>
        <w:tab/>
      </w:r>
      <w:r w:rsidRPr="005553A2">
        <w:rPr>
          <w:rFonts w:ascii="Arial" w:hAnsi="Arial" w:cs="Arial"/>
          <w:b/>
          <w:lang w:val="sr-Cyrl-CS"/>
        </w:rPr>
        <w:t>ДАЈЕ СЕ САГЛАСНОСТ</w:t>
      </w:r>
      <w:r w:rsidRPr="005553A2">
        <w:rPr>
          <w:rFonts w:ascii="Arial" w:hAnsi="Arial" w:cs="Arial"/>
          <w:lang w:val="sr-Cyrl-CS"/>
        </w:rPr>
        <w:t xml:space="preserve"> на </w:t>
      </w:r>
      <w:r w:rsidRPr="005553A2">
        <w:rPr>
          <w:rFonts w:ascii="Arial" w:hAnsi="Arial" w:cs="Arial"/>
          <w:lang w:val="sr-Cyrl-RS"/>
        </w:rPr>
        <w:t>П</w:t>
      </w:r>
      <w:proofErr w:type="spellStart"/>
      <w:r w:rsidRPr="005553A2">
        <w:rPr>
          <w:rFonts w:ascii="Arial" w:hAnsi="Arial" w:cs="Arial"/>
        </w:rPr>
        <w:t>рограм</w:t>
      </w:r>
      <w:proofErr w:type="spellEnd"/>
      <w:r w:rsidRPr="005553A2">
        <w:rPr>
          <w:rFonts w:ascii="Arial" w:hAnsi="Arial" w:cs="Arial"/>
        </w:rPr>
        <w:t xml:space="preserve"> </w:t>
      </w:r>
      <w:proofErr w:type="spellStart"/>
      <w:r w:rsidRPr="005553A2">
        <w:rPr>
          <w:rFonts w:ascii="Arial" w:hAnsi="Arial" w:cs="Arial"/>
        </w:rPr>
        <w:t>рада</w:t>
      </w:r>
      <w:proofErr w:type="spellEnd"/>
      <w:r w:rsidRPr="005553A2">
        <w:rPr>
          <w:rFonts w:ascii="Arial" w:hAnsi="Arial" w:cs="Arial"/>
        </w:rPr>
        <w:t xml:space="preserve"> </w:t>
      </w:r>
      <w:r w:rsidRPr="005553A2">
        <w:rPr>
          <w:rFonts w:ascii="Arial" w:hAnsi="Arial" w:cs="Arial"/>
          <w:lang w:val="sr-Cyrl-RS"/>
        </w:rPr>
        <w:t>Народн</w:t>
      </w:r>
      <w:r w:rsidRPr="005553A2">
        <w:rPr>
          <w:rFonts w:ascii="Arial" w:hAnsi="Arial" w:cs="Arial"/>
          <w:lang w:val="sr-Latn-RS"/>
        </w:rPr>
        <w:t>o</w:t>
      </w:r>
      <w:r w:rsidRPr="005553A2">
        <w:rPr>
          <w:rFonts w:ascii="Arial" w:hAnsi="Arial" w:cs="Arial"/>
          <w:lang w:val="sr-Cyrl-RS"/>
        </w:rPr>
        <w:t>г музеја Ниш</w:t>
      </w:r>
      <w:r w:rsidRPr="005553A2">
        <w:rPr>
          <w:rFonts w:ascii="Arial" w:hAnsi="Arial" w:cs="Arial"/>
          <w:lang w:val="sr-Latn-RS"/>
        </w:rPr>
        <w:t xml:space="preserve"> </w:t>
      </w:r>
      <w:r w:rsidRPr="005553A2">
        <w:rPr>
          <w:rFonts w:ascii="Arial" w:hAnsi="Arial" w:cs="Arial"/>
        </w:rPr>
        <w:t>за 20</w:t>
      </w:r>
      <w:r w:rsidRPr="005553A2">
        <w:rPr>
          <w:rFonts w:ascii="Arial" w:hAnsi="Arial" w:cs="Arial"/>
          <w:lang w:val="sr-Cyrl-CS"/>
        </w:rPr>
        <w:t>2</w:t>
      </w:r>
      <w:r w:rsidR="004F0A13" w:rsidRPr="005553A2">
        <w:rPr>
          <w:rFonts w:ascii="Arial" w:hAnsi="Arial" w:cs="Arial"/>
          <w:lang w:val="sr-Cyrl-CS"/>
        </w:rPr>
        <w:t>6</w:t>
      </w:r>
      <w:r w:rsidR="000D6F45" w:rsidRPr="005553A2">
        <w:rPr>
          <w:rFonts w:ascii="Arial" w:hAnsi="Arial" w:cs="Arial"/>
        </w:rPr>
        <w:t>.</w:t>
      </w:r>
      <w:proofErr w:type="gramEnd"/>
      <w:r w:rsidR="000D6F45" w:rsidRPr="005553A2">
        <w:rPr>
          <w:rFonts w:ascii="Arial" w:hAnsi="Arial" w:cs="Arial"/>
        </w:rPr>
        <w:t xml:space="preserve"> </w:t>
      </w:r>
      <w:proofErr w:type="spellStart"/>
      <w:proofErr w:type="gramStart"/>
      <w:r w:rsidR="000D6F45" w:rsidRPr="005553A2">
        <w:rPr>
          <w:rFonts w:ascii="Arial" w:hAnsi="Arial" w:cs="Arial"/>
        </w:rPr>
        <w:t>годину</w:t>
      </w:r>
      <w:proofErr w:type="spellEnd"/>
      <w:proofErr w:type="gramEnd"/>
      <w:r w:rsidR="000D6F45" w:rsidRPr="005553A2">
        <w:rPr>
          <w:rFonts w:ascii="Arial" w:hAnsi="Arial" w:cs="Arial"/>
        </w:rPr>
        <w:t>,</w:t>
      </w:r>
      <w:r w:rsidR="00FF35C0" w:rsidRPr="005553A2">
        <w:rPr>
          <w:rFonts w:ascii="Arial" w:hAnsi="Arial" w:cs="Arial"/>
          <w:lang w:val="sr-Cyrl-RS"/>
        </w:rPr>
        <w:t xml:space="preserve"> 02 бр. </w:t>
      </w:r>
      <w:r w:rsidR="005553A2" w:rsidRPr="005553A2">
        <w:rPr>
          <w:rFonts w:ascii="Arial" w:hAnsi="Arial" w:cs="Arial"/>
          <w:lang w:val="sr-Latn-RS"/>
        </w:rPr>
        <w:t>986</w:t>
      </w:r>
      <w:r w:rsidR="00FF35C0" w:rsidRPr="005553A2">
        <w:rPr>
          <w:rFonts w:ascii="Arial" w:hAnsi="Arial" w:cs="Arial"/>
          <w:lang w:val="sr-Cyrl-RS"/>
        </w:rPr>
        <w:t>/</w:t>
      </w:r>
      <w:r w:rsidR="005553A2" w:rsidRPr="005553A2">
        <w:rPr>
          <w:rFonts w:ascii="Arial" w:hAnsi="Arial" w:cs="Arial"/>
          <w:lang w:val="sr-Latn-RS"/>
        </w:rPr>
        <w:t>2-25</w:t>
      </w:r>
      <w:r w:rsidRPr="005553A2">
        <w:rPr>
          <w:rFonts w:ascii="Arial" w:hAnsi="Arial" w:cs="Arial"/>
          <w:lang w:val="sr-Cyrl-RS"/>
        </w:rPr>
        <w:t xml:space="preserve">, </w:t>
      </w:r>
      <w:r w:rsidRPr="005553A2">
        <w:rPr>
          <w:rFonts w:ascii="Arial" w:hAnsi="Arial" w:cs="Arial"/>
          <w:lang w:val="sr-Cyrl-CS"/>
        </w:rPr>
        <w:t>који је донео</w:t>
      </w:r>
      <w:r w:rsidRPr="005553A2">
        <w:rPr>
          <w:rFonts w:ascii="Arial" w:hAnsi="Arial" w:cs="Arial"/>
        </w:rPr>
        <w:t xml:space="preserve"> </w:t>
      </w:r>
      <w:r w:rsidRPr="005553A2">
        <w:rPr>
          <w:rFonts w:ascii="Arial" w:hAnsi="Arial" w:cs="Arial"/>
          <w:lang w:val="sr-Cyrl-CS"/>
        </w:rPr>
        <w:t>Управни одбор</w:t>
      </w:r>
      <w:r w:rsidRPr="005553A2">
        <w:rPr>
          <w:rFonts w:ascii="Arial" w:hAnsi="Arial" w:cs="Arial"/>
        </w:rPr>
        <w:t xml:space="preserve"> </w:t>
      </w:r>
      <w:r w:rsidRPr="005553A2">
        <w:rPr>
          <w:rFonts w:ascii="Arial" w:hAnsi="Arial" w:cs="Arial"/>
          <w:lang w:val="sr-Cyrl-RS"/>
        </w:rPr>
        <w:t>ове у</w:t>
      </w:r>
      <w:r w:rsidRPr="005553A2">
        <w:rPr>
          <w:rFonts w:ascii="Arial" w:hAnsi="Arial" w:cs="Arial"/>
          <w:lang w:val="sr-Cyrl-CS"/>
        </w:rPr>
        <w:t>станове</w:t>
      </w:r>
      <w:r w:rsidRPr="005553A2">
        <w:rPr>
          <w:rFonts w:ascii="Arial" w:hAnsi="Arial" w:cs="Arial"/>
        </w:rPr>
        <w:t>,</w:t>
      </w:r>
      <w:r w:rsidRPr="005553A2">
        <w:rPr>
          <w:rFonts w:ascii="Arial" w:hAnsi="Arial" w:cs="Arial"/>
          <w:lang w:val="sr-Cyrl-CS"/>
        </w:rPr>
        <w:t xml:space="preserve"> на седници одржаној</w:t>
      </w:r>
      <w:r w:rsidR="00B523D6" w:rsidRPr="005553A2">
        <w:rPr>
          <w:rFonts w:ascii="Arial" w:hAnsi="Arial" w:cs="Arial"/>
          <w:lang w:val="sr-Cyrl-CS"/>
        </w:rPr>
        <w:t xml:space="preserve"> </w:t>
      </w:r>
      <w:r w:rsidR="005553A2" w:rsidRPr="005553A2">
        <w:rPr>
          <w:rFonts w:ascii="Arial" w:hAnsi="Arial" w:cs="Arial"/>
          <w:lang w:val="sr-Latn-RS"/>
        </w:rPr>
        <w:t>19.12.2025</w:t>
      </w:r>
      <w:r w:rsidRPr="005553A2">
        <w:rPr>
          <w:rFonts w:ascii="Arial" w:hAnsi="Arial" w:cs="Arial"/>
          <w:lang w:val="sr-Cyrl-CS"/>
        </w:rPr>
        <w:t>.</w:t>
      </w:r>
      <w:r w:rsidR="00D51623" w:rsidRPr="005553A2">
        <w:rPr>
          <w:rFonts w:ascii="Arial" w:hAnsi="Arial" w:cs="Arial"/>
          <w:lang w:val="sr-Cyrl-CS"/>
        </w:rPr>
        <w:t xml:space="preserve"> </w:t>
      </w:r>
      <w:r w:rsidRPr="005553A2">
        <w:rPr>
          <w:rFonts w:ascii="Arial" w:hAnsi="Arial" w:cs="Arial"/>
          <w:lang w:val="sr-Cyrl-CS"/>
        </w:rPr>
        <w:t>године</w:t>
      </w:r>
      <w:r w:rsidRPr="00FF35C0">
        <w:rPr>
          <w:rFonts w:ascii="Arial" w:hAnsi="Arial" w:cs="Arial"/>
          <w:color w:val="FF0000"/>
          <w:lang w:val="sr-Cyrl-CS"/>
        </w:rPr>
        <w:t>.</w:t>
      </w:r>
    </w:p>
    <w:p w:rsidR="00AC25B3" w:rsidRPr="00FF35C0" w:rsidRDefault="00AC25B3" w:rsidP="00AC25B3">
      <w:pPr>
        <w:jc w:val="both"/>
        <w:rPr>
          <w:rFonts w:ascii="Arial" w:hAnsi="Arial" w:cs="Arial"/>
        </w:rPr>
      </w:pPr>
    </w:p>
    <w:p w:rsidR="00AC25B3" w:rsidRPr="00FF35C0" w:rsidRDefault="00AC25B3" w:rsidP="00AC25B3">
      <w:pPr>
        <w:jc w:val="both"/>
        <w:rPr>
          <w:rFonts w:ascii="Arial" w:hAnsi="Arial" w:cs="Arial"/>
        </w:rPr>
      </w:pPr>
      <w:r w:rsidRPr="00FF35C0">
        <w:rPr>
          <w:rFonts w:ascii="Arial" w:hAnsi="Arial" w:cs="Arial"/>
        </w:rPr>
        <w:tab/>
      </w:r>
      <w:proofErr w:type="gramStart"/>
      <w:r w:rsidRPr="00FF35C0">
        <w:rPr>
          <w:rFonts w:ascii="Arial" w:hAnsi="Arial" w:cs="Arial"/>
        </w:rPr>
        <w:t>II</w:t>
      </w:r>
      <w:r w:rsidRPr="00FF35C0">
        <w:rPr>
          <w:rFonts w:ascii="Arial" w:hAnsi="Arial" w:cs="Arial"/>
        </w:rPr>
        <w:tab/>
      </w:r>
      <w:r w:rsidRPr="00FF35C0">
        <w:rPr>
          <w:rFonts w:ascii="Arial" w:hAnsi="Arial" w:cs="Arial"/>
          <w:lang w:val="sr-Cyrl-RS"/>
        </w:rPr>
        <w:t>П</w:t>
      </w:r>
      <w:proofErr w:type="spellStart"/>
      <w:r w:rsidRPr="00FF35C0">
        <w:rPr>
          <w:rFonts w:ascii="Arial" w:hAnsi="Arial" w:cs="Arial"/>
        </w:rPr>
        <w:t>рограм</w:t>
      </w:r>
      <w:proofErr w:type="spellEnd"/>
      <w:r w:rsidRPr="00FF35C0">
        <w:rPr>
          <w:rFonts w:ascii="Arial" w:hAnsi="Arial" w:cs="Arial"/>
        </w:rPr>
        <w:t xml:space="preserve"> </w:t>
      </w:r>
      <w:proofErr w:type="spellStart"/>
      <w:r w:rsidRPr="00FF35C0">
        <w:rPr>
          <w:rFonts w:ascii="Arial" w:hAnsi="Arial" w:cs="Arial"/>
        </w:rPr>
        <w:t>рада</w:t>
      </w:r>
      <w:proofErr w:type="spellEnd"/>
      <w:r w:rsidRPr="00FF35C0">
        <w:rPr>
          <w:rFonts w:ascii="Arial" w:hAnsi="Arial" w:cs="Arial"/>
        </w:rPr>
        <w:t xml:space="preserve"> </w:t>
      </w:r>
      <w:r w:rsidRPr="00FF35C0">
        <w:rPr>
          <w:rFonts w:ascii="Arial" w:hAnsi="Arial" w:cs="Arial"/>
          <w:lang w:val="sr-Cyrl-RS"/>
        </w:rPr>
        <w:t>Народн</w:t>
      </w:r>
      <w:r w:rsidRPr="00FF35C0">
        <w:rPr>
          <w:rFonts w:ascii="Arial" w:hAnsi="Arial" w:cs="Arial"/>
          <w:lang w:val="sr-Latn-RS"/>
        </w:rPr>
        <w:t>o</w:t>
      </w:r>
      <w:r w:rsidRPr="00FF35C0">
        <w:rPr>
          <w:rFonts w:ascii="Arial" w:hAnsi="Arial" w:cs="Arial"/>
          <w:lang w:val="sr-Cyrl-RS"/>
        </w:rPr>
        <w:t>г музеја Ниш</w:t>
      </w:r>
      <w:r w:rsidRPr="00FF35C0">
        <w:rPr>
          <w:rFonts w:ascii="Arial" w:hAnsi="Arial" w:cs="Arial"/>
          <w:lang w:val="sr-Latn-RS"/>
        </w:rPr>
        <w:t xml:space="preserve"> </w:t>
      </w:r>
      <w:r w:rsidRPr="00FF35C0">
        <w:rPr>
          <w:rFonts w:ascii="Arial" w:hAnsi="Arial" w:cs="Arial"/>
        </w:rPr>
        <w:t>за 20</w:t>
      </w:r>
      <w:r w:rsidRPr="00FF35C0">
        <w:rPr>
          <w:rFonts w:ascii="Arial" w:hAnsi="Arial" w:cs="Arial"/>
          <w:lang w:val="sr-Cyrl-RS"/>
        </w:rPr>
        <w:t>2</w:t>
      </w:r>
      <w:r w:rsidR="004F0A13">
        <w:rPr>
          <w:rFonts w:ascii="Arial" w:hAnsi="Arial" w:cs="Arial"/>
          <w:lang w:val="sr-Cyrl-RS"/>
        </w:rPr>
        <w:t>6</w:t>
      </w:r>
      <w:r w:rsidRPr="00FF35C0">
        <w:rPr>
          <w:rFonts w:ascii="Arial" w:hAnsi="Arial" w:cs="Arial"/>
        </w:rPr>
        <w:t>.</w:t>
      </w:r>
      <w:proofErr w:type="gramEnd"/>
      <w:r w:rsidRPr="00FF35C0">
        <w:rPr>
          <w:rFonts w:ascii="Arial" w:hAnsi="Arial" w:cs="Arial"/>
        </w:rPr>
        <w:t xml:space="preserve"> </w:t>
      </w:r>
      <w:proofErr w:type="spellStart"/>
      <w:proofErr w:type="gramStart"/>
      <w:r w:rsidRPr="00FF35C0">
        <w:rPr>
          <w:rFonts w:ascii="Arial" w:hAnsi="Arial" w:cs="Arial"/>
        </w:rPr>
        <w:t>годину</w:t>
      </w:r>
      <w:proofErr w:type="spellEnd"/>
      <w:proofErr w:type="gramEnd"/>
      <w:r w:rsidRPr="00FF35C0">
        <w:rPr>
          <w:rFonts w:ascii="Arial" w:hAnsi="Arial" w:cs="Arial"/>
        </w:rPr>
        <w:t xml:space="preserve"> </w:t>
      </w:r>
      <w:proofErr w:type="spellStart"/>
      <w:r w:rsidRPr="00FF35C0">
        <w:rPr>
          <w:rFonts w:ascii="Arial" w:hAnsi="Arial" w:cs="Arial"/>
        </w:rPr>
        <w:t>реализоваће</w:t>
      </w:r>
      <w:proofErr w:type="spellEnd"/>
      <w:r w:rsidRPr="00FF35C0">
        <w:rPr>
          <w:rFonts w:ascii="Arial" w:hAnsi="Arial" w:cs="Arial"/>
        </w:rPr>
        <w:t xml:space="preserve"> </w:t>
      </w:r>
      <w:proofErr w:type="spellStart"/>
      <w:r w:rsidRPr="00FF35C0">
        <w:rPr>
          <w:rFonts w:ascii="Arial" w:hAnsi="Arial" w:cs="Arial"/>
        </w:rPr>
        <w:t>се</w:t>
      </w:r>
      <w:proofErr w:type="spellEnd"/>
      <w:r w:rsidRPr="00FF35C0">
        <w:rPr>
          <w:rFonts w:ascii="Arial" w:hAnsi="Arial" w:cs="Arial"/>
        </w:rPr>
        <w:t xml:space="preserve"> у  </w:t>
      </w:r>
      <w:proofErr w:type="spellStart"/>
      <w:r w:rsidRPr="00FF35C0">
        <w:rPr>
          <w:rFonts w:ascii="Arial" w:hAnsi="Arial" w:cs="Arial"/>
        </w:rPr>
        <w:t>складу</w:t>
      </w:r>
      <w:proofErr w:type="spellEnd"/>
      <w:r w:rsidRPr="00FF35C0">
        <w:rPr>
          <w:rFonts w:ascii="Arial" w:hAnsi="Arial" w:cs="Arial"/>
        </w:rPr>
        <w:t xml:space="preserve"> </w:t>
      </w:r>
      <w:proofErr w:type="spellStart"/>
      <w:r w:rsidRPr="00FF35C0">
        <w:rPr>
          <w:rFonts w:ascii="Arial" w:hAnsi="Arial" w:cs="Arial"/>
        </w:rPr>
        <w:t>са</w:t>
      </w:r>
      <w:proofErr w:type="spellEnd"/>
      <w:r w:rsidRPr="00FF35C0">
        <w:rPr>
          <w:rFonts w:ascii="Arial" w:hAnsi="Arial" w:cs="Arial"/>
        </w:rPr>
        <w:t xml:space="preserve"> </w:t>
      </w:r>
      <w:r w:rsidRPr="00FF35C0">
        <w:rPr>
          <w:rFonts w:ascii="Arial" w:hAnsi="Arial" w:cs="Arial"/>
          <w:lang w:val="sr-Cyrl-RS"/>
        </w:rPr>
        <w:t>Ф</w:t>
      </w:r>
      <w:proofErr w:type="spellStart"/>
      <w:r w:rsidRPr="00FF35C0">
        <w:rPr>
          <w:rFonts w:ascii="Arial" w:hAnsi="Arial" w:cs="Arial"/>
        </w:rPr>
        <w:t>инансијским</w:t>
      </w:r>
      <w:proofErr w:type="spellEnd"/>
      <w:r w:rsidRPr="00FF35C0">
        <w:rPr>
          <w:rFonts w:ascii="Arial" w:hAnsi="Arial" w:cs="Arial"/>
        </w:rPr>
        <w:t xml:space="preserve"> </w:t>
      </w:r>
      <w:proofErr w:type="spellStart"/>
      <w:r w:rsidRPr="00FF35C0">
        <w:rPr>
          <w:rFonts w:ascii="Arial" w:hAnsi="Arial" w:cs="Arial"/>
        </w:rPr>
        <w:t>планом</w:t>
      </w:r>
      <w:proofErr w:type="spellEnd"/>
      <w:r w:rsidRPr="00FF35C0">
        <w:rPr>
          <w:rFonts w:ascii="Arial" w:hAnsi="Arial" w:cs="Arial"/>
        </w:rPr>
        <w:t xml:space="preserve"> </w:t>
      </w:r>
      <w:proofErr w:type="spellStart"/>
      <w:r w:rsidRPr="00FF35C0">
        <w:rPr>
          <w:rFonts w:ascii="Arial" w:hAnsi="Arial" w:cs="Arial"/>
        </w:rPr>
        <w:t>ове</w:t>
      </w:r>
      <w:proofErr w:type="spellEnd"/>
      <w:r w:rsidRPr="00FF35C0">
        <w:rPr>
          <w:rFonts w:ascii="Arial" w:hAnsi="Arial" w:cs="Arial"/>
        </w:rPr>
        <w:t xml:space="preserve"> </w:t>
      </w:r>
      <w:r w:rsidRPr="00FF35C0">
        <w:rPr>
          <w:rFonts w:ascii="Arial" w:hAnsi="Arial" w:cs="Arial"/>
          <w:lang w:val="sr-Cyrl-RS"/>
        </w:rPr>
        <w:t>у</w:t>
      </w:r>
      <w:proofErr w:type="spellStart"/>
      <w:r w:rsidRPr="00FF35C0">
        <w:rPr>
          <w:rFonts w:ascii="Arial" w:hAnsi="Arial" w:cs="Arial"/>
        </w:rPr>
        <w:t>станове</w:t>
      </w:r>
      <w:proofErr w:type="spellEnd"/>
      <w:r w:rsidRPr="00FF35C0">
        <w:rPr>
          <w:rFonts w:ascii="Arial" w:hAnsi="Arial" w:cs="Arial"/>
        </w:rPr>
        <w:t xml:space="preserve"> за 20</w:t>
      </w:r>
      <w:r w:rsidRPr="00FF35C0">
        <w:rPr>
          <w:rFonts w:ascii="Arial" w:hAnsi="Arial" w:cs="Arial"/>
          <w:lang w:val="sr-Cyrl-RS"/>
        </w:rPr>
        <w:t>2</w:t>
      </w:r>
      <w:r w:rsidR="004F0A13">
        <w:rPr>
          <w:rFonts w:ascii="Arial" w:hAnsi="Arial" w:cs="Arial"/>
          <w:lang w:val="sr-Cyrl-RS"/>
        </w:rPr>
        <w:t>6</w:t>
      </w:r>
      <w:r w:rsidRPr="00FF35C0">
        <w:rPr>
          <w:rFonts w:ascii="Arial" w:hAnsi="Arial" w:cs="Arial"/>
          <w:lang w:val="sr-Cyrl-RS"/>
        </w:rPr>
        <w:t>.</w:t>
      </w:r>
      <w:r w:rsidRPr="00FF35C0">
        <w:rPr>
          <w:rFonts w:ascii="Arial" w:hAnsi="Arial" w:cs="Arial"/>
        </w:rPr>
        <w:t xml:space="preserve"> </w:t>
      </w:r>
      <w:proofErr w:type="spellStart"/>
      <w:proofErr w:type="gramStart"/>
      <w:r w:rsidRPr="00FF35C0">
        <w:rPr>
          <w:rFonts w:ascii="Arial" w:hAnsi="Arial" w:cs="Arial"/>
        </w:rPr>
        <w:t>годину</w:t>
      </w:r>
      <w:proofErr w:type="spellEnd"/>
      <w:proofErr w:type="gramEnd"/>
      <w:r w:rsidRPr="00FF35C0">
        <w:rPr>
          <w:rFonts w:ascii="Arial" w:hAnsi="Arial" w:cs="Arial"/>
        </w:rPr>
        <w:t>.</w:t>
      </w:r>
    </w:p>
    <w:p w:rsidR="00AC25B3" w:rsidRPr="00FF35C0" w:rsidRDefault="00AC25B3" w:rsidP="00AC25B3">
      <w:pPr>
        <w:jc w:val="both"/>
        <w:rPr>
          <w:rFonts w:ascii="Arial" w:hAnsi="Arial" w:cs="Arial"/>
        </w:rPr>
      </w:pPr>
    </w:p>
    <w:p w:rsidR="003267D2" w:rsidRPr="003267D2" w:rsidRDefault="00AC25B3" w:rsidP="003267D2">
      <w:pPr>
        <w:jc w:val="both"/>
        <w:rPr>
          <w:rFonts w:ascii="Arial" w:hAnsi="Arial" w:cs="Arial"/>
          <w:lang w:val="sr-Cyrl-CS"/>
        </w:rPr>
      </w:pPr>
      <w:r w:rsidRPr="00FF35C0">
        <w:rPr>
          <w:rFonts w:ascii="Arial" w:hAnsi="Arial" w:cs="Arial"/>
          <w:lang w:val="sr-Cyrl-CS"/>
        </w:rPr>
        <w:tab/>
      </w:r>
      <w:proofErr w:type="gramStart"/>
      <w:r w:rsidRPr="00FF35C0">
        <w:rPr>
          <w:rFonts w:ascii="Arial" w:hAnsi="Arial" w:cs="Arial"/>
        </w:rPr>
        <w:t>III</w:t>
      </w:r>
      <w:r w:rsidRPr="00FF35C0">
        <w:rPr>
          <w:rFonts w:ascii="Arial" w:hAnsi="Arial" w:cs="Arial"/>
          <w:lang w:val="sr-Cyrl-CS"/>
        </w:rPr>
        <w:tab/>
        <w:t xml:space="preserve">Решење доставити </w:t>
      </w:r>
      <w:r w:rsidRPr="00FF35C0">
        <w:rPr>
          <w:rFonts w:ascii="Arial" w:hAnsi="Arial" w:cs="Arial"/>
          <w:lang w:val="sr-Cyrl-RS"/>
        </w:rPr>
        <w:t>Народном музеју Ниш,</w:t>
      </w:r>
      <w:r w:rsidRPr="00FF35C0">
        <w:rPr>
          <w:rFonts w:ascii="Arial" w:hAnsi="Arial" w:cs="Arial"/>
          <w:lang w:val="sr-Cyrl-CS"/>
        </w:rPr>
        <w:t xml:space="preserve"> </w:t>
      </w:r>
      <w:r w:rsidR="003267D2" w:rsidRPr="003267D2">
        <w:rPr>
          <w:rFonts w:ascii="Arial" w:hAnsi="Arial" w:cs="Arial"/>
          <w:lang w:val="sr-Cyrl-CS"/>
        </w:rPr>
        <w:t xml:space="preserve">Градској управи за </w:t>
      </w:r>
      <w:r w:rsidR="003267D2" w:rsidRPr="003267D2">
        <w:rPr>
          <w:rFonts w:ascii="Arial" w:hAnsi="Arial" w:cs="Arial"/>
          <w:lang w:val="sr-Cyrl-RS"/>
        </w:rPr>
        <w:t xml:space="preserve">социјалну и породичну заштиту, образовање, културу и спорт </w:t>
      </w:r>
      <w:r w:rsidR="003267D2" w:rsidRPr="003267D2">
        <w:rPr>
          <w:rFonts w:ascii="Arial" w:hAnsi="Arial" w:cs="Arial"/>
          <w:lang w:val="sr-Cyrl-CS"/>
        </w:rPr>
        <w:t>и Градској управи за финансије и локалне јавне приходе.</w:t>
      </w:r>
      <w:proofErr w:type="gramEnd"/>
    </w:p>
    <w:p w:rsidR="00FF35C0" w:rsidRDefault="00FF35C0" w:rsidP="00AC25B3">
      <w:pPr>
        <w:jc w:val="both"/>
        <w:rPr>
          <w:rFonts w:ascii="Arial" w:hAnsi="Arial" w:cs="Arial"/>
          <w:lang w:val="sr-Cyrl-CS"/>
        </w:rPr>
      </w:pPr>
    </w:p>
    <w:p w:rsidR="00AC25B3" w:rsidRPr="00FF35C0" w:rsidRDefault="00AC25B3" w:rsidP="00AC25B3">
      <w:pPr>
        <w:jc w:val="both"/>
        <w:rPr>
          <w:rFonts w:ascii="Arial" w:hAnsi="Arial" w:cs="Arial"/>
          <w:lang w:val="sr-Cyrl-CS"/>
        </w:rPr>
      </w:pPr>
    </w:p>
    <w:p w:rsidR="00AC25B3" w:rsidRPr="00FF35C0" w:rsidRDefault="00AC25B3" w:rsidP="00AC25B3">
      <w:pPr>
        <w:jc w:val="both"/>
        <w:rPr>
          <w:rFonts w:ascii="Arial" w:hAnsi="Arial" w:cs="Arial"/>
          <w:lang w:val="sr-Cyrl-CS"/>
        </w:rPr>
      </w:pPr>
      <w:r w:rsidRPr="00FF35C0">
        <w:rPr>
          <w:rFonts w:ascii="Arial" w:hAnsi="Arial" w:cs="Arial"/>
          <w:lang w:val="sr-Cyrl-CS"/>
        </w:rPr>
        <w:t>Број:</w:t>
      </w:r>
    </w:p>
    <w:p w:rsidR="00AC25B3" w:rsidRPr="00FF35C0" w:rsidRDefault="00AC25B3" w:rsidP="00AC25B3">
      <w:pPr>
        <w:jc w:val="both"/>
        <w:rPr>
          <w:rFonts w:ascii="Arial" w:hAnsi="Arial" w:cs="Arial"/>
          <w:lang w:val="sr-Cyrl-CS"/>
        </w:rPr>
      </w:pPr>
      <w:r w:rsidRPr="00FF35C0">
        <w:rPr>
          <w:rFonts w:ascii="Arial" w:hAnsi="Arial" w:cs="Arial"/>
          <w:lang w:val="sr-Cyrl-CS"/>
        </w:rPr>
        <w:t xml:space="preserve">У Нишу, </w:t>
      </w:r>
    </w:p>
    <w:p w:rsidR="00AC25B3" w:rsidRPr="00FF35C0" w:rsidRDefault="00AC25B3" w:rsidP="00AC25B3">
      <w:pPr>
        <w:jc w:val="both"/>
        <w:rPr>
          <w:rFonts w:ascii="Arial" w:hAnsi="Arial" w:cs="Arial"/>
          <w:lang w:val="sr-Cyrl-CS"/>
        </w:rPr>
      </w:pPr>
    </w:p>
    <w:p w:rsidR="00AC25B3" w:rsidRPr="00FF35C0" w:rsidRDefault="00AC25B3" w:rsidP="00AC25B3">
      <w:pPr>
        <w:jc w:val="center"/>
        <w:rPr>
          <w:rFonts w:ascii="Arial" w:hAnsi="Arial" w:cs="Arial"/>
          <w:b/>
          <w:lang w:val="sr-Cyrl-CS"/>
        </w:rPr>
      </w:pPr>
      <w:r w:rsidRPr="00FF35C0">
        <w:rPr>
          <w:rFonts w:ascii="Arial" w:hAnsi="Arial" w:cs="Arial"/>
          <w:b/>
          <w:lang w:val="sr-Cyrl-CS"/>
        </w:rPr>
        <w:t>СКУПШТИНА ГРАДА НИША</w:t>
      </w:r>
    </w:p>
    <w:p w:rsidR="00AC25B3" w:rsidRPr="00FF35C0" w:rsidRDefault="00AC25B3" w:rsidP="00AC25B3">
      <w:pPr>
        <w:jc w:val="center"/>
        <w:rPr>
          <w:rFonts w:ascii="Arial" w:hAnsi="Arial" w:cs="Arial"/>
          <w:b/>
          <w:lang w:val="sr-Cyrl-CS"/>
        </w:rPr>
      </w:pPr>
    </w:p>
    <w:p w:rsidR="00AC25B3" w:rsidRPr="00FF35C0" w:rsidRDefault="00AC25B3" w:rsidP="00AC25B3">
      <w:pPr>
        <w:jc w:val="center"/>
        <w:rPr>
          <w:rFonts w:ascii="Arial" w:hAnsi="Arial" w:cs="Arial"/>
          <w:b/>
          <w:lang w:val="sr-Cyrl-CS"/>
        </w:rPr>
      </w:pPr>
    </w:p>
    <w:p w:rsidR="00AC25B3" w:rsidRPr="00FF35C0" w:rsidRDefault="00AC25B3" w:rsidP="00AC25B3">
      <w:pPr>
        <w:jc w:val="center"/>
        <w:rPr>
          <w:rFonts w:ascii="Arial" w:hAnsi="Arial" w:cs="Arial"/>
          <w:lang w:val="sr-Cyrl-CS"/>
        </w:rPr>
      </w:pP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</w:rPr>
        <w:t xml:space="preserve">           </w:t>
      </w:r>
      <w:r w:rsidRPr="00FF35C0">
        <w:rPr>
          <w:rFonts w:ascii="Arial" w:hAnsi="Arial" w:cs="Arial"/>
          <w:lang w:val="sr-Cyrl-CS"/>
        </w:rPr>
        <w:t>Председник</w:t>
      </w:r>
    </w:p>
    <w:p w:rsidR="00AC25B3" w:rsidRPr="00FF35C0" w:rsidRDefault="00AC25B3" w:rsidP="00AC25B3">
      <w:pPr>
        <w:rPr>
          <w:rFonts w:ascii="Arial" w:hAnsi="Arial" w:cs="Arial"/>
          <w:lang w:val="sr-Cyrl-CS"/>
        </w:rPr>
      </w:pPr>
    </w:p>
    <w:p w:rsidR="00AC25B3" w:rsidRPr="00FF35C0" w:rsidRDefault="00AC25B3" w:rsidP="00AC25B3">
      <w:pPr>
        <w:rPr>
          <w:rFonts w:ascii="Arial" w:hAnsi="Arial" w:cs="Arial"/>
          <w:lang w:val="sr-Cyrl-CS"/>
        </w:rPr>
      </w:pPr>
    </w:p>
    <w:p w:rsidR="00AC25B3" w:rsidRPr="00FF35C0" w:rsidRDefault="00AC25B3" w:rsidP="00AC25B3">
      <w:pPr>
        <w:jc w:val="center"/>
        <w:rPr>
          <w:rFonts w:ascii="Arial" w:hAnsi="Arial" w:cs="Arial"/>
          <w:lang w:val="sr-Cyrl-CS"/>
        </w:rPr>
      </w:pP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b/>
          <w:lang w:val="sr-Cyrl-CS"/>
        </w:rPr>
        <w:tab/>
      </w:r>
      <w:r w:rsidRPr="00FF35C0">
        <w:rPr>
          <w:rFonts w:ascii="Arial" w:hAnsi="Arial" w:cs="Arial"/>
          <w:lang w:val="sr-Cyrl-CS"/>
        </w:rPr>
        <w:t xml:space="preserve">      </w:t>
      </w:r>
      <w:r w:rsidR="00306DBF" w:rsidRPr="00FF35C0">
        <w:rPr>
          <w:rFonts w:ascii="Arial" w:hAnsi="Arial" w:cs="Arial"/>
          <w:lang w:val="sr-Cyrl-CS"/>
        </w:rPr>
        <w:t xml:space="preserve">              Проф. др </w:t>
      </w:r>
      <w:r w:rsidR="00306DBF" w:rsidRPr="00FF35C0">
        <w:rPr>
          <w:rFonts w:ascii="Arial" w:hAnsi="Arial" w:cs="Arial"/>
          <w:lang w:val="sr-Cyrl-RS"/>
        </w:rPr>
        <w:t>Игор Новаковић</w:t>
      </w:r>
    </w:p>
    <w:p w:rsidR="00977044" w:rsidRPr="0074372B" w:rsidRDefault="00977044" w:rsidP="00AC25B3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AC25B3" w:rsidRPr="0074372B" w:rsidRDefault="00AC25B3" w:rsidP="00AC25B3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AC25B3" w:rsidRPr="0074372B" w:rsidRDefault="00AC25B3" w:rsidP="00AC25B3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026E1" w:rsidRPr="0074372B" w:rsidRDefault="003026E1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3026E1" w:rsidRPr="0074372B" w:rsidRDefault="003026E1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3026E1" w:rsidRPr="0074372B" w:rsidRDefault="003026E1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3026E1" w:rsidRPr="0074372B" w:rsidRDefault="003026E1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3026E1" w:rsidRPr="0074372B" w:rsidRDefault="003026E1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AC25B3" w:rsidRPr="0074372B" w:rsidRDefault="00AC25B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82785F" w:rsidRPr="0074372B" w:rsidRDefault="0082785F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82785F" w:rsidRPr="0074372B" w:rsidRDefault="0082785F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AC25B3" w:rsidRPr="0074372B" w:rsidRDefault="00AC25B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AC25B3" w:rsidRPr="0074372B" w:rsidRDefault="00AC25B3" w:rsidP="0097704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C706E4" w:rsidRPr="0074372B" w:rsidRDefault="00C706E4" w:rsidP="00C706E4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74372B">
        <w:rPr>
          <w:rFonts w:ascii="Arial" w:hAnsi="Arial" w:cs="Arial"/>
          <w:b/>
          <w:bCs/>
          <w:sz w:val="22"/>
          <w:szCs w:val="22"/>
        </w:rPr>
        <w:tab/>
      </w:r>
    </w:p>
    <w:p w:rsidR="00C706E4" w:rsidRPr="0074372B" w:rsidRDefault="00C706E4" w:rsidP="00C706E4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:rsidR="00DB3108" w:rsidRPr="0074372B" w:rsidRDefault="00DB3108" w:rsidP="005675A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DB3108" w:rsidRPr="0074372B" w:rsidRDefault="00DB3108" w:rsidP="005675A4">
      <w:pPr>
        <w:jc w:val="center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5675A4" w:rsidRPr="0074372B" w:rsidRDefault="005675A4" w:rsidP="005675A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74372B">
        <w:rPr>
          <w:rFonts w:ascii="Arial" w:hAnsi="Arial" w:cs="Arial"/>
          <w:b/>
          <w:bCs/>
          <w:i/>
          <w:sz w:val="22"/>
          <w:szCs w:val="22"/>
        </w:rPr>
        <w:t>О б р а з л о ж е њ е</w:t>
      </w:r>
    </w:p>
    <w:p w:rsidR="005675A4" w:rsidRPr="00183D1A" w:rsidRDefault="005675A4" w:rsidP="005675A4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74372B">
        <w:rPr>
          <w:rFonts w:ascii="Arial" w:hAnsi="Arial" w:cs="Arial"/>
          <w:b/>
          <w:bCs/>
          <w:sz w:val="22"/>
          <w:szCs w:val="22"/>
        </w:rPr>
        <w:tab/>
      </w:r>
    </w:p>
    <w:p w:rsidR="005675A4" w:rsidRPr="005553A2" w:rsidRDefault="005675A4" w:rsidP="00183D1A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5553A2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Pr="005553A2">
        <w:rPr>
          <w:rFonts w:ascii="Arial" w:hAnsi="Arial" w:cs="Arial"/>
          <w:sz w:val="22"/>
          <w:szCs w:val="22"/>
          <w:lang w:val="sr-Latn-RS"/>
        </w:rPr>
        <w:t>.</w:t>
      </w:r>
      <w:r w:rsidRPr="005553A2">
        <w:rPr>
          <w:rFonts w:ascii="Arial" w:hAnsi="Arial" w:cs="Arial"/>
          <w:sz w:val="22"/>
          <w:szCs w:val="22"/>
          <w:lang w:val="sr-Cyrl-RS"/>
        </w:rPr>
        <w:t xml:space="preserve"> став 1. тачка 5. </w:t>
      </w:r>
      <w:r w:rsidRPr="005553A2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Pr="005553A2">
        <w:rPr>
          <w:rFonts w:ascii="Arial" w:hAnsi="Arial" w:cs="Arial"/>
          <w:bCs/>
          <w:sz w:val="22"/>
          <w:szCs w:val="22"/>
          <w:lang w:val="sr-Cyrl-RS"/>
        </w:rPr>
        <w:t>број 72/09, 13/16</w:t>
      </w:r>
      <w:r w:rsidRPr="005553A2">
        <w:rPr>
          <w:rFonts w:ascii="Arial" w:hAnsi="Arial" w:cs="Arial"/>
          <w:bCs/>
          <w:sz w:val="22"/>
          <w:szCs w:val="22"/>
          <w:lang w:val="sr-Latn-RS"/>
        </w:rPr>
        <w:t>,</w:t>
      </w:r>
      <w:r w:rsidRPr="005553A2">
        <w:rPr>
          <w:rFonts w:ascii="Arial" w:hAnsi="Arial" w:cs="Arial"/>
          <w:bCs/>
          <w:sz w:val="22"/>
          <w:szCs w:val="22"/>
          <w:lang w:val="sr-Cyrl-RS"/>
        </w:rPr>
        <w:t xml:space="preserve"> 30/16- испр.,</w:t>
      </w:r>
      <w:r w:rsidRPr="005553A2">
        <w:rPr>
          <w:rFonts w:ascii="Arial" w:hAnsi="Arial" w:cs="Arial"/>
          <w:bCs/>
          <w:sz w:val="22"/>
          <w:szCs w:val="22"/>
          <w:lang w:val="sr-Latn-RS"/>
        </w:rPr>
        <w:t xml:space="preserve"> 6/20</w:t>
      </w:r>
      <w:r w:rsidRPr="005553A2">
        <w:rPr>
          <w:rFonts w:ascii="Arial" w:hAnsi="Arial" w:cs="Arial"/>
          <w:bCs/>
          <w:sz w:val="22"/>
          <w:szCs w:val="22"/>
          <w:lang w:val="sr-Cyrl-RS"/>
        </w:rPr>
        <w:t>, 47/21, 78/21 и 76/23</w:t>
      </w:r>
      <w:r w:rsidRPr="005553A2">
        <w:rPr>
          <w:rFonts w:ascii="Arial" w:hAnsi="Arial" w:cs="Arial"/>
          <w:sz w:val="22"/>
          <w:szCs w:val="22"/>
          <w:lang w:val="sr-Cyrl-CS"/>
        </w:rPr>
        <w:t>), члана 15</w:t>
      </w:r>
      <w:r w:rsidRPr="005553A2">
        <w:rPr>
          <w:rFonts w:ascii="Arial" w:hAnsi="Arial" w:cs="Arial"/>
          <w:sz w:val="22"/>
          <w:szCs w:val="22"/>
          <w:lang w:val="sr-Latn-RS"/>
        </w:rPr>
        <w:t>.</w:t>
      </w:r>
      <w:r w:rsidR="00194329" w:rsidRPr="005553A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194329" w:rsidRPr="005553A2">
        <w:rPr>
          <w:rFonts w:ascii="Arial" w:hAnsi="Arial" w:cs="Arial"/>
          <w:sz w:val="22"/>
          <w:szCs w:val="22"/>
          <w:lang w:val="sr-Cyrl-RS"/>
        </w:rPr>
        <w:t>став 1. тачка 5)</w:t>
      </w:r>
      <w:r w:rsidRPr="005553A2">
        <w:rPr>
          <w:rFonts w:ascii="Arial" w:hAnsi="Arial" w:cs="Arial"/>
          <w:sz w:val="22"/>
          <w:szCs w:val="22"/>
          <w:lang w:val="sr-Cyrl-CS"/>
        </w:rPr>
        <w:t xml:space="preserve"> Одлуке о оснивању </w:t>
      </w:r>
      <w:r w:rsidRPr="005553A2">
        <w:rPr>
          <w:rFonts w:ascii="Arial" w:hAnsi="Arial" w:cs="Arial"/>
          <w:sz w:val="22"/>
          <w:szCs w:val="22"/>
          <w:lang w:val="sr-Cyrl-RS"/>
        </w:rPr>
        <w:t>Народн</w:t>
      </w:r>
      <w:r w:rsidRPr="005553A2">
        <w:rPr>
          <w:rFonts w:ascii="Arial" w:hAnsi="Arial" w:cs="Arial"/>
          <w:sz w:val="22"/>
          <w:szCs w:val="22"/>
          <w:lang w:val="sr-Latn-RS"/>
        </w:rPr>
        <w:t>o</w:t>
      </w:r>
      <w:r w:rsidRPr="005553A2">
        <w:rPr>
          <w:rFonts w:ascii="Arial" w:hAnsi="Arial" w:cs="Arial"/>
          <w:sz w:val="22"/>
          <w:szCs w:val="22"/>
          <w:lang w:val="sr-Cyrl-RS"/>
        </w:rPr>
        <w:t>г музеја Ниш</w:t>
      </w:r>
      <w:r w:rsidRPr="005553A2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5553A2">
        <w:rPr>
          <w:rFonts w:ascii="Arial" w:hAnsi="Arial" w:cs="Arial"/>
          <w:sz w:val="22"/>
          <w:szCs w:val="22"/>
          <w:lang w:val="sr-Cyrl-CS"/>
        </w:rPr>
        <w:t xml:space="preserve">("Службени лист Града Ниша", број </w:t>
      </w:r>
      <w:r w:rsidRPr="005553A2">
        <w:rPr>
          <w:rFonts w:ascii="Arial" w:hAnsi="Arial" w:cs="Arial"/>
          <w:sz w:val="22"/>
          <w:szCs w:val="22"/>
        </w:rPr>
        <w:t>2/11</w:t>
      </w:r>
      <w:r w:rsidRPr="005553A2">
        <w:rPr>
          <w:rFonts w:ascii="Arial" w:hAnsi="Arial" w:cs="Arial"/>
          <w:sz w:val="22"/>
          <w:szCs w:val="22"/>
          <w:lang w:val="sr-Cyrl-RS"/>
        </w:rPr>
        <w:t xml:space="preserve"> – пречишћен текст</w:t>
      </w:r>
      <w:r w:rsidRPr="005553A2">
        <w:rPr>
          <w:rFonts w:ascii="Arial" w:hAnsi="Arial" w:cs="Arial"/>
          <w:sz w:val="22"/>
          <w:szCs w:val="22"/>
        </w:rPr>
        <w:t>,</w:t>
      </w:r>
      <w:r w:rsidRPr="005553A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553A2">
        <w:rPr>
          <w:rFonts w:ascii="Arial" w:hAnsi="Arial" w:cs="Arial"/>
          <w:sz w:val="22"/>
          <w:szCs w:val="22"/>
          <w:lang w:val="sr-Cyrl-RS"/>
        </w:rPr>
        <w:t>115</w:t>
      </w:r>
      <w:r w:rsidRPr="005553A2">
        <w:rPr>
          <w:rFonts w:ascii="Arial" w:hAnsi="Arial" w:cs="Arial"/>
          <w:sz w:val="22"/>
          <w:szCs w:val="22"/>
        </w:rPr>
        <w:t>/1</w:t>
      </w:r>
      <w:r w:rsidRPr="005553A2">
        <w:rPr>
          <w:rFonts w:ascii="Arial" w:hAnsi="Arial" w:cs="Arial"/>
          <w:sz w:val="22"/>
          <w:szCs w:val="22"/>
          <w:lang w:val="sr-Cyrl-RS"/>
        </w:rPr>
        <w:t>6, 99/20 и 85/21</w:t>
      </w:r>
      <w:r w:rsidRPr="005553A2">
        <w:rPr>
          <w:rFonts w:ascii="Arial" w:hAnsi="Arial" w:cs="Arial"/>
          <w:sz w:val="22"/>
          <w:szCs w:val="22"/>
          <w:lang w:val="sr-Cyrl-CS"/>
        </w:rPr>
        <w:t>) и члана 36.</w:t>
      </w:r>
      <w:r w:rsidR="00C9634E" w:rsidRPr="005553A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F35C0" w:rsidRPr="005553A2">
        <w:rPr>
          <w:rFonts w:ascii="Arial" w:hAnsi="Arial" w:cs="Arial"/>
          <w:sz w:val="22"/>
          <w:szCs w:val="22"/>
          <w:lang w:val="sr-Cyrl-CS"/>
        </w:rPr>
        <w:t>с</w:t>
      </w:r>
      <w:r w:rsidR="00C9634E" w:rsidRPr="005553A2">
        <w:rPr>
          <w:rFonts w:ascii="Arial" w:hAnsi="Arial" w:cs="Arial"/>
          <w:sz w:val="22"/>
          <w:szCs w:val="22"/>
          <w:lang w:val="sr-Cyrl-CS"/>
        </w:rPr>
        <w:t xml:space="preserve">тав 1. </w:t>
      </w:r>
      <w:r w:rsidR="00FF35C0" w:rsidRPr="005553A2">
        <w:rPr>
          <w:rFonts w:ascii="Arial" w:hAnsi="Arial" w:cs="Arial"/>
          <w:sz w:val="22"/>
          <w:szCs w:val="22"/>
          <w:lang w:val="sr-Cyrl-CS"/>
        </w:rPr>
        <w:t>т</w:t>
      </w:r>
      <w:r w:rsidR="00C9634E" w:rsidRPr="005553A2">
        <w:rPr>
          <w:rFonts w:ascii="Arial" w:hAnsi="Arial" w:cs="Arial"/>
          <w:sz w:val="22"/>
          <w:szCs w:val="22"/>
          <w:lang w:val="sr-Cyrl-CS"/>
        </w:rPr>
        <w:t>ачка 6.</w:t>
      </w:r>
      <w:r w:rsidRPr="005553A2">
        <w:rPr>
          <w:rFonts w:ascii="Arial" w:hAnsi="Arial" w:cs="Arial"/>
          <w:sz w:val="22"/>
          <w:szCs w:val="22"/>
          <w:lang w:val="sr-Cyrl-CS"/>
        </w:rPr>
        <w:t xml:space="preserve"> Статута Народног музеја Ниш, управни одбор </w:t>
      </w:r>
      <w:r w:rsidRPr="005553A2">
        <w:rPr>
          <w:rFonts w:ascii="Arial" w:hAnsi="Arial" w:cs="Arial"/>
          <w:sz w:val="22"/>
          <w:szCs w:val="22"/>
          <w:lang w:val="sr-Cyrl-RS"/>
        </w:rPr>
        <w:t xml:space="preserve">Народног музеја Ниш, </w:t>
      </w:r>
      <w:r w:rsidRPr="005553A2">
        <w:rPr>
          <w:rFonts w:ascii="Arial" w:hAnsi="Arial" w:cs="Arial"/>
          <w:sz w:val="22"/>
          <w:szCs w:val="22"/>
          <w:lang w:val="sr-Cyrl-CS"/>
        </w:rPr>
        <w:t xml:space="preserve">на седници одржаној </w:t>
      </w:r>
      <w:r w:rsidR="005553A2" w:rsidRPr="005553A2">
        <w:rPr>
          <w:rFonts w:ascii="Arial" w:hAnsi="Arial" w:cs="Arial"/>
          <w:sz w:val="22"/>
          <w:szCs w:val="22"/>
          <w:lang w:val="sr-Latn-RS"/>
        </w:rPr>
        <w:t>19.12.2025.</w:t>
      </w:r>
      <w:r w:rsidRPr="005553A2">
        <w:rPr>
          <w:rFonts w:ascii="Arial" w:hAnsi="Arial" w:cs="Arial"/>
          <w:sz w:val="22"/>
          <w:szCs w:val="22"/>
          <w:lang w:val="sr-Latn-RS"/>
        </w:rPr>
        <w:t xml:space="preserve"> године</w:t>
      </w:r>
      <w:r w:rsidRPr="005553A2">
        <w:rPr>
          <w:rFonts w:ascii="Arial" w:hAnsi="Arial" w:cs="Arial"/>
          <w:sz w:val="22"/>
          <w:szCs w:val="22"/>
          <w:lang w:val="sr-Cyrl-RS"/>
        </w:rPr>
        <w:t xml:space="preserve">, </w:t>
      </w:r>
      <w:r w:rsidRPr="005553A2">
        <w:rPr>
          <w:rFonts w:ascii="Arial" w:hAnsi="Arial" w:cs="Arial"/>
          <w:sz w:val="22"/>
          <w:szCs w:val="22"/>
          <w:lang w:val="sr-Cyrl-CS"/>
        </w:rPr>
        <w:t>донео је Програм рада Народног музеја Ниш за 202</w:t>
      </w:r>
      <w:r w:rsidR="00873B25" w:rsidRPr="005553A2">
        <w:rPr>
          <w:rFonts w:ascii="Arial" w:hAnsi="Arial" w:cs="Arial"/>
          <w:sz w:val="22"/>
          <w:szCs w:val="22"/>
          <w:lang w:val="sr-Cyrl-CS"/>
        </w:rPr>
        <w:t>6</w:t>
      </w:r>
      <w:r w:rsidRPr="005553A2">
        <w:rPr>
          <w:rFonts w:ascii="Arial" w:hAnsi="Arial" w:cs="Arial"/>
          <w:sz w:val="22"/>
          <w:szCs w:val="22"/>
          <w:lang w:val="sr-Cyrl-CS"/>
        </w:rPr>
        <w:t xml:space="preserve">. годину, </w:t>
      </w:r>
      <w:r w:rsidRPr="005553A2">
        <w:rPr>
          <w:rFonts w:ascii="Arial" w:hAnsi="Arial" w:cs="Arial"/>
          <w:sz w:val="22"/>
          <w:szCs w:val="22"/>
          <w:lang w:val="sr-Cyrl-RS"/>
        </w:rPr>
        <w:t xml:space="preserve">број </w:t>
      </w:r>
      <w:r w:rsidR="005553A2" w:rsidRPr="005553A2">
        <w:rPr>
          <w:rFonts w:ascii="Arial" w:hAnsi="Arial" w:cs="Arial"/>
          <w:sz w:val="22"/>
          <w:szCs w:val="22"/>
          <w:lang w:val="sr-Cyrl-RS"/>
        </w:rPr>
        <w:t xml:space="preserve">02 бр. </w:t>
      </w:r>
      <w:r w:rsidR="005553A2" w:rsidRPr="005553A2">
        <w:rPr>
          <w:rFonts w:ascii="Arial" w:hAnsi="Arial" w:cs="Arial"/>
          <w:sz w:val="22"/>
          <w:szCs w:val="22"/>
          <w:lang w:val="sr-Latn-RS"/>
        </w:rPr>
        <w:t>986</w:t>
      </w:r>
      <w:r w:rsidR="005553A2" w:rsidRPr="005553A2">
        <w:rPr>
          <w:rFonts w:ascii="Arial" w:hAnsi="Arial" w:cs="Arial"/>
          <w:sz w:val="22"/>
          <w:szCs w:val="22"/>
          <w:lang w:val="sr-Cyrl-RS"/>
        </w:rPr>
        <w:t>/</w:t>
      </w:r>
      <w:r w:rsidR="005553A2" w:rsidRPr="005553A2">
        <w:rPr>
          <w:rFonts w:ascii="Arial" w:hAnsi="Arial" w:cs="Arial"/>
          <w:sz w:val="22"/>
          <w:szCs w:val="22"/>
          <w:lang w:val="sr-Latn-RS"/>
        </w:rPr>
        <w:t>2-25</w:t>
      </w:r>
      <w:r w:rsidR="005553A2" w:rsidRPr="005553A2">
        <w:rPr>
          <w:rFonts w:ascii="Arial" w:hAnsi="Arial" w:cs="Arial"/>
          <w:sz w:val="22"/>
          <w:szCs w:val="22"/>
          <w:lang w:val="sr-Cyrl-RS"/>
        </w:rPr>
        <w:t>,</w:t>
      </w:r>
      <w:r w:rsidRPr="005553A2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5553A2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5553A2">
        <w:rPr>
          <w:rFonts w:ascii="Arial" w:hAnsi="Arial" w:cs="Arial"/>
          <w:sz w:val="22"/>
          <w:szCs w:val="22"/>
        </w:rPr>
        <w:t>доставио</w:t>
      </w:r>
      <w:proofErr w:type="spellEnd"/>
      <w:r w:rsidRPr="005553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53A2">
        <w:rPr>
          <w:rFonts w:ascii="Arial" w:hAnsi="Arial" w:cs="Arial"/>
          <w:sz w:val="22"/>
          <w:szCs w:val="22"/>
        </w:rPr>
        <w:t>га</w:t>
      </w:r>
      <w:proofErr w:type="spellEnd"/>
      <w:r w:rsidRPr="005553A2">
        <w:rPr>
          <w:rFonts w:ascii="Arial" w:hAnsi="Arial" w:cs="Arial"/>
          <w:sz w:val="22"/>
          <w:szCs w:val="22"/>
        </w:rPr>
        <w:t xml:space="preserve"> </w:t>
      </w:r>
      <w:r w:rsidRPr="005553A2">
        <w:rPr>
          <w:rFonts w:ascii="Arial" w:hAnsi="Arial" w:cs="Arial"/>
          <w:sz w:val="22"/>
          <w:szCs w:val="22"/>
          <w:lang w:val="sr-Cyrl-RS"/>
        </w:rPr>
        <w:t xml:space="preserve">Градској управи </w:t>
      </w:r>
      <w:r w:rsidR="00873B25" w:rsidRPr="005553A2">
        <w:rPr>
          <w:rFonts w:ascii="Arial" w:hAnsi="Arial" w:cs="Arial"/>
          <w:bCs/>
          <w:sz w:val="22"/>
          <w:szCs w:val="22"/>
          <w:lang w:val="sr-Cyrl-RS"/>
        </w:rPr>
        <w:t>за социјалну и породичну заштиту, образовање, културу и спорт</w:t>
      </w:r>
      <w:r w:rsidR="00873B25" w:rsidRPr="005553A2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5553A2">
        <w:rPr>
          <w:rFonts w:ascii="Arial" w:hAnsi="Arial" w:cs="Arial"/>
          <w:sz w:val="22"/>
          <w:szCs w:val="22"/>
          <w:lang w:val="sr-Cyrl-RS"/>
        </w:rPr>
        <w:t>на</w:t>
      </w:r>
      <w:r w:rsidRPr="005553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53A2">
        <w:rPr>
          <w:rFonts w:ascii="Arial" w:hAnsi="Arial" w:cs="Arial"/>
          <w:sz w:val="22"/>
          <w:szCs w:val="22"/>
        </w:rPr>
        <w:t>даљу</w:t>
      </w:r>
      <w:proofErr w:type="spellEnd"/>
      <w:r w:rsidRPr="005553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53A2">
        <w:rPr>
          <w:rFonts w:ascii="Arial" w:hAnsi="Arial" w:cs="Arial"/>
          <w:sz w:val="22"/>
          <w:szCs w:val="22"/>
        </w:rPr>
        <w:t>надлежност</w:t>
      </w:r>
      <w:proofErr w:type="spellEnd"/>
      <w:r w:rsidRPr="005553A2">
        <w:rPr>
          <w:rFonts w:ascii="Arial" w:hAnsi="Arial" w:cs="Arial"/>
          <w:sz w:val="22"/>
          <w:szCs w:val="22"/>
        </w:rPr>
        <w:t xml:space="preserve">. </w:t>
      </w:r>
    </w:p>
    <w:p w:rsidR="005675A4" w:rsidRPr="0074372B" w:rsidRDefault="00183D1A" w:rsidP="005675A4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За </w:t>
      </w:r>
      <w:r w:rsidR="005675A4" w:rsidRPr="0074372B">
        <w:rPr>
          <w:rFonts w:ascii="Arial" w:hAnsi="Arial" w:cs="Arial"/>
          <w:sz w:val="22"/>
          <w:szCs w:val="22"/>
          <w:lang w:val="sr-Cyrl-RS"/>
        </w:rPr>
        <w:t>202</w:t>
      </w:r>
      <w:r w:rsidR="00873B25">
        <w:rPr>
          <w:rFonts w:ascii="Arial" w:hAnsi="Arial" w:cs="Arial"/>
          <w:sz w:val="22"/>
          <w:szCs w:val="22"/>
          <w:lang w:val="sr-Cyrl-RS"/>
        </w:rPr>
        <w:t>6</w:t>
      </w:r>
      <w:r w:rsidR="005675A4" w:rsidRPr="0074372B">
        <w:rPr>
          <w:rFonts w:ascii="Arial" w:hAnsi="Arial" w:cs="Arial"/>
          <w:sz w:val="22"/>
          <w:szCs w:val="22"/>
          <w:lang w:val="sr-Cyrl-RS"/>
        </w:rPr>
        <w:t xml:space="preserve">. </w:t>
      </w:r>
      <w:r>
        <w:rPr>
          <w:rFonts w:ascii="Arial" w:hAnsi="Arial" w:cs="Arial"/>
          <w:sz w:val="22"/>
          <w:szCs w:val="22"/>
          <w:lang w:val="sr-Cyrl-RS"/>
        </w:rPr>
        <w:t>г</w:t>
      </w:r>
      <w:r w:rsidR="005675A4" w:rsidRPr="0074372B">
        <w:rPr>
          <w:rFonts w:ascii="Arial" w:hAnsi="Arial" w:cs="Arial"/>
          <w:sz w:val="22"/>
          <w:szCs w:val="22"/>
          <w:lang w:val="sr-Cyrl-RS"/>
        </w:rPr>
        <w:t>одини</w:t>
      </w:r>
      <w:r>
        <w:rPr>
          <w:rFonts w:ascii="Arial" w:hAnsi="Arial" w:cs="Arial"/>
          <w:sz w:val="22"/>
          <w:szCs w:val="22"/>
          <w:lang w:val="sr-Cyrl-RS"/>
        </w:rPr>
        <w:t xml:space="preserve"> Народни музеј Ниш  планира</w:t>
      </w:r>
      <w:r w:rsidR="005675A4" w:rsidRPr="0074372B">
        <w:rPr>
          <w:rFonts w:ascii="Arial" w:hAnsi="Arial" w:cs="Arial"/>
          <w:sz w:val="22"/>
          <w:szCs w:val="22"/>
          <w:lang w:val="sr-Cyrl-RS"/>
        </w:rPr>
        <w:t xml:space="preserve"> активности које ће се одржавати током целе године,</w:t>
      </w:r>
      <w:r w:rsidR="005675A4" w:rsidRPr="0074372B">
        <w:rPr>
          <w:sz w:val="22"/>
          <w:szCs w:val="22"/>
        </w:rPr>
        <w:t xml:space="preserve"> </w:t>
      </w:r>
      <w:r w:rsidR="005675A4" w:rsidRPr="0074372B">
        <w:rPr>
          <w:rFonts w:ascii="Arial" w:hAnsi="Arial" w:cs="Arial"/>
          <w:sz w:val="22"/>
          <w:szCs w:val="22"/>
          <w:lang w:val="sr-Cyrl-RS"/>
        </w:rPr>
        <w:t>поред изложби, радионица и предавања,</w:t>
      </w:r>
      <w:r w:rsidR="0063709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5675A4" w:rsidRPr="0074372B">
        <w:rPr>
          <w:rFonts w:ascii="Arial" w:hAnsi="Arial" w:cs="Arial"/>
          <w:sz w:val="22"/>
          <w:szCs w:val="22"/>
          <w:lang w:val="sr-Cyrl-RS"/>
        </w:rPr>
        <w:t>биће организован и додатни програм у сарадњи са другим установама културе, образовним установама и појединцима који чине културну сцену нашег града и земље</w:t>
      </w:r>
    </w:p>
    <w:p w:rsidR="005675A4" w:rsidRPr="0074372B" w:rsidRDefault="005675A4" w:rsidP="005675A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4372B">
        <w:rPr>
          <w:rFonts w:ascii="Arial" w:hAnsi="Arial" w:cs="Arial"/>
          <w:sz w:val="22"/>
          <w:szCs w:val="22"/>
          <w:lang w:val="sr-Cyrl-RS"/>
        </w:rPr>
        <w:t>У 202</w:t>
      </w:r>
      <w:r w:rsidR="00026BC8">
        <w:rPr>
          <w:rFonts w:ascii="Arial" w:hAnsi="Arial" w:cs="Arial"/>
          <w:sz w:val="22"/>
          <w:szCs w:val="22"/>
          <w:lang w:val="sr-Cyrl-RS"/>
        </w:rPr>
        <w:t>6</w:t>
      </w:r>
      <w:r w:rsidRPr="0074372B">
        <w:rPr>
          <w:rFonts w:ascii="Arial" w:hAnsi="Arial" w:cs="Arial"/>
          <w:sz w:val="22"/>
          <w:szCs w:val="22"/>
          <w:lang w:val="sr-Cyrl-RS"/>
        </w:rPr>
        <w:t>.</w:t>
      </w:r>
      <w:r w:rsidR="00DD3FC8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74372B">
        <w:rPr>
          <w:rFonts w:ascii="Arial" w:hAnsi="Arial" w:cs="Arial"/>
          <w:sz w:val="22"/>
          <w:szCs w:val="22"/>
          <w:lang w:val="sr-Cyrl-RS"/>
        </w:rPr>
        <w:t>години</w:t>
      </w:r>
      <w:r w:rsidRPr="0074372B">
        <w:rPr>
          <w:rFonts w:eastAsia="Calibri"/>
          <w:bCs/>
          <w:sz w:val="22"/>
          <w:szCs w:val="22"/>
          <w:lang w:val="sr-Cyrl-CS"/>
        </w:rPr>
        <w:t xml:space="preserve"> </w:t>
      </w:r>
      <w:r w:rsidRPr="0074372B">
        <w:rPr>
          <w:rFonts w:ascii="Arial" w:hAnsi="Arial" w:cs="Arial"/>
          <w:bCs/>
          <w:sz w:val="22"/>
          <w:szCs w:val="22"/>
          <w:lang w:val="sr-Cyrl-CS"/>
        </w:rPr>
        <w:t xml:space="preserve">стручни сарадници Музеја ће активно учествовати у процесу израде техничке докумантације </w:t>
      </w:r>
      <w:r w:rsidRPr="0074372B">
        <w:rPr>
          <w:rFonts w:ascii="Arial" w:hAnsi="Arial" w:cs="Arial"/>
          <w:bCs/>
          <w:sz w:val="22"/>
          <w:szCs w:val="22"/>
          <w:lang w:val="sr-Cyrl-RS"/>
        </w:rPr>
        <w:t xml:space="preserve">за </w:t>
      </w:r>
      <w:r w:rsidRPr="0074372B">
        <w:rPr>
          <w:rFonts w:ascii="Arial" w:hAnsi="Arial" w:cs="Arial"/>
          <w:sz w:val="22"/>
          <w:szCs w:val="22"/>
          <w:lang w:val="sr-Cyrl-CS"/>
        </w:rPr>
        <w:t>нову зграду Музеја,</w:t>
      </w:r>
      <w:r w:rsidR="00DD3FC8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74372B">
        <w:rPr>
          <w:rFonts w:ascii="Arial" w:hAnsi="Arial" w:cs="Arial"/>
          <w:sz w:val="22"/>
          <w:szCs w:val="22"/>
          <w:lang w:val="sr-Cyrl-CS"/>
        </w:rPr>
        <w:t>за коју је у претходном периоду израђено идејно решење.</w:t>
      </w:r>
      <w:r w:rsidRPr="0074372B">
        <w:rPr>
          <w:rFonts w:eastAsia="Calibri"/>
          <w:sz w:val="22"/>
          <w:szCs w:val="22"/>
          <w:lang w:val="sr-Cyrl-CS"/>
        </w:rPr>
        <w:t xml:space="preserve"> </w:t>
      </w:r>
      <w:r w:rsidRPr="0074372B">
        <w:rPr>
          <w:rFonts w:ascii="Arial" w:hAnsi="Arial" w:cs="Arial"/>
          <w:sz w:val="22"/>
          <w:szCs w:val="22"/>
          <w:lang w:val="sr-Cyrl-CS"/>
        </w:rPr>
        <w:t>Музеј је припремио пројектну документацију за изградњу Археолошког центра на Медијани и у сарадњи са Градом радиће на његовој реализацији</w:t>
      </w:r>
      <w:r w:rsidR="00F65A30">
        <w:rPr>
          <w:rFonts w:ascii="Arial" w:hAnsi="Arial" w:cs="Arial"/>
          <w:sz w:val="22"/>
          <w:szCs w:val="22"/>
          <w:lang w:val="sr-Cyrl-CS"/>
        </w:rPr>
        <w:t>.</w:t>
      </w:r>
      <w:r w:rsidRPr="0074372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5675A4" w:rsidRPr="0074372B" w:rsidRDefault="005675A4" w:rsidP="005675A4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74372B">
        <w:rPr>
          <w:rFonts w:ascii="Arial" w:hAnsi="Arial" w:cs="Arial"/>
          <w:sz w:val="22"/>
          <w:szCs w:val="22"/>
          <w:lang w:val="sr-Cyrl-RS"/>
        </w:rPr>
        <w:t>У 202</w:t>
      </w:r>
      <w:r w:rsidR="00026BC8">
        <w:rPr>
          <w:rFonts w:ascii="Arial" w:hAnsi="Arial" w:cs="Arial"/>
          <w:sz w:val="22"/>
          <w:szCs w:val="22"/>
          <w:lang w:val="sr-Cyrl-RS"/>
        </w:rPr>
        <w:t>6</w:t>
      </w:r>
      <w:r w:rsidRPr="0074372B">
        <w:rPr>
          <w:rFonts w:ascii="Arial" w:hAnsi="Arial" w:cs="Arial"/>
          <w:sz w:val="22"/>
          <w:szCs w:val="22"/>
          <w:lang w:val="sr-Cyrl-RS"/>
        </w:rPr>
        <w:t xml:space="preserve">. години </w:t>
      </w:r>
      <w:r w:rsidR="00F65A30">
        <w:rPr>
          <w:rFonts w:ascii="Arial" w:hAnsi="Arial" w:cs="Arial"/>
          <w:color w:val="000000" w:themeColor="text1"/>
          <w:sz w:val="22"/>
          <w:szCs w:val="22"/>
          <w:lang w:val="sr-Cyrl-RS"/>
        </w:rPr>
        <w:t>н</w:t>
      </w:r>
      <w:r w:rsidRPr="0074372B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аставиће се рад на систематском истраживању праисторијског налазишта Хум, као и на истраживању резиденцијалног комплекса Константинове виле у Медијани и простора античког Наиса. Такође је планиран рад на простору општина Алексинац, Сврљиг и Дољевац у сарадњи са колегама из Филозофског факултета у Београду – департмана за археологију и Археолошкох института.  </w:t>
      </w:r>
    </w:p>
    <w:p w:rsidR="005675A4" w:rsidRPr="00026BC8" w:rsidRDefault="00026BC8" w:rsidP="00026BC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Планира се велики број изложби, међу којима се издвајају и</w:t>
      </w:r>
      <w:r w:rsidRPr="00026BC8">
        <w:rPr>
          <w:rFonts w:ascii="Arial" w:hAnsi="Arial" w:cs="Arial"/>
          <w:sz w:val="22"/>
          <w:szCs w:val="22"/>
          <w:lang w:val="sr-Cyrl-RS"/>
        </w:rPr>
        <w:t>зложба „ Презентација Археолошког налазишта Медијана 1936-2026“ поводом 90 година презентације Медијане која ће бити свечано отв</w:t>
      </w:r>
      <w:r>
        <w:rPr>
          <w:rFonts w:ascii="Arial" w:hAnsi="Arial" w:cs="Arial"/>
          <w:sz w:val="22"/>
          <w:szCs w:val="22"/>
          <w:lang w:val="sr-Cyrl-RS"/>
        </w:rPr>
        <w:t>орена на локалитету на Видовдан,</w:t>
      </w:r>
      <w:r w:rsidRPr="00026BC8">
        <w:rPr>
          <w:rFonts w:ascii="Arial" w:hAnsi="Arial" w:cs="Arial"/>
          <w:sz w:val="22"/>
          <w:szCs w:val="22"/>
          <w:lang w:val="sr-Cyrl-RS"/>
        </w:rPr>
        <w:t xml:space="preserve"> Изложба „Отпором против таме“ које је резултат међународне сарадње музеја из Србије и Сл</w:t>
      </w:r>
      <w:r>
        <w:rPr>
          <w:rFonts w:ascii="Arial" w:hAnsi="Arial" w:cs="Arial"/>
          <w:sz w:val="22"/>
          <w:szCs w:val="22"/>
          <w:lang w:val="sr-Cyrl-RS"/>
        </w:rPr>
        <w:t>овеније,</w:t>
      </w:r>
      <w:r w:rsidRPr="00026BC8">
        <w:t xml:space="preserve"> </w:t>
      </w:r>
      <w:r w:rsidRPr="00026BC8">
        <w:rPr>
          <w:rFonts w:ascii="Arial" w:hAnsi="Arial" w:cs="Arial"/>
          <w:sz w:val="22"/>
          <w:szCs w:val="22"/>
          <w:lang w:val="sr-Cyrl-RS"/>
        </w:rPr>
        <w:t>Изложба „Богослужбени предмети, предмети личне побожности и црквени мобилијар из средњовековне збирке Народног музеја Ниш</w:t>
      </w:r>
      <w:r>
        <w:rPr>
          <w:rFonts w:ascii="Arial" w:hAnsi="Arial" w:cs="Arial"/>
          <w:sz w:val="22"/>
          <w:szCs w:val="22"/>
          <w:lang w:val="sr-Cyrl-RS"/>
        </w:rPr>
        <w:t xml:space="preserve"> и </w:t>
      </w:r>
      <w:proofErr w:type="spellStart"/>
      <w:r w:rsidRPr="00026BC8">
        <w:rPr>
          <w:rFonts w:ascii="Arial" w:hAnsi="Arial" w:cs="Arial"/>
          <w:sz w:val="22"/>
          <w:szCs w:val="22"/>
        </w:rPr>
        <w:t>Изложба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026BC8">
        <w:rPr>
          <w:rFonts w:ascii="Arial" w:hAnsi="Arial" w:cs="Arial"/>
          <w:sz w:val="22"/>
          <w:szCs w:val="22"/>
        </w:rPr>
        <w:t>Стеван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Сремац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6BC8">
        <w:rPr>
          <w:rFonts w:ascii="Arial" w:hAnsi="Arial" w:cs="Arial"/>
          <w:sz w:val="22"/>
          <w:szCs w:val="22"/>
        </w:rPr>
        <w:t>писац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који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траје-два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јубилеја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“ </w:t>
      </w:r>
      <w:proofErr w:type="spellStart"/>
      <w:r w:rsidRPr="00026BC8">
        <w:rPr>
          <w:rFonts w:ascii="Arial" w:hAnsi="Arial" w:cs="Arial"/>
          <w:sz w:val="22"/>
          <w:szCs w:val="22"/>
        </w:rPr>
        <w:t>поводом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120 </w:t>
      </w:r>
      <w:proofErr w:type="spellStart"/>
      <w:r w:rsidRPr="00026BC8">
        <w:rPr>
          <w:rFonts w:ascii="Arial" w:hAnsi="Arial" w:cs="Arial"/>
          <w:sz w:val="22"/>
          <w:szCs w:val="22"/>
        </w:rPr>
        <w:t>година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од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смрти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Стевана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Сремца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и 40 </w:t>
      </w:r>
      <w:proofErr w:type="spellStart"/>
      <w:r w:rsidRPr="00026BC8">
        <w:rPr>
          <w:rFonts w:ascii="Arial" w:hAnsi="Arial" w:cs="Arial"/>
          <w:sz w:val="22"/>
          <w:szCs w:val="22"/>
        </w:rPr>
        <w:t>година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од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почетка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додељивања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награде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026BC8">
        <w:rPr>
          <w:rFonts w:ascii="Arial" w:hAnsi="Arial" w:cs="Arial"/>
          <w:sz w:val="22"/>
          <w:szCs w:val="22"/>
        </w:rPr>
        <w:t>најбољу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књигу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прозе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026BC8">
        <w:rPr>
          <w:rFonts w:ascii="Arial" w:hAnsi="Arial" w:cs="Arial"/>
          <w:sz w:val="22"/>
          <w:szCs w:val="22"/>
        </w:rPr>
        <w:t>Стеван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6BC8">
        <w:rPr>
          <w:rFonts w:ascii="Arial" w:hAnsi="Arial" w:cs="Arial"/>
          <w:sz w:val="22"/>
          <w:szCs w:val="22"/>
        </w:rPr>
        <w:t>Сремац</w:t>
      </w:r>
      <w:proofErr w:type="spellEnd"/>
      <w:r w:rsidRPr="00026BC8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  <w:lang w:val="sr-Cyrl-RS"/>
        </w:rPr>
        <w:t xml:space="preserve"> која се реализује </w:t>
      </w:r>
      <w:r>
        <w:rPr>
          <w:rFonts w:ascii="Arial" w:hAnsi="Arial" w:cs="Arial"/>
          <w:sz w:val="22"/>
          <w:szCs w:val="22"/>
        </w:rPr>
        <w:t xml:space="preserve">у </w:t>
      </w:r>
      <w:proofErr w:type="spellStart"/>
      <w:r>
        <w:rPr>
          <w:rFonts w:ascii="Arial" w:hAnsi="Arial" w:cs="Arial"/>
          <w:sz w:val="22"/>
          <w:szCs w:val="22"/>
        </w:rPr>
        <w:t>сарадњи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>
        <w:rPr>
          <w:rFonts w:ascii="Arial" w:hAnsi="Arial" w:cs="Arial"/>
          <w:sz w:val="22"/>
          <w:szCs w:val="22"/>
        </w:rPr>
        <w:t xml:space="preserve"> НКЦ-</w:t>
      </w:r>
      <w:proofErr w:type="spellStart"/>
      <w:r>
        <w:rPr>
          <w:rFonts w:ascii="Arial" w:hAnsi="Arial" w:cs="Arial"/>
          <w:sz w:val="22"/>
          <w:szCs w:val="22"/>
        </w:rPr>
        <w:t>ом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.</w:t>
      </w:r>
    </w:p>
    <w:p w:rsidR="005675A4" w:rsidRPr="0074372B" w:rsidRDefault="005675A4" w:rsidP="005675A4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74372B">
        <w:rPr>
          <w:rFonts w:ascii="Arial" w:hAnsi="Arial" w:cs="Arial"/>
          <w:color w:val="FF0000"/>
          <w:sz w:val="22"/>
          <w:szCs w:val="22"/>
          <w:lang w:val="sr-Cyrl-RS"/>
        </w:rPr>
        <w:t xml:space="preserve">          </w:t>
      </w:r>
      <w:r w:rsidR="005F54C0" w:rsidRPr="005F54C0">
        <w:rPr>
          <w:rFonts w:ascii="Arial" w:hAnsi="Arial" w:cs="Arial"/>
          <w:sz w:val="22"/>
          <w:szCs w:val="22"/>
          <w:lang w:val="sr-Cyrl-RS"/>
        </w:rPr>
        <w:t>У склопу едукативних активности музеја одржаваће се тематска предавања о Стевану Сремцу и Бранку Миљковићу. Учешће у манифестацији Ноћ истраживача, Уметнички калеидоскоп, Сићевачка књижевна колонија и додела награда удружења Бранко Миљковић.</w:t>
      </w:r>
    </w:p>
    <w:p w:rsidR="00135D75" w:rsidRPr="005553A2" w:rsidRDefault="005553A2" w:rsidP="00135D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5553A2">
        <w:rPr>
          <w:rFonts w:ascii="Arial" w:hAnsi="Arial" w:cs="Arial"/>
          <w:sz w:val="22"/>
          <w:szCs w:val="22"/>
          <w:lang w:val="sr-Cyrl-RS"/>
        </w:rPr>
        <w:t>Чланом 39. Одлуке о буџету Града Ниша за 2026. годину („Сл. лист Града Ниша“, број 149/25) прописано је да „Надлежни директни корисници буџетских средстава врше распоређивање средстава индиректним корисницима у оквиру својих одобрених апропријација“. 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</w:t>
      </w:r>
      <w:r w:rsidRPr="005553A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135D75" w:rsidRPr="005553A2">
        <w:rPr>
          <w:rFonts w:ascii="Arial" w:hAnsi="Arial" w:cs="Arial"/>
          <w:sz w:val="22"/>
          <w:szCs w:val="22"/>
          <w:lang w:val="sr-Cyrl-RS"/>
        </w:rPr>
        <w:t>Народног музеја Ниш за 202</w:t>
      </w:r>
      <w:r w:rsidR="00873B25" w:rsidRPr="005553A2">
        <w:rPr>
          <w:rFonts w:ascii="Arial" w:hAnsi="Arial" w:cs="Arial"/>
          <w:sz w:val="22"/>
          <w:szCs w:val="22"/>
          <w:lang w:val="sr-Cyrl-RS"/>
        </w:rPr>
        <w:t>6</w:t>
      </w:r>
      <w:r w:rsidR="00135D75" w:rsidRPr="005553A2">
        <w:rPr>
          <w:rFonts w:ascii="Arial" w:hAnsi="Arial" w:cs="Arial"/>
          <w:sz w:val="22"/>
          <w:szCs w:val="22"/>
          <w:lang w:val="sr-Cyrl-RS"/>
        </w:rPr>
        <w:t>. годину, који је у циљу целовитог сагледавања Програма достављен у прилогу.</w:t>
      </w:r>
    </w:p>
    <w:p w:rsidR="00135D75" w:rsidRPr="0074372B" w:rsidRDefault="00135D75" w:rsidP="00135D7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74372B">
        <w:rPr>
          <w:rFonts w:ascii="Arial" w:hAnsi="Arial" w:cs="Arial"/>
          <w:sz w:val="22"/>
          <w:szCs w:val="22"/>
          <w:lang w:val="sr-Cyrl-RS"/>
        </w:rPr>
        <w:t>Имајући у виду да је Програм рада Народног музеја Ниш за 202</w:t>
      </w:r>
      <w:r w:rsidR="00873B25">
        <w:rPr>
          <w:rFonts w:ascii="Arial" w:hAnsi="Arial" w:cs="Arial"/>
          <w:sz w:val="22"/>
          <w:szCs w:val="22"/>
          <w:lang w:val="sr-Cyrl-RS"/>
        </w:rPr>
        <w:t>6</w:t>
      </w:r>
      <w:r w:rsidRPr="0074372B">
        <w:rPr>
          <w:rFonts w:ascii="Arial" w:hAnsi="Arial" w:cs="Arial"/>
          <w:sz w:val="22"/>
          <w:szCs w:val="22"/>
          <w:lang w:val="sr-Cyrl-RS"/>
        </w:rPr>
        <w:t xml:space="preserve">. годину сачињен у складу са законом, прописима Града и циљевима оснивања Установе, Градска управа </w:t>
      </w:r>
      <w:r w:rsidR="0010294E" w:rsidRPr="0010294E">
        <w:rPr>
          <w:rFonts w:ascii="Arial" w:hAnsi="Arial" w:cs="Arial"/>
          <w:sz w:val="22"/>
          <w:szCs w:val="22"/>
          <w:lang w:val="sr-Cyrl-RS"/>
        </w:rPr>
        <w:t>за социјалну и породичну заштиту, образовање, културу и спорт</w:t>
      </w:r>
      <w:r w:rsidR="0010294E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74372B">
        <w:rPr>
          <w:rFonts w:ascii="Arial" w:hAnsi="Arial" w:cs="Arial"/>
          <w:sz w:val="22"/>
          <w:szCs w:val="22"/>
          <w:lang w:val="sr-Cyrl-RS"/>
        </w:rPr>
        <w:t xml:space="preserve"> је израдила нацрт Решења о давању сагласности на Програм рада Народног музеја </w:t>
      </w:r>
      <w:bookmarkStart w:id="0" w:name="_GoBack"/>
      <w:bookmarkEnd w:id="0"/>
      <w:r w:rsidRPr="0074372B">
        <w:rPr>
          <w:rFonts w:ascii="Arial" w:hAnsi="Arial" w:cs="Arial"/>
          <w:sz w:val="22"/>
          <w:szCs w:val="22"/>
          <w:lang w:val="sr-Cyrl-RS"/>
        </w:rPr>
        <w:t>Ниш за 202</w:t>
      </w:r>
      <w:r w:rsidR="00873B25">
        <w:rPr>
          <w:rFonts w:ascii="Arial" w:hAnsi="Arial" w:cs="Arial"/>
          <w:sz w:val="22"/>
          <w:szCs w:val="22"/>
          <w:lang w:val="sr-Cyrl-RS"/>
        </w:rPr>
        <w:t>6</w:t>
      </w:r>
      <w:r w:rsidRPr="0074372B">
        <w:rPr>
          <w:rFonts w:ascii="Arial" w:hAnsi="Arial" w:cs="Arial"/>
          <w:sz w:val="22"/>
          <w:szCs w:val="22"/>
          <w:lang w:val="sr-Cyrl-RS"/>
        </w:rPr>
        <w:t xml:space="preserve">. годину, као у диспозитиву.    </w:t>
      </w:r>
      <w:r w:rsidRPr="0074372B">
        <w:rPr>
          <w:rFonts w:ascii="Arial" w:hAnsi="Arial" w:cs="Arial"/>
          <w:sz w:val="22"/>
          <w:szCs w:val="22"/>
          <w:lang w:val="sr-Cyrl-RS"/>
        </w:rPr>
        <w:tab/>
      </w:r>
    </w:p>
    <w:p w:rsidR="00C706E4" w:rsidRPr="0074372B" w:rsidRDefault="00C706E4" w:rsidP="00C706E4">
      <w:pPr>
        <w:ind w:left="5664" w:firstLine="708"/>
        <w:rPr>
          <w:rFonts w:ascii="Arial" w:eastAsia="Calibri" w:hAnsi="Arial" w:cs="Arial"/>
          <w:sz w:val="22"/>
          <w:szCs w:val="22"/>
          <w:lang w:val="sr-Latn-RS"/>
        </w:rPr>
      </w:pPr>
      <w:r w:rsidRPr="0074372B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  </w:t>
      </w:r>
      <w:r w:rsidRPr="0074372B">
        <w:rPr>
          <w:rFonts w:ascii="Arial" w:eastAsia="Calibri" w:hAnsi="Arial" w:cs="Arial"/>
          <w:sz w:val="22"/>
          <w:szCs w:val="22"/>
          <w:lang w:val="sr-Latn-RS"/>
        </w:rPr>
        <w:t xml:space="preserve">                                      </w:t>
      </w:r>
    </w:p>
    <w:p w:rsidR="00050A93" w:rsidRPr="0074372B" w:rsidRDefault="00C706E4" w:rsidP="00873B25">
      <w:pPr>
        <w:tabs>
          <w:tab w:val="left" w:pos="5565"/>
        </w:tabs>
        <w:suppressAutoHyphens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74372B">
        <w:rPr>
          <w:rFonts w:ascii="Arial" w:eastAsia="Calibri" w:hAnsi="Arial" w:cs="Arial"/>
          <w:sz w:val="22"/>
          <w:szCs w:val="22"/>
          <w:lang w:val="sr-Latn-RS"/>
        </w:rPr>
        <w:t xml:space="preserve">     </w:t>
      </w:r>
      <w:r w:rsidRPr="0074372B">
        <w:rPr>
          <w:rFonts w:ascii="Arial" w:eastAsia="Calibri" w:hAnsi="Arial" w:cs="Arial"/>
          <w:sz w:val="22"/>
          <w:szCs w:val="22"/>
          <w:lang w:val="sr-Cyrl-RS"/>
        </w:rPr>
        <w:t xml:space="preserve">                                                                              </w:t>
      </w:r>
    </w:p>
    <w:sectPr w:rsidR="00050A93" w:rsidRPr="0074372B" w:rsidSect="003026E1">
      <w:footerReference w:type="default" r:id="rId8"/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4E" w:rsidRDefault="0071214E" w:rsidP="00DB3108">
      <w:r>
        <w:separator/>
      </w:r>
    </w:p>
  </w:endnote>
  <w:endnote w:type="continuationSeparator" w:id="0">
    <w:p w:rsidR="0071214E" w:rsidRDefault="0071214E" w:rsidP="00DB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207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3108" w:rsidRDefault="00DB31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1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3108" w:rsidRDefault="00DB31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4E" w:rsidRDefault="0071214E" w:rsidP="00DB3108">
      <w:r>
        <w:separator/>
      </w:r>
    </w:p>
  </w:footnote>
  <w:footnote w:type="continuationSeparator" w:id="0">
    <w:p w:rsidR="0071214E" w:rsidRDefault="0071214E" w:rsidP="00DB3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44"/>
    <w:rsid w:val="00026BC8"/>
    <w:rsid w:val="00043174"/>
    <w:rsid w:val="00050A93"/>
    <w:rsid w:val="00055A61"/>
    <w:rsid w:val="000747C4"/>
    <w:rsid w:val="000A24FD"/>
    <w:rsid w:val="000B4091"/>
    <w:rsid w:val="000C02A8"/>
    <w:rsid w:val="000D6F45"/>
    <w:rsid w:val="000E120C"/>
    <w:rsid w:val="000E145A"/>
    <w:rsid w:val="000F5992"/>
    <w:rsid w:val="0010294E"/>
    <w:rsid w:val="00135D75"/>
    <w:rsid w:val="001432D3"/>
    <w:rsid w:val="00152E7E"/>
    <w:rsid w:val="00155637"/>
    <w:rsid w:val="0015687E"/>
    <w:rsid w:val="00183D1A"/>
    <w:rsid w:val="0018648B"/>
    <w:rsid w:val="00194329"/>
    <w:rsid w:val="00194516"/>
    <w:rsid w:val="001A0690"/>
    <w:rsid w:val="001E731F"/>
    <w:rsid w:val="002038B5"/>
    <w:rsid w:val="00211C1D"/>
    <w:rsid w:val="00235418"/>
    <w:rsid w:val="00247A32"/>
    <w:rsid w:val="00250118"/>
    <w:rsid w:val="00252B0A"/>
    <w:rsid w:val="00254259"/>
    <w:rsid w:val="00257FF0"/>
    <w:rsid w:val="00267F4F"/>
    <w:rsid w:val="002A38A5"/>
    <w:rsid w:val="003026E1"/>
    <w:rsid w:val="00306DBF"/>
    <w:rsid w:val="003267D2"/>
    <w:rsid w:val="0034149E"/>
    <w:rsid w:val="00366DD7"/>
    <w:rsid w:val="003C1275"/>
    <w:rsid w:val="003C547E"/>
    <w:rsid w:val="00426954"/>
    <w:rsid w:val="00447B46"/>
    <w:rsid w:val="004568D8"/>
    <w:rsid w:val="004768AF"/>
    <w:rsid w:val="004B4F91"/>
    <w:rsid w:val="004C3526"/>
    <w:rsid w:val="004D4457"/>
    <w:rsid w:val="004F0247"/>
    <w:rsid w:val="004F0A13"/>
    <w:rsid w:val="004F136F"/>
    <w:rsid w:val="004F36D9"/>
    <w:rsid w:val="00532C05"/>
    <w:rsid w:val="00541D70"/>
    <w:rsid w:val="005553A2"/>
    <w:rsid w:val="005675A4"/>
    <w:rsid w:val="005703A5"/>
    <w:rsid w:val="00582F33"/>
    <w:rsid w:val="005B7BF8"/>
    <w:rsid w:val="005C7C6A"/>
    <w:rsid w:val="005D0F76"/>
    <w:rsid w:val="005F54C0"/>
    <w:rsid w:val="0060511E"/>
    <w:rsid w:val="0060734D"/>
    <w:rsid w:val="006119FA"/>
    <w:rsid w:val="0063091F"/>
    <w:rsid w:val="0063709C"/>
    <w:rsid w:val="00643AB2"/>
    <w:rsid w:val="006462D7"/>
    <w:rsid w:val="006B69FD"/>
    <w:rsid w:val="006F52E9"/>
    <w:rsid w:val="006F5D38"/>
    <w:rsid w:val="0071214E"/>
    <w:rsid w:val="007140CF"/>
    <w:rsid w:val="0074372B"/>
    <w:rsid w:val="0075119E"/>
    <w:rsid w:val="007A06B4"/>
    <w:rsid w:val="007B7FA4"/>
    <w:rsid w:val="007C6DF5"/>
    <w:rsid w:val="0082785F"/>
    <w:rsid w:val="0083609C"/>
    <w:rsid w:val="008619C7"/>
    <w:rsid w:val="00873B25"/>
    <w:rsid w:val="008A391D"/>
    <w:rsid w:val="008D50DB"/>
    <w:rsid w:val="009270EE"/>
    <w:rsid w:val="0094666A"/>
    <w:rsid w:val="00972DA6"/>
    <w:rsid w:val="00977044"/>
    <w:rsid w:val="0098786E"/>
    <w:rsid w:val="009A6140"/>
    <w:rsid w:val="009B6F0E"/>
    <w:rsid w:val="009C7594"/>
    <w:rsid w:val="009D5783"/>
    <w:rsid w:val="00A264A9"/>
    <w:rsid w:val="00A46888"/>
    <w:rsid w:val="00A61D97"/>
    <w:rsid w:val="00AB29CB"/>
    <w:rsid w:val="00AC107C"/>
    <w:rsid w:val="00AC25B3"/>
    <w:rsid w:val="00AC273D"/>
    <w:rsid w:val="00AD7728"/>
    <w:rsid w:val="00AF3CC2"/>
    <w:rsid w:val="00B2365B"/>
    <w:rsid w:val="00B523D6"/>
    <w:rsid w:val="00B5632A"/>
    <w:rsid w:val="00B84012"/>
    <w:rsid w:val="00B90928"/>
    <w:rsid w:val="00B90D15"/>
    <w:rsid w:val="00B93329"/>
    <w:rsid w:val="00BE6649"/>
    <w:rsid w:val="00BF74D7"/>
    <w:rsid w:val="00C30CCE"/>
    <w:rsid w:val="00C46917"/>
    <w:rsid w:val="00C6154E"/>
    <w:rsid w:val="00C66AB9"/>
    <w:rsid w:val="00C706E4"/>
    <w:rsid w:val="00C823C4"/>
    <w:rsid w:val="00C9634E"/>
    <w:rsid w:val="00CB4171"/>
    <w:rsid w:val="00CD7A76"/>
    <w:rsid w:val="00CF60C2"/>
    <w:rsid w:val="00D04ACF"/>
    <w:rsid w:val="00D15C72"/>
    <w:rsid w:val="00D46601"/>
    <w:rsid w:val="00D51623"/>
    <w:rsid w:val="00DA4F5E"/>
    <w:rsid w:val="00DB2C79"/>
    <w:rsid w:val="00DB3108"/>
    <w:rsid w:val="00DB6174"/>
    <w:rsid w:val="00DB7D07"/>
    <w:rsid w:val="00DD3FC8"/>
    <w:rsid w:val="00DF767A"/>
    <w:rsid w:val="00E025D9"/>
    <w:rsid w:val="00E04D1C"/>
    <w:rsid w:val="00E337AA"/>
    <w:rsid w:val="00E46C99"/>
    <w:rsid w:val="00E52AA1"/>
    <w:rsid w:val="00E60AE2"/>
    <w:rsid w:val="00E73F64"/>
    <w:rsid w:val="00E852C2"/>
    <w:rsid w:val="00EA2F68"/>
    <w:rsid w:val="00EE1A20"/>
    <w:rsid w:val="00F0665F"/>
    <w:rsid w:val="00F07843"/>
    <w:rsid w:val="00F14757"/>
    <w:rsid w:val="00F3326D"/>
    <w:rsid w:val="00F450FA"/>
    <w:rsid w:val="00F52B09"/>
    <w:rsid w:val="00F65A30"/>
    <w:rsid w:val="00F74645"/>
    <w:rsid w:val="00F82089"/>
    <w:rsid w:val="00F92880"/>
    <w:rsid w:val="00FC475A"/>
    <w:rsid w:val="00FD2C67"/>
    <w:rsid w:val="00F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0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310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1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310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10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0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310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1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310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1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3C89-B57C-434D-BE65-E04A35FA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Pavlina Mihajlenko</cp:lastModifiedBy>
  <cp:revision>9</cp:revision>
  <cp:lastPrinted>2024-12-20T13:01:00Z</cp:lastPrinted>
  <dcterms:created xsi:type="dcterms:W3CDTF">2024-12-20T13:14:00Z</dcterms:created>
  <dcterms:modified xsi:type="dcterms:W3CDTF">2025-12-19T13:40:00Z</dcterms:modified>
</cp:coreProperties>
</file>