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4FF68" w14:textId="77777777" w:rsidR="00BD0087" w:rsidRPr="0036465C" w:rsidRDefault="006F7143" w:rsidP="001805A0">
      <w:pPr>
        <w:spacing w:after="120"/>
        <w:ind w:firstLine="720"/>
        <w:jc w:val="both"/>
        <w:rPr>
          <w:rFonts w:ascii="Arial" w:hAnsi="Arial" w:cs="Arial"/>
          <w:sz w:val="22"/>
          <w:szCs w:val="22"/>
          <w:lang w:val="sr-Cyrl-RS"/>
        </w:rPr>
      </w:pPr>
      <w:proofErr w:type="gramStart"/>
      <w:r w:rsidRPr="0036465C">
        <w:rPr>
          <w:rFonts w:ascii="Arial" w:hAnsi="Arial" w:cs="Arial"/>
          <w:sz w:val="22"/>
          <w:szCs w:val="22"/>
        </w:rPr>
        <w:t>На основу члана 60.</w:t>
      </w:r>
      <w:proofErr w:type="gramEnd"/>
      <w:r w:rsidR="00611379" w:rsidRPr="0036465C">
        <w:rPr>
          <w:rFonts w:ascii="Arial" w:hAnsi="Arial" w:cs="Arial"/>
          <w:sz w:val="22"/>
          <w:szCs w:val="22"/>
          <w:lang w:val="sr-Cyrl-RS"/>
        </w:rPr>
        <w:t xml:space="preserve"> став 2.</w:t>
      </w:r>
      <w:r w:rsidRPr="0036465C">
        <w:rPr>
          <w:rFonts w:ascii="Arial" w:hAnsi="Arial" w:cs="Arial"/>
          <w:sz w:val="22"/>
          <w:szCs w:val="22"/>
        </w:rPr>
        <w:t xml:space="preserve"> </w:t>
      </w:r>
      <w:r w:rsidR="00611379" w:rsidRPr="0036465C">
        <w:rPr>
          <w:rFonts w:ascii="Arial" w:hAnsi="Arial" w:cs="Arial"/>
          <w:sz w:val="22"/>
          <w:szCs w:val="22"/>
          <w:lang w:val="sr-Cyrl-RS"/>
        </w:rPr>
        <w:t>и 6.</w:t>
      </w:r>
      <w:r w:rsidRPr="0036465C">
        <w:rPr>
          <w:rFonts w:ascii="Arial" w:hAnsi="Arial" w:cs="Arial"/>
          <w:sz w:val="22"/>
          <w:szCs w:val="22"/>
          <w:lang w:val="sr-Cyrl-RS"/>
        </w:rPr>
        <w:t xml:space="preserve"> </w:t>
      </w:r>
      <w:r w:rsidR="00611379" w:rsidRPr="0036465C">
        <w:rPr>
          <w:rFonts w:ascii="Arial" w:hAnsi="Arial" w:cs="Arial"/>
          <w:sz w:val="22"/>
          <w:szCs w:val="22"/>
          <w:lang w:val="sr-Cyrl-RS"/>
        </w:rPr>
        <w:t xml:space="preserve"> и члана </w:t>
      </w:r>
      <w:r w:rsidRPr="0036465C">
        <w:rPr>
          <w:rFonts w:ascii="Arial" w:hAnsi="Arial" w:cs="Arial"/>
          <w:sz w:val="22"/>
          <w:szCs w:val="22"/>
          <w:lang w:val="sr-Cyrl-RS"/>
        </w:rPr>
        <w:t>61.</w:t>
      </w:r>
      <w:r w:rsidR="00BD0087" w:rsidRPr="0036465C">
        <w:rPr>
          <w:rFonts w:ascii="Arial" w:hAnsi="Arial" w:cs="Arial"/>
          <w:sz w:val="22"/>
          <w:szCs w:val="22"/>
          <w:lang w:val="sr-Cyrl-RS"/>
        </w:rPr>
        <w:t xml:space="preserve"> став 1</w:t>
      </w:r>
      <w:r w:rsidR="00611379" w:rsidRPr="0036465C">
        <w:rPr>
          <w:rFonts w:ascii="Arial" w:hAnsi="Arial" w:cs="Arial"/>
          <w:sz w:val="22"/>
          <w:szCs w:val="22"/>
          <w:lang w:val="sr-Cyrl-RS"/>
        </w:rPr>
        <w:t>, 4. и 5.</w:t>
      </w:r>
      <w:r w:rsidR="00D44CB6" w:rsidRPr="0036465C">
        <w:rPr>
          <w:rFonts w:ascii="Arial" w:hAnsi="Arial" w:cs="Arial"/>
          <w:sz w:val="22"/>
          <w:szCs w:val="22"/>
          <w:lang w:val="sr-Cyrl-RS"/>
        </w:rPr>
        <w:t xml:space="preserve"> </w:t>
      </w:r>
      <w:proofErr w:type="gramStart"/>
      <w:r w:rsidRPr="0036465C">
        <w:rPr>
          <w:rFonts w:ascii="Arial" w:hAnsi="Arial" w:cs="Arial"/>
          <w:sz w:val="22"/>
          <w:szCs w:val="22"/>
        </w:rPr>
        <w:t xml:space="preserve">Закона о </w:t>
      </w:r>
      <w:r w:rsidRPr="0036465C">
        <w:rPr>
          <w:rFonts w:ascii="Arial" w:hAnsi="Arial" w:cs="Arial"/>
          <w:sz w:val="22"/>
          <w:szCs w:val="22"/>
          <w:lang w:val="sr-Cyrl-RS"/>
        </w:rPr>
        <w:t>становању и одржавању зграда</w:t>
      </w:r>
      <w:r w:rsidRPr="0036465C">
        <w:rPr>
          <w:rFonts w:ascii="Arial" w:hAnsi="Arial" w:cs="Arial"/>
          <w:sz w:val="22"/>
          <w:szCs w:val="22"/>
        </w:rPr>
        <w:t xml:space="preserve"> („Службени гласник РС”, бр</w:t>
      </w:r>
      <w:r w:rsidRPr="0036465C">
        <w:rPr>
          <w:rFonts w:ascii="Arial" w:hAnsi="Arial" w:cs="Arial"/>
          <w:sz w:val="22"/>
          <w:szCs w:val="22"/>
          <w:lang w:val="sr-Cyrl-RS"/>
        </w:rPr>
        <w:t>104/2016 и 9/2020- др. закон</w:t>
      </w:r>
      <w:r w:rsidR="00635269" w:rsidRPr="0036465C">
        <w:rPr>
          <w:rFonts w:ascii="Arial" w:hAnsi="Arial" w:cs="Arial"/>
          <w:sz w:val="22"/>
          <w:szCs w:val="22"/>
        </w:rPr>
        <w:t xml:space="preserve">), </w:t>
      </w:r>
      <w:r w:rsidR="00635269" w:rsidRPr="0036465C">
        <w:rPr>
          <w:rFonts w:ascii="Arial" w:hAnsi="Arial" w:cs="Arial"/>
          <w:sz w:val="22"/>
          <w:szCs w:val="22"/>
          <w:lang w:val="sr-Cyrl-RS"/>
        </w:rPr>
        <w:t>члана 6.</w:t>
      </w:r>
      <w:proofErr w:type="gramEnd"/>
      <w:r w:rsidR="00BD0087" w:rsidRPr="0036465C">
        <w:rPr>
          <w:rFonts w:ascii="Arial" w:hAnsi="Arial" w:cs="Arial"/>
          <w:sz w:val="22"/>
          <w:szCs w:val="22"/>
          <w:lang w:val="sr-Cyrl-RS"/>
        </w:rPr>
        <w:t xml:space="preserve"> </w:t>
      </w:r>
      <w:r w:rsidR="00635269" w:rsidRPr="0036465C">
        <w:rPr>
          <w:rFonts w:ascii="Arial" w:hAnsi="Arial" w:cs="Arial"/>
          <w:sz w:val="22"/>
          <w:szCs w:val="22"/>
          <w:lang w:val="sr-Cyrl-RS"/>
        </w:rPr>
        <w:t>став 1.</w:t>
      </w:r>
      <w:r w:rsidR="00BD0087" w:rsidRPr="0036465C">
        <w:rPr>
          <w:rFonts w:ascii="Arial" w:hAnsi="Arial" w:cs="Arial"/>
          <w:sz w:val="22"/>
          <w:szCs w:val="22"/>
          <w:lang w:val="sr-Cyrl-RS"/>
        </w:rPr>
        <w:t xml:space="preserve"> </w:t>
      </w:r>
      <w:r w:rsidR="00635269" w:rsidRPr="0036465C">
        <w:rPr>
          <w:rFonts w:ascii="Arial" w:hAnsi="Arial" w:cs="Arial"/>
          <w:sz w:val="22"/>
          <w:szCs w:val="22"/>
          <w:lang w:val="sr-Cyrl-RS"/>
        </w:rPr>
        <w:t>тачка 6. и став 2.</w:t>
      </w:r>
      <w:r w:rsidR="00BD0087" w:rsidRPr="0036465C">
        <w:rPr>
          <w:rFonts w:ascii="Arial" w:hAnsi="Arial" w:cs="Arial"/>
          <w:sz w:val="22"/>
          <w:szCs w:val="22"/>
          <w:lang w:val="sr-Cyrl-RS"/>
        </w:rPr>
        <w:t xml:space="preserve"> </w:t>
      </w:r>
      <w:r w:rsidR="00635269" w:rsidRPr="0036465C">
        <w:rPr>
          <w:rFonts w:ascii="Arial" w:hAnsi="Arial" w:cs="Arial"/>
          <w:sz w:val="22"/>
          <w:szCs w:val="22"/>
          <w:lang w:val="sr-Cyrl-RS"/>
        </w:rPr>
        <w:t>Закона</w:t>
      </w:r>
      <w:r w:rsidRPr="0036465C">
        <w:rPr>
          <w:rFonts w:ascii="Arial" w:hAnsi="Arial" w:cs="Arial"/>
          <w:sz w:val="22"/>
          <w:szCs w:val="22"/>
        </w:rPr>
        <w:t xml:space="preserve"> </w:t>
      </w:r>
      <w:r w:rsidR="00635269" w:rsidRPr="0036465C">
        <w:rPr>
          <w:rFonts w:ascii="Arial" w:hAnsi="Arial" w:cs="Arial"/>
          <w:sz w:val="22"/>
          <w:szCs w:val="22"/>
          <w:lang w:val="sr-Cyrl-RS"/>
        </w:rPr>
        <w:t>о култури („</w:t>
      </w:r>
      <w:r w:rsidR="00635269" w:rsidRPr="0036465C">
        <w:rPr>
          <w:rFonts w:ascii="Arial" w:hAnsi="Arial" w:cs="Arial"/>
          <w:sz w:val="22"/>
          <w:szCs w:val="22"/>
        </w:rPr>
        <w:t>Службени гласник РС”, бр</w:t>
      </w:r>
      <w:r w:rsidR="00635269" w:rsidRPr="0036465C">
        <w:rPr>
          <w:rFonts w:ascii="Arial" w:hAnsi="Arial" w:cs="Arial"/>
          <w:sz w:val="22"/>
          <w:szCs w:val="22"/>
          <w:lang w:val="sr-Cyrl-RS"/>
        </w:rPr>
        <w:t xml:space="preserve">.72/2009, 13/2016, 30/2016, 6/2020, 47/2021, 78/2021 76/2023) и </w:t>
      </w:r>
      <w:r w:rsidRPr="0036465C">
        <w:rPr>
          <w:rFonts w:ascii="Arial" w:hAnsi="Arial" w:cs="Arial"/>
          <w:sz w:val="22"/>
          <w:szCs w:val="22"/>
        </w:rPr>
        <w:t xml:space="preserve">члана 37. </w:t>
      </w:r>
      <w:r w:rsidR="00E05FBB" w:rsidRPr="0036465C">
        <w:rPr>
          <w:rFonts w:ascii="Arial" w:eastAsia="Times New Roman" w:hAnsi="Arial" w:cs="Arial"/>
          <w:sz w:val="22"/>
          <w:szCs w:val="22"/>
          <w:lang w:val="sr-Cyrl-RS" w:eastAsia="ar-SA"/>
        </w:rPr>
        <w:t>став 1.</w:t>
      </w:r>
      <w:r w:rsidR="00BD0087" w:rsidRPr="0036465C">
        <w:rPr>
          <w:rFonts w:ascii="Arial" w:eastAsia="Times New Roman" w:hAnsi="Arial" w:cs="Arial"/>
          <w:sz w:val="22"/>
          <w:szCs w:val="22"/>
          <w:lang w:val="sr-Cyrl-RS" w:eastAsia="ar-SA"/>
        </w:rPr>
        <w:t xml:space="preserve"> </w:t>
      </w:r>
      <w:r w:rsidR="00E05FBB" w:rsidRPr="0036465C">
        <w:rPr>
          <w:rFonts w:ascii="Arial" w:eastAsia="Times New Roman" w:hAnsi="Arial" w:cs="Arial"/>
          <w:sz w:val="22"/>
          <w:szCs w:val="22"/>
          <w:lang w:val="sr-Cyrl-RS" w:eastAsia="ar-SA"/>
        </w:rPr>
        <w:t>тачка 7.</w:t>
      </w:r>
      <w:r w:rsidR="00E05FBB" w:rsidRPr="0036465C">
        <w:rPr>
          <w:rFonts w:ascii="Arial" w:eastAsia="Times New Roman" w:hAnsi="Arial" w:cs="Arial"/>
          <w:sz w:val="22"/>
          <w:szCs w:val="22"/>
          <w:lang w:eastAsia="ar-SA"/>
        </w:rPr>
        <w:t xml:space="preserve"> </w:t>
      </w:r>
      <w:r w:rsidRPr="0036465C">
        <w:rPr>
          <w:rFonts w:ascii="Arial" w:hAnsi="Arial" w:cs="Arial"/>
          <w:sz w:val="22"/>
          <w:szCs w:val="22"/>
        </w:rPr>
        <w:t xml:space="preserve">Статута </w:t>
      </w:r>
      <w:r w:rsidRPr="0036465C">
        <w:rPr>
          <w:rFonts w:ascii="Arial" w:hAnsi="Arial" w:cs="Arial"/>
          <w:sz w:val="22"/>
          <w:szCs w:val="22"/>
          <w:lang w:val="sr-Cyrl-RS"/>
        </w:rPr>
        <w:t>Г</w:t>
      </w:r>
      <w:r w:rsidRPr="0036465C">
        <w:rPr>
          <w:rFonts w:ascii="Arial" w:hAnsi="Arial" w:cs="Arial"/>
          <w:sz w:val="22"/>
          <w:szCs w:val="22"/>
        </w:rPr>
        <w:t xml:space="preserve">рада Ниша („Службени лист града Ниша”, бр. 88/08 и </w:t>
      </w:r>
      <w:r w:rsidRPr="0036465C">
        <w:rPr>
          <w:rFonts w:ascii="Arial" w:hAnsi="Arial" w:cs="Arial"/>
          <w:sz w:val="22"/>
          <w:szCs w:val="22"/>
          <w:lang w:val="sr-Cyrl-RS"/>
        </w:rPr>
        <w:t>143/16 и 18/19</w:t>
      </w:r>
      <w:r w:rsidRPr="0036465C">
        <w:rPr>
          <w:rFonts w:ascii="Arial" w:hAnsi="Arial" w:cs="Arial"/>
          <w:sz w:val="22"/>
          <w:szCs w:val="22"/>
        </w:rPr>
        <w:t xml:space="preserve">), </w:t>
      </w:r>
    </w:p>
    <w:p w14:paraId="2916E2AB" w14:textId="77777777" w:rsidR="006F7143" w:rsidRPr="0036465C" w:rsidRDefault="006F7143" w:rsidP="001805A0">
      <w:pPr>
        <w:spacing w:after="120"/>
        <w:ind w:firstLine="720"/>
        <w:jc w:val="both"/>
        <w:rPr>
          <w:rFonts w:ascii="Arial" w:hAnsi="Arial" w:cs="Arial"/>
          <w:sz w:val="22"/>
          <w:szCs w:val="22"/>
        </w:rPr>
      </w:pPr>
      <w:proofErr w:type="gramStart"/>
      <w:r w:rsidRPr="0036465C">
        <w:rPr>
          <w:rFonts w:ascii="Arial" w:hAnsi="Arial" w:cs="Arial"/>
          <w:sz w:val="22"/>
          <w:szCs w:val="22"/>
        </w:rPr>
        <w:t xml:space="preserve">Скупштина </w:t>
      </w:r>
      <w:r w:rsidRPr="0036465C">
        <w:rPr>
          <w:rFonts w:ascii="Arial" w:hAnsi="Arial" w:cs="Arial"/>
          <w:sz w:val="22"/>
          <w:szCs w:val="22"/>
          <w:lang w:val="sr-Cyrl-RS"/>
        </w:rPr>
        <w:t>Г</w:t>
      </w:r>
      <w:r w:rsidRPr="0036465C">
        <w:rPr>
          <w:rFonts w:ascii="Arial" w:hAnsi="Arial" w:cs="Arial"/>
          <w:sz w:val="22"/>
          <w:szCs w:val="22"/>
        </w:rPr>
        <w:t>рада Ниша, на седници одржаној _________ 202</w:t>
      </w:r>
      <w:r w:rsidRPr="0036465C">
        <w:rPr>
          <w:rFonts w:ascii="Arial" w:hAnsi="Arial" w:cs="Arial"/>
          <w:sz w:val="22"/>
          <w:szCs w:val="22"/>
          <w:lang w:val="sr-Cyrl-RS"/>
        </w:rPr>
        <w:t>5</w:t>
      </w:r>
      <w:r w:rsidRPr="0036465C">
        <w:rPr>
          <w:rFonts w:ascii="Arial" w:hAnsi="Arial" w:cs="Arial"/>
          <w:sz w:val="22"/>
          <w:szCs w:val="22"/>
        </w:rPr>
        <w:t>.</w:t>
      </w:r>
      <w:proofErr w:type="gramEnd"/>
      <w:r w:rsidRPr="0036465C">
        <w:rPr>
          <w:rFonts w:ascii="Arial" w:hAnsi="Arial" w:cs="Arial"/>
          <w:sz w:val="22"/>
          <w:szCs w:val="22"/>
        </w:rPr>
        <w:t xml:space="preserve"> </w:t>
      </w:r>
      <w:proofErr w:type="gramStart"/>
      <w:r w:rsidRPr="0036465C">
        <w:rPr>
          <w:rFonts w:ascii="Arial" w:hAnsi="Arial" w:cs="Arial"/>
          <w:sz w:val="22"/>
          <w:szCs w:val="22"/>
        </w:rPr>
        <w:t>године</w:t>
      </w:r>
      <w:proofErr w:type="gramEnd"/>
      <w:r w:rsidRPr="0036465C">
        <w:rPr>
          <w:rFonts w:ascii="Arial" w:hAnsi="Arial" w:cs="Arial"/>
          <w:sz w:val="22"/>
          <w:szCs w:val="22"/>
        </w:rPr>
        <w:t>, донела је</w:t>
      </w:r>
    </w:p>
    <w:p w14:paraId="6E028234" w14:textId="77777777" w:rsidR="006F7143" w:rsidRPr="0036465C" w:rsidRDefault="006F7143" w:rsidP="001805A0">
      <w:pPr>
        <w:spacing w:after="120"/>
        <w:ind w:firstLine="720"/>
        <w:jc w:val="both"/>
        <w:rPr>
          <w:rFonts w:ascii="Arial" w:hAnsi="Arial" w:cs="Arial"/>
          <w:sz w:val="22"/>
          <w:szCs w:val="22"/>
        </w:rPr>
      </w:pPr>
    </w:p>
    <w:p w14:paraId="7149EBB1" w14:textId="77777777" w:rsidR="00BD0087" w:rsidRPr="0036465C" w:rsidRDefault="00491EE3" w:rsidP="00491EE3">
      <w:pPr>
        <w:pStyle w:val="2zakon"/>
        <w:spacing w:before="0" w:beforeAutospacing="0" w:after="0" w:afterAutospacing="0"/>
        <w:ind w:firstLine="720"/>
        <w:jc w:val="left"/>
        <w:rPr>
          <w:rFonts w:ascii="Arial" w:hAnsi="Arial" w:cs="Arial"/>
          <w:b/>
          <w:color w:val="auto"/>
          <w:sz w:val="22"/>
          <w:szCs w:val="22"/>
          <w:lang w:val="sr-Cyrl-RS"/>
        </w:rPr>
      </w:pPr>
      <w:r>
        <w:rPr>
          <w:rFonts w:ascii="Arial" w:hAnsi="Arial" w:cs="Arial"/>
          <w:b/>
          <w:color w:val="auto"/>
          <w:sz w:val="22"/>
          <w:szCs w:val="22"/>
          <w:lang w:val="sr-Cyrl-RS"/>
        </w:rPr>
        <w:t xml:space="preserve">                                                        </w:t>
      </w:r>
      <w:r w:rsidR="00BD0087" w:rsidRPr="0036465C">
        <w:rPr>
          <w:rFonts w:ascii="Arial" w:hAnsi="Arial" w:cs="Arial"/>
          <w:b/>
          <w:color w:val="auto"/>
          <w:sz w:val="22"/>
          <w:szCs w:val="22"/>
          <w:lang w:val="sr-Cyrl-RS"/>
        </w:rPr>
        <w:t>О Д Л У К У</w:t>
      </w:r>
    </w:p>
    <w:p w14:paraId="3BE3C73C" w14:textId="77777777" w:rsidR="00BD0087" w:rsidRPr="0036465C" w:rsidRDefault="00BD0087" w:rsidP="00491EE3">
      <w:pPr>
        <w:pStyle w:val="2zakon"/>
        <w:spacing w:before="0" w:beforeAutospacing="0" w:after="0" w:afterAutospacing="0"/>
        <w:ind w:firstLine="720"/>
        <w:rPr>
          <w:rFonts w:ascii="Arial" w:hAnsi="Arial" w:cs="Arial"/>
          <w:b/>
          <w:color w:val="auto"/>
          <w:sz w:val="22"/>
          <w:szCs w:val="22"/>
          <w:lang w:val="sr-Cyrl-RS"/>
        </w:rPr>
      </w:pPr>
      <w:r w:rsidRPr="0036465C">
        <w:rPr>
          <w:rFonts w:ascii="Arial" w:hAnsi="Arial" w:cs="Arial"/>
          <w:b/>
          <w:color w:val="auto"/>
          <w:sz w:val="22"/>
          <w:szCs w:val="22"/>
          <w:lang w:val="sr-Cyrl-RS"/>
        </w:rPr>
        <w:t>О ОДРЖАВАЊУ ЗГРАДА И СПОЉ</w:t>
      </w:r>
      <w:r w:rsidR="00491EE3">
        <w:rPr>
          <w:rFonts w:ascii="Arial" w:hAnsi="Arial" w:cs="Arial"/>
          <w:b/>
          <w:color w:val="auto"/>
          <w:sz w:val="22"/>
          <w:szCs w:val="22"/>
          <w:lang w:val="sr-Cyrl-RS"/>
        </w:rPr>
        <w:t>НО</w:t>
      </w:r>
      <w:r w:rsidRPr="0036465C">
        <w:rPr>
          <w:rFonts w:ascii="Arial" w:hAnsi="Arial" w:cs="Arial"/>
          <w:b/>
          <w:color w:val="auto"/>
          <w:sz w:val="22"/>
          <w:szCs w:val="22"/>
          <w:lang w:val="sr-Cyrl-RS"/>
        </w:rPr>
        <w:t>Г ИЗГЛЕДА ЗГРАДА, УСЛОВИМА, НАЧИНУ И КРИТЕРИЈУМИМА СУФИНАНСИРАЊА ОБНОВЕ ФАСАДА ЗГРАДА НА ПОДРУЧЈУ ГРАДА НИША</w:t>
      </w:r>
    </w:p>
    <w:p w14:paraId="2C5F0BDC" w14:textId="77777777" w:rsidR="00BD0087" w:rsidRPr="0036465C" w:rsidRDefault="00BD0087" w:rsidP="001805A0">
      <w:pPr>
        <w:pStyle w:val="6naslov"/>
        <w:ind w:firstLine="720"/>
        <w:rPr>
          <w:rFonts w:ascii="Arial" w:hAnsi="Arial" w:cs="Arial"/>
          <w:b/>
          <w:sz w:val="22"/>
          <w:szCs w:val="22"/>
          <w:lang w:val="sr-Cyrl-RS"/>
        </w:rPr>
      </w:pPr>
    </w:p>
    <w:p w14:paraId="5556C033" w14:textId="77777777" w:rsidR="008D6275" w:rsidRPr="0036465C" w:rsidRDefault="00BA6529" w:rsidP="00BA6529">
      <w:pPr>
        <w:pStyle w:val="6naslov"/>
        <w:ind w:firstLine="720"/>
        <w:jc w:val="left"/>
        <w:rPr>
          <w:rFonts w:ascii="Arial" w:hAnsi="Arial" w:cs="Arial"/>
          <w:b/>
          <w:sz w:val="22"/>
          <w:szCs w:val="22"/>
          <w:lang w:val="sr-Cyrl-RS"/>
        </w:rPr>
      </w:pPr>
      <w:r>
        <w:rPr>
          <w:rFonts w:ascii="Arial" w:hAnsi="Arial" w:cs="Arial"/>
          <w:b/>
          <w:sz w:val="22"/>
          <w:szCs w:val="22"/>
        </w:rPr>
        <w:t xml:space="preserve">                                             </w:t>
      </w:r>
      <w:r w:rsidR="008D6275" w:rsidRPr="0036465C">
        <w:rPr>
          <w:rFonts w:ascii="Arial" w:hAnsi="Arial" w:cs="Arial"/>
          <w:b/>
          <w:sz w:val="22"/>
          <w:szCs w:val="22"/>
        </w:rPr>
        <w:t>I ОСНОВНЕ ОДРЕДБЕ</w:t>
      </w:r>
    </w:p>
    <w:p w14:paraId="7C185717" w14:textId="77777777" w:rsidR="009156EF" w:rsidRPr="0036465C" w:rsidRDefault="009156EF" w:rsidP="001805A0">
      <w:pPr>
        <w:pStyle w:val="6naslov"/>
        <w:ind w:firstLine="720"/>
        <w:rPr>
          <w:rFonts w:ascii="Arial" w:hAnsi="Arial" w:cs="Arial"/>
          <w:sz w:val="22"/>
          <w:szCs w:val="22"/>
          <w:lang w:val="sr-Cyrl-RS"/>
        </w:rPr>
      </w:pPr>
    </w:p>
    <w:p w14:paraId="4CD20324" w14:textId="77777777" w:rsidR="008D6275" w:rsidRPr="0036465C" w:rsidRDefault="00BA6529" w:rsidP="00BA6529">
      <w:pPr>
        <w:ind w:firstLine="720"/>
        <w:rPr>
          <w:rFonts w:ascii="Arial" w:eastAsia="Times New Roman" w:hAnsi="Arial" w:cs="Arial"/>
          <w:b/>
          <w:bCs/>
          <w:sz w:val="22"/>
          <w:szCs w:val="22"/>
          <w:lang w:val="sr-Cyrl-RS"/>
        </w:rPr>
      </w:pPr>
      <w:r>
        <w:rPr>
          <w:rFonts w:ascii="Arial" w:eastAsia="Times New Roman" w:hAnsi="Arial" w:cs="Arial"/>
          <w:b/>
          <w:bCs/>
          <w:sz w:val="22"/>
          <w:szCs w:val="22"/>
        </w:rPr>
        <w:t xml:space="preserve">                                                            </w:t>
      </w:r>
      <w:proofErr w:type="gramStart"/>
      <w:r w:rsidR="008D6275" w:rsidRPr="0036465C">
        <w:rPr>
          <w:rFonts w:ascii="Arial" w:eastAsia="Times New Roman" w:hAnsi="Arial" w:cs="Arial"/>
          <w:b/>
          <w:bCs/>
          <w:sz w:val="22"/>
          <w:szCs w:val="22"/>
        </w:rPr>
        <w:t>Члан 1.</w:t>
      </w:r>
      <w:proofErr w:type="gramEnd"/>
    </w:p>
    <w:p w14:paraId="2FCF6A99" w14:textId="77777777" w:rsidR="00BD0087" w:rsidRPr="0036465C" w:rsidRDefault="00BD0087" w:rsidP="001805A0">
      <w:pPr>
        <w:ind w:firstLine="720"/>
        <w:jc w:val="center"/>
        <w:rPr>
          <w:rFonts w:ascii="Arial" w:eastAsia="Times New Roman" w:hAnsi="Arial" w:cs="Arial"/>
          <w:b/>
          <w:bCs/>
          <w:sz w:val="22"/>
          <w:szCs w:val="22"/>
          <w:lang w:val="sr-Cyrl-RS"/>
        </w:rPr>
      </w:pPr>
    </w:p>
    <w:p w14:paraId="43394659" w14:textId="58F530D6" w:rsidR="008D6275" w:rsidRPr="0036465C" w:rsidRDefault="716FA8BF" w:rsidP="001805A0">
      <w:pPr>
        <w:pStyle w:val="1tekst"/>
        <w:ind w:firstLine="720"/>
        <w:rPr>
          <w:rFonts w:ascii="Arial" w:hAnsi="Arial" w:cs="Arial"/>
          <w:sz w:val="22"/>
          <w:szCs w:val="22"/>
          <w:lang w:val="sr-Cyrl-RS"/>
        </w:rPr>
      </w:pPr>
      <w:r w:rsidRPr="716FA8BF">
        <w:rPr>
          <w:rFonts w:ascii="Arial" w:hAnsi="Arial" w:cs="Arial"/>
          <w:sz w:val="22"/>
          <w:szCs w:val="22"/>
        </w:rPr>
        <w:t>Овом Одлуком о одржавању зград</w:t>
      </w:r>
      <w:r w:rsidRPr="716FA8BF">
        <w:rPr>
          <w:rFonts w:ascii="Arial" w:hAnsi="Arial" w:cs="Arial"/>
          <w:sz w:val="22"/>
          <w:szCs w:val="22"/>
          <w:lang w:val="sr-Cyrl-RS"/>
        </w:rPr>
        <w:t>а</w:t>
      </w:r>
      <w:r w:rsidRPr="716FA8BF">
        <w:rPr>
          <w:rFonts w:ascii="Arial" w:hAnsi="Arial" w:cs="Arial"/>
          <w:sz w:val="22"/>
          <w:szCs w:val="22"/>
        </w:rPr>
        <w:t xml:space="preserve"> и спољног изгледа зград</w:t>
      </w:r>
      <w:r w:rsidRPr="716FA8BF">
        <w:rPr>
          <w:rFonts w:ascii="Arial" w:hAnsi="Arial" w:cs="Arial"/>
          <w:sz w:val="22"/>
          <w:szCs w:val="22"/>
          <w:lang w:val="sr-Cyrl-RS"/>
        </w:rPr>
        <w:t>а</w:t>
      </w:r>
      <w:r w:rsidRPr="716FA8BF">
        <w:rPr>
          <w:rFonts w:ascii="Arial" w:hAnsi="Arial" w:cs="Arial"/>
          <w:sz w:val="22"/>
          <w:szCs w:val="22"/>
        </w:rPr>
        <w:t xml:space="preserve">, условима, начину и критеријумима суфинансирања обнове фасада зграда на подручју града </w:t>
      </w:r>
      <w:r w:rsidRPr="716FA8BF">
        <w:rPr>
          <w:rFonts w:ascii="Arial" w:hAnsi="Arial" w:cs="Arial"/>
          <w:sz w:val="22"/>
          <w:szCs w:val="22"/>
          <w:lang w:val="sr-Cyrl-RS"/>
        </w:rPr>
        <w:t>Ниша</w:t>
      </w:r>
      <w:r w:rsidRPr="716FA8BF">
        <w:rPr>
          <w:rFonts w:ascii="Arial" w:hAnsi="Arial" w:cs="Arial"/>
          <w:sz w:val="22"/>
          <w:szCs w:val="22"/>
        </w:rPr>
        <w:t xml:space="preserve"> (у даљем тексту: Одлука) прописују се обавезе власника</w:t>
      </w:r>
      <w:r w:rsidRPr="716FA8BF">
        <w:rPr>
          <w:rFonts w:ascii="Arial" w:hAnsi="Arial" w:cs="Arial"/>
          <w:sz w:val="22"/>
          <w:szCs w:val="22"/>
          <w:lang w:val="sr-Cyrl-RS"/>
        </w:rPr>
        <w:t xml:space="preserve"> зграда</w:t>
      </w:r>
      <w:r w:rsidRPr="716FA8BF">
        <w:rPr>
          <w:rFonts w:ascii="Arial" w:hAnsi="Arial" w:cs="Arial"/>
          <w:sz w:val="22"/>
          <w:szCs w:val="22"/>
        </w:rPr>
        <w:t xml:space="preserve"> </w:t>
      </w:r>
      <w:r w:rsidRPr="716FA8BF">
        <w:rPr>
          <w:rFonts w:ascii="Arial" w:hAnsi="Arial" w:cs="Arial"/>
          <w:color w:val="76923C" w:themeColor="accent3" w:themeShade="BF"/>
          <w:sz w:val="22"/>
          <w:szCs w:val="22"/>
          <w:lang w:val="sr-Cyrl-RS"/>
        </w:rPr>
        <w:t xml:space="preserve"> </w:t>
      </w:r>
      <w:r w:rsidRPr="00FA4A69">
        <w:rPr>
          <w:rFonts w:ascii="Arial" w:hAnsi="Arial" w:cs="Arial"/>
          <w:sz w:val="22"/>
          <w:szCs w:val="22"/>
          <w:lang w:val="sr-Cyrl-RS"/>
        </w:rPr>
        <w:t>и</w:t>
      </w:r>
      <w:r w:rsidRPr="716FA8BF">
        <w:rPr>
          <w:rFonts w:ascii="Arial" w:hAnsi="Arial" w:cs="Arial"/>
          <w:sz w:val="22"/>
          <w:szCs w:val="22"/>
        </w:rPr>
        <w:t xml:space="preserve"> посебних делова стамбених и стамбено пословних зграда на одржавању зград</w:t>
      </w:r>
      <w:r w:rsidRPr="716FA8BF">
        <w:rPr>
          <w:rFonts w:ascii="Arial" w:hAnsi="Arial" w:cs="Arial"/>
          <w:sz w:val="22"/>
          <w:szCs w:val="22"/>
          <w:lang w:val="sr-Cyrl-RS"/>
        </w:rPr>
        <w:t>а</w:t>
      </w:r>
      <w:r w:rsidRPr="716FA8BF">
        <w:rPr>
          <w:rFonts w:ascii="Arial" w:hAnsi="Arial" w:cs="Arial"/>
          <w:sz w:val="22"/>
          <w:szCs w:val="22"/>
        </w:rPr>
        <w:t xml:space="preserve"> и спољног изгледа зград</w:t>
      </w:r>
      <w:r w:rsidRPr="716FA8BF">
        <w:rPr>
          <w:rFonts w:ascii="Arial" w:hAnsi="Arial" w:cs="Arial"/>
          <w:sz w:val="22"/>
          <w:szCs w:val="22"/>
          <w:lang w:val="sr-Cyrl-RS"/>
        </w:rPr>
        <w:t>а</w:t>
      </w:r>
      <w:r w:rsidRPr="716FA8BF">
        <w:rPr>
          <w:rFonts w:ascii="Arial" w:hAnsi="Arial" w:cs="Arial"/>
          <w:sz w:val="22"/>
          <w:szCs w:val="22"/>
        </w:rPr>
        <w:t xml:space="preserve">, као и услови, начин, критеријуми </w:t>
      </w:r>
      <w:r w:rsidRPr="716FA8BF">
        <w:rPr>
          <w:rFonts w:ascii="Arial" w:hAnsi="Arial" w:cs="Arial"/>
          <w:sz w:val="22"/>
          <w:szCs w:val="22"/>
          <w:lang w:val="sr-Cyrl-RS"/>
        </w:rPr>
        <w:t xml:space="preserve">и поступак </w:t>
      </w:r>
      <w:r w:rsidRPr="716FA8BF">
        <w:rPr>
          <w:rFonts w:ascii="Arial" w:hAnsi="Arial" w:cs="Arial"/>
          <w:sz w:val="22"/>
          <w:szCs w:val="22"/>
        </w:rPr>
        <w:t>бесповратног суфинансирања обнове фасада и унапређење својстава стамбених</w:t>
      </w:r>
      <w:r w:rsidRPr="716FA8BF">
        <w:rPr>
          <w:rFonts w:ascii="Arial" w:hAnsi="Arial" w:cs="Arial"/>
          <w:sz w:val="22"/>
          <w:szCs w:val="22"/>
          <w:lang w:val="sr-Cyrl-RS"/>
        </w:rPr>
        <w:t>,</w:t>
      </w:r>
      <w:r w:rsidRPr="716FA8BF">
        <w:rPr>
          <w:rFonts w:ascii="Arial" w:hAnsi="Arial" w:cs="Arial"/>
          <w:sz w:val="22"/>
          <w:szCs w:val="22"/>
        </w:rPr>
        <w:t xml:space="preserve"> стамбено-пословних зграда</w:t>
      </w:r>
      <w:r w:rsidRPr="716FA8BF">
        <w:rPr>
          <w:rFonts w:ascii="Arial" w:hAnsi="Arial" w:cs="Arial"/>
          <w:sz w:val="22"/>
          <w:szCs w:val="22"/>
          <w:lang w:val="sr-Cyrl-RS"/>
        </w:rPr>
        <w:t xml:space="preserve">, </w:t>
      </w:r>
      <w:r w:rsidRPr="716FA8BF">
        <w:rPr>
          <w:rFonts w:ascii="Arial" w:hAnsi="Arial" w:cs="Arial"/>
          <w:sz w:val="22"/>
          <w:szCs w:val="22"/>
        </w:rPr>
        <w:t>пословни</w:t>
      </w:r>
      <w:r w:rsidRPr="716FA8BF">
        <w:rPr>
          <w:rFonts w:ascii="Arial" w:hAnsi="Arial" w:cs="Arial"/>
          <w:sz w:val="22"/>
          <w:szCs w:val="22"/>
          <w:lang w:val="sr-Cyrl-RS"/>
        </w:rPr>
        <w:t>х</w:t>
      </w:r>
      <w:r w:rsidRPr="716FA8BF">
        <w:rPr>
          <w:rFonts w:ascii="Arial" w:hAnsi="Arial" w:cs="Arial"/>
          <w:sz w:val="22"/>
          <w:szCs w:val="22"/>
        </w:rPr>
        <w:t xml:space="preserve"> зграда, зграда јавне намене</w:t>
      </w:r>
      <w:r w:rsidRPr="716FA8BF">
        <w:rPr>
          <w:rFonts w:ascii="Arial" w:hAnsi="Arial" w:cs="Arial"/>
          <w:sz w:val="22"/>
          <w:szCs w:val="22"/>
          <w:lang w:val="sr-Cyrl-RS"/>
        </w:rPr>
        <w:t xml:space="preserve"> и објеката који представљају културно добро </w:t>
      </w:r>
      <w:r w:rsidRPr="716FA8BF">
        <w:rPr>
          <w:rFonts w:ascii="Arial" w:hAnsi="Arial" w:cs="Arial"/>
          <w:sz w:val="22"/>
          <w:szCs w:val="22"/>
        </w:rPr>
        <w:t xml:space="preserve">(у даљем тексту: зграда) на подручју града </w:t>
      </w:r>
      <w:r w:rsidRPr="716FA8BF">
        <w:rPr>
          <w:rFonts w:ascii="Arial" w:hAnsi="Arial" w:cs="Arial"/>
          <w:sz w:val="22"/>
          <w:szCs w:val="22"/>
          <w:lang w:val="sr-Cyrl-RS"/>
        </w:rPr>
        <w:t>Ниша</w:t>
      </w:r>
      <w:r w:rsidRPr="716FA8BF">
        <w:rPr>
          <w:rFonts w:ascii="Arial" w:hAnsi="Arial" w:cs="Arial"/>
          <w:sz w:val="22"/>
          <w:szCs w:val="22"/>
        </w:rPr>
        <w:t>.</w:t>
      </w:r>
    </w:p>
    <w:p w14:paraId="074CAB36" w14:textId="77777777" w:rsidR="009156EF" w:rsidRPr="0036465C" w:rsidRDefault="009156EF" w:rsidP="001805A0">
      <w:pPr>
        <w:pStyle w:val="1tekst"/>
        <w:ind w:firstLine="720"/>
        <w:rPr>
          <w:rFonts w:ascii="Arial" w:hAnsi="Arial" w:cs="Arial"/>
          <w:sz w:val="22"/>
          <w:szCs w:val="22"/>
          <w:lang w:val="sr-Cyrl-RS"/>
        </w:rPr>
      </w:pPr>
    </w:p>
    <w:p w14:paraId="2350F928" w14:textId="77777777" w:rsidR="009156EF" w:rsidRPr="0036465C" w:rsidRDefault="009156EF" w:rsidP="001805A0">
      <w:pPr>
        <w:pStyle w:val="1tekst"/>
        <w:ind w:firstLine="720"/>
        <w:rPr>
          <w:rFonts w:ascii="Arial" w:hAnsi="Arial" w:cs="Arial"/>
          <w:sz w:val="22"/>
          <w:szCs w:val="22"/>
          <w:lang w:val="sr-Cyrl-RS"/>
        </w:rPr>
      </w:pPr>
    </w:p>
    <w:p w14:paraId="74733265" w14:textId="77777777" w:rsidR="008D6275" w:rsidRPr="0036465C" w:rsidRDefault="008D6275" w:rsidP="001805A0">
      <w:pPr>
        <w:pStyle w:val="6naslov"/>
        <w:ind w:firstLine="720"/>
        <w:rPr>
          <w:rFonts w:ascii="Arial" w:hAnsi="Arial" w:cs="Arial"/>
          <w:b/>
          <w:sz w:val="22"/>
          <w:szCs w:val="22"/>
          <w:lang w:val="sr-Cyrl-RS"/>
        </w:rPr>
      </w:pPr>
      <w:r w:rsidRPr="0036465C">
        <w:rPr>
          <w:rFonts w:ascii="Arial" w:hAnsi="Arial" w:cs="Arial"/>
          <w:b/>
          <w:sz w:val="22"/>
          <w:szCs w:val="22"/>
        </w:rPr>
        <w:t>II ОБАВЕЗНО ОДРЖАВАЊЕ ЗГРАДЕ И СПОЉНОГ ИЗГЛЕДА ЗГРАДЕ</w:t>
      </w:r>
    </w:p>
    <w:p w14:paraId="026135BF" w14:textId="77777777" w:rsidR="009156EF" w:rsidRPr="0036465C" w:rsidRDefault="009156EF" w:rsidP="001805A0">
      <w:pPr>
        <w:pStyle w:val="6naslov"/>
        <w:ind w:firstLine="720"/>
        <w:rPr>
          <w:rFonts w:ascii="Arial" w:hAnsi="Arial" w:cs="Arial"/>
          <w:sz w:val="22"/>
          <w:szCs w:val="22"/>
          <w:lang w:val="sr-Cyrl-RS"/>
        </w:rPr>
      </w:pPr>
    </w:p>
    <w:p w14:paraId="665786F9" w14:textId="77777777" w:rsidR="008D6275" w:rsidRPr="0036465C" w:rsidRDefault="008D6275" w:rsidP="001805A0">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t>Члан 2.</w:t>
      </w:r>
      <w:proofErr w:type="gramEnd"/>
    </w:p>
    <w:p w14:paraId="46E1ED34" w14:textId="77777777" w:rsidR="00BD0087" w:rsidRPr="0036465C" w:rsidRDefault="00BD0087" w:rsidP="001805A0">
      <w:pPr>
        <w:ind w:firstLine="720"/>
        <w:jc w:val="center"/>
        <w:rPr>
          <w:rFonts w:ascii="Arial" w:eastAsia="Times New Roman" w:hAnsi="Arial" w:cs="Arial"/>
          <w:b/>
          <w:bCs/>
          <w:sz w:val="22"/>
          <w:szCs w:val="22"/>
          <w:lang w:val="sr-Cyrl-RS"/>
        </w:rPr>
      </w:pPr>
    </w:p>
    <w:p w14:paraId="6455C033"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Одржавање и управљање у стамбеним зградама, стамбено-пословним зградама, пословним зградама, зградама јавне намене или зградама које су проглашене за културно добро и зградама у заштићеним културно-историјским целинама, у циљу спречавања или отклањања опасности по живот и здравље људи, животну средину, привреду или имовину веће вредности, односно у циљу обезбеђивања сигурности зграде и њене околине сходно Закону </w:t>
      </w:r>
      <w:r w:rsidR="002E3966" w:rsidRPr="0036465C">
        <w:rPr>
          <w:rFonts w:ascii="Arial" w:hAnsi="Arial" w:cs="Arial"/>
          <w:sz w:val="22"/>
          <w:szCs w:val="22"/>
        </w:rPr>
        <w:t xml:space="preserve">о </w:t>
      </w:r>
      <w:r w:rsidR="002E3966" w:rsidRPr="0036465C">
        <w:rPr>
          <w:rFonts w:ascii="Arial" w:hAnsi="Arial" w:cs="Arial"/>
          <w:sz w:val="22"/>
          <w:szCs w:val="22"/>
          <w:lang w:val="sr-Cyrl-RS"/>
        </w:rPr>
        <w:t>становању и одржавању зграда</w:t>
      </w:r>
      <w:r w:rsidR="002E3966" w:rsidRPr="0036465C">
        <w:rPr>
          <w:rFonts w:ascii="Arial" w:hAnsi="Arial" w:cs="Arial"/>
          <w:sz w:val="22"/>
          <w:szCs w:val="22"/>
        </w:rPr>
        <w:t xml:space="preserve"> (у даљем тексту: </w:t>
      </w:r>
      <w:r w:rsidR="002E3966" w:rsidRPr="0036465C">
        <w:rPr>
          <w:rFonts w:ascii="Arial" w:hAnsi="Arial" w:cs="Arial"/>
          <w:sz w:val="22"/>
          <w:szCs w:val="22"/>
          <w:lang w:val="sr-Cyrl-RS"/>
        </w:rPr>
        <w:t>Закон</w:t>
      </w:r>
      <w:r w:rsidR="002E3966" w:rsidRPr="0036465C">
        <w:rPr>
          <w:rFonts w:ascii="Arial" w:hAnsi="Arial" w:cs="Arial"/>
          <w:sz w:val="22"/>
          <w:szCs w:val="22"/>
        </w:rPr>
        <w:t xml:space="preserve">) </w:t>
      </w:r>
      <w:r w:rsidRPr="0036465C">
        <w:rPr>
          <w:rFonts w:ascii="Arial" w:hAnsi="Arial" w:cs="Arial"/>
          <w:sz w:val="22"/>
          <w:szCs w:val="22"/>
        </w:rPr>
        <w:t>представља јавни интерес.</w:t>
      </w:r>
    </w:p>
    <w:p w14:paraId="48BB5C56" w14:textId="77777777" w:rsidR="009B55A5" w:rsidRPr="0036465C" w:rsidRDefault="008D6275" w:rsidP="001805A0">
      <w:pPr>
        <w:pStyle w:val="1tekst"/>
        <w:ind w:firstLine="720"/>
        <w:rPr>
          <w:rFonts w:ascii="Arial" w:hAnsi="Arial" w:cs="Arial"/>
          <w:sz w:val="22"/>
          <w:szCs w:val="22"/>
          <w:lang w:val="sr-Cyrl-RS"/>
        </w:rPr>
      </w:pPr>
      <w:r w:rsidRPr="0036465C">
        <w:rPr>
          <w:rFonts w:ascii="Arial" w:hAnsi="Arial" w:cs="Arial"/>
          <w:sz w:val="22"/>
          <w:szCs w:val="22"/>
        </w:rPr>
        <w:t xml:space="preserve">Ради остваривања јавног интереса </w:t>
      </w:r>
      <w:r w:rsidR="00986387" w:rsidRPr="0036465C">
        <w:rPr>
          <w:rFonts w:ascii="Arial" w:hAnsi="Arial" w:cs="Arial"/>
          <w:sz w:val="22"/>
          <w:szCs w:val="22"/>
          <w:lang w:val="sr-Cyrl-RS"/>
        </w:rPr>
        <w:t>Скупштина Града Ниша</w:t>
      </w:r>
      <w:r w:rsidRPr="0036465C">
        <w:rPr>
          <w:rFonts w:ascii="Arial" w:hAnsi="Arial" w:cs="Arial"/>
          <w:sz w:val="22"/>
          <w:szCs w:val="22"/>
        </w:rPr>
        <w:t>, у складу са Законом, доноси акт о минималној висини износа о текућем одржавању зграда, акт о висини износа накнаде коју плаћају власници посебних делова у случају принудно постављеног професионалног управника, као и акт о минималној висини износа издвајања на име трошкова инвестиционог одржавања заједничких делова зграде.</w:t>
      </w:r>
    </w:p>
    <w:p w14:paraId="56D23A17" w14:textId="77777777" w:rsidR="00986387" w:rsidRPr="0036465C" w:rsidRDefault="00986387" w:rsidP="001805A0">
      <w:pPr>
        <w:pStyle w:val="1tekst"/>
        <w:ind w:firstLine="720"/>
        <w:rPr>
          <w:rFonts w:ascii="Arial" w:hAnsi="Arial" w:cs="Arial"/>
          <w:sz w:val="22"/>
          <w:szCs w:val="22"/>
          <w:lang w:val="sr-Cyrl-RS"/>
        </w:rPr>
      </w:pPr>
    </w:p>
    <w:p w14:paraId="5A0B5EF1" w14:textId="77777777" w:rsidR="008D6275" w:rsidRPr="0036465C" w:rsidRDefault="008D6275" w:rsidP="001805A0">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t>Члан 3.</w:t>
      </w:r>
      <w:proofErr w:type="gramEnd"/>
    </w:p>
    <w:p w14:paraId="0146348C" w14:textId="77777777" w:rsidR="00BD0087" w:rsidRPr="0036465C" w:rsidRDefault="00BD0087" w:rsidP="001805A0">
      <w:pPr>
        <w:ind w:firstLine="720"/>
        <w:jc w:val="center"/>
        <w:rPr>
          <w:rFonts w:ascii="Arial" w:eastAsia="Times New Roman" w:hAnsi="Arial" w:cs="Arial"/>
          <w:b/>
          <w:bCs/>
          <w:sz w:val="22"/>
          <w:szCs w:val="22"/>
          <w:lang w:val="sr-Cyrl-RS"/>
        </w:rPr>
      </w:pPr>
    </w:p>
    <w:p w14:paraId="7D5A8F09" w14:textId="77777777" w:rsidR="008D6275" w:rsidRPr="0036465C" w:rsidRDefault="008D6275" w:rsidP="001805A0">
      <w:pPr>
        <w:pStyle w:val="1tekst"/>
        <w:ind w:firstLine="720"/>
        <w:rPr>
          <w:rFonts w:ascii="Arial" w:hAnsi="Arial" w:cs="Arial"/>
          <w:sz w:val="22"/>
          <w:szCs w:val="22"/>
        </w:rPr>
      </w:pPr>
      <w:proofErr w:type="gramStart"/>
      <w:r w:rsidRPr="0036465C">
        <w:rPr>
          <w:rFonts w:ascii="Arial" w:hAnsi="Arial" w:cs="Arial"/>
          <w:sz w:val="22"/>
          <w:szCs w:val="22"/>
        </w:rPr>
        <w:t>Скупштина стамбене заједнице д</w:t>
      </w:r>
      <w:r w:rsidR="002E3966" w:rsidRPr="0036465C">
        <w:rPr>
          <w:rFonts w:ascii="Arial" w:hAnsi="Arial" w:cs="Arial"/>
          <w:sz w:val="22"/>
          <w:szCs w:val="22"/>
        </w:rPr>
        <w:t>ужна је да, у складу са Законом</w:t>
      </w:r>
      <w:r w:rsidR="002E3966" w:rsidRPr="0036465C">
        <w:rPr>
          <w:rFonts w:ascii="Arial" w:hAnsi="Arial" w:cs="Arial"/>
          <w:sz w:val="22"/>
          <w:szCs w:val="22"/>
          <w:lang w:val="sr-Cyrl-RS"/>
        </w:rPr>
        <w:t xml:space="preserve">, </w:t>
      </w:r>
      <w:r w:rsidRPr="0036465C">
        <w:rPr>
          <w:rFonts w:ascii="Arial" w:hAnsi="Arial" w:cs="Arial"/>
          <w:sz w:val="22"/>
          <w:szCs w:val="22"/>
        </w:rPr>
        <w:t xml:space="preserve">између осталог донесе и програм одржавања заједничких делова зграде и одлуку о </w:t>
      </w:r>
      <w:r w:rsidRPr="0036465C">
        <w:rPr>
          <w:rFonts w:ascii="Arial" w:hAnsi="Arial" w:cs="Arial"/>
          <w:sz w:val="22"/>
          <w:szCs w:val="22"/>
        </w:rPr>
        <w:lastRenderedPageBreak/>
        <w:t>организовању послова одржавања зграде, односно о поверавању послова одржавања заједничких делова зграде.</w:t>
      </w:r>
      <w:proofErr w:type="gramEnd"/>
    </w:p>
    <w:p w14:paraId="162E449C" w14:textId="77777777" w:rsidR="008D6275" w:rsidRPr="0036465C" w:rsidRDefault="008D6275" w:rsidP="001805A0">
      <w:pPr>
        <w:pStyle w:val="1tekst"/>
        <w:ind w:firstLine="720"/>
        <w:rPr>
          <w:rFonts w:ascii="Arial" w:hAnsi="Arial" w:cs="Arial"/>
          <w:sz w:val="22"/>
          <w:szCs w:val="22"/>
        </w:rPr>
      </w:pPr>
      <w:proofErr w:type="gramStart"/>
      <w:r w:rsidRPr="0036465C">
        <w:rPr>
          <w:rFonts w:ascii="Arial" w:hAnsi="Arial" w:cs="Arial"/>
          <w:sz w:val="22"/>
          <w:szCs w:val="22"/>
        </w:rPr>
        <w:t>Власници или корисници самосталних делова зграде имају обавезу да одржавају своје делове зграда на начин којим се обезбеђује функционалност тог дела зграде према прописима који ближе одређују њихову функционалност и на начин којим се елиминише опасност од наступања штете или немогућности коришћења других делова зграде.</w:t>
      </w:r>
      <w:proofErr w:type="gramEnd"/>
    </w:p>
    <w:p w14:paraId="080AC8C0" w14:textId="77777777" w:rsidR="008D6275" w:rsidRDefault="008D6275" w:rsidP="001805A0">
      <w:pPr>
        <w:pStyle w:val="1tekst"/>
        <w:ind w:firstLine="720"/>
        <w:rPr>
          <w:rFonts w:ascii="Arial" w:hAnsi="Arial" w:cs="Arial"/>
          <w:sz w:val="22"/>
          <w:szCs w:val="22"/>
        </w:rPr>
      </w:pPr>
      <w:proofErr w:type="gramStart"/>
      <w:r w:rsidRPr="0036465C">
        <w:rPr>
          <w:rFonts w:ascii="Arial" w:hAnsi="Arial" w:cs="Arial"/>
          <w:sz w:val="22"/>
          <w:szCs w:val="22"/>
        </w:rPr>
        <w:t>Уколико скупштина стамбене заједнице, правно лице или предузетник коме је уговором поверено одржавање зграде, као и лица из става 2.</w:t>
      </w:r>
      <w:proofErr w:type="gramEnd"/>
      <w:r w:rsidRPr="0036465C">
        <w:rPr>
          <w:rFonts w:ascii="Arial" w:hAnsi="Arial" w:cs="Arial"/>
          <w:sz w:val="22"/>
          <w:szCs w:val="22"/>
        </w:rPr>
        <w:t xml:space="preserve"> овог члана не организују одржавање у складу са Законом, односно не изведу радове на одржавању, због чега могу да настану штетне последице по живот или здравље људи, животну средину, привреду или имовину веће вредности, градска управа надлежна за послове </w:t>
      </w:r>
      <w:r w:rsidR="0080328B" w:rsidRPr="0036465C">
        <w:rPr>
          <w:rFonts w:ascii="Arial" w:hAnsi="Arial" w:cs="Arial"/>
          <w:sz w:val="22"/>
          <w:szCs w:val="22"/>
          <w:lang w:val="sr-Cyrl-RS"/>
        </w:rPr>
        <w:t xml:space="preserve">грађевинске </w:t>
      </w:r>
      <w:r w:rsidR="00986387" w:rsidRPr="0036465C">
        <w:rPr>
          <w:rFonts w:ascii="Arial" w:hAnsi="Arial" w:cs="Arial"/>
          <w:sz w:val="22"/>
          <w:szCs w:val="22"/>
          <w:lang w:val="sr-Cyrl-RS"/>
        </w:rPr>
        <w:t>инспекције</w:t>
      </w:r>
      <w:r w:rsidRPr="0036465C">
        <w:rPr>
          <w:rFonts w:ascii="Arial" w:hAnsi="Arial" w:cs="Arial"/>
          <w:sz w:val="22"/>
          <w:szCs w:val="22"/>
        </w:rPr>
        <w:t>, на основу решења грађевинског инспектора и закључка о дозволи извршења донеће решење којим ће се одржавање стамбене зграде, односно предузимање радова на одржавању зграде на терет стамбене заједнице поверити ЈП "</w:t>
      </w:r>
      <w:r w:rsidR="009B55A5" w:rsidRPr="0036465C">
        <w:rPr>
          <w:rFonts w:ascii="Arial" w:hAnsi="Arial" w:cs="Arial"/>
          <w:sz w:val="22"/>
          <w:szCs w:val="22"/>
          <w:lang w:val="sr-Cyrl-RS"/>
        </w:rPr>
        <w:t>Ниш</w:t>
      </w:r>
      <w:r w:rsidRPr="0036465C">
        <w:rPr>
          <w:rFonts w:ascii="Arial" w:hAnsi="Arial" w:cs="Arial"/>
          <w:sz w:val="22"/>
          <w:szCs w:val="22"/>
        </w:rPr>
        <w:t xml:space="preserve">Стан", као </w:t>
      </w:r>
      <w:r w:rsidR="00986387" w:rsidRPr="0036465C">
        <w:rPr>
          <w:rFonts w:ascii="Arial" w:hAnsi="Arial" w:cs="Arial"/>
          <w:sz w:val="22"/>
          <w:szCs w:val="22"/>
          <w:lang w:val="sr-Cyrl-RS"/>
        </w:rPr>
        <w:t>субјекту</w:t>
      </w:r>
      <w:r w:rsidRPr="0036465C">
        <w:rPr>
          <w:rFonts w:ascii="Arial" w:hAnsi="Arial" w:cs="Arial"/>
          <w:sz w:val="22"/>
          <w:szCs w:val="22"/>
        </w:rPr>
        <w:t xml:space="preserve"> кој</w:t>
      </w:r>
      <w:r w:rsidR="00986387" w:rsidRPr="0036465C">
        <w:rPr>
          <w:rFonts w:ascii="Arial" w:hAnsi="Arial" w:cs="Arial"/>
          <w:sz w:val="22"/>
          <w:szCs w:val="22"/>
          <w:lang w:val="sr-Cyrl-RS"/>
        </w:rPr>
        <w:t>ем</w:t>
      </w:r>
      <w:r w:rsidRPr="0036465C">
        <w:rPr>
          <w:rFonts w:ascii="Arial" w:hAnsi="Arial" w:cs="Arial"/>
          <w:sz w:val="22"/>
          <w:szCs w:val="22"/>
        </w:rPr>
        <w:t xml:space="preserve"> је поверено обављање послова од јавног интереса у области </w:t>
      </w:r>
      <w:r w:rsidR="00986387" w:rsidRPr="0036465C">
        <w:rPr>
          <w:rFonts w:ascii="Arial" w:hAnsi="Arial" w:cs="Arial"/>
          <w:sz w:val="22"/>
          <w:szCs w:val="22"/>
          <w:lang w:val="sr-Cyrl-RS"/>
        </w:rPr>
        <w:t>одржавања стамбених зграда</w:t>
      </w:r>
      <w:r w:rsidRPr="0036465C">
        <w:rPr>
          <w:rFonts w:ascii="Arial" w:hAnsi="Arial" w:cs="Arial"/>
          <w:sz w:val="22"/>
          <w:szCs w:val="22"/>
        </w:rPr>
        <w:t xml:space="preserve"> у граду </w:t>
      </w:r>
      <w:r w:rsidR="009B55A5" w:rsidRPr="0036465C">
        <w:rPr>
          <w:rFonts w:ascii="Arial" w:hAnsi="Arial" w:cs="Arial"/>
          <w:sz w:val="22"/>
          <w:szCs w:val="22"/>
          <w:lang w:val="sr-Cyrl-RS"/>
        </w:rPr>
        <w:t>Нишу</w:t>
      </w:r>
      <w:r w:rsidRPr="0036465C">
        <w:rPr>
          <w:rFonts w:ascii="Arial" w:hAnsi="Arial" w:cs="Arial"/>
          <w:sz w:val="22"/>
          <w:szCs w:val="22"/>
        </w:rPr>
        <w:t>.</w:t>
      </w:r>
    </w:p>
    <w:p w14:paraId="20C42A72" w14:textId="77777777" w:rsidR="00AC5A11" w:rsidRPr="0036465C" w:rsidRDefault="00AC5A11" w:rsidP="001805A0">
      <w:pPr>
        <w:pStyle w:val="1tekst"/>
        <w:ind w:firstLine="720"/>
        <w:rPr>
          <w:rFonts w:ascii="Arial" w:hAnsi="Arial" w:cs="Arial"/>
          <w:sz w:val="22"/>
          <w:szCs w:val="22"/>
          <w:lang w:val="sr-Cyrl-RS"/>
        </w:rPr>
      </w:pPr>
    </w:p>
    <w:p w14:paraId="209D0FD6" w14:textId="77777777" w:rsidR="009B55A5" w:rsidRPr="0036465C" w:rsidRDefault="009B55A5" w:rsidP="001805A0">
      <w:pPr>
        <w:pStyle w:val="1tekst"/>
        <w:ind w:firstLine="720"/>
        <w:rPr>
          <w:rFonts w:ascii="Arial" w:hAnsi="Arial" w:cs="Arial"/>
          <w:sz w:val="22"/>
          <w:szCs w:val="22"/>
          <w:lang w:val="sr-Cyrl-RS"/>
        </w:rPr>
      </w:pPr>
    </w:p>
    <w:p w14:paraId="447555F7" w14:textId="77777777" w:rsidR="008D6275" w:rsidRPr="0036465C" w:rsidRDefault="008D6275" w:rsidP="001805A0">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t>Члан 4.</w:t>
      </w:r>
      <w:proofErr w:type="gramEnd"/>
    </w:p>
    <w:p w14:paraId="646FBAAC" w14:textId="77777777" w:rsidR="00BD0087" w:rsidRPr="0036465C" w:rsidRDefault="00BD0087" w:rsidP="001805A0">
      <w:pPr>
        <w:ind w:firstLine="720"/>
        <w:jc w:val="center"/>
        <w:rPr>
          <w:rFonts w:ascii="Arial" w:eastAsia="Times New Roman" w:hAnsi="Arial" w:cs="Arial"/>
          <w:b/>
          <w:bCs/>
          <w:sz w:val="22"/>
          <w:szCs w:val="22"/>
          <w:lang w:val="sr-Cyrl-RS"/>
        </w:rPr>
      </w:pPr>
    </w:p>
    <w:p w14:paraId="2D593F70" w14:textId="77777777" w:rsidR="002606EC" w:rsidRPr="0036465C" w:rsidRDefault="002606EC" w:rsidP="001805A0">
      <w:pPr>
        <w:ind w:firstLine="720"/>
        <w:jc w:val="both"/>
        <w:rPr>
          <w:rFonts w:ascii="Arial" w:hAnsi="Arial" w:cs="Arial"/>
          <w:sz w:val="22"/>
          <w:szCs w:val="22"/>
          <w:lang w:val="sr-Latn-RS"/>
        </w:rPr>
      </w:pPr>
      <w:r w:rsidRPr="0036465C">
        <w:rPr>
          <w:rFonts w:ascii="Arial" w:hAnsi="Arial" w:cs="Arial"/>
          <w:sz w:val="22"/>
          <w:szCs w:val="22"/>
          <w:lang w:val="sr-Latn-RS"/>
        </w:rPr>
        <w:t>Радови на обавезном одржавању спољног изгледа зграде представљају радове текућег одржавања у смислу члана 64. Закона, који се спроводе ради очувања функционалности, безбедности и изгледа спољних делова зграде, а који не доводе до измене њених конструктивних или употребних својстава.</w:t>
      </w:r>
    </w:p>
    <w:p w14:paraId="53E37531" w14:textId="77777777" w:rsidR="002606EC" w:rsidRPr="0036465C" w:rsidRDefault="002606EC" w:rsidP="001805A0">
      <w:pPr>
        <w:ind w:firstLine="720"/>
        <w:jc w:val="both"/>
        <w:rPr>
          <w:rFonts w:ascii="Arial" w:hAnsi="Arial" w:cs="Arial"/>
          <w:sz w:val="22"/>
          <w:szCs w:val="22"/>
          <w:lang w:val="sr-Latn-RS"/>
        </w:rPr>
      </w:pPr>
      <w:r w:rsidRPr="0036465C">
        <w:rPr>
          <w:rFonts w:ascii="Arial" w:hAnsi="Arial" w:cs="Arial"/>
          <w:sz w:val="22"/>
          <w:szCs w:val="22"/>
          <w:lang w:val="sr-Latn-RS"/>
        </w:rPr>
        <w:t>Радови из става 1. овог члана нарочито обухватају:</w:t>
      </w:r>
    </w:p>
    <w:p w14:paraId="5813B9E8" w14:textId="77777777" w:rsidR="002606EC" w:rsidRPr="0036465C" w:rsidRDefault="002606EC" w:rsidP="001805A0">
      <w:pPr>
        <w:numPr>
          <w:ilvl w:val="0"/>
          <w:numId w:val="2"/>
        </w:numPr>
        <w:tabs>
          <w:tab w:val="clear" w:pos="720"/>
          <w:tab w:val="left" w:pos="993"/>
        </w:tabs>
        <w:ind w:left="0" w:firstLine="720"/>
        <w:jc w:val="both"/>
        <w:rPr>
          <w:rFonts w:ascii="Arial" w:eastAsia="Times New Roman" w:hAnsi="Arial" w:cs="Arial"/>
          <w:sz w:val="22"/>
          <w:szCs w:val="22"/>
          <w:lang w:val="sr-Latn-RS"/>
        </w:rPr>
      </w:pPr>
      <w:r w:rsidRPr="0036465C">
        <w:rPr>
          <w:rFonts w:ascii="Arial" w:eastAsia="Times New Roman" w:hAnsi="Arial" w:cs="Arial"/>
          <w:sz w:val="22"/>
          <w:szCs w:val="22"/>
          <w:lang w:val="sr-Latn-RS"/>
        </w:rPr>
        <w:t>поправке делова кровног покривача и других елемената крова у мањем обиму (лимарски елементи, опшивке, сливници и одводи), без интервенција конструктивног карактера;</w:t>
      </w:r>
    </w:p>
    <w:p w14:paraId="07CFE2B6" w14:textId="77777777" w:rsidR="002606EC" w:rsidRPr="0036465C" w:rsidRDefault="002606EC" w:rsidP="001805A0">
      <w:pPr>
        <w:numPr>
          <w:ilvl w:val="0"/>
          <w:numId w:val="2"/>
        </w:numPr>
        <w:tabs>
          <w:tab w:val="clear" w:pos="720"/>
          <w:tab w:val="left" w:pos="993"/>
        </w:tabs>
        <w:ind w:left="0" w:firstLine="720"/>
        <w:jc w:val="both"/>
        <w:rPr>
          <w:rFonts w:ascii="Arial" w:eastAsia="Times New Roman" w:hAnsi="Arial" w:cs="Arial"/>
          <w:sz w:val="22"/>
          <w:szCs w:val="22"/>
          <w:lang w:val="sr-Latn-RS"/>
        </w:rPr>
      </w:pPr>
      <w:r w:rsidRPr="0036465C">
        <w:rPr>
          <w:rFonts w:ascii="Arial" w:eastAsia="Times New Roman" w:hAnsi="Arial" w:cs="Arial"/>
          <w:sz w:val="22"/>
          <w:szCs w:val="22"/>
          <w:lang w:val="sr-Latn-RS"/>
        </w:rPr>
        <w:t>поправке и замену оштећених делова олука, олукових цеви и елемената за одвод атмосферских вода;</w:t>
      </w:r>
    </w:p>
    <w:p w14:paraId="4D390309" w14:textId="77777777" w:rsidR="002606EC" w:rsidRPr="0036465C" w:rsidRDefault="002606EC" w:rsidP="001805A0">
      <w:pPr>
        <w:numPr>
          <w:ilvl w:val="0"/>
          <w:numId w:val="2"/>
        </w:numPr>
        <w:tabs>
          <w:tab w:val="clear" w:pos="720"/>
          <w:tab w:val="left" w:pos="993"/>
        </w:tabs>
        <w:ind w:left="0" w:firstLine="720"/>
        <w:jc w:val="both"/>
        <w:rPr>
          <w:rFonts w:ascii="Arial" w:eastAsia="Times New Roman" w:hAnsi="Arial" w:cs="Arial"/>
          <w:sz w:val="22"/>
          <w:szCs w:val="22"/>
          <w:lang w:val="sr-Latn-RS"/>
        </w:rPr>
      </w:pPr>
      <w:r w:rsidRPr="0036465C">
        <w:rPr>
          <w:rFonts w:ascii="Arial" w:eastAsia="Times New Roman" w:hAnsi="Arial" w:cs="Arial"/>
          <w:sz w:val="22"/>
          <w:szCs w:val="22"/>
          <w:lang w:val="sr-Latn-RS"/>
        </w:rPr>
        <w:t>локалне поправке хидроизолације које не подразумевају комплетну замену система;</w:t>
      </w:r>
    </w:p>
    <w:p w14:paraId="1F363C79" w14:textId="77777777" w:rsidR="002606EC" w:rsidRPr="0036465C" w:rsidRDefault="002606EC" w:rsidP="001805A0">
      <w:pPr>
        <w:numPr>
          <w:ilvl w:val="0"/>
          <w:numId w:val="2"/>
        </w:numPr>
        <w:tabs>
          <w:tab w:val="clear" w:pos="720"/>
          <w:tab w:val="left" w:pos="993"/>
        </w:tabs>
        <w:ind w:left="0" w:firstLine="720"/>
        <w:jc w:val="both"/>
        <w:rPr>
          <w:rFonts w:ascii="Arial" w:eastAsia="Times New Roman" w:hAnsi="Arial" w:cs="Arial"/>
          <w:sz w:val="22"/>
          <w:szCs w:val="22"/>
          <w:lang w:val="sr-Latn-RS"/>
        </w:rPr>
      </w:pPr>
      <w:r w:rsidRPr="0036465C">
        <w:rPr>
          <w:rFonts w:ascii="Arial" w:eastAsia="Times New Roman" w:hAnsi="Arial" w:cs="Arial"/>
          <w:sz w:val="22"/>
          <w:szCs w:val="22"/>
          <w:lang w:val="sr-Latn-RS"/>
        </w:rPr>
        <w:t>поправке и замену дотрајалих или оштећених заштитних ограда на балконима, терасама и заједничким деловима зграде;</w:t>
      </w:r>
    </w:p>
    <w:p w14:paraId="7EBABD61" w14:textId="77777777" w:rsidR="002606EC" w:rsidRPr="0036465C" w:rsidRDefault="002606EC" w:rsidP="001805A0">
      <w:pPr>
        <w:numPr>
          <w:ilvl w:val="0"/>
          <w:numId w:val="2"/>
        </w:numPr>
        <w:tabs>
          <w:tab w:val="clear" w:pos="720"/>
          <w:tab w:val="left" w:pos="993"/>
        </w:tabs>
        <w:ind w:left="0" w:firstLine="720"/>
        <w:jc w:val="both"/>
        <w:rPr>
          <w:rFonts w:ascii="Arial" w:eastAsia="Times New Roman" w:hAnsi="Arial" w:cs="Arial"/>
          <w:sz w:val="22"/>
          <w:szCs w:val="22"/>
          <w:lang w:val="sr-Latn-RS"/>
        </w:rPr>
      </w:pPr>
      <w:r w:rsidRPr="0036465C">
        <w:rPr>
          <w:rFonts w:ascii="Arial" w:eastAsia="Times New Roman" w:hAnsi="Arial" w:cs="Arial"/>
          <w:sz w:val="22"/>
          <w:szCs w:val="22"/>
          <w:lang w:val="sr-Latn-RS"/>
        </w:rPr>
        <w:t>поправке оштећених делова фасаде, укључујући локално кречење, малтерисање и санацију фасадних облога;</w:t>
      </w:r>
    </w:p>
    <w:p w14:paraId="5D0020C2" w14:textId="77777777" w:rsidR="002606EC" w:rsidRPr="0036465C" w:rsidRDefault="002606EC" w:rsidP="001805A0">
      <w:pPr>
        <w:numPr>
          <w:ilvl w:val="0"/>
          <w:numId w:val="2"/>
        </w:numPr>
        <w:tabs>
          <w:tab w:val="clear" w:pos="720"/>
          <w:tab w:val="left" w:pos="993"/>
        </w:tabs>
        <w:ind w:left="0" w:firstLine="720"/>
        <w:jc w:val="both"/>
        <w:rPr>
          <w:rFonts w:ascii="Arial" w:eastAsia="Times New Roman" w:hAnsi="Arial" w:cs="Arial"/>
          <w:sz w:val="22"/>
          <w:szCs w:val="22"/>
          <w:lang w:val="sr-Latn-RS"/>
        </w:rPr>
      </w:pPr>
      <w:r w:rsidRPr="0036465C">
        <w:rPr>
          <w:rFonts w:ascii="Arial" w:eastAsia="Times New Roman" w:hAnsi="Arial" w:cs="Arial"/>
          <w:sz w:val="22"/>
          <w:szCs w:val="22"/>
          <w:lang w:val="sr-Latn-RS"/>
        </w:rPr>
        <w:t>поправке вентилационих цеви и глава вентилационих канала;</w:t>
      </w:r>
    </w:p>
    <w:p w14:paraId="68F58951" w14:textId="77777777" w:rsidR="002606EC" w:rsidRPr="0036465C" w:rsidRDefault="002606EC" w:rsidP="001805A0">
      <w:pPr>
        <w:numPr>
          <w:ilvl w:val="0"/>
          <w:numId w:val="2"/>
        </w:numPr>
        <w:tabs>
          <w:tab w:val="clear" w:pos="720"/>
          <w:tab w:val="left" w:pos="993"/>
        </w:tabs>
        <w:ind w:left="0" w:firstLine="720"/>
        <w:jc w:val="both"/>
        <w:rPr>
          <w:rFonts w:ascii="Arial" w:eastAsia="Times New Roman" w:hAnsi="Arial" w:cs="Arial"/>
          <w:sz w:val="22"/>
          <w:szCs w:val="22"/>
          <w:lang w:val="sr-Latn-RS"/>
        </w:rPr>
      </w:pPr>
      <w:r w:rsidRPr="0036465C">
        <w:rPr>
          <w:rFonts w:ascii="Arial" w:eastAsia="Times New Roman" w:hAnsi="Arial" w:cs="Arial"/>
          <w:sz w:val="22"/>
          <w:szCs w:val="22"/>
          <w:lang w:val="sr-Latn-RS"/>
        </w:rPr>
        <w:t>поправке и замену оштећених делова столарије и браварије у заједничким просторијама, без промене габарита или конструктивних својстава;</w:t>
      </w:r>
    </w:p>
    <w:p w14:paraId="2EA1D646" w14:textId="77777777" w:rsidR="002606EC" w:rsidRPr="0036465C" w:rsidRDefault="002606EC" w:rsidP="001805A0">
      <w:pPr>
        <w:numPr>
          <w:ilvl w:val="0"/>
          <w:numId w:val="2"/>
        </w:numPr>
        <w:tabs>
          <w:tab w:val="clear" w:pos="720"/>
          <w:tab w:val="left" w:pos="993"/>
        </w:tabs>
        <w:ind w:left="0" w:firstLine="720"/>
        <w:jc w:val="both"/>
        <w:rPr>
          <w:rFonts w:ascii="Arial" w:eastAsia="Times New Roman" w:hAnsi="Arial" w:cs="Arial"/>
          <w:sz w:val="22"/>
          <w:szCs w:val="22"/>
          <w:lang w:val="sr-Latn-RS"/>
        </w:rPr>
      </w:pPr>
      <w:r w:rsidRPr="0036465C">
        <w:rPr>
          <w:rFonts w:ascii="Arial" w:eastAsia="Times New Roman" w:hAnsi="Arial" w:cs="Arial"/>
          <w:sz w:val="22"/>
          <w:szCs w:val="22"/>
          <w:lang w:val="sr-Latn-RS"/>
        </w:rPr>
        <w:t>поправке елемената громобранске инсталације и антенских уређаја;</w:t>
      </w:r>
    </w:p>
    <w:p w14:paraId="11A5F9D9" w14:textId="77777777" w:rsidR="002606EC" w:rsidRPr="0036465C" w:rsidRDefault="002606EC" w:rsidP="001805A0">
      <w:pPr>
        <w:numPr>
          <w:ilvl w:val="0"/>
          <w:numId w:val="2"/>
        </w:numPr>
        <w:tabs>
          <w:tab w:val="clear" w:pos="720"/>
          <w:tab w:val="left" w:pos="993"/>
        </w:tabs>
        <w:ind w:left="0" w:firstLine="720"/>
        <w:jc w:val="both"/>
        <w:rPr>
          <w:rFonts w:ascii="Arial" w:eastAsia="Times New Roman" w:hAnsi="Arial" w:cs="Arial"/>
          <w:sz w:val="22"/>
          <w:szCs w:val="22"/>
          <w:lang w:val="sr-Latn-RS"/>
        </w:rPr>
      </w:pPr>
      <w:r w:rsidRPr="0036465C">
        <w:rPr>
          <w:rFonts w:ascii="Arial" w:eastAsia="Times New Roman" w:hAnsi="Arial" w:cs="Arial"/>
          <w:sz w:val="22"/>
          <w:szCs w:val="22"/>
          <w:lang w:val="sr-Latn-RS"/>
        </w:rPr>
        <w:t>друге мање интервенције које служе отклањању оштећења или спречавању њиховог погоршања, а које по природи и обиму не представљају инвестиционо одржавање.</w:t>
      </w:r>
    </w:p>
    <w:p w14:paraId="276EB913" w14:textId="77777777" w:rsidR="009B55A5" w:rsidRPr="0036465C" w:rsidRDefault="009B55A5" w:rsidP="001805A0">
      <w:pPr>
        <w:pStyle w:val="1tekst"/>
        <w:ind w:firstLine="720"/>
        <w:rPr>
          <w:rFonts w:ascii="Arial" w:hAnsi="Arial" w:cs="Arial"/>
          <w:sz w:val="22"/>
          <w:szCs w:val="22"/>
          <w:lang w:val="sr-Cyrl-RS"/>
        </w:rPr>
      </w:pPr>
    </w:p>
    <w:p w14:paraId="5DBECD11" w14:textId="77777777" w:rsidR="008D6275" w:rsidRPr="0036465C" w:rsidRDefault="008D6275" w:rsidP="001805A0">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t>Члан 5.</w:t>
      </w:r>
      <w:proofErr w:type="gramEnd"/>
    </w:p>
    <w:p w14:paraId="7BCDE3BB" w14:textId="77777777" w:rsidR="00BD0087" w:rsidRPr="0036465C" w:rsidRDefault="00BD0087" w:rsidP="001805A0">
      <w:pPr>
        <w:ind w:firstLine="720"/>
        <w:jc w:val="center"/>
        <w:rPr>
          <w:rFonts w:ascii="Arial" w:eastAsia="Times New Roman" w:hAnsi="Arial" w:cs="Arial"/>
          <w:b/>
          <w:bCs/>
          <w:sz w:val="22"/>
          <w:szCs w:val="22"/>
          <w:lang w:val="sr-Cyrl-RS"/>
        </w:rPr>
      </w:pPr>
    </w:p>
    <w:p w14:paraId="24A685FB" w14:textId="77777777" w:rsidR="008D6275" w:rsidRPr="0036465C" w:rsidRDefault="008D6275" w:rsidP="001805A0">
      <w:pPr>
        <w:pStyle w:val="1tekst"/>
        <w:ind w:firstLine="720"/>
        <w:rPr>
          <w:rFonts w:ascii="Arial" w:hAnsi="Arial" w:cs="Arial"/>
          <w:sz w:val="22"/>
          <w:szCs w:val="22"/>
        </w:rPr>
      </w:pPr>
      <w:proofErr w:type="gramStart"/>
      <w:r w:rsidRPr="0036465C">
        <w:rPr>
          <w:rFonts w:ascii="Arial" w:hAnsi="Arial" w:cs="Arial"/>
          <w:sz w:val="22"/>
          <w:szCs w:val="22"/>
        </w:rPr>
        <w:t xml:space="preserve">Власници стамбене зграде морају, без одлагања да изврше радове којима би били угрожени живот и здравље људи, њихова сигурност, заштита имовине од </w:t>
      </w:r>
      <w:r w:rsidRPr="0036465C">
        <w:rPr>
          <w:rFonts w:ascii="Arial" w:hAnsi="Arial" w:cs="Arial"/>
          <w:sz w:val="22"/>
          <w:szCs w:val="22"/>
        </w:rPr>
        <w:lastRenderedPageBreak/>
        <w:t>оштећења и довођења зграде, њених делова, уређаја, инсталација и опреме у стање исправности и употребљивости.</w:t>
      </w:r>
      <w:proofErr w:type="gramEnd"/>
    </w:p>
    <w:p w14:paraId="236EAA34" w14:textId="77777777" w:rsidR="008D6275" w:rsidRPr="0036465C" w:rsidRDefault="008D6275" w:rsidP="001805A0">
      <w:pPr>
        <w:pStyle w:val="1tekst"/>
        <w:ind w:firstLine="720"/>
        <w:rPr>
          <w:rFonts w:ascii="Arial" w:hAnsi="Arial" w:cs="Arial"/>
          <w:sz w:val="22"/>
          <w:szCs w:val="22"/>
        </w:rPr>
      </w:pPr>
      <w:proofErr w:type="gramStart"/>
      <w:r w:rsidRPr="0036465C">
        <w:rPr>
          <w:rFonts w:ascii="Arial" w:hAnsi="Arial" w:cs="Arial"/>
          <w:sz w:val="22"/>
          <w:szCs w:val="22"/>
        </w:rPr>
        <w:t>Радови из става 1.</w:t>
      </w:r>
      <w:proofErr w:type="gramEnd"/>
      <w:r w:rsidRPr="0036465C">
        <w:rPr>
          <w:rFonts w:ascii="Arial" w:hAnsi="Arial" w:cs="Arial"/>
          <w:sz w:val="22"/>
          <w:szCs w:val="22"/>
        </w:rPr>
        <w:t xml:space="preserve"> </w:t>
      </w:r>
      <w:proofErr w:type="gramStart"/>
      <w:r w:rsidRPr="0036465C">
        <w:rPr>
          <w:rFonts w:ascii="Arial" w:hAnsi="Arial" w:cs="Arial"/>
          <w:sz w:val="22"/>
          <w:szCs w:val="22"/>
        </w:rPr>
        <w:t>овог</w:t>
      </w:r>
      <w:proofErr w:type="gramEnd"/>
      <w:r w:rsidRPr="0036465C">
        <w:rPr>
          <w:rFonts w:ascii="Arial" w:hAnsi="Arial" w:cs="Arial"/>
          <w:sz w:val="22"/>
          <w:szCs w:val="22"/>
        </w:rPr>
        <w:t xml:space="preserve"> члана обухватају:</w:t>
      </w:r>
    </w:p>
    <w:p w14:paraId="67845352"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1) </w:t>
      </w:r>
      <w:proofErr w:type="gramStart"/>
      <w:r w:rsidRPr="0036465C">
        <w:rPr>
          <w:rFonts w:ascii="Arial" w:hAnsi="Arial" w:cs="Arial"/>
          <w:sz w:val="22"/>
          <w:szCs w:val="22"/>
        </w:rPr>
        <w:t>скидање</w:t>
      </w:r>
      <w:proofErr w:type="gramEnd"/>
      <w:r w:rsidRPr="0036465C">
        <w:rPr>
          <w:rFonts w:ascii="Arial" w:hAnsi="Arial" w:cs="Arial"/>
          <w:sz w:val="22"/>
          <w:szCs w:val="22"/>
        </w:rPr>
        <w:t xml:space="preserve"> малтера, фасадних облога и других елемената фасаде и крова за које се утврди да угрожавају безбедност људи и имовине;</w:t>
      </w:r>
    </w:p>
    <w:p w14:paraId="5A7D6719"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2) </w:t>
      </w:r>
      <w:proofErr w:type="gramStart"/>
      <w:r w:rsidRPr="0036465C">
        <w:rPr>
          <w:rFonts w:ascii="Arial" w:hAnsi="Arial" w:cs="Arial"/>
          <w:sz w:val="22"/>
          <w:szCs w:val="22"/>
        </w:rPr>
        <w:t>поправке</w:t>
      </w:r>
      <w:proofErr w:type="gramEnd"/>
      <w:r w:rsidRPr="0036465C">
        <w:rPr>
          <w:rFonts w:ascii="Arial" w:hAnsi="Arial" w:cs="Arial"/>
          <w:sz w:val="22"/>
          <w:szCs w:val="22"/>
        </w:rPr>
        <w:t xml:space="preserve"> или замене делова кровног покривача, ради заштите од последица атмосферских падавина;</w:t>
      </w:r>
    </w:p>
    <w:p w14:paraId="17E92305"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3) </w:t>
      </w:r>
      <w:proofErr w:type="gramStart"/>
      <w:r w:rsidRPr="0036465C">
        <w:rPr>
          <w:rFonts w:ascii="Arial" w:hAnsi="Arial" w:cs="Arial"/>
          <w:sz w:val="22"/>
          <w:szCs w:val="22"/>
        </w:rPr>
        <w:t>скидање</w:t>
      </w:r>
      <w:proofErr w:type="gramEnd"/>
      <w:r w:rsidRPr="0036465C">
        <w:rPr>
          <w:rFonts w:ascii="Arial" w:hAnsi="Arial" w:cs="Arial"/>
          <w:sz w:val="22"/>
          <w:szCs w:val="22"/>
        </w:rPr>
        <w:t xml:space="preserve"> или поправка оштећених делова зграде, на балкону, тераси, лођији и степеништу зграде за које се утврди да угрожавају безбедност људи и имовине;</w:t>
      </w:r>
    </w:p>
    <w:p w14:paraId="65F130BC" w14:textId="77777777" w:rsidR="008D6275" w:rsidRPr="0036465C" w:rsidRDefault="008D6275" w:rsidP="001805A0">
      <w:pPr>
        <w:pStyle w:val="1tekst"/>
        <w:ind w:firstLine="720"/>
        <w:rPr>
          <w:rFonts w:ascii="Arial" w:hAnsi="Arial" w:cs="Arial"/>
          <w:sz w:val="22"/>
          <w:szCs w:val="22"/>
        </w:rPr>
      </w:pPr>
      <w:proofErr w:type="gramStart"/>
      <w:r w:rsidRPr="0036465C">
        <w:rPr>
          <w:rFonts w:ascii="Arial" w:hAnsi="Arial" w:cs="Arial"/>
          <w:sz w:val="22"/>
          <w:szCs w:val="22"/>
        </w:rPr>
        <w:t>Радови из става 2.</w:t>
      </w:r>
      <w:proofErr w:type="gramEnd"/>
      <w:r w:rsidRPr="0036465C">
        <w:rPr>
          <w:rFonts w:ascii="Arial" w:hAnsi="Arial" w:cs="Arial"/>
          <w:sz w:val="22"/>
          <w:szCs w:val="22"/>
        </w:rPr>
        <w:t xml:space="preserve"> </w:t>
      </w:r>
      <w:proofErr w:type="gramStart"/>
      <w:r w:rsidRPr="0036465C">
        <w:rPr>
          <w:rFonts w:ascii="Arial" w:hAnsi="Arial" w:cs="Arial"/>
          <w:sz w:val="22"/>
          <w:szCs w:val="22"/>
        </w:rPr>
        <w:t>овог</w:t>
      </w:r>
      <w:proofErr w:type="gramEnd"/>
      <w:r w:rsidRPr="0036465C">
        <w:rPr>
          <w:rFonts w:ascii="Arial" w:hAnsi="Arial" w:cs="Arial"/>
          <w:sz w:val="22"/>
          <w:szCs w:val="22"/>
        </w:rPr>
        <w:t xml:space="preserve"> члана извршавају се без одлагања, а најкасније у року од 48 часова, односно у року који је одређен у решењу грађевинске инспекције.</w:t>
      </w:r>
    </w:p>
    <w:p w14:paraId="70E785CB" w14:textId="77777777" w:rsidR="008D6275" w:rsidRPr="0036465C" w:rsidRDefault="008D6275" w:rsidP="001805A0">
      <w:pPr>
        <w:pStyle w:val="1tekst"/>
        <w:ind w:firstLine="720"/>
        <w:rPr>
          <w:rFonts w:ascii="Arial" w:hAnsi="Arial" w:cs="Arial"/>
          <w:sz w:val="22"/>
          <w:szCs w:val="22"/>
          <w:lang w:val="sr-Cyrl-RS"/>
        </w:rPr>
      </w:pPr>
      <w:proofErr w:type="gramStart"/>
      <w:r w:rsidRPr="0036465C">
        <w:rPr>
          <w:rFonts w:ascii="Arial" w:hAnsi="Arial" w:cs="Arial"/>
          <w:sz w:val="22"/>
          <w:szCs w:val="22"/>
        </w:rPr>
        <w:t>Решењем из става 3.</w:t>
      </w:r>
      <w:proofErr w:type="gramEnd"/>
      <w:r w:rsidRPr="0036465C">
        <w:rPr>
          <w:rFonts w:ascii="Arial" w:hAnsi="Arial" w:cs="Arial"/>
          <w:sz w:val="22"/>
          <w:szCs w:val="22"/>
        </w:rPr>
        <w:t xml:space="preserve"> овог члана утврђује се и начин извршења решења у случају непоступања по налогу инспектора, односно преузимање радова на одржавању зграде од стране ЈП "</w:t>
      </w:r>
      <w:r w:rsidR="006F7143" w:rsidRPr="0036465C">
        <w:rPr>
          <w:rFonts w:ascii="Arial" w:hAnsi="Arial" w:cs="Arial"/>
          <w:sz w:val="22"/>
          <w:szCs w:val="22"/>
          <w:lang w:val="sr-Cyrl-RS"/>
        </w:rPr>
        <w:t>Ниш</w:t>
      </w:r>
      <w:r w:rsidRPr="0036465C">
        <w:rPr>
          <w:rFonts w:ascii="Arial" w:hAnsi="Arial" w:cs="Arial"/>
          <w:sz w:val="22"/>
          <w:szCs w:val="22"/>
        </w:rPr>
        <w:t xml:space="preserve">Стан" као </w:t>
      </w:r>
      <w:r w:rsidR="00986387" w:rsidRPr="0036465C">
        <w:rPr>
          <w:rFonts w:ascii="Arial" w:hAnsi="Arial" w:cs="Arial"/>
          <w:sz w:val="22"/>
          <w:szCs w:val="22"/>
          <w:lang w:val="sr-Cyrl-RS"/>
        </w:rPr>
        <w:t>субјекту</w:t>
      </w:r>
      <w:r w:rsidRPr="0036465C">
        <w:rPr>
          <w:rFonts w:ascii="Arial" w:hAnsi="Arial" w:cs="Arial"/>
          <w:sz w:val="22"/>
          <w:szCs w:val="22"/>
        </w:rPr>
        <w:t xml:space="preserve"> кој</w:t>
      </w:r>
      <w:r w:rsidR="00986387" w:rsidRPr="0036465C">
        <w:rPr>
          <w:rFonts w:ascii="Arial" w:hAnsi="Arial" w:cs="Arial"/>
          <w:sz w:val="22"/>
          <w:szCs w:val="22"/>
          <w:lang w:val="sr-Cyrl-RS"/>
        </w:rPr>
        <w:t>ем</w:t>
      </w:r>
      <w:r w:rsidRPr="0036465C">
        <w:rPr>
          <w:rFonts w:ascii="Arial" w:hAnsi="Arial" w:cs="Arial"/>
          <w:sz w:val="22"/>
          <w:szCs w:val="22"/>
        </w:rPr>
        <w:t xml:space="preserve"> је поверено обављање послова од јавног интереса у области </w:t>
      </w:r>
      <w:r w:rsidR="00986387" w:rsidRPr="0036465C">
        <w:rPr>
          <w:rFonts w:ascii="Arial" w:hAnsi="Arial" w:cs="Arial"/>
          <w:sz w:val="22"/>
          <w:szCs w:val="22"/>
          <w:lang w:val="sr-Cyrl-RS"/>
        </w:rPr>
        <w:t>одржавања стамбених зграда</w:t>
      </w:r>
      <w:r w:rsidRPr="0036465C">
        <w:rPr>
          <w:rFonts w:ascii="Arial" w:hAnsi="Arial" w:cs="Arial"/>
          <w:sz w:val="22"/>
          <w:szCs w:val="22"/>
        </w:rPr>
        <w:t xml:space="preserve"> у граду </w:t>
      </w:r>
      <w:r w:rsidR="006F7143" w:rsidRPr="0036465C">
        <w:rPr>
          <w:rFonts w:ascii="Arial" w:hAnsi="Arial" w:cs="Arial"/>
          <w:sz w:val="22"/>
          <w:szCs w:val="22"/>
          <w:lang w:val="sr-Cyrl-RS"/>
        </w:rPr>
        <w:t>Нишу</w:t>
      </w:r>
      <w:r w:rsidRPr="0036465C">
        <w:rPr>
          <w:rFonts w:ascii="Arial" w:hAnsi="Arial" w:cs="Arial"/>
          <w:sz w:val="22"/>
          <w:szCs w:val="22"/>
        </w:rPr>
        <w:t xml:space="preserve"> на терет стамбене заједнице, односно другог одговорног лица за одржавање зграде и налаже се власнику посебног дела да омогући несметано обављање радова у мери која је неопходна за отклањање непосредне опасности по живот и здравље људи, животну средину, привреду или имовину веће вредности.</w:t>
      </w:r>
    </w:p>
    <w:p w14:paraId="7D04B35B" w14:textId="77777777" w:rsidR="006F7143" w:rsidRPr="0036465C" w:rsidRDefault="006F7143" w:rsidP="001805A0">
      <w:pPr>
        <w:pStyle w:val="1tekst"/>
        <w:ind w:firstLine="720"/>
        <w:rPr>
          <w:rFonts w:ascii="Arial" w:hAnsi="Arial" w:cs="Arial"/>
          <w:sz w:val="22"/>
          <w:szCs w:val="22"/>
          <w:lang w:val="sr-Cyrl-RS"/>
        </w:rPr>
      </w:pPr>
    </w:p>
    <w:p w14:paraId="38619894" w14:textId="77777777" w:rsidR="006F7143" w:rsidRPr="0036465C" w:rsidRDefault="006F7143" w:rsidP="001805A0">
      <w:pPr>
        <w:pStyle w:val="1tekst"/>
        <w:ind w:firstLine="720"/>
        <w:rPr>
          <w:rFonts w:ascii="Arial" w:hAnsi="Arial" w:cs="Arial"/>
          <w:sz w:val="22"/>
          <w:szCs w:val="22"/>
          <w:lang w:val="sr-Cyrl-RS"/>
        </w:rPr>
      </w:pPr>
    </w:p>
    <w:p w14:paraId="44118A90" w14:textId="77777777" w:rsidR="00AE4A1D" w:rsidRDefault="00AE4A1D" w:rsidP="001805A0">
      <w:pPr>
        <w:pStyle w:val="6naslov"/>
        <w:ind w:firstLine="720"/>
        <w:rPr>
          <w:rFonts w:ascii="Arial" w:hAnsi="Arial" w:cs="Arial"/>
          <w:b/>
          <w:sz w:val="22"/>
          <w:szCs w:val="22"/>
          <w:lang w:val="sr-Cyrl-RS"/>
        </w:rPr>
      </w:pPr>
    </w:p>
    <w:p w14:paraId="13273C9C" w14:textId="77777777" w:rsidR="008D6275" w:rsidRPr="0036465C" w:rsidRDefault="008D6275" w:rsidP="001805A0">
      <w:pPr>
        <w:pStyle w:val="6naslov"/>
        <w:ind w:firstLine="720"/>
        <w:rPr>
          <w:rFonts w:ascii="Arial" w:hAnsi="Arial" w:cs="Arial"/>
          <w:b/>
          <w:sz w:val="22"/>
          <w:szCs w:val="22"/>
          <w:lang w:val="sr-Cyrl-RS"/>
        </w:rPr>
      </w:pPr>
      <w:r w:rsidRPr="0036465C">
        <w:rPr>
          <w:rFonts w:ascii="Arial" w:hAnsi="Arial" w:cs="Arial"/>
          <w:b/>
          <w:sz w:val="22"/>
          <w:szCs w:val="22"/>
        </w:rPr>
        <w:t xml:space="preserve">III СУФИНАНСИРАЊЕ ОБНОВЕ ФАСАДА НА ПОДРУЧЈУ ГРАДА </w:t>
      </w:r>
      <w:r w:rsidR="006F7143" w:rsidRPr="0036465C">
        <w:rPr>
          <w:rFonts w:ascii="Arial" w:hAnsi="Arial" w:cs="Arial"/>
          <w:b/>
          <w:sz w:val="22"/>
          <w:szCs w:val="22"/>
          <w:lang w:val="sr-Cyrl-RS"/>
        </w:rPr>
        <w:t>НИША</w:t>
      </w:r>
    </w:p>
    <w:p w14:paraId="634CF427" w14:textId="77777777" w:rsidR="006F7143" w:rsidRPr="0036465C" w:rsidRDefault="006F7143" w:rsidP="001805A0">
      <w:pPr>
        <w:pStyle w:val="6naslov"/>
        <w:ind w:firstLine="720"/>
        <w:rPr>
          <w:rFonts w:ascii="Arial" w:hAnsi="Arial" w:cs="Arial"/>
          <w:sz w:val="22"/>
          <w:szCs w:val="22"/>
          <w:lang w:val="sr-Cyrl-RS"/>
        </w:rPr>
      </w:pPr>
    </w:p>
    <w:p w14:paraId="1A3F60F3" w14:textId="77777777" w:rsidR="008D6275" w:rsidRPr="0036465C" w:rsidRDefault="00F04DAB" w:rsidP="001805A0">
      <w:pPr>
        <w:pStyle w:val="7podnas"/>
        <w:ind w:firstLine="720"/>
        <w:rPr>
          <w:rFonts w:ascii="Arial" w:hAnsi="Arial" w:cs="Arial"/>
          <w:sz w:val="22"/>
          <w:szCs w:val="22"/>
          <w:lang w:val="sr-Cyrl-RS"/>
        </w:rPr>
      </w:pPr>
      <w:r w:rsidRPr="0036465C">
        <w:rPr>
          <w:rFonts w:ascii="Arial" w:hAnsi="Arial" w:cs="Arial"/>
          <w:sz w:val="22"/>
          <w:szCs w:val="22"/>
        </w:rPr>
        <w:t>Услови, начин</w:t>
      </w:r>
      <w:r w:rsidRPr="0036465C">
        <w:rPr>
          <w:rFonts w:ascii="Arial" w:hAnsi="Arial" w:cs="Arial"/>
          <w:sz w:val="22"/>
          <w:szCs w:val="22"/>
          <w:lang w:val="sr-Cyrl-RS"/>
        </w:rPr>
        <w:t>,</w:t>
      </w:r>
      <w:r w:rsidR="008D6275" w:rsidRPr="0036465C">
        <w:rPr>
          <w:rFonts w:ascii="Arial" w:hAnsi="Arial" w:cs="Arial"/>
          <w:sz w:val="22"/>
          <w:szCs w:val="22"/>
        </w:rPr>
        <w:t xml:space="preserve"> критеријуми </w:t>
      </w:r>
      <w:r w:rsidRPr="0036465C">
        <w:rPr>
          <w:rFonts w:ascii="Arial" w:hAnsi="Arial" w:cs="Arial"/>
          <w:sz w:val="22"/>
          <w:szCs w:val="22"/>
          <w:lang w:val="sr-Cyrl-RS"/>
        </w:rPr>
        <w:t xml:space="preserve">и поступак </w:t>
      </w:r>
      <w:r w:rsidR="008D6275" w:rsidRPr="0036465C">
        <w:rPr>
          <w:rFonts w:ascii="Arial" w:hAnsi="Arial" w:cs="Arial"/>
          <w:sz w:val="22"/>
          <w:szCs w:val="22"/>
        </w:rPr>
        <w:t xml:space="preserve">суфинансирања обнове фасада зграда на подручју града </w:t>
      </w:r>
      <w:r w:rsidR="006F7143" w:rsidRPr="0036465C">
        <w:rPr>
          <w:rFonts w:ascii="Arial" w:hAnsi="Arial" w:cs="Arial"/>
          <w:sz w:val="22"/>
          <w:szCs w:val="22"/>
          <w:lang w:val="sr-Cyrl-RS"/>
        </w:rPr>
        <w:t>Ниша</w:t>
      </w:r>
    </w:p>
    <w:p w14:paraId="0C770985" w14:textId="77777777" w:rsidR="006F7143" w:rsidRDefault="006F7143" w:rsidP="001805A0">
      <w:pPr>
        <w:pStyle w:val="7podnas"/>
        <w:ind w:firstLine="720"/>
        <w:rPr>
          <w:rFonts w:ascii="Arial" w:hAnsi="Arial" w:cs="Arial"/>
          <w:sz w:val="22"/>
          <w:szCs w:val="22"/>
          <w:lang w:val="sr-Cyrl-RS"/>
        </w:rPr>
      </w:pPr>
    </w:p>
    <w:p w14:paraId="36F3B371" w14:textId="77777777" w:rsidR="00AE4A1D" w:rsidRDefault="00AE4A1D" w:rsidP="001805A0">
      <w:pPr>
        <w:ind w:firstLine="720"/>
        <w:jc w:val="center"/>
        <w:rPr>
          <w:rFonts w:ascii="Arial" w:eastAsia="Times New Roman" w:hAnsi="Arial" w:cs="Arial"/>
          <w:b/>
          <w:bCs/>
          <w:sz w:val="22"/>
          <w:szCs w:val="22"/>
          <w:lang w:val="sr-Cyrl-RS"/>
        </w:rPr>
      </w:pPr>
    </w:p>
    <w:p w14:paraId="4DB4F27B" w14:textId="77777777" w:rsidR="008D6275" w:rsidRPr="0036465C" w:rsidRDefault="008D6275" w:rsidP="001805A0">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t>Члан 6.</w:t>
      </w:r>
      <w:proofErr w:type="gramEnd"/>
      <w:r w:rsidRPr="0036465C">
        <w:rPr>
          <w:rFonts w:ascii="Arial" w:eastAsia="Times New Roman" w:hAnsi="Arial" w:cs="Arial"/>
          <w:b/>
          <w:bCs/>
          <w:sz w:val="22"/>
          <w:szCs w:val="22"/>
        </w:rPr>
        <w:t xml:space="preserve"> ﻿</w:t>
      </w:r>
    </w:p>
    <w:p w14:paraId="31C7373F" w14:textId="77777777" w:rsidR="00BD0087" w:rsidRPr="0036465C" w:rsidRDefault="00BD0087" w:rsidP="001805A0">
      <w:pPr>
        <w:ind w:firstLine="720"/>
        <w:jc w:val="center"/>
        <w:rPr>
          <w:rFonts w:ascii="Arial" w:eastAsia="Times New Roman" w:hAnsi="Arial" w:cs="Arial"/>
          <w:b/>
          <w:bCs/>
          <w:sz w:val="22"/>
          <w:szCs w:val="22"/>
          <w:lang w:val="sr-Cyrl-RS"/>
        </w:rPr>
      </w:pPr>
    </w:p>
    <w:p w14:paraId="429F2834" w14:textId="7F28C48E" w:rsidR="008D6275" w:rsidRPr="004F115D" w:rsidRDefault="008D6275" w:rsidP="001805A0">
      <w:pPr>
        <w:pStyle w:val="1tekst"/>
        <w:ind w:firstLine="720"/>
        <w:rPr>
          <w:rFonts w:ascii="Arial" w:hAnsi="Arial" w:cs="Arial"/>
          <w:color w:val="76923C" w:themeColor="accent3" w:themeShade="BF"/>
          <w:sz w:val="22"/>
          <w:szCs w:val="22"/>
          <w:lang w:val="sr-Cyrl-RS"/>
        </w:rPr>
      </w:pPr>
      <w:r w:rsidRPr="0036465C">
        <w:rPr>
          <w:rFonts w:ascii="Arial" w:hAnsi="Arial" w:cs="Arial"/>
          <w:sz w:val="22"/>
          <w:szCs w:val="22"/>
        </w:rPr>
        <w:t xml:space="preserve">Град </w:t>
      </w:r>
      <w:r w:rsidR="006F7143" w:rsidRPr="0036465C">
        <w:rPr>
          <w:rFonts w:ascii="Arial" w:hAnsi="Arial" w:cs="Arial"/>
          <w:sz w:val="22"/>
          <w:szCs w:val="22"/>
          <w:lang w:val="sr-Cyrl-RS"/>
        </w:rPr>
        <w:t>Ниш</w:t>
      </w:r>
      <w:r w:rsidR="00271407" w:rsidRPr="0036465C">
        <w:rPr>
          <w:rFonts w:ascii="Arial" w:hAnsi="Arial" w:cs="Arial"/>
          <w:sz w:val="22"/>
          <w:szCs w:val="22"/>
        </w:rPr>
        <w:t>, ради подстицања очувања</w:t>
      </w:r>
      <w:r w:rsidR="00271407" w:rsidRPr="0036465C">
        <w:rPr>
          <w:rFonts w:ascii="Arial" w:hAnsi="Arial" w:cs="Arial"/>
          <w:sz w:val="22"/>
          <w:szCs w:val="22"/>
          <w:lang w:val="sr-Cyrl-RS"/>
        </w:rPr>
        <w:t>,</w:t>
      </w:r>
      <w:r w:rsidRPr="0036465C">
        <w:rPr>
          <w:rFonts w:ascii="Arial" w:hAnsi="Arial" w:cs="Arial"/>
          <w:sz w:val="22"/>
          <w:szCs w:val="22"/>
        </w:rPr>
        <w:t xml:space="preserve"> обнове </w:t>
      </w:r>
      <w:r w:rsidR="00271407" w:rsidRPr="0036465C">
        <w:rPr>
          <w:rFonts w:ascii="Arial" w:hAnsi="Arial" w:cs="Arial"/>
          <w:sz w:val="22"/>
          <w:szCs w:val="22"/>
          <w:lang w:val="sr-Cyrl-RS"/>
        </w:rPr>
        <w:t xml:space="preserve">и одржавања </w:t>
      </w:r>
      <w:r w:rsidRPr="0036465C">
        <w:rPr>
          <w:rFonts w:ascii="Arial" w:hAnsi="Arial" w:cs="Arial"/>
          <w:sz w:val="22"/>
          <w:szCs w:val="22"/>
        </w:rPr>
        <w:t xml:space="preserve">што већег броја фасада зграда, суфинансира обнову фасаде </w:t>
      </w:r>
      <w:r w:rsidR="00271407" w:rsidRPr="0036465C">
        <w:rPr>
          <w:rFonts w:ascii="Arial" w:hAnsi="Arial" w:cs="Arial"/>
          <w:sz w:val="22"/>
          <w:szCs w:val="22"/>
          <w:lang w:val="sr-Cyrl-RS"/>
        </w:rPr>
        <w:t>зграда</w:t>
      </w:r>
      <w:r w:rsidR="002B040B" w:rsidRPr="0036465C">
        <w:rPr>
          <w:rFonts w:ascii="Arial" w:hAnsi="Arial" w:cs="Arial"/>
          <w:sz w:val="22"/>
          <w:szCs w:val="22"/>
          <w:lang w:val="sr-Cyrl-RS"/>
        </w:rPr>
        <w:t xml:space="preserve">, </w:t>
      </w:r>
      <w:r w:rsidRPr="0036465C">
        <w:rPr>
          <w:rFonts w:ascii="Arial" w:hAnsi="Arial" w:cs="Arial"/>
          <w:sz w:val="22"/>
          <w:szCs w:val="22"/>
        </w:rPr>
        <w:t xml:space="preserve">на подручју града </w:t>
      </w:r>
      <w:r w:rsidR="006F7143" w:rsidRPr="0036465C">
        <w:rPr>
          <w:rFonts w:ascii="Arial" w:hAnsi="Arial" w:cs="Arial"/>
          <w:sz w:val="22"/>
          <w:szCs w:val="22"/>
          <w:lang w:val="sr-Cyrl-RS"/>
        </w:rPr>
        <w:t>Ниша</w:t>
      </w:r>
      <w:r w:rsidRPr="0036465C">
        <w:rPr>
          <w:rFonts w:ascii="Arial" w:hAnsi="Arial" w:cs="Arial"/>
          <w:sz w:val="22"/>
          <w:szCs w:val="22"/>
        </w:rPr>
        <w:t xml:space="preserve"> по </w:t>
      </w:r>
      <w:r w:rsidR="00DD7D4E" w:rsidRPr="0036465C">
        <w:rPr>
          <w:rFonts w:ascii="Arial" w:hAnsi="Arial" w:cs="Arial"/>
          <w:sz w:val="22"/>
          <w:szCs w:val="22"/>
          <w:lang w:val="sr-Cyrl-RS"/>
        </w:rPr>
        <w:t xml:space="preserve">приоритетима </w:t>
      </w:r>
      <w:r w:rsidR="002606EC" w:rsidRPr="0036465C">
        <w:rPr>
          <w:rFonts w:ascii="Arial" w:hAnsi="Arial" w:cs="Arial"/>
          <w:sz w:val="22"/>
          <w:szCs w:val="22"/>
          <w:lang w:val="sr-Cyrl-RS"/>
        </w:rPr>
        <w:t xml:space="preserve">утврђеним </w:t>
      </w:r>
      <w:r w:rsidR="00DD7D4E" w:rsidRPr="0036465C">
        <w:rPr>
          <w:rFonts w:ascii="Arial" w:hAnsi="Arial" w:cs="Arial"/>
          <w:sz w:val="22"/>
          <w:szCs w:val="22"/>
          <w:lang w:val="sr-Cyrl-RS"/>
        </w:rPr>
        <w:t xml:space="preserve">у </w:t>
      </w:r>
      <w:r w:rsidR="00507EAB" w:rsidRPr="00D968C5">
        <w:rPr>
          <w:rFonts w:ascii="Arial" w:hAnsi="Arial" w:cs="Arial"/>
          <w:sz w:val="22"/>
          <w:szCs w:val="22"/>
          <w:lang w:val="sr-Cyrl-RS"/>
        </w:rPr>
        <w:t>оквиру  зона и приоритета</w:t>
      </w:r>
      <w:r w:rsidRPr="00D968C5">
        <w:rPr>
          <w:rFonts w:ascii="Arial" w:hAnsi="Arial" w:cs="Arial"/>
          <w:sz w:val="22"/>
          <w:szCs w:val="22"/>
        </w:rPr>
        <w:t>,</w:t>
      </w:r>
      <w:r w:rsidRPr="0036465C">
        <w:rPr>
          <w:rFonts w:ascii="Arial" w:hAnsi="Arial" w:cs="Arial"/>
          <w:sz w:val="22"/>
          <w:szCs w:val="22"/>
        </w:rPr>
        <w:t xml:space="preserve"> а према исказаном моделу суфинансирања, док остатак средстава до пуне вредности радова, суфинансирају </w:t>
      </w:r>
      <w:r w:rsidR="00B415DF" w:rsidRPr="00D968C5">
        <w:rPr>
          <w:rFonts w:ascii="Arial" w:hAnsi="Arial" w:cs="Arial"/>
          <w:sz w:val="22"/>
          <w:szCs w:val="22"/>
          <w:lang w:val="sr-Cyrl-RS"/>
        </w:rPr>
        <w:t>овлашћени подносиоци пријаве</w:t>
      </w:r>
      <w:r w:rsidRPr="00D968C5">
        <w:rPr>
          <w:rFonts w:ascii="Arial" w:hAnsi="Arial" w:cs="Arial"/>
          <w:sz w:val="22"/>
          <w:szCs w:val="22"/>
        </w:rPr>
        <w:t>.</w:t>
      </w:r>
    </w:p>
    <w:p w14:paraId="5C051E14" w14:textId="09871A1A" w:rsidR="00A45303" w:rsidRPr="00D968C5" w:rsidRDefault="00B415DF" w:rsidP="006C3951">
      <w:pPr>
        <w:pStyle w:val="1tekst"/>
        <w:ind w:firstLine="720"/>
        <w:rPr>
          <w:rFonts w:ascii="Arial" w:hAnsi="Arial" w:cs="Arial"/>
          <w:sz w:val="22"/>
          <w:szCs w:val="22"/>
          <w:lang w:val="sr-Cyrl-RS"/>
        </w:rPr>
      </w:pPr>
      <w:r w:rsidRPr="00D968C5">
        <w:rPr>
          <w:rFonts w:ascii="Arial" w:hAnsi="Arial" w:cs="Arial"/>
          <w:sz w:val="22"/>
          <w:szCs w:val="22"/>
          <w:lang w:val="sr-Cyrl-RS"/>
        </w:rPr>
        <w:t>Овлашћени подносиоци пријава</w:t>
      </w:r>
      <w:r w:rsidR="00A45303" w:rsidRPr="00D968C5">
        <w:rPr>
          <w:rFonts w:ascii="Arial" w:hAnsi="Arial" w:cs="Arial"/>
          <w:sz w:val="22"/>
          <w:szCs w:val="22"/>
          <w:lang w:val="sr-Cyrl-RS"/>
        </w:rPr>
        <w:t xml:space="preserve">, </w:t>
      </w:r>
      <w:r w:rsidRPr="00D968C5">
        <w:rPr>
          <w:rFonts w:ascii="Arial" w:hAnsi="Arial" w:cs="Arial"/>
          <w:sz w:val="22"/>
          <w:szCs w:val="22"/>
          <w:lang w:val="sr-Cyrl-RS"/>
        </w:rPr>
        <w:t xml:space="preserve"> из претходног става</w:t>
      </w:r>
      <w:r w:rsidR="00A45303" w:rsidRPr="00D968C5">
        <w:rPr>
          <w:rFonts w:ascii="Arial" w:hAnsi="Arial" w:cs="Arial"/>
          <w:sz w:val="22"/>
          <w:szCs w:val="22"/>
          <w:lang w:val="sr-Cyrl-RS"/>
        </w:rPr>
        <w:t xml:space="preserve"> овог члана, су управници ста</w:t>
      </w:r>
      <w:r w:rsidRPr="00D968C5">
        <w:rPr>
          <w:rFonts w:ascii="Arial" w:hAnsi="Arial" w:cs="Arial"/>
          <w:sz w:val="22"/>
          <w:szCs w:val="22"/>
          <w:lang w:val="sr-Cyrl-RS"/>
        </w:rPr>
        <w:t>мбених заједница, власници зграда</w:t>
      </w:r>
      <w:r w:rsidR="00A45303" w:rsidRPr="00D968C5">
        <w:rPr>
          <w:rFonts w:ascii="Arial" w:hAnsi="Arial" w:cs="Arial"/>
          <w:sz w:val="22"/>
          <w:szCs w:val="22"/>
          <w:lang w:val="sr-Cyrl-RS"/>
        </w:rPr>
        <w:t>, посебних делова зграда</w:t>
      </w:r>
      <w:r w:rsidR="00E34B55" w:rsidRPr="00D968C5">
        <w:rPr>
          <w:rFonts w:ascii="Arial" w:hAnsi="Arial" w:cs="Arial"/>
          <w:sz w:val="22"/>
          <w:szCs w:val="22"/>
          <w:lang w:val="sr-Cyrl-RS"/>
        </w:rPr>
        <w:t>, као</w:t>
      </w:r>
      <w:r w:rsidR="00A45303" w:rsidRPr="00D968C5">
        <w:rPr>
          <w:rFonts w:ascii="Arial" w:hAnsi="Arial" w:cs="Arial"/>
          <w:sz w:val="22"/>
          <w:szCs w:val="22"/>
          <w:lang w:val="sr-Cyrl-RS"/>
        </w:rPr>
        <w:t xml:space="preserve"> и лица која су </w:t>
      </w:r>
      <w:r w:rsidRPr="00D968C5">
        <w:rPr>
          <w:rFonts w:ascii="Arial" w:hAnsi="Arial" w:cs="Arial"/>
          <w:sz w:val="22"/>
          <w:szCs w:val="22"/>
          <w:lang w:val="sr-Cyrl-RS"/>
        </w:rPr>
        <w:t xml:space="preserve"> </w:t>
      </w:r>
      <w:r w:rsidR="00E34B55" w:rsidRPr="00D968C5">
        <w:rPr>
          <w:rFonts w:ascii="Arial" w:hAnsi="Arial" w:cs="Arial"/>
          <w:sz w:val="22"/>
          <w:szCs w:val="22"/>
          <w:lang w:val="sr-Cyrl-RS"/>
        </w:rPr>
        <w:t xml:space="preserve">у листу непокретности </w:t>
      </w:r>
      <w:r w:rsidR="004F115D" w:rsidRPr="00D968C5">
        <w:rPr>
          <w:rFonts w:ascii="Arial" w:hAnsi="Arial" w:cs="Arial"/>
          <w:sz w:val="22"/>
          <w:szCs w:val="22"/>
          <w:lang w:val="sr-Cyrl-RS"/>
        </w:rPr>
        <w:t xml:space="preserve">Републичког геодетског завода, </w:t>
      </w:r>
      <w:r w:rsidR="00E34B55" w:rsidRPr="00D968C5">
        <w:rPr>
          <w:rFonts w:ascii="Arial" w:hAnsi="Arial" w:cs="Arial"/>
          <w:sz w:val="22"/>
          <w:szCs w:val="22"/>
          <w:lang w:val="sr-Cyrl-RS"/>
        </w:rPr>
        <w:t xml:space="preserve">уписана као држаоци или корисници, </w:t>
      </w:r>
      <w:r w:rsidR="00335AFE" w:rsidRPr="00D968C5">
        <w:rPr>
          <w:rFonts w:ascii="Arial" w:hAnsi="Arial" w:cs="Arial"/>
          <w:sz w:val="22"/>
          <w:szCs w:val="22"/>
          <w:lang w:val="sr-Cyrl-RS"/>
        </w:rPr>
        <w:t xml:space="preserve">а </w:t>
      </w:r>
      <w:r w:rsidR="006C3951" w:rsidRPr="00D968C5">
        <w:rPr>
          <w:rFonts w:ascii="Arial" w:hAnsi="Arial" w:cs="Arial"/>
          <w:sz w:val="22"/>
          <w:szCs w:val="22"/>
          <w:lang w:val="sr-Cyrl-RS"/>
        </w:rPr>
        <w:t xml:space="preserve">на објектима који </w:t>
      </w:r>
      <w:r w:rsidR="00D968C5" w:rsidRPr="00D968C5">
        <w:rPr>
          <w:rFonts w:ascii="Arial" w:hAnsi="Arial" w:cs="Arial"/>
          <w:sz w:val="22"/>
          <w:szCs w:val="22"/>
          <w:lang w:val="sr-Cyrl-RS"/>
        </w:rPr>
        <w:t xml:space="preserve">су </w:t>
      </w:r>
      <w:r w:rsidR="006C3951" w:rsidRPr="00D968C5">
        <w:rPr>
          <w:rFonts w:ascii="Arial" w:hAnsi="Arial" w:cs="Arial"/>
          <w:sz w:val="22"/>
          <w:szCs w:val="22"/>
          <w:lang w:val="sr-Cyrl-RS"/>
        </w:rPr>
        <w:t>изграђени пре доношења прописа о изградњи.</w:t>
      </w:r>
    </w:p>
    <w:p w14:paraId="71B89E5D" w14:textId="25486D7A" w:rsidR="002370E8" w:rsidRPr="00D968C5" w:rsidRDefault="002370E8" w:rsidP="001805A0">
      <w:pPr>
        <w:pStyle w:val="1tekst"/>
        <w:ind w:firstLine="720"/>
        <w:rPr>
          <w:rFonts w:ascii="Arial" w:hAnsi="Arial" w:cs="Arial"/>
          <w:sz w:val="22"/>
          <w:szCs w:val="22"/>
          <w:lang w:val="sr-Cyrl-RS"/>
        </w:rPr>
      </w:pPr>
      <w:r w:rsidRPr="00D968C5">
        <w:rPr>
          <w:rFonts w:ascii="Arial" w:hAnsi="Arial" w:cs="Arial"/>
          <w:sz w:val="22"/>
          <w:szCs w:val="22"/>
          <w:lang w:val="sr-Cyrl-RS"/>
        </w:rPr>
        <w:t xml:space="preserve">Зоне и приоритети биће дефинисани посебним актом Градског већа на предлог градске управе надлежне за послове планирања и изградње. </w:t>
      </w:r>
    </w:p>
    <w:p w14:paraId="2AC3A4FE" w14:textId="16452E8E" w:rsidR="008D6275" w:rsidRPr="0036465C" w:rsidRDefault="00271407" w:rsidP="001805A0">
      <w:pPr>
        <w:pStyle w:val="1tekst"/>
        <w:ind w:firstLine="720"/>
        <w:rPr>
          <w:rFonts w:ascii="Arial" w:hAnsi="Arial" w:cs="Arial"/>
          <w:sz w:val="22"/>
          <w:szCs w:val="22"/>
          <w:lang w:val="sr-Cyrl-RS"/>
        </w:rPr>
      </w:pPr>
      <w:r w:rsidRPr="0036465C">
        <w:rPr>
          <w:rFonts w:ascii="Arial" w:hAnsi="Arial" w:cs="Arial"/>
          <w:sz w:val="22"/>
          <w:szCs w:val="22"/>
          <w:lang w:val="sr-Cyrl-RS"/>
        </w:rPr>
        <w:t>Зграде</w:t>
      </w:r>
      <w:r w:rsidR="00E05FBB" w:rsidRPr="0036465C">
        <w:rPr>
          <w:rFonts w:ascii="Arial" w:hAnsi="Arial" w:cs="Arial"/>
          <w:sz w:val="22"/>
          <w:szCs w:val="22"/>
          <w:lang w:val="sr-Cyrl-RS"/>
        </w:rPr>
        <w:t xml:space="preserve"> у оквиру </w:t>
      </w:r>
      <w:r w:rsidR="002370E8" w:rsidRPr="00D968C5">
        <w:rPr>
          <w:rFonts w:ascii="Arial" w:hAnsi="Arial" w:cs="Arial"/>
          <w:sz w:val="22"/>
          <w:szCs w:val="22"/>
          <w:lang w:val="sr-Cyrl-RS"/>
        </w:rPr>
        <w:t>зона и приоритета</w:t>
      </w:r>
      <w:r w:rsidR="00526502" w:rsidRPr="00D968C5">
        <w:rPr>
          <w:rFonts w:ascii="Arial" w:hAnsi="Arial" w:cs="Arial"/>
          <w:sz w:val="22"/>
          <w:szCs w:val="22"/>
          <w:lang w:val="sr-Latn-RS"/>
        </w:rPr>
        <w:t>,</w:t>
      </w:r>
      <w:r w:rsidR="00E05FBB" w:rsidRPr="00D968C5">
        <w:rPr>
          <w:rFonts w:ascii="Arial" w:hAnsi="Arial" w:cs="Arial"/>
          <w:sz w:val="22"/>
          <w:szCs w:val="22"/>
          <w:lang w:val="sr-Cyrl-RS"/>
        </w:rPr>
        <w:t xml:space="preserve"> </w:t>
      </w:r>
      <w:r w:rsidR="00E05FBB" w:rsidRPr="0036465C">
        <w:rPr>
          <w:rFonts w:ascii="Arial" w:hAnsi="Arial" w:cs="Arial"/>
          <w:sz w:val="22"/>
          <w:szCs w:val="22"/>
          <w:lang w:val="sr-Cyrl-RS"/>
        </w:rPr>
        <w:t>Град Ниш</w:t>
      </w:r>
      <w:r w:rsidR="00E05FBB" w:rsidRPr="0036465C">
        <w:rPr>
          <w:rFonts w:ascii="Arial" w:hAnsi="Arial" w:cs="Arial"/>
          <w:sz w:val="22"/>
          <w:szCs w:val="22"/>
        </w:rPr>
        <w:t xml:space="preserve"> суфинансира</w:t>
      </w:r>
      <w:r w:rsidR="008D6275" w:rsidRPr="0036465C">
        <w:rPr>
          <w:rFonts w:ascii="Arial" w:hAnsi="Arial" w:cs="Arial"/>
          <w:sz w:val="22"/>
          <w:szCs w:val="22"/>
        </w:rPr>
        <w:t xml:space="preserve"> у износу </w:t>
      </w:r>
      <w:r w:rsidR="00507E5C" w:rsidRPr="0036465C">
        <w:rPr>
          <w:rFonts w:ascii="Arial" w:hAnsi="Arial" w:cs="Arial"/>
          <w:sz w:val="22"/>
          <w:szCs w:val="22"/>
          <w:lang w:val="sr-Cyrl-RS"/>
        </w:rPr>
        <w:t>до</w:t>
      </w:r>
      <w:r w:rsidR="008D6275" w:rsidRPr="0036465C">
        <w:rPr>
          <w:rFonts w:ascii="Arial" w:hAnsi="Arial" w:cs="Arial"/>
          <w:sz w:val="22"/>
          <w:szCs w:val="22"/>
        </w:rPr>
        <w:t xml:space="preserve"> </w:t>
      </w:r>
      <w:r w:rsidR="00910BD4" w:rsidRPr="0036465C">
        <w:rPr>
          <w:rFonts w:ascii="Arial" w:hAnsi="Arial" w:cs="Arial"/>
          <w:sz w:val="22"/>
          <w:szCs w:val="22"/>
          <w:lang w:val="sr-Cyrl-RS"/>
        </w:rPr>
        <w:t>9</w:t>
      </w:r>
      <w:r w:rsidR="008D6275" w:rsidRPr="0036465C">
        <w:rPr>
          <w:rFonts w:ascii="Arial" w:hAnsi="Arial" w:cs="Arial"/>
          <w:sz w:val="22"/>
          <w:szCs w:val="22"/>
        </w:rPr>
        <w:t>0%.</w:t>
      </w:r>
    </w:p>
    <w:p w14:paraId="2E9D786B" w14:textId="77777777" w:rsidR="00271407" w:rsidRDefault="00271407" w:rsidP="001805A0">
      <w:pPr>
        <w:pStyle w:val="1tekst"/>
        <w:ind w:firstLine="720"/>
        <w:rPr>
          <w:rFonts w:ascii="Arial" w:hAnsi="Arial" w:cs="Arial"/>
          <w:sz w:val="22"/>
          <w:szCs w:val="22"/>
        </w:rPr>
      </w:pPr>
      <w:proofErr w:type="gramStart"/>
      <w:r w:rsidRPr="0036465C">
        <w:rPr>
          <w:rFonts w:ascii="Arial" w:hAnsi="Arial" w:cs="Arial"/>
          <w:sz w:val="22"/>
          <w:szCs w:val="22"/>
        </w:rPr>
        <w:t>Суфинансирање обнове фасада укључује и обрачунати ПДВ.</w:t>
      </w:r>
      <w:proofErr w:type="gramEnd"/>
      <w:r w:rsidRPr="0036465C">
        <w:rPr>
          <w:rFonts w:ascii="Arial" w:hAnsi="Arial" w:cs="Arial"/>
          <w:sz w:val="22"/>
          <w:szCs w:val="22"/>
        </w:rPr>
        <w:t xml:space="preserve"> </w:t>
      </w:r>
    </w:p>
    <w:p w14:paraId="6A217A09" w14:textId="77777777" w:rsidR="0036465C" w:rsidRPr="0036465C" w:rsidRDefault="0036465C" w:rsidP="001805A0">
      <w:pPr>
        <w:pStyle w:val="1tekst"/>
        <w:ind w:firstLine="720"/>
        <w:rPr>
          <w:rFonts w:ascii="Arial" w:hAnsi="Arial" w:cs="Arial"/>
          <w:sz w:val="22"/>
          <w:szCs w:val="22"/>
        </w:rPr>
      </w:pPr>
    </w:p>
    <w:p w14:paraId="21538AF5" w14:textId="77777777" w:rsidR="006F7143" w:rsidRPr="0036465C" w:rsidRDefault="006F7143" w:rsidP="001805A0">
      <w:pPr>
        <w:pStyle w:val="1tekst"/>
        <w:ind w:firstLine="720"/>
        <w:rPr>
          <w:rFonts w:ascii="Arial" w:hAnsi="Arial" w:cs="Arial"/>
          <w:sz w:val="22"/>
          <w:szCs w:val="22"/>
          <w:lang w:val="sr-Cyrl-RS"/>
        </w:rPr>
      </w:pPr>
    </w:p>
    <w:p w14:paraId="1D068AC2" w14:textId="77777777" w:rsidR="008D6275" w:rsidRPr="0036465C" w:rsidRDefault="008D6275" w:rsidP="001805A0">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t>Члан 7.</w:t>
      </w:r>
      <w:proofErr w:type="gramEnd"/>
      <w:r w:rsidRPr="0036465C">
        <w:rPr>
          <w:rFonts w:ascii="Arial" w:eastAsia="Times New Roman" w:hAnsi="Arial" w:cs="Arial"/>
          <w:b/>
          <w:bCs/>
          <w:sz w:val="22"/>
          <w:szCs w:val="22"/>
        </w:rPr>
        <w:t xml:space="preserve"> ﻿</w:t>
      </w:r>
    </w:p>
    <w:p w14:paraId="1F05FF55" w14:textId="77777777" w:rsidR="00BD0087" w:rsidRPr="0036465C" w:rsidRDefault="00BD0087" w:rsidP="001805A0">
      <w:pPr>
        <w:ind w:firstLine="720"/>
        <w:jc w:val="center"/>
        <w:rPr>
          <w:rFonts w:ascii="Arial" w:eastAsia="Times New Roman" w:hAnsi="Arial" w:cs="Arial"/>
          <w:b/>
          <w:bCs/>
          <w:sz w:val="22"/>
          <w:szCs w:val="22"/>
          <w:lang w:val="sr-Cyrl-RS"/>
        </w:rPr>
      </w:pPr>
    </w:p>
    <w:p w14:paraId="442124F6" w14:textId="3DA53F13" w:rsidR="008D6275" w:rsidRDefault="002370E8" w:rsidP="001805A0">
      <w:pPr>
        <w:pStyle w:val="1tekst"/>
        <w:ind w:firstLine="720"/>
        <w:rPr>
          <w:rFonts w:ascii="Arial" w:hAnsi="Arial" w:cs="Arial"/>
          <w:sz w:val="22"/>
          <w:szCs w:val="22"/>
          <w:lang w:val="sr-Cyrl-RS"/>
        </w:rPr>
      </w:pPr>
      <w:r w:rsidRPr="00D968C5">
        <w:rPr>
          <w:rFonts w:ascii="Arial" w:hAnsi="Arial" w:cs="Arial"/>
          <w:sz w:val="22"/>
          <w:szCs w:val="22"/>
          <w:lang w:val="sr-Cyrl-RS"/>
        </w:rPr>
        <w:t>Овлашћени</w:t>
      </w:r>
      <w:r w:rsidR="006C2A26">
        <w:rPr>
          <w:rFonts w:ascii="Arial" w:hAnsi="Arial" w:cs="Arial"/>
          <w:sz w:val="22"/>
          <w:szCs w:val="22"/>
          <w:lang w:val="sr-Cyrl-RS"/>
        </w:rPr>
        <w:t>м</w:t>
      </w:r>
      <w:r w:rsidRPr="00D968C5">
        <w:rPr>
          <w:rFonts w:ascii="Arial" w:hAnsi="Arial" w:cs="Arial"/>
          <w:sz w:val="22"/>
          <w:szCs w:val="22"/>
          <w:lang w:val="sr-Cyrl-RS"/>
        </w:rPr>
        <w:t xml:space="preserve"> подносиоци</w:t>
      </w:r>
      <w:r w:rsidR="006C2A26">
        <w:rPr>
          <w:rFonts w:ascii="Arial" w:hAnsi="Arial" w:cs="Arial"/>
          <w:sz w:val="22"/>
          <w:szCs w:val="22"/>
          <w:lang w:val="sr-Cyrl-RS"/>
        </w:rPr>
        <w:t>ма</w:t>
      </w:r>
      <w:r w:rsidRPr="00D968C5">
        <w:rPr>
          <w:rFonts w:ascii="Arial" w:hAnsi="Arial" w:cs="Arial"/>
          <w:sz w:val="22"/>
          <w:szCs w:val="22"/>
          <w:lang w:val="sr-Cyrl-RS"/>
        </w:rPr>
        <w:t xml:space="preserve"> пријава</w:t>
      </w:r>
      <w:r w:rsidR="008D6275" w:rsidRPr="00D968C5">
        <w:rPr>
          <w:rFonts w:ascii="Arial" w:hAnsi="Arial" w:cs="Arial"/>
          <w:sz w:val="22"/>
          <w:szCs w:val="22"/>
        </w:rPr>
        <w:t xml:space="preserve"> </w:t>
      </w:r>
      <w:r w:rsidR="008D6275" w:rsidRPr="0036465C">
        <w:rPr>
          <w:rFonts w:ascii="Arial" w:hAnsi="Arial" w:cs="Arial"/>
          <w:sz w:val="22"/>
          <w:szCs w:val="22"/>
        </w:rPr>
        <w:t xml:space="preserve">који су исказали интерес за обнову уличне, дворишне и осталих делова фасаде може се суфинансирати обнова свих делова </w:t>
      </w:r>
      <w:r w:rsidR="008D6275" w:rsidRPr="0036465C">
        <w:rPr>
          <w:rFonts w:ascii="Arial" w:hAnsi="Arial" w:cs="Arial"/>
          <w:sz w:val="22"/>
          <w:szCs w:val="22"/>
        </w:rPr>
        <w:lastRenderedPageBreak/>
        <w:t>фасаде, а онима који су исказали интерес за делимичну обнову фасаде може се суфинасирати обнова дворишног и осталих делова фасаде тек ако је обновљена улична фасада.</w:t>
      </w:r>
    </w:p>
    <w:p w14:paraId="6FFD95B2" w14:textId="77777777" w:rsidR="00AE4A1D" w:rsidRPr="00AE4A1D" w:rsidRDefault="00AE4A1D" w:rsidP="001805A0">
      <w:pPr>
        <w:pStyle w:val="1tekst"/>
        <w:ind w:firstLine="720"/>
        <w:rPr>
          <w:rFonts w:ascii="Arial" w:hAnsi="Arial" w:cs="Arial"/>
          <w:sz w:val="22"/>
          <w:szCs w:val="22"/>
          <w:lang w:val="sr-Cyrl-RS"/>
        </w:rPr>
      </w:pPr>
    </w:p>
    <w:p w14:paraId="4693DD57" w14:textId="77777777" w:rsidR="0036465C" w:rsidRDefault="0036465C" w:rsidP="001805A0">
      <w:pPr>
        <w:pStyle w:val="1tekst"/>
        <w:ind w:firstLine="720"/>
        <w:rPr>
          <w:rFonts w:ascii="Arial" w:hAnsi="Arial" w:cs="Arial"/>
          <w:sz w:val="22"/>
          <w:szCs w:val="22"/>
        </w:rPr>
      </w:pPr>
    </w:p>
    <w:p w14:paraId="44A46CB4" w14:textId="77777777" w:rsidR="008D6275" w:rsidRPr="0036465C" w:rsidRDefault="008D6275" w:rsidP="001805A0">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t>Члан 8.</w:t>
      </w:r>
      <w:proofErr w:type="gramEnd"/>
      <w:r w:rsidRPr="0036465C">
        <w:rPr>
          <w:rFonts w:ascii="Arial" w:eastAsia="Times New Roman" w:hAnsi="Arial" w:cs="Arial"/>
          <w:b/>
          <w:bCs/>
          <w:sz w:val="22"/>
          <w:szCs w:val="22"/>
        </w:rPr>
        <w:t xml:space="preserve"> ﻿</w:t>
      </w:r>
    </w:p>
    <w:p w14:paraId="72EB1F43" w14:textId="77777777" w:rsidR="00BD0087" w:rsidRPr="0036465C" w:rsidRDefault="00BD0087" w:rsidP="001805A0">
      <w:pPr>
        <w:ind w:firstLine="720"/>
        <w:jc w:val="center"/>
        <w:rPr>
          <w:rFonts w:ascii="Arial" w:eastAsia="Times New Roman" w:hAnsi="Arial" w:cs="Arial"/>
          <w:b/>
          <w:bCs/>
          <w:sz w:val="22"/>
          <w:szCs w:val="22"/>
          <w:lang w:val="sr-Cyrl-RS"/>
        </w:rPr>
      </w:pPr>
    </w:p>
    <w:p w14:paraId="411B406E" w14:textId="77777777" w:rsidR="008D6275" w:rsidRPr="0036465C" w:rsidRDefault="008D6275" w:rsidP="001805A0">
      <w:pPr>
        <w:pStyle w:val="1tekst"/>
        <w:ind w:firstLine="720"/>
        <w:rPr>
          <w:rFonts w:ascii="Arial" w:hAnsi="Arial" w:cs="Arial"/>
          <w:sz w:val="22"/>
          <w:szCs w:val="22"/>
        </w:rPr>
      </w:pPr>
      <w:proofErr w:type="gramStart"/>
      <w:r w:rsidRPr="0036465C">
        <w:rPr>
          <w:rFonts w:ascii="Arial" w:hAnsi="Arial" w:cs="Arial"/>
          <w:sz w:val="22"/>
          <w:szCs w:val="22"/>
        </w:rPr>
        <w:t>Обнова фасаде зграда изводи се целовито, на зградама као архитектонским целинама, по правилу материјалима који су исти или слични изворним материјалима (код културних добара, просторно културно-историјских целина и добара која уживају претходну заштиту у складу са условима надлежног завода за заштиту споменика културе).</w:t>
      </w:r>
      <w:proofErr w:type="gramEnd"/>
    </w:p>
    <w:p w14:paraId="4D8395CD"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Обнова фасаде зграда подразумева суфинансирање свих потребних радова на обнови фасаде с обзиром на тип, облик, врсту грађевине и врсту материјала којима су грађене као и обнова хоризонталних и вертикалних олука и фасадних оп</w:t>
      </w:r>
      <w:r w:rsidR="003B56D0" w:rsidRPr="0036465C">
        <w:rPr>
          <w:rFonts w:ascii="Arial" w:hAnsi="Arial" w:cs="Arial"/>
          <w:sz w:val="22"/>
          <w:szCs w:val="22"/>
        </w:rPr>
        <w:t>шивки (солбанци, фасадни венци</w:t>
      </w:r>
      <w:r w:rsidR="003B56D0" w:rsidRPr="0036465C">
        <w:rPr>
          <w:rFonts w:ascii="Arial" w:hAnsi="Arial" w:cs="Arial"/>
          <w:sz w:val="22"/>
          <w:szCs w:val="22"/>
          <w:lang w:val="sr-Cyrl-RS"/>
        </w:rPr>
        <w:t>,</w:t>
      </w:r>
      <w:r w:rsidRPr="0036465C">
        <w:rPr>
          <w:rFonts w:ascii="Arial" w:hAnsi="Arial" w:cs="Arial"/>
          <w:sz w:val="22"/>
          <w:szCs w:val="22"/>
        </w:rPr>
        <w:t xml:space="preserve"> испади</w:t>
      </w:r>
      <w:r w:rsidR="003B56D0" w:rsidRPr="0036465C">
        <w:rPr>
          <w:rFonts w:ascii="Arial" w:hAnsi="Arial" w:cs="Arial"/>
          <w:sz w:val="22"/>
          <w:szCs w:val="22"/>
          <w:lang w:val="sr-Cyrl-RS"/>
        </w:rPr>
        <w:t>, замена столарије у истим габаритима, замена браварских елемената</w:t>
      </w:r>
      <w:r w:rsidRPr="0036465C">
        <w:rPr>
          <w:rFonts w:ascii="Arial" w:hAnsi="Arial" w:cs="Arial"/>
          <w:sz w:val="22"/>
          <w:szCs w:val="22"/>
        </w:rPr>
        <w:t>), осим:</w:t>
      </w:r>
    </w:p>
    <w:p w14:paraId="4C16AB25"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 </w:t>
      </w:r>
      <w:proofErr w:type="gramStart"/>
      <w:r w:rsidR="003B56D0" w:rsidRPr="0036465C">
        <w:rPr>
          <w:rFonts w:ascii="Arial" w:hAnsi="Arial" w:cs="Arial"/>
          <w:sz w:val="22"/>
          <w:szCs w:val="22"/>
          <w:lang w:val="sr-Cyrl-RS"/>
        </w:rPr>
        <w:t>конструктивних</w:t>
      </w:r>
      <w:proofErr w:type="gramEnd"/>
      <w:r w:rsidR="003B56D0" w:rsidRPr="0036465C">
        <w:rPr>
          <w:rFonts w:ascii="Arial" w:hAnsi="Arial" w:cs="Arial"/>
          <w:sz w:val="22"/>
          <w:szCs w:val="22"/>
          <w:lang w:val="sr-Cyrl-RS"/>
        </w:rPr>
        <w:t xml:space="preserve"> </w:t>
      </w:r>
      <w:r w:rsidRPr="0036465C">
        <w:rPr>
          <w:rFonts w:ascii="Arial" w:hAnsi="Arial" w:cs="Arial"/>
          <w:sz w:val="22"/>
          <w:szCs w:val="22"/>
        </w:rPr>
        <w:t>захвата обнове на крову;</w:t>
      </w:r>
    </w:p>
    <w:p w14:paraId="1CB083D5"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 </w:t>
      </w:r>
      <w:proofErr w:type="gramStart"/>
      <w:r w:rsidRPr="0036465C">
        <w:rPr>
          <w:rFonts w:ascii="Arial" w:hAnsi="Arial" w:cs="Arial"/>
          <w:sz w:val="22"/>
          <w:szCs w:val="22"/>
        </w:rPr>
        <w:t>санације</w:t>
      </w:r>
      <w:proofErr w:type="gramEnd"/>
      <w:r w:rsidRPr="0036465C">
        <w:rPr>
          <w:rFonts w:ascii="Arial" w:hAnsi="Arial" w:cs="Arial"/>
          <w:sz w:val="22"/>
          <w:szCs w:val="22"/>
        </w:rPr>
        <w:t xml:space="preserve"> капиларне и/или темељне влаге;</w:t>
      </w:r>
    </w:p>
    <w:p w14:paraId="3ABE509B"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 </w:t>
      </w:r>
      <w:proofErr w:type="gramStart"/>
      <w:r w:rsidRPr="0036465C">
        <w:rPr>
          <w:rFonts w:ascii="Arial" w:hAnsi="Arial" w:cs="Arial"/>
          <w:sz w:val="22"/>
          <w:szCs w:val="22"/>
        </w:rPr>
        <w:t>конструктивне</w:t>
      </w:r>
      <w:proofErr w:type="gramEnd"/>
      <w:r w:rsidRPr="0036465C">
        <w:rPr>
          <w:rFonts w:ascii="Arial" w:hAnsi="Arial" w:cs="Arial"/>
          <w:sz w:val="22"/>
          <w:szCs w:val="22"/>
        </w:rPr>
        <w:t xml:space="preserve"> санације зграде.</w:t>
      </w:r>
    </w:p>
    <w:p w14:paraId="32271610" w14:textId="1F010F92" w:rsidR="008D6275" w:rsidRDefault="002370E8" w:rsidP="001805A0">
      <w:pPr>
        <w:pStyle w:val="1tekst"/>
        <w:ind w:firstLine="720"/>
        <w:rPr>
          <w:rFonts w:ascii="Arial" w:hAnsi="Arial" w:cs="Arial"/>
          <w:sz w:val="22"/>
          <w:szCs w:val="22"/>
          <w:lang w:val="sr-Cyrl-RS"/>
        </w:rPr>
      </w:pPr>
      <w:r w:rsidRPr="00D968C5">
        <w:rPr>
          <w:rFonts w:ascii="Arial" w:hAnsi="Arial" w:cs="Arial"/>
          <w:sz w:val="22"/>
          <w:szCs w:val="22"/>
          <w:lang w:val="sr-Cyrl-RS"/>
        </w:rPr>
        <w:t>Овлашћени подносиоци пријава</w:t>
      </w:r>
      <w:r w:rsidR="008D6275" w:rsidRPr="00D968C5">
        <w:rPr>
          <w:rFonts w:ascii="Arial" w:hAnsi="Arial" w:cs="Arial"/>
          <w:sz w:val="22"/>
          <w:szCs w:val="22"/>
        </w:rPr>
        <w:t xml:space="preserve"> </w:t>
      </w:r>
      <w:r w:rsidR="008D6275" w:rsidRPr="0036465C">
        <w:rPr>
          <w:rFonts w:ascii="Arial" w:hAnsi="Arial" w:cs="Arial"/>
          <w:sz w:val="22"/>
          <w:szCs w:val="22"/>
        </w:rPr>
        <w:t>у целости финансирају трошкове радова обнове на крову, укључујући и уградњу система топлотне изолације на крову, набавке нових елемената фасаде (носиве конструкције висећих фасадних система са монтажним материјалом, ограде и слично) који се уграђују у или на спољни зид или ивицу зграде према негрејаном простору, санације капиларне и/или темељне влаге и конструктивне санације зграде.</w:t>
      </w:r>
    </w:p>
    <w:p w14:paraId="692F390E" w14:textId="77777777" w:rsidR="002370E8" w:rsidRDefault="002370E8" w:rsidP="001805A0">
      <w:pPr>
        <w:pStyle w:val="1tekst"/>
        <w:ind w:firstLine="720"/>
        <w:rPr>
          <w:rFonts w:ascii="Arial" w:hAnsi="Arial" w:cs="Arial"/>
          <w:sz w:val="22"/>
          <w:szCs w:val="22"/>
          <w:lang w:val="sr-Cyrl-RS"/>
        </w:rPr>
      </w:pPr>
    </w:p>
    <w:p w14:paraId="6E64B044" w14:textId="77777777" w:rsidR="00AE4A1D" w:rsidRDefault="00AE4A1D" w:rsidP="001805A0">
      <w:pPr>
        <w:pStyle w:val="1tekst"/>
        <w:ind w:firstLine="720"/>
        <w:rPr>
          <w:rFonts w:ascii="Arial" w:hAnsi="Arial" w:cs="Arial"/>
          <w:sz w:val="22"/>
          <w:szCs w:val="22"/>
          <w:lang w:val="sr-Cyrl-RS"/>
        </w:rPr>
      </w:pPr>
    </w:p>
    <w:p w14:paraId="7A076E09" w14:textId="5C9D76E6" w:rsidR="00E95ECF" w:rsidRPr="0036465C" w:rsidRDefault="00E95ECF" w:rsidP="00E95ECF">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t xml:space="preserve">Члан </w:t>
      </w:r>
      <w:r>
        <w:rPr>
          <w:rFonts w:ascii="Arial" w:eastAsia="Times New Roman" w:hAnsi="Arial" w:cs="Arial"/>
          <w:b/>
          <w:bCs/>
          <w:sz w:val="22"/>
          <w:szCs w:val="22"/>
          <w:lang w:val="sr-Cyrl-RS"/>
        </w:rPr>
        <w:t>9</w:t>
      </w:r>
      <w:r w:rsidRPr="0036465C">
        <w:rPr>
          <w:rFonts w:ascii="Arial" w:eastAsia="Times New Roman" w:hAnsi="Arial" w:cs="Arial"/>
          <w:b/>
          <w:bCs/>
          <w:sz w:val="22"/>
          <w:szCs w:val="22"/>
        </w:rPr>
        <w:t>.</w:t>
      </w:r>
      <w:proofErr w:type="gramEnd"/>
    </w:p>
    <w:p w14:paraId="0A153E51" w14:textId="77777777" w:rsidR="00E95ECF" w:rsidRPr="0036465C" w:rsidRDefault="00E95ECF" w:rsidP="00E95ECF">
      <w:pPr>
        <w:ind w:firstLine="720"/>
        <w:jc w:val="center"/>
        <w:rPr>
          <w:rFonts w:ascii="Arial" w:eastAsia="Times New Roman" w:hAnsi="Arial" w:cs="Arial"/>
          <w:b/>
          <w:bCs/>
          <w:sz w:val="22"/>
          <w:szCs w:val="22"/>
          <w:lang w:val="sr-Cyrl-RS"/>
        </w:rPr>
      </w:pPr>
    </w:p>
    <w:p w14:paraId="6C046464" w14:textId="77777777" w:rsidR="00E95ECF" w:rsidRPr="0036465C" w:rsidRDefault="00E95ECF" w:rsidP="00E95ECF">
      <w:pPr>
        <w:pStyle w:val="1tekst"/>
        <w:ind w:firstLine="720"/>
        <w:rPr>
          <w:rFonts w:ascii="Arial" w:hAnsi="Arial" w:cs="Arial"/>
          <w:sz w:val="22"/>
          <w:szCs w:val="22"/>
        </w:rPr>
      </w:pPr>
      <w:r w:rsidRPr="0036465C">
        <w:rPr>
          <w:rFonts w:ascii="Arial" w:hAnsi="Arial" w:cs="Arial"/>
          <w:sz w:val="22"/>
          <w:szCs w:val="22"/>
        </w:rPr>
        <w:t xml:space="preserve">Градоначелник именује </w:t>
      </w:r>
      <w:r w:rsidRPr="00BA6A06">
        <w:rPr>
          <w:rFonts w:ascii="Arial" w:hAnsi="Arial" w:cs="Arial"/>
          <w:sz w:val="22"/>
          <w:szCs w:val="22"/>
          <w:lang w:val="sr-Latn-RS"/>
        </w:rPr>
        <w:t>Комисије</w:t>
      </w:r>
      <w:r w:rsidRPr="00BA6A06">
        <w:rPr>
          <w:rFonts w:ascii="Arial" w:hAnsi="Arial" w:cs="Arial"/>
          <w:sz w:val="22"/>
          <w:szCs w:val="22"/>
          <w:lang w:val="sr-Cyrl-RS"/>
        </w:rPr>
        <w:t xml:space="preserve"> за реализацију мера обнове фасада </w:t>
      </w:r>
      <w:r w:rsidRPr="00BA6A06">
        <w:rPr>
          <w:rFonts w:ascii="Arial" w:hAnsi="Arial" w:cs="Arial"/>
          <w:sz w:val="22"/>
          <w:szCs w:val="22"/>
        </w:rPr>
        <w:t>(</w:t>
      </w:r>
      <w:r w:rsidRPr="0036465C">
        <w:rPr>
          <w:rFonts w:ascii="Arial" w:hAnsi="Arial" w:cs="Arial"/>
          <w:sz w:val="22"/>
          <w:szCs w:val="22"/>
        </w:rPr>
        <w:t>у даљем тексту: Комисија).</w:t>
      </w:r>
    </w:p>
    <w:p w14:paraId="7F8C4EA7" w14:textId="77777777" w:rsidR="00E95ECF" w:rsidRPr="0036465C" w:rsidRDefault="00E95ECF" w:rsidP="00E95ECF">
      <w:pPr>
        <w:pStyle w:val="1tekst"/>
        <w:ind w:firstLine="720"/>
        <w:rPr>
          <w:rFonts w:ascii="Arial" w:hAnsi="Arial" w:cs="Arial"/>
          <w:sz w:val="22"/>
          <w:szCs w:val="22"/>
        </w:rPr>
      </w:pPr>
      <w:r w:rsidRPr="0036465C">
        <w:rPr>
          <w:rFonts w:ascii="Arial" w:hAnsi="Arial" w:cs="Arial"/>
          <w:sz w:val="22"/>
          <w:szCs w:val="22"/>
          <w:lang w:val="sr-Cyrl-RS"/>
        </w:rPr>
        <w:t xml:space="preserve">Број чланова, састав, мандат и задатак </w:t>
      </w:r>
      <w:r w:rsidRPr="0036465C">
        <w:rPr>
          <w:rFonts w:ascii="Arial" w:hAnsi="Arial" w:cs="Arial"/>
          <w:sz w:val="22"/>
          <w:szCs w:val="22"/>
        </w:rPr>
        <w:t>Комисиј</w:t>
      </w:r>
      <w:r w:rsidRPr="0036465C">
        <w:rPr>
          <w:rFonts w:ascii="Arial" w:hAnsi="Arial" w:cs="Arial"/>
          <w:sz w:val="22"/>
          <w:szCs w:val="22"/>
          <w:lang w:val="sr-Cyrl-RS"/>
        </w:rPr>
        <w:t>е</w:t>
      </w:r>
      <w:r w:rsidRPr="0036465C">
        <w:rPr>
          <w:rFonts w:ascii="Arial" w:hAnsi="Arial" w:cs="Arial"/>
          <w:sz w:val="22"/>
          <w:szCs w:val="22"/>
        </w:rPr>
        <w:t xml:space="preserve"> </w:t>
      </w:r>
      <w:r w:rsidRPr="0036465C">
        <w:rPr>
          <w:rFonts w:ascii="Arial" w:hAnsi="Arial" w:cs="Arial"/>
          <w:sz w:val="22"/>
          <w:szCs w:val="22"/>
          <w:lang w:val="sr-Cyrl-RS"/>
        </w:rPr>
        <w:t>одређује се решењем о образовању Комисије</w:t>
      </w:r>
      <w:r w:rsidRPr="0036465C">
        <w:rPr>
          <w:rFonts w:ascii="Arial" w:hAnsi="Arial" w:cs="Arial"/>
          <w:sz w:val="22"/>
          <w:szCs w:val="22"/>
        </w:rPr>
        <w:t>.</w:t>
      </w:r>
    </w:p>
    <w:p w14:paraId="44B26676" w14:textId="77777777" w:rsidR="00E95ECF" w:rsidRPr="0036465C" w:rsidRDefault="00E95ECF" w:rsidP="00E95ECF">
      <w:pPr>
        <w:pStyle w:val="1tekst"/>
        <w:ind w:firstLine="720"/>
        <w:rPr>
          <w:rFonts w:ascii="Arial" w:hAnsi="Arial" w:cs="Arial"/>
          <w:sz w:val="22"/>
          <w:szCs w:val="22"/>
        </w:rPr>
      </w:pPr>
      <w:r w:rsidRPr="0036465C">
        <w:rPr>
          <w:rFonts w:ascii="Arial" w:hAnsi="Arial" w:cs="Arial"/>
          <w:sz w:val="22"/>
          <w:szCs w:val="22"/>
        </w:rPr>
        <w:t>Комисиј</w:t>
      </w:r>
      <w:r w:rsidRPr="0036465C">
        <w:rPr>
          <w:rFonts w:ascii="Arial" w:hAnsi="Arial" w:cs="Arial"/>
          <w:sz w:val="22"/>
          <w:szCs w:val="22"/>
          <w:lang w:val="sr-Cyrl-RS"/>
        </w:rPr>
        <w:t>а</w:t>
      </w:r>
      <w:r w:rsidRPr="0036465C">
        <w:rPr>
          <w:rFonts w:ascii="Arial" w:hAnsi="Arial" w:cs="Arial"/>
          <w:sz w:val="22"/>
          <w:szCs w:val="22"/>
        </w:rPr>
        <w:t xml:space="preserve"> је </w:t>
      </w:r>
      <w:r w:rsidRPr="0036465C">
        <w:rPr>
          <w:rFonts w:ascii="Arial" w:hAnsi="Arial" w:cs="Arial"/>
          <w:sz w:val="22"/>
          <w:szCs w:val="22"/>
          <w:lang w:val="sr-Cyrl-RS"/>
        </w:rPr>
        <w:t xml:space="preserve">овлашћена </w:t>
      </w:r>
      <w:r w:rsidRPr="0036465C">
        <w:rPr>
          <w:rFonts w:ascii="Arial" w:hAnsi="Arial" w:cs="Arial"/>
          <w:sz w:val="22"/>
          <w:szCs w:val="22"/>
        </w:rPr>
        <w:t>да:</w:t>
      </w:r>
    </w:p>
    <w:p w14:paraId="0B119835" w14:textId="77777777" w:rsidR="00E95ECF" w:rsidRPr="00BA6A06" w:rsidRDefault="00E95ECF" w:rsidP="00E95ECF">
      <w:pPr>
        <w:pStyle w:val="1tekst"/>
        <w:ind w:firstLine="720"/>
        <w:rPr>
          <w:rFonts w:ascii="Arial" w:hAnsi="Arial" w:cs="Arial"/>
          <w:sz w:val="22"/>
          <w:szCs w:val="22"/>
        </w:rPr>
      </w:pPr>
      <w:r w:rsidRPr="00BA6A06">
        <w:rPr>
          <w:rFonts w:ascii="Arial" w:hAnsi="Arial" w:cs="Arial"/>
          <w:sz w:val="22"/>
          <w:szCs w:val="22"/>
        </w:rPr>
        <w:t xml:space="preserve">- </w:t>
      </w:r>
      <w:proofErr w:type="gramStart"/>
      <w:r w:rsidRPr="00BA6A06">
        <w:rPr>
          <w:rFonts w:ascii="Arial" w:hAnsi="Arial" w:cs="Arial"/>
          <w:sz w:val="22"/>
          <w:szCs w:val="22"/>
        </w:rPr>
        <w:t>припреми</w:t>
      </w:r>
      <w:proofErr w:type="gramEnd"/>
      <w:r w:rsidRPr="00BA6A06">
        <w:rPr>
          <w:rFonts w:ascii="Arial" w:hAnsi="Arial" w:cs="Arial"/>
          <w:sz w:val="22"/>
          <w:szCs w:val="22"/>
        </w:rPr>
        <w:t xml:space="preserve"> текст и </w:t>
      </w:r>
      <w:r w:rsidRPr="00BA6A06">
        <w:rPr>
          <w:rFonts w:ascii="Arial" w:hAnsi="Arial" w:cs="Arial"/>
          <w:sz w:val="22"/>
          <w:szCs w:val="22"/>
          <w:lang w:val="sr-Cyrl-RS"/>
        </w:rPr>
        <w:t>спроведе поступак јавног позива</w:t>
      </w:r>
      <w:r w:rsidRPr="00BA6A06">
        <w:rPr>
          <w:rFonts w:ascii="Arial" w:hAnsi="Arial" w:cs="Arial"/>
          <w:sz w:val="22"/>
          <w:szCs w:val="22"/>
        </w:rPr>
        <w:t xml:space="preserve"> за суфинансирање обнове фасада зграда,</w:t>
      </w:r>
    </w:p>
    <w:p w14:paraId="3D08ECD7" w14:textId="77777777" w:rsidR="00E95ECF" w:rsidRPr="00BA6A06" w:rsidRDefault="00E95ECF" w:rsidP="00E95ECF">
      <w:pPr>
        <w:pStyle w:val="1tekst"/>
        <w:ind w:firstLine="720"/>
        <w:rPr>
          <w:rFonts w:ascii="Arial" w:hAnsi="Arial" w:cs="Arial"/>
          <w:sz w:val="22"/>
          <w:szCs w:val="22"/>
        </w:rPr>
      </w:pPr>
      <w:r w:rsidRPr="00BA6A06">
        <w:rPr>
          <w:rFonts w:ascii="Arial" w:hAnsi="Arial" w:cs="Arial"/>
          <w:sz w:val="22"/>
          <w:szCs w:val="22"/>
        </w:rPr>
        <w:t xml:space="preserve">- </w:t>
      </w:r>
      <w:proofErr w:type="gramStart"/>
      <w:r w:rsidRPr="00BA6A06">
        <w:rPr>
          <w:rFonts w:ascii="Arial" w:hAnsi="Arial" w:cs="Arial"/>
          <w:sz w:val="22"/>
          <w:szCs w:val="22"/>
        </w:rPr>
        <w:t>изврши</w:t>
      </w:r>
      <w:proofErr w:type="gramEnd"/>
      <w:r w:rsidRPr="00BA6A06">
        <w:rPr>
          <w:rFonts w:ascii="Arial" w:hAnsi="Arial" w:cs="Arial"/>
          <w:sz w:val="22"/>
          <w:szCs w:val="22"/>
        </w:rPr>
        <w:t xml:space="preserve"> бодовање </w:t>
      </w:r>
      <w:r w:rsidRPr="00BA6A06">
        <w:rPr>
          <w:rFonts w:ascii="Arial" w:hAnsi="Arial" w:cs="Arial"/>
          <w:sz w:val="22"/>
          <w:szCs w:val="22"/>
          <w:lang w:val="sr-Cyrl-RS"/>
        </w:rPr>
        <w:t>овлашћених подносиоца пријава</w:t>
      </w:r>
      <w:r w:rsidRPr="00BA6A06">
        <w:rPr>
          <w:rFonts w:ascii="Arial" w:hAnsi="Arial" w:cs="Arial"/>
          <w:sz w:val="22"/>
          <w:szCs w:val="22"/>
        </w:rPr>
        <w:t xml:space="preserve"> према критеријумима утврђеним овом одлуком,</w:t>
      </w:r>
    </w:p>
    <w:p w14:paraId="1A72C7CE" w14:textId="77777777" w:rsidR="00E95ECF" w:rsidRPr="00320F0A" w:rsidRDefault="00E95ECF" w:rsidP="00E95ECF">
      <w:pPr>
        <w:pStyle w:val="1tekst"/>
        <w:ind w:firstLine="720"/>
        <w:rPr>
          <w:rFonts w:ascii="Arial" w:hAnsi="Arial" w:cs="Arial"/>
          <w:sz w:val="22"/>
          <w:szCs w:val="22"/>
        </w:rPr>
      </w:pPr>
      <w:r w:rsidRPr="004D2334">
        <w:rPr>
          <w:rFonts w:ascii="Arial" w:hAnsi="Arial" w:cs="Arial"/>
          <w:sz w:val="22"/>
          <w:szCs w:val="22"/>
        </w:rPr>
        <w:t xml:space="preserve">- </w:t>
      </w:r>
      <w:proofErr w:type="gramStart"/>
      <w:r w:rsidRPr="004D2334">
        <w:rPr>
          <w:rFonts w:ascii="Arial" w:hAnsi="Arial" w:cs="Arial"/>
          <w:sz w:val="22"/>
          <w:szCs w:val="22"/>
        </w:rPr>
        <w:t>утврди</w:t>
      </w:r>
      <w:proofErr w:type="gramEnd"/>
      <w:r w:rsidRPr="004D2334">
        <w:rPr>
          <w:rFonts w:ascii="Arial" w:hAnsi="Arial" w:cs="Arial"/>
          <w:sz w:val="22"/>
          <w:szCs w:val="22"/>
        </w:rPr>
        <w:t xml:space="preserve"> </w:t>
      </w:r>
      <w:r w:rsidRPr="004D2334">
        <w:rPr>
          <w:rFonts w:ascii="Arial" w:hAnsi="Arial" w:cs="Arial"/>
          <w:sz w:val="22"/>
          <w:szCs w:val="22"/>
          <w:lang w:val="sr-Cyrl-RS"/>
        </w:rPr>
        <w:t>предлог ранг</w:t>
      </w:r>
      <w:r w:rsidRPr="004D2334">
        <w:rPr>
          <w:rFonts w:ascii="Arial" w:hAnsi="Arial" w:cs="Arial"/>
          <w:sz w:val="22"/>
          <w:szCs w:val="22"/>
        </w:rPr>
        <w:t xml:space="preserve"> листе приоритета суфинансирања обнове фасаде зграда </w:t>
      </w:r>
      <w:r w:rsidRPr="004D2334">
        <w:rPr>
          <w:rFonts w:ascii="Arial" w:hAnsi="Arial" w:cs="Arial"/>
          <w:sz w:val="22"/>
          <w:szCs w:val="22"/>
          <w:lang w:val="sr-Cyrl-RS"/>
        </w:rPr>
        <w:t xml:space="preserve"> и </w:t>
      </w:r>
      <w:r w:rsidRPr="00320F0A">
        <w:rPr>
          <w:rFonts w:ascii="Arial" w:hAnsi="Arial" w:cs="Arial"/>
          <w:sz w:val="22"/>
          <w:szCs w:val="22"/>
          <w:lang w:val="sr-Cyrl-RS"/>
        </w:rPr>
        <w:t xml:space="preserve">исту објави </w:t>
      </w:r>
      <w:r w:rsidRPr="00320F0A">
        <w:rPr>
          <w:rFonts w:ascii="Arial" w:hAnsi="Arial" w:cs="Arial"/>
          <w:sz w:val="22"/>
          <w:szCs w:val="22"/>
        </w:rPr>
        <w:t>(у даљем тексту: Листа приоритета)</w:t>
      </w:r>
    </w:p>
    <w:p w14:paraId="4067D931" w14:textId="77777777" w:rsidR="00E95ECF" w:rsidRPr="00320F0A" w:rsidRDefault="00E95ECF" w:rsidP="00E95ECF">
      <w:pPr>
        <w:pStyle w:val="1tekst"/>
        <w:ind w:firstLine="720"/>
        <w:rPr>
          <w:rFonts w:ascii="Arial" w:hAnsi="Arial" w:cs="Arial"/>
          <w:sz w:val="22"/>
          <w:szCs w:val="22"/>
          <w:lang w:val="sr-Cyrl-RS"/>
        </w:rPr>
      </w:pPr>
      <w:r w:rsidRPr="00320F0A">
        <w:rPr>
          <w:rFonts w:ascii="Arial" w:hAnsi="Arial" w:cs="Arial"/>
          <w:sz w:val="22"/>
          <w:szCs w:val="22"/>
        </w:rPr>
        <w:t xml:space="preserve">- </w:t>
      </w:r>
      <w:proofErr w:type="gramStart"/>
      <w:r w:rsidRPr="00320F0A">
        <w:rPr>
          <w:rFonts w:ascii="Arial" w:hAnsi="Arial" w:cs="Arial"/>
          <w:sz w:val="22"/>
          <w:szCs w:val="22"/>
          <w:lang w:val="sr-Cyrl-RS"/>
        </w:rPr>
        <w:t>доставља</w:t>
      </w:r>
      <w:proofErr w:type="gramEnd"/>
      <w:r w:rsidRPr="00320F0A">
        <w:rPr>
          <w:rFonts w:ascii="Arial" w:hAnsi="Arial" w:cs="Arial"/>
          <w:sz w:val="22"/>
          <w:szCs w:val="22"/>
          <w:lang w:val="sr-Cyrl-RS"/>
        </w:rPr>
        <w:t xml:space="preserve"> листу приоритета Град</w:t>
      </w:r>
      <w:r>
        <w:rPr>
          <w:rFonts w:ascii="Arial" w:hAnsi="Arial" w:cs="Arial"/>
          <w:sz w:val="22"/>
          <w:szCs w:val="22"/>
          <w:lang w:val="sr-Cyrl-RS"/>
        </w:rPr>
        <w:t>ском већу.</w:t>
      </w:r>
    </w:p>
    <w:p w14:paraId="6B03FED8" w14:textId="77777777" w:rsidR="00E95ECF" w:rsidRPr="00EF2646" w:rsidRDefault="00E95ECF" w:rsidP="00E95ECF">
      <w:pPr>
        <w:pStyle w:val="1tekst"/>
        <w:ind w:firstLine="720"/>
        <w:rPr>
          <w:rFonts w:ascii="Arial" w:hAnsi="Arial" w:cs="Arial"/>
          <w:bCs/>
          <w:color w:val="76923C" w:themeColor="accent3" w:themeShade="BF"/>
          <w:sz w:val="22"/>
          <w:szCs w:val="22"/>
          <w:lang w:val="sr-Latn-RS"/>
        </w:rPr>
      </w:pPr>
      <w:r w:rsidRPr="0036465C">
        <w:rPr>
          <w:rFonts w:ascii="Arial" w:hAnsi="Arial" w:cs="Arial"/>
          <w:sz w:val="22"/>
          <w:szCs w:val="22"/>
          <w:lang w:val="sr-Cyrl-RS"/>
        </w:rPr>
        <w:t xml:space="preserve">Стручне и административне </w:t>
      </w:r>
      <w:r w:rsidRPr="00320F0A">
        <w:rPr>
          <w:rFonts w:ascii="Arial" w:hAnsi="Arial" w:cs="Arial"/>
          <w:sz w:val="22"/>
          <w:szCs w:val="22"/>
          <w:lang w:val="sr-Cyrl-RS"/>
        </w:rPr>
        <w:t>послове за потребе Комисије обављаће градска управа надлежна за</w:t>
      </w:r>
      <w:r>
        <w:rPr>
          <w:rFonts w:ascii="Arial" w:hAnsi="Arial" w:cs="Arial"/>
          <w:sz w:val="22"/>
          <w:szCs w:val="22"/>
          <w:lang w:val="sr-Cyrl-RS"/>
        </w:rPr>
        <w:t xml:space="preserve"> послове</w:t>
      </w:r>
      <w:r w:rsidRPr="00320F0A">
        <w:rPr>
          <w:rFonts w:ascii="Arial" w:hAnsi="Arial" w:cs="Arial"/>
          <w:sz w:val="22"/>
          <w:szCs w:val="22"/>
          <w:lang w:val="sr-Cyrl-RS"/>
        </w:rPr>
        <w:t xml:space="preserve"> </w:t>
      </w:r>
      <w:r w:rsidRPr="00320F0A">
        <w:rPr>
          <w:rFonts w:ascii="Arial" w:hAnsi="Arial" w:cs="Arial"/>
          <w:bCs/>
          <w:sz w:val="22"/>
          <w:szCs w:val="22"/>
          <w:lang w:val="sr-Cyrl-RS"/>
        </w:rPr>
        <w:t>локалн</w:t>
      </w:r>
      <w:r>
        <w:rPr>
          <w:rFonts w:ascii="Arial" w:hAnsi="Arial" w:cs="Arial"/>
          <w:bCs/>
          <w:sz w:val="22"/>
          <w:szCs w:val="22"/>
          <w:lang w:val="sr-Cyrl-RS"/>
        </w:rPr>
        <w:t>ог</w:t>
      </w:r>
      <w:r w:rsidRPr="00320F0A">
        <w:rPr>
          <w:rFonts w:ascii="Arial" w:hAnsi="Arial" w:cs="Arial"/>
          <w:bCs/>
          <w:sz w:val="22"/>
          <w:szCs w:val="22"/>
          <w:lang w:val="sr-Cyrl-RS"/>
        </w:rPr>
        <w:t xml:space="preserve"> економски развој и инвестиције</w:t>
      </w:r>
      <w:r w:rsidRPr="00320F0A">
        <w:rPr>
          <w:rFonts w:ascii="Arial" w:hAnsi="Arial" w:cs="Arial"/>
          <w:bCs/>
          <w:sz w:val="22"/>
          <w:szCs w:val="22"/>
          <w:lang w:val="sr-Latn-RS"/>
        </w:rPr>
        <w:t>.</w:t>
      </w:r>
    </w:p>
    <w:p w14:paraId="1354A0B4" w14:textId="77777777" w:rsidR="00E95ECF" w:rsidRDefault="00E95ECF" w:rsidP="002370E8">
      <w:pPr>
        <w:ind w:firstLine="720"/>
        <w:jc w:val="center"/>
        <w:rPr>
          <w:rFonts w:ascii="Arial" w:eastAsia="Times New Roman" w:hAnsi="Arial" w:cs="Arial"/>
          <w:b/>
          <w:bCs/>
          <w:sz w:val="22"/>
          <w:szCs w:val="22"/>
          <w:lang w:val="sr-Cyrl-RS"/>
        </w:rPr>
      </w:pPr>
    </w:p>
    <w:p w14:paraId="30A5D329" w14:textId="77777777" w:rsidR="00E95ECF" w:rsidRDefault="00E95ECF" w:rsidP="002370E8">
      <w:pPr>
        <w:ind w:firstLine="720"/>
        <w:jc w:val="center"/>
        <w:rPr>
          <w:rFonts w:ascii="Arial" w:eastAsia="Times New Roman" w:hAnsi="Arial" w:cs="Arial"/>
          <w:b/>
          <w:bCs/>
          <w:sz w:val="22"/>
          <w:szCs w:val="22"/>
          <w:lang w:val="sr-Cyrl-RS"/>
        </w:rPr>
      </w:pPr>
    </w:p>
    <w:p w14:paraId="64A2A774" w14:textId="77777777" w:rsidR="00E95ECF" w:rsidRDefault="00E95ECF" w:rsidP="002370E8">
      <w:pPr>
        <w:ind w:firstLine="720"/>
        <w:jc w:val="center"/>
        <w:rPr>
          <w:rFonts w:ascii="Arial" w:eastAsia="Times New Roman" w:hAnsi="Arial" w:cs="Arial"/>
          <w:b/>
          <w:bCs/>
          <w:sz w:val="22"/>
          <w:szCs w:val="22"/>
          <w:lang w:val="sr-Cyrl-RS"/>
        </w:rPr>
      </w:pPr>
    </w:p>
    <w:p w14:paraId="4EFF0BFE" w14:textId="77777777" w:rsidR="00E95ECF" w:rsidRDefault="00E95ECF" w:rsidP="002370E8">
      <w:pPr>
        <w:ind w:firstLine="720"/>
        <w:jc w:val="center"/>
        <w:rPr>
          <w:rFonts w:ascii="Arial" w:eastAsia="Times New Roman" w:hAnsi="Arial" w:cs="Arial"/>
          <w:b/>
          <w:bCs/>
          <w:sz w:val="22"/>
          <w:szCs w:val="22"/>
          <w:lang w:val="sr-Cyrl-RS"/>
        </w:rPr>
      </w:pPr>
    </w:p>
    <w:p w14:paraId="297BFCF8" w14:textId="77777777" w:rsidR="00E95ECF" w:rsidRDefault="00E95ECF" w:rsidP="002370E8">
      <w:pPr>
        <w:ind w:firstLine="720"/>
        <w:jc w:val="center"/>
        <w:rPr>
          <w:rFonts w:ascii="Arial" w:eastAsia="Times New Roman" w:hAnsi="Arial" w:cs="Arial"/>
          <w:b/>
          <w:bCs/>
          <w:sz w:val="22"/>
          <w:szCs w:val="22"/>
          <w:lang w:val="sr-Cyrl-RS"/>
        </w:rPr>
      </w:pPr>
    </w:p>
    <w:p w14:paraId="14A48CF0" w14:textId="77777777" w:rsidR="00E95ECF" w:rsidRDefault="00E95ECF" w:rsidP="002370E8">
      <w:pPr>
        <w:ind w:firstLine="720"/>
        <w:jc w:val="center"/>
        <w:rPr>
          <w:rFonts w:ascii="Arial" w:eastAsia="Times New Roman" w:hAnsi="Arial" w:cs="Arial"/>
          <w:b/>
          <w:bCs/>
          <w:sz w:val="22"/>
          <w:szCs w:val="22"/>
          <w:lang w:val="sr-Cyrl-RS"/>
        </w:rPr>
      </w:pPr>
    </w:p>
    <w:p w14:paraId="220C1CC3" w14:textId="04D55310" w:rsidR="002370E8" w:rsidRPr="0036465C" w:rsidRDefault="002370E8" w:rsidP="002370E8">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lastRenderedPageBreak/>
        <w:t xml:space="preserve">Члан </w:t>
      </w:r>
      <w:r w:rsidR="00E95ECF">
        <w:rPr>
          <w:rFonts w:ascii="Arial" w:eastAsia="Times New Roman" w:hAnsi="Arial" w:cs="Arial"/>
          <w:b/>
          <w:bCs/>
          <w:sz w:val="22"/>
          <w:szCs w:val="22"/>
          <w:lang w:val="sr-Cyrl-RS"/>
        </w:rPr>
        <w:t>10</w:t>
      </w:r>
      <w:r w:rsidRPr="0036465C">
        <w:rPr>
          <w:rFonts w:ascii="Arial" w:eastAsia="Times New Roman" w:hAnsi="Arial" w:cs="Arial"/>
          <w:b/>
          <w:bCs/>
          <w:sz w:val="22"/>
          <w:szCs w:val="22"/>
        </w:rPr>
        <w:t>.</w:t>
      </w:r>
      <w:proofErr w:type="gramEnd"/>
    </w:p>
    <w:p w14:paraId="45B83191" w14:textId="77777777" w:rsidR="002370E8" w:rsidRPr="0036465C" w:rsidRDefault="002370E8" w:rsidP="002370E8">
      <w:pPr>
        <w:ind w:firstLine="720"/>
        <w:jc w:val="center"/>
        <w:rPr>
          <w:rFonts w:ascii="Arial" w:eastAsia="Times New Roman" w:hAnsi="Arial" w:cs="Arial"/>
          <w:b/>
          <w:bCs/>
          <w:sz w:val="22"/>
          <w:szCs w:val="22"/>
          <w:lang w:val="sr-Cyrl-RS"/>
        </w:rPr>
      </w:pPr>
    </w:p>
    <w:p w14:paraId="46526184" w14:textId="77777777" w:rsidR="002370E8" w:rsidRPr="0036465C" w:rsidRDefault="002370E8" w:rsidP="002370E8">
      <w:pPr>
        <w:ind w:firstLine="720"/>
        <w:jc w:val="both"/>
        <w:rPr>
          <w:rFonts w:ascii="Arial" w:hAnsi="Arial" w:cs="Arial"/>
          <w:sz w:val="22"/>
          <w:szCs w:val="22"/>
          <w:lang w:val="sr-Latn-RS"/>
        </w:rPr>
      </w:pPr>
      <w:r w:rsidRPr="0036465C">
        <w:rPr>
          <w:rFonts w:ascii="Arial" w:hAnsi="Arial" w:cs="Arial"/>
          <w:sz w:val="22"/>
          <w:szCs w:val="22"/>
          <w:lang w:val="sr-Latn-RS"/>
        </w:rPr>
        <w:t xml:space="preserve">Градоначелник расписује јавни позив за одабир привредних субјеката (грађевинских фирми и </w:t>
      </w:r>
      <w:r w:rsidRPr="0011358B">
        <w:rPr>
          <w:rFonts w:ascii="Arial" w:hAnsi="Arial" w:cs="Arial"/>
          <w:sz w:val="22"/>
          <w:szCs w:val="22"/>
          <w:lang w:val="sr-Latn-RS"/>
        </w:rPr>
        <w:t>пројектних кућа</w:t>
      </w:r>
      <w:r w:rsidRPr="0036465C">
        <w:rPr>
          <w:rFonts w:ascii="Arial" w:hAnsi="Arial" w:cs="Arial"/>
          <w:sz w:val="22"/>
          <w:szCs w:val="22"/>
          <w:lang w:val="sr-Latn-RS"/>
        </w:rPr>
        <w:t>) који испуњавају прописане захтеве за извођење предметних радова, као и услове стручности, кадровског и техничког капацитета.</w:t>
      </w:r>
    </w:p>
    <w:p w14:paraId="6173D6A0" w14:textId="77777777" w:rsidR="002370E8" w:rsidRPr="0036465C" w:rsidRDefault="002370E8" w:rsidP="002370E8">
      <w:pPr>
        <w:ind w:firstLine="720"/>
        <w:jc w:val="both"/>
        <w:rPr>
          <w:rFonts w:ascii="Arial" w:hAnsi="Arial" w:cs="Arial"/>
          <w:sz w:val="22"/>
          <w:szCs w:val="22"/>
          <w:lang w:val="sr-Latn-RS"/>
        </w:rPr>
      </w:pPr>
      <w:r w:rsidRPr="0036465C">
        <w:rPr>
          <w:rFonts w:ascii="Arial" w:hAnsi="Arial" w:cs="Arial"/>
          <w:sz w:val="22"/>
          <w:szCs w:val="22"/>
          <w:lang w:val="sr-Latn-RS"/>
        </w:rPr>
        <w:t>Јавни позив траје 30 дана од дана објављивања, у којем привредни субјекти могу поднети пријаву.</w:t>
      </w:r>
    </w:p>
    <w:p w14:paraId="33FD9184" w14:textId="56796455" w:rsidR="002370E8" w:rsidRPr="00BA6A06" w:rsidRDefault="002370E8" w:rsidP="002370E8">
      <w:pPr>
        <w:ind w:firstLine="720"/>
        <w:jc w:val="both"/>
        <w:rPr>
          <w:rFonts w:ascii="Arial" w:hAnsi="Arial" w:cs="Arial"/>
          <w:sz w:val="22"/>
          <w:szCs w:val="22"/>
          <w:lang w:val="sr-Latn-RS"/>
        </w:rPr>
      </w:pPr>
      <w:r w:rsidRPr="0036465C">
        <w:rPr>
          <w:rFonts w:ascii="Arial" w:hAnsi="Arial" w:cs="Arial"/>
          <w:sz w:val="22"/>
          <w:szCs w:val="22"/>
          <w:lang w:val="sr-Latn-RS"/>
        </w:rPr>
        <w:t xml:space="preserve">На основу пријава формира се јединствена листа овлашћених привредних субјеката, која је јавна и доступна </w:t>
      </w:r>
      <w:r w:rsidR="0011358B" w:rsidRPr="00D968C5">
        <w:rPr>
          <w:rFonts w:ascii="Arial" w:hAnsi="Arial" w:cs="Arial"/>
          <w:sz w:val="22"/>
          <w:szCs w:val="22"/>
          <w:lang w:val="sr-Cyrl-RS"/>
        </w:rPr>
        <w:t xml:space="preserve">овлашћеним </w:t>
      </w:r>
      <w:r w:rsidR="0011358B" w:rsidRPr="00BA6A06">
        <w:rPr>
          <w:rFonts w:ascii="Arial" w:hAnsi="Arial" w:cs="Arial"/>
          <w:sz w:val="22"/>
          <w:szCs w:val="22"/>
          <w:lang w:val="sr-Cyrl-RS"/>
        </w:rPr>
        <w:t>подносиоцима пријава</w:t>
      </w:r>
      <w:r w:rsidRPr="00BA6A06">
        <w:rPr>
          <w:rFonts w:ascii="Arial" w:hAnsi="Arial" w:cs="Arial"/>
          <w:sz w:val="22"/>
          <w:szCs w:val="22"/>
          <w:lang w:val="sr-Latn-RS"/>
        </w:rPr>
        <w:t>.</w:t>
      </w:r>
    </w:p>
    <w:p w14:paraId="21C4432E" w14:textId="3844314E" w:rsidR="002370E8" w:rsidRPr="00BA6A06" w:rsidRDefault="0011358B" w:rsidP="002370E8">
      <w:pPr>
        <w:ind w:firstLine="720"/>
        <w:jc w:val="both"/>
        <w:rPr>
          <w:rFonts w:ascii="Arial" w:hAnsi="Arial" w:cs="Arial"/>
          <w:sz w:val="22"/>
          <w:szCs w:val="22"/>
          <w:lang w:val="sr-Latn-RS"/>
        </w:rPr>
      </w:pPr>
      <w:r w:rsidRPr="00BA6A06">
        <w:rPr>
          <w:rFonts w:ascii="Arial" w:hAnsi="Arial" w:cs="Arial"/>
          <w:sz w:val="22"/>
          <w:szCs w:val="22"/>
          <w:lang w:val="sr-Cyrl-RS"/>
        </w:rPr>
        <w:t xml:space="preserve">Овлашћени подносиоци пријава, </w:t>
      </w:r>
      <w:r w:rsidR="002370E8" w:rsidRPr="00BA6A06">
        <w:rPr>
          <w:rFonts w:ascii="Arial" w:hAnsi="Arial" w:cs="Arial"/>
          <w:sz w:val="22"/>
          <w:szCs w:val="22"/>
          <w:lang w:val="sr-Latn-RS"/>
        </w:rPr>
        <w:t xml:space="preserve">на основу </w:t>
      </w:r>
      <w:r w:rsidRPr="00BA6A06">
        <w:rPr>
          <w:rFonts w:ascii="Arial" w:hAnsi="Arial" w:cs="Arial"/>
          <w:sz w:val="22"/>
          <w:szCs w:val="22"/>
          <w:lang w:val="sr-Cyrl-RS"/>
        </w:rPr>
        <w:t>спроведеног јавног позива, врше одабир субјеката са листе за предмер и предрачун радова за конкретан објекат</w:t>
      </w:r>
      <w:r w:rsidR="002370E8" w:rsidRPr="00BA6A06">
        <w:rPr>
          <w:rFonts w:ascii="Arial" w:hAnsi="Arial" w:cs="Arial"/>
          <w:sz w:val="22"/>
          <w:szCs w:val="22"/>
          <w:lang w:val="sr-Latn-RS"/>
        </w:rPr>
        <w:t>.</w:t>
      </w:r>
    </w:p>
    <w:p w14:paraId="01520778" w14:textId="3FFE5804" w:rsidR="002370E8" w:rsidRPr="00BA6A06" w:rsidRDefault="002370E8" w:rsidP="002370E8">
      <w:pPr>
        <w:ind w:firstLine="720"/>
        <w:jc w:val="both"/>
        <w:rPr>
          <w:rFonts w:ascii="Arial" w:hAnsi="Arial" w:cs="Arial"/>
          <w:sz w:val="22"/>
          <w:szCs w:val="22"/>
          <w:lang w:val="sr-Latn-RS"/>
        </w:rPr>
      </w:pPr>
      <w:r w:rsidRPr="00BA6A06">
        <w:rPr>
          <w:rFonts w:ascii="Arial" w:hAnsi="Arial" w:cs="Arial"/>
          <w:sz w:val="22"/>
          <w:szCs w:val="22"/>
          <w:lang w:val="sr-Latn-RS"/>
        </w:rPr>
        <w:t xml:space="preserve">Пре извођења радова или закључења уговора, </w:t>
      </w:r>
      <w:r w:rsidR="0011358B" w:rsidRPr="00BA6A06">
        <w:rPr>
          <w:rFonts w:ascii="Arial" w:hAnsi="Arial" w:cs="Arial"/>
          <w:sz w:val="22"/>
          <w:szCs w:val="22"/>
          <w:lang w:val="sr-Cyrl-RS"/>
        </w:rPr>
        <w:t>овлашћени подноси</w:t>
      </w:r>
      <w:r w:rsidR="00507EAB" w:rsidRPr="00BA6A06">
        <w:rPr>
          <w:rFonts w:ascii="Arial" w:hAnsi="Arial" w:cs="Arial"/>
          <w:sz w:val="22"/>
          <w:szCs w:val="22"/>
          <w:lang w:val="sr-Cyrl-RS"/>
        </w:rPr>
        <w:t xml:space="preserve">лац пријаве </w:t>
      </w:r>
      <w:r w:rsidR="00BA6A06" w:rsidRPr="00BA6A06">
        <w:rPr>
          <w:rFonts w:ascii="Arial" w:hAnsi="Arial" w:cs="Arial"/>
          <w:sz w:val="22"/>
          <w:szCs w:val="22"/>
          <w:lang w:val="sr-Cyrl-RS"/>
        </w:rPr>
        <w:t xml:space="preserve">је </w:t>
      </w:r>
      <w:r w:rsidR="00507EAB" w:rsidRPr="00BA6A06">
        <w:rPr>
          <w:rFonts w:ascii="Arial" w:hAnsi="Arial" w:cs="Arial"/>
          <w:sz w:val="22"/>
          <w:szCs w:val="22"/>
          <w:lang w:val="sr-Cyrl-RS"/>
        </w:rPr>
        <w:t xml:space="preserve">дужан </w:t>
      </w:r>
      <w:r w:rsidR="00BA6A06" w:rsidRPr="00BA6A06">
        <w:rPr>
          <w:rFonts w:ascii="Arial" w:hAnsi="Arial" w:cs="Arial"/>
          <w:sz w:val="22"/>
          <w:szCs w:val="22"/>
          <w:lang w:val="sr-Cyrl-RS"/>
        </w:rPr>
        <w:t>да</w:t>
      </w:r>
      <w:r w:rsidR="0011358B" w:rsidRPr="00BA6A06">
        <w:rPr>
          <w:rFonts w:ascii="Arial" w:hAnsi="Arial" w:cs="Arial"/>
          <w:sz w:val="22"/>
          <w:szCs w:val="22"/>
          <w:lang w:val="sr-Cyrl-RS"/>
        </w:rPr>
        <w:t xml:space="preserve"> </w:t>
      </w:r>
      <w:r w:rsidRPr="00BA6A06">
        <w:rPr>
          <w:rFonts w:ascii="Arial" w:hAnsi="Arial" w:cs="Arial"/>
          <w:sz w:val="22"/>
          <w:szCs w:val="22"/>
          <w:lang w:val="sr-Latn-RS"/>
        </w:rPr>
        <w:t>од одабраног субјекта потврд</w:t>
      </w:r>
      <w:r w:rsidR="00BA6A06" w:rsidRPr="00BA6A06">
        <w:rPr>
          <w:rFonts w:ascii="Arial" w:hAnsi="Arial" w:cs="Arial"/>
          <w:sz w:val="22"/>
          <w:szCs w:val="22"/>
          <w:lang w:val="sr-Cyrl-RS"/>
        </w:rPr>
        <w:t>и</w:t>
      </w:r>
      <w:r w:rsidRPr="00BA6A06">
        <w:rPr>
          <w:rFonts w:ascii="Arial" w:hAnsi="Arial" w:cs="Arial"/>
          <w:sz w:val="22"/>
          <w:szCs w:val="22"/>
          <w:lang w:val="sr-Latn-RS"/>
        </w:rPr>
        <w:t xml:space="preserve"> предмер и предрачун, у складу са стандардима важећих прописа.</w:t>
      </w:r>
    </w:p>
    <w:p w14:paraId="42F52C35" w14:textId="77777777" w:rsidR="002370E8" w:rsidRPr="0036465C" w:rsidRDefault="002370E8" w:rsidP="002370E8">
      <w:pPr>
        <w:ind w:firstLine="720"/>
        <w:jc w:val="both"/>
        <w:rPr>
          <w:rFonts w:ascii="Arial" w:hAnsi="Arial" w:cs="Arial"/>
          <w:sz w:val="22"/>
          <w:szCs w:val="22"/>
          <w:lang w:val="sr-Latn-RS"/>
        </w:rPr>
      </w:pPr>
      <w:r w:rsidRPr="0036465C">
        <w:rPr>
          <w:rFonts w:ascii="Arial" w:hAnsi="Arial" w:cs="Arial"/>
          <w:sz w:val="22"/>
          <w:szCs w:val="22"/>
          <w:lang w:val="sr-Latn-RS"/>
        </w:rPr>
        <w:t>Субјекти који се налазе на листи обавезни су да доставе све податке и документацију потребну за процену стручности и финансијске одрживости, укључујући:</w:t>
      </w:r>
    </w:p>
    <w:p w14:paraId="52ADCE23" w14:textId="77777777" w:rsidR="002370E8" w:rsidRPr="0036465C" w:rsidRDefault="002370E8" w:rsidP="002370E8">
      <w:pPr>
        <w:numPr>
          <w:ilvl w:val="0"/>
          <w:numId w:val="3"/>
        </w:numPr>
        <w:tabs>
          <w:tab w:val="clear" w:pos="720"/>
          <w:tab w:val="left" w:pos="1134"/>
        </w:tabs>
        <w:ind w:left="0" w:firstLine="720"/>
        <w:jc w:val="both"/>
        <w:rPr>
          <w:rFonts w:ascii="Arial" w:eastAsia="Times New Roman" w:hAnsi="Arial" w:cs="Arial"/>
          <w:sz w:val="22"/>
          <w:szCs w:val="22"/>
          <w:lang w:val="sr-Latn-RS"/>
        </w:rPr>
      </w:pPr>
      <w:r w:rsidRPr="0036465C">
        <w:rPr>
          <w:rFonts w:ascii="Arial" w:eastAsia="Times New Roman" w:hAnsi="Arial" w:cs="Arial"/>
          <w:sz w:val="22"/>
          <w:szCs w:val="22"/>
          <w:lang w:val="sr-Latn-RS"/>
        </w:rPr>
        <w:t>референце са претходних радова на фасадама и објектима културе;</w:t>
      </w:r>
    </w:p>
    <w:p w14:paraId="70C9F4B2" w14:textId="77777777" w:rsidR="002370E8" w:rsidRPr="0036465C" w:rsidRDefault="002370E8" w:rsidP="002370E8">
      <w:pPr>
        <w:numPr>
          <w:ilvl w:val="0"/>
          <w:numId w:val="3"/>
        </w:numPr>
        <w:tabs>
          <w:tab w:val="clear" w:pos="720"/>
          <w:tab w:val="left" w:pos="1134"/>
        </w:tabs>
        <w:ind w:left="0" w:firstLine="720"/>
        <w:jc w:val="both"/>
        <w:rPr>
          <w:rFonts w:ascii="Arial" w:eastAsia="Times New Roman" w:hAnsi="Arial" w:cs="Arial"/>
          <w:sz w:val="22"/>
          <w:szCs w:val="22"/>
          <w:lang w:val="sr-Latn-RS"/>
        </w:rPr>
      </w:pPr>
      <w:r w:rsidRPr="0036465C">
        <w:rPr>
          <w:rFonts w:ascii="Arial" w:eastAsia="Times New Roman" w:hAnsi="Arial" w:cs="Arial"/>
          <w:sz w:val="22"/>
          <w:szCs w:val="22"/>
          <w:lang w:val="sr-Latn-RS"/>
        </w:rPr>
        <w:t>кадровски састав и квалификације стручних лица;</w:t>
      </w:r>
    </w:p>
    <w:p w14:paraId="0EBD44A8" w14:textId="77777777" w:rsidR="002370E8" w:rsidRPr="0036465C" w:rsidRDefault="002370E8" w:rsidP="002370E8">
      <w:pPr>
        <w:numPr>
          <w:ilvl w:val="0"/>
          <w:numId w:val="3"/>
        </w:numPr>
        <w:tabs>
          <w:tab w:val="clear" w:pos="720"/>
          <w:tab w:val="left" w:pos="1134"/>
        </w:tabs>
        <w:ind w:left="0" w:firstLine="720"/>
        <w:jc w:val="both"/>
        <w:rPr>
          <w:rFonts w:ascii="Arial" w:eastAsia="Times New Roman" w:hAnsi="Arial" w:cs="Arial"/>
          <w:sz w:val="22"/>
          <w:szCs w:val="22"/>
          <w:lang w:val="sr-Latn-RS"/>
        </w:rPr>
      </w:pPr>
      <w:r w:rsidRPr="0036465C">
        <w:rPr>
          <w:rFonts w:ascii="Arial" w:eastAsia="Times New Roman" w:hAnsi="Arial" w:cs="Arial"/>
          <w:sz w:val="22"/>
          <w:szCs w:val="22"/>
          <w:lang w:val="sr-Latn-RS"/>
        </w:rPr>
        <w:t>техничке и материјалне капацитете;</w:t>
      </w:r>
    </w:p>
    <w:p w14:paraId="0DFF9B67" w14:textId="77777777" w:rsidR="002370E8" w:rsidRPr="0036465C" w:rsidRDefault="002370E8" w:rsidP="002370E8">
      <w:pPr>
        <w:numPr>
          <w:ilvl w:val="0"/>
          <w:numId w:val="3"/>
        </w:numPr>
        <w:tabs>
          <w:tab w:val="clear" w:pos="720"/>
          <w:tab w:val="left" w:pos="1134"/>
        </w:tabs>
        <w:ind w:left="0" w:firstLine="720"/>
        <w:jc w:val="both"/>
        <w:rPr>
          <w:rFonts w:ascii="Arial" w:eastAsia="Times New Roman" w:hAnsi="Arial" w:cs="Arial"/>
          <w:sz w:val="22"/>
          <w:szCs w:val="22"/>
          <w:lang w:val="sr-Latn-RS"/>
        </w:rPr>
      </w:pPr>
      <w:r w:rsidRPr="0036465C">
        <w:rPr>
          <w:rFonts w:ascii="Arial" w:eastAsia="Times New Roman" w:hAnsi="Arial" w:cs="Arial"/>
          <w:sz w:val="22"/>
          <w:szCs w:val="22"/>
          <w:lang w:val="sr-Latn-RS"/>
        </w:rPr>
        <w:t>евентуалне лиценце и сертификате.</w:t>
      </w:r>
    </w:p>
    <w:p w14:paraId="21F98501" w14:textId="77777777" w:rsidR="002370E8" w:rsidRPr="0036465C" w:rsidRDefault="002370E8" w:rsidP="002370E8">
      <w:pPr>
        <w:ind w:firstLine="720"/>
        <w:jc w:val="both"/>
        <w:rPr>
          <w:rFonts w:ascii="Arial" w:eastAsiaTheme="minorHAnsi" w:hAnsi="Arial" w:cs="Arial"/>
          <w:sz w:val="22"/>
          <w:szCs w:val="22"/>
          <w:lang w:val="sr-Latn-RS"/>
        </w:rPr>
      </w:pPr>
      <w:r w:rsidRPr="0036465C">
        <w:rPr>
          <w:rFonts w:ascii="Arial" w:hAnsi="Arial" w:cs="Arial"/>
          <w:sz w:val="22"/>
          <w:szCs w:val="22"/>
          <w:lang w:val="sr-Latn-RS"/>
        </w:rPr>
        <w:t>Детаљи о обиму и начину достављања документације, као и конкретни критеријуми одабира, биће дефинисани у тексту Јавног позива, који се позива на ову одлуку.</w:t>
      </w:r>
    </w:p>
    <w:p w14:paraId="7C702EE2" w14:textId="584D8E26" w:rsidR="002370E8" w:rsidRPr="0036465C" w:rsidRDefault="002370E8" w:rsidP="002370E8">
      <w:pPr>
        <w:ind w:firstLine="720"/>
        <w:jc w:val="both"/>
        <w:rPr>
          <w:rFonts w:ascii="Arial" w:eastAsia="Times New Roman" w:hAnsi="Arial" w:cs="Arial"/>
          <w:b/>
          <w:bCs/>
          <w:sz w:val="22"/>
          <w:szCs w:val="22"/>
          <w:lang w:val="sr-Cyrl-RS"/>
        </w:rPr>
      </w:pPr>
      <w:r w:rsidRPr="0036465C">
        <w:rPr>
          <w:rFonts w:ascii="Arial" w:hAnsi="Arial" w:cs="Arial"/>
          <w:sz w:val="22"/>
          <w:szCs w:val="22"/>
          <w:lang w:val="sr-Latn-RS"/>
        </w:rPr>
        <w:t xml:space="preserve">Сви послови који се реализују преко </w:t>
      </w:r>
      <w:r w:rsidR="007A63BF">
        <w:rPr>
          <w:rFonts w:ascii="Arial" w:hAnsi="Arial" w:cs="Arial"/>
          <w:sz w:val="22"/>
          <w:szCs w:val="22"/>
          <w:lang w:val="sr-Cyrl-RS"/>
        </w:rPr>
        <w:t>Л</w:t>
      </w:r>
      <w:r w:rsidRPr="0036465C">
        <w:rPr>
          <w:rFonts w:ascii="Arial" w:hAnsi="Arial" w:cs="Arial"/>
          <w:sz w:val="22"/>
          <w:szCs w:val="22"/>
          <w:lang w:val="sr-Latn-RS"/>
        </w:rPr>
        <w:t xml:space="preserve">исте подлежу контроли </w:t>
      </w:r>
      <w:r w:rsidRPr="0011358B">
        <w:rPr>
          <w:rFonts w:ascii="Arial" w:hAnsi="Arial" w:cs="Arial"/>
          <w:sz w:val="22"/>
          <w:szCs w:val="22"/>
          <w:lang w:val="sr-Latn-RS"/>
        </w:rPr>
        <w:t>Комисије</w:t>
      </w:r>
      <w:r w:rsidRPr="0011358B">
        <w:rPr>
          <w:rFonts w:ascii="Arial" w:hAnsi="Arial" w:cs="Arial"/>
          <w:sz w:val="22"/>
          <w:szCs w:val="22"/>
          <w:lang w:val="sr-Cyrl-RS"/>
        </w:rPr>
        <w:t xml:space="preserve"> за реализацију мера обнове фасада која</w:t>
      </w:r>
      <w:r w:rsidRPr="0011358B">
        <w:rPr>
          <w:rFonts w:ascii="Arial" w:hAnsi="Arial" w:cs="Arial"/>
          <w:sz w:val="22"/>
          <w:szCs w:val="22"/>
          <w:lang w:val="sr-Latn-RS"/>
        </w:rPr>
        <w:t xml:space="preserve">  спрово</w:t>
      </w:r>
      <w:r w:rsidRPr="0011358B">
        <w:rPr>
          <w:rFonts w:ascii="Arial" w:hAnsi="Arial" w:cs="Arial"/>
          <w:sz w:val="22"/>
          <w:szCs w:val="22"/>
          <w:lang w:val="sr-Cyrl-RS"/>
        </w:rPr>
        <w:t>ди</w:t>
      </w:r>
      <w:r w:rsidRPr="0011358B">
        <w:rPr>
          <w:rFonts w:ascii="Arial" w:hAnsi="Arial" w:cs="Arial"/>
          <w:sz w:val="22"/>
          <w:szCs w:val="22"/>
          <w:lang w:val="sr-Latn-RS"/>
        </w:rPr>
        <w:t xml:space="preserve"> програм</w:t>
      </w:r>
      <w:r w:rsidRPr="0036465C">
        <w:rPr>
          <w:rFonts w:ascii="Arial" w:hAnsi="Arial" w:cs="Arial"/>
          <w:sz w:val="22"/>
          <w:szCs w:val="22"/>
          <w:lang w:val="sr-Latn-RS"/>
        </w:rPr>
        <w:t>, у складу са одредбама о финансијском праћењу средстава.</w:t>
      </w:r>
    </w:p>
    <w:p w14:paraId="53ACAA3F" w14:textId="77777777" w:rsidR="002370E8" w:rsidRPr="002370E8" w:rsidRDefault="002370E8" w:rsidP="001805A0">
      <w:pPr>
        <w:pStyle w:val="1tekst"/>
        <w:ind w:firstLine="720"/>
        <w:rPr>
          <w:rFonts w:ascii="Arial" w:hAnsi="Arial" w:cs="Arial"/>
          <w:sz w:val="22"/>
          <w:szCs w:val="22"/>
          <w:lang w:val="sr-Cyrl-RS"/>
        </w:rPr>
      </w:pPr>
    </w:p>
    <w:p w14:paraId="20862FCB" w14:textId="77777777" w:rsidR="006F7143" w:rsidRPr="0036465C" w:rsidRDefault="006F7143" w:rsidP="001805A0">
      <w:pPr>
        <w:pStyle w:val="1tekst"/>
        <w:ind w:firstLine="720"/>
        <w:rPr>
          <w:rFonts w:ascii="Arial" w:hAnsi="Arial" w:cs="Arial"/>
          <w:sz w:val="22"/>
          <w:szCs w:val="22"/>
          <w:lang w:val="sr-Cyrl-RS"/>
        </w:rPr>
      </w:pPr>
    </w:p>
    <w:p w14:paraId="56E43944" w14:textId="64C44068" w:rsidR="008D6275" w:rsidRPr="0036465C" w:rsidRDefault="008D6275" w:rsidP="001805A0">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t xml:space="preserve">Члан </w:t>
      </w:r>
      <w:r w:rsidR="0011358B">
        <w:rPr>
          <w:rFonts w:ascii="Arial" w:eastAsia="Times New Roman" w:hAnsi="Arial" w:cs="Arial"/>
          <w:b/>
          <w:bCs/>
          <w:sz w:val="22"/>
          <w:szCs w:val="22"/>
          <w:lang w:val="sr-Cyrl-RS"/>
        </w:rPr>
        <w:t>1</w:t>
      </w:r>
      <w:r w:rsidR="00E95ECF">
        <w:rPr>
          <w:rFonts w:ascii="Arial" w:eastAsia="Times New Roman" w:hAnsi="Arial" w:cs="Arial"/>
          <w:b/>
          <w:bCs/>
          <w:sz w:val="22"/>
          <w:szCs w:val="22"/>
          <w:lang w:val="sr-Cyrl-RS"/>
        </w:rPr>
        <w:t>1</w:t>
      </w:r>
      <w:r w:rsidRPr="0036465C">
        <w:rPr>
          <w:rFonts w:ascii="Arial" w:eastAsia="Times New Roman" w:hAnsi="Arial" w:cs="Arial"/>
          <w:b/>
          <w:bCs/>
          <w:sz w:val="22"/>
          <w:szCs w:val="22"/>
        </w:rPr>
        <w:t>.</w:t>
      </w:r>
      <w:proofErr w:type="gramEnd"/>
      <w:r w:rsidRPr="0036465C">
        <w:rPr>
          <w:rFonts w:ascii="Arial" w:eastAsia="Times New Roman" w:hAnsi="Arial" w:cs="Arial"/>
          <w:b/>
          <w:bCs/>
          <w:sz w:val="22"/>
          <w:szCs w:val="22"/>
        </w:rPr>
        <w:t xml:space="preserve"> ﻿</w:t>
      </w:r>
    </w:p>
    <w:p w14:paraId="0C75BA3A" w14:textId="77777777" w:rsidR="00BD0087" w:rsidRPr="0036465C" w:rsidRDefault="00BD0087" w:rsidP="001805A0">
      <w:pPr>
        <w:ind w:firstLine="720"/>
        <w:jc w:val="center"/>
        <w:rPr>
          <w:rFonts w:ascii="Arial" w:eastAsia="Times New Roman" w:hAnsi="Arial" w:cs="Arial"/>
          <w:b/>
          <w:bCs/>
          <w:sz w:val="22"/>
          <w:szCs w:val="22"/>
          <w:lang w:val="sr-Cyrl-RS"/>
        </w:rPr>
      </w:pPr>
    </w:p>
    <w:p w14:paraId="1B75F25A" w14:textId="77777777" w:rsidR="008D6275" w:rsidRPr="0036465C" w:rsidRDefault="008D6275" w:rsidP="001805A0">
      <w:pPr>
        <w:pStyle w:val="1tekst"/>
        <w:ind w:firstLine="720"/>
        <w:rPr>
          <w:rFonts w:ascii="Arial" w:hAnsi="Arial" w:cs="Arial"/>
          <w:sz w:val="22"/>
          <w:szCs w:val="22"/>
        </w:rPr>
      </w:pPr>
      <w:proofErr w:type="gramStart"/>
      <w:r w:rsidRPr="0036465C">
        <w:rPr>
          <w:rFonts w:ascii="Arial" w:hAnsi="Arial" w:cs="Arial"/>
          <w:sz w:val="22"/>
          <w:szCs w:val="22"/>
        </w:rPr>
        <w:t xml:space="preserve">Јавни позив за суфинансирање обнове фасада зграда на подручју града </w:t>
      </w:r>
      <w:r w:rsidR="006F7143" w:rsidRPr="0036465C">
        <w:rPr>
          <w:rFonts w:ascii="Arial" w:hAnsi="Arial" w:cs="Arial"/>
          <w:sz w:val="22"/>
          <w:szCs w:val="22"/>
          <w:lang w:val="sr-Cyrl-RS"/>
        </w:rPr>
        <w:t>Ниша</w:t>
      </w:r>
      <w:r w:rsidRPr="0036465C">
        <w:rPr>
          <w:rFonts w:ascii="Arial" w:hAnsi="Arial" w:cs="Arial"/>
          <w:sz w:val="22"/>
          <w:szCs w:val="22"/>
        </w:rPr>
        <w:t xml:space="preserve"> расписује Градоначелник у складу са овом Одлуком и средствима обезбеђеним Одлуком о буџету града </w:t>
      </w:r>
      <w:r w:rsidR="006F7143" w:rsidRPr="0036465C">
        <w:rPr>
          <w:rFonts w:ascii="Arial" w:hAnsi="Arial" w:cs="Arial"/>
          <w:sz w:val="22"/>
          <w:szCs w:val="22"/>
          <w:lang w:val="sr-Cyrl-RS"/>
        </w:rPr>
        <w:t>Ниша</w:t>
      </w:r>
      <w:r w:rsidRPr="0036465C">
        <w:rPr>
          <w:rFonts w:ascii="Arial" w:hAnsi="Arial" w:cs="Arial"/>
          <w:sz w:val="22"/>
          <w:szCs w:val="22"/>
        </w:rPr>
        <w:t xml:space="preserve"> за годину у којој се јавни позив расписује.</w:t>
      </w:r>
      <w:proofErr w:type="gramEnd"/>
    </w:p>
    <w:p w14:paraId="16DF31C7" w14:textId="77777777" w:rsidR="001F6A5F" w:rsidRPr="0036465C" w:rsidRDefault="001F6A5F" w:rsidP="001805A0">
      <w:pPr>
        <w:pStyle w:val="1tekst"/>
        <w:ind w:firstLine="720"/>
        <w:rPr>
          <w:rFonts w:ascii="Arial" w:hAnsi="Arial" w:cs="Arial"/>
          <w:sz w:val="22"/>
          <w:szCs w:val="22"/>
          <w:lang w:val="sr-Cyrl-RS"/>
        </w:rPr>
      </w:pPr>
      <w:r w:rsidRPr="0036465C">
        <w:rPr>
          <w:rFonts w:ascii="Arial" w:hAnsi="Arial" w:cs="Arial"/>
          <w:sz w:val="22"/>
          <w:szCs w:val="22"/>
          <w:lang w:val="sr-Cyrl-RS"/>
        </w:rPr>
        <w:t>Јавни позив се објављује на званичној интернет страници  Града Ниша, са роком трајања од 30 (тридесет дана)</w:t>
      </w:r>
      <w:r w:rsidR="00AF02EA" w:rsidRPr="0036465C">
        <w:rPr>
          <w:rFonts w:ascii="Arial" w:hAnsi="Arial" w:cs="Arial"/>
          <w:sz w:val="22"/>
          <w:szCs w:val="22"/>
          <w:lang w:val="sr-Latn-RS"/>
        </w:rPr>
        <w:t xml:space="preserve"> </w:t>
      </w:r>
      <w:r w:rsidR="00AF02EA" w:rsidRPr="0036465C">
        <w:rPr>
          <w:rFonts w:ascii="Arial" w:hAnsi="Arial" w:cs="Arial"/>
          <w:sz w:val="22"/>
          <w:szCs w:val="22"/>
          <w:lang w:val="sr-Cyrl-RS"/>
        </w:rPr>
        <w:t>од дана објављивања</w:t>
      </w:r>
      <w:r w:rsidRPr="0036465C">
        <w:rPr>
          <w:rFonts w:ascii="Arial" w:hAnsi="Arial" w:cs="Arial"/>
          <w:sz w:val="22"/>
          <w:szCs w:val="22"/>
          <w:lang w:val="sr-Cyrl-RS"/>
        </w:rPr>
        <w:t>.</w:t>
      </w:r>
    </w:p>
    <w:p w14:paraId="0B8552EC" w14:textId="01FBBEE8" w:rsidR="00E20824" w:rsidRPr="00BA6A06" w:rsidRDefault="00E20824" w:rsidP="001805A0">
      <w:pPr>
        <w:pStyle w:val="1tekst"/>
        <w:ind w:firstLine="720"/>
        <w:rPr>
          <w:rFonts w:ascii="Arial" w:hAnsi="Arial" w:cs="Arial"/>
          <w:bCs/>
          <w:sz w:val="22"/>
          <w:szCs w:val="22"/>
          <w:lang w:val="sr-Cyrl-RS"/>
        </w:rPr>
      </w:pPr>
      <w:r w:rsidRPr="00BA6A06">
        <w:rPr>
          <w:rFonts w:ascii="Arial" w:hAnsi="Arial" w:cs="Arial"/>
          <w:sz w:val="22"/>
          <w:szCs w:val="22"/>
          <w:lang w:val="sr-Cyrl-RS"/>
        </w:rPr>
        <w:t xml:space="preserve">Јавни позив огласиће </w:t>
      </w:r>
      <w:r w:rsidR="0011358B" w:rsidRPr="00BA6A06">
        <w:rPr>
          <w:rFonts w:ascii="Arial" w:hAnsi="Arial" w:cs="Arial"/>
          <w:sz w:val="22"/>
          <w:szCs w:val="22"/>
          <w:lang w:val="sr-Cyrl-RS"/>
        </w:rPr>
        <w:t xml:space="preserve">градска управа надлежна за послове локалног економског развоја и </w:t>
      </w:r>
      <w:r w:rsidR="006D4897" w:rsidRPr="00BA6A06">
        <w:rPr>
          <w:rFonts w:ascii="Arial" w:hAnsi="Arial" w:cs="Arial"/>
          <w:bCs/>
          <w:sz w:val="22"/>
          <w:szCs w:val="22"/>
          <w:lang w:val="sr-Cyrl-RS"/>
        </w:rPr>
        <w:t>инвестиције</w:t>
      </w:r>
      <w:r w:rsidR="006D4897" w:rsidRPr="00BA6A06">
        <w:rPr>
          <w:rFonts w:ascii="Arial" w:hAnsi="Arial" w:cs="Arial"/>
          <w:bCs/>
          <w:sz w:val="22"/>
          <w:szCs w:val="22"/>
          <w:lang w:val="sr-Latn-RS"/>
        </w:rPr>
        <w:t>.</w:t>
      </w:r>
    </w:p>
    <w:p w14:paraId="14CAE0FC" w14:textId="77777777" w:rsidR="001843E4" w:rsidRPr="0036465C" w:rsidRDefault="001843E4" w:rsidP="001805A0">
      <w:pPr>
        <w:pStyle w:val="1tekst"/>
        <w:ind w:firstLine="720"/>
        <w:rPr>
          <w:rFonts w:ascii="Arial" w:hAnsi="Arial" w:cs="Arial"/>
          <w:color w:val="00B050"/>
          <w:sz w:val="22"/>
          <w:szCs w:val="22"/>
          <w:lang w:val="sr-Cyrl-RS"/>
        </w:rPr>
      </w:pPr>
    </w:p>
    <w:p w14:paraId="2AD2EBED" w14:textId="77777777" w:rsidR="00AC5A11" w:rsidRPr="0036465C" w:rsidRDefault="00AC5A11" w:rsidP="001805A0">
      <w:pPr>
        <w:pStyle w:val="1tekst"/>
        <w:ind w:firstLine="720"/>
        <w:rPr>
          <w:rFonts w:ascii="Arial" w:hAnsi="Arial" w:cs="Arial"/>
          <w:sz w:val="22"/>
          <w:szCs w:val="22"/>
          <w:lang w:val="sr-Cyrl-RS"/>
        </w:rPr>
      </w:pPr>
    </w:p>
    <w:p w14:paraId="78B1BB5C" w14:textId="77777777" w:rsidR="001843E4" w:rsidRPr="0036465C" w:rsidRDefault="001843E4" w:rsidP="001805A0">
      <w:pPr>
        <w:pStyle w:val="1tekst"/>
        <w:ind w:firstLine="720"/>
        <w:rPr>
          <w:rFonts w:ascii="Arial" w:hAnsi="Arial" w:cs="Arial"/>
          <w:sz w:val="22"/>
          <w:szCs w:val="22"/>
          <w:lang w:val="sr-Cyrl-RS"/>
        </w:rPr>
      </w:pPr>
    </w:p>
    <w:p w14:paraId="556DB793" w14:textId="77777777" w:rsidR="008D6275" w:rsidRPr="0036465C" w:rsidRDefault="008D6275" w:rsidP="001805A0">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t>Члан 1</w:t>
      </w:r>
      <w:r w:rsidR="009D6B33" w:rsidRPr="0036465C">
        <w:rPr>
          <w:rFonts w:ascii="Arial" w:eastAsia="Times New Roman" w:hAnsi="Arial" w:cs="Arial"/>
          <w:b/>
          <w:bCs/>
          <w:sz w:val="22"/>
          <w:szCs w:val="22"/>
          <w:lang w:val="sr-Cyrl-RS"/>
        </w:rPr>
        <w:t>2</w:t>
      </w:r>
      <w:r w:rsidRPr="0036465C">
        <w:rPr>
          <w:rFonts w:ascii="Arial" w:eastAsia="Times New Roman" w:hAnsi="Arial" w:cs="Arial"/>
          <w:b/>
          <w:bCs/>
          <w:sz w:val="22"/>
          <w:szCs w:val="22"/>
        </w:rPr>
        <w:t>.</w:t>
      </w:r>
      <w:proofErr w:type="gramEnd"/>
    </w:p>
    <w:p w14:paraId="6D2865AE" w14:textId="77777777" w:rsidR="00BD0087" w:rsidRPr="0036465C" w:rsidRDefault="00BD0087" w:rsidP="001805A0">
      <w:pPr>
        <w:ind w:firstLine="720"/>
        <w:jc w:val="center"/>
        <w:rPr>
          <w:rFonts w:ascii="Arial" w:eastAsia="Times New Roman" w:hAnsi="Arial" w:cs="Arial"/>
          <w:b/>
          <w:bCs/>
          <w:sz w:val="22"/>
          <w:szCs w:val="22"/>
          <w:lang w:val="sr-Cyrl-RS"/>
        </w:rPr>
      </w:pPr>
    </w:p>
    <w:p w14:paraId="41D1B7E7"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Критеријуми за утврђивање Листе приоритета одређени су по групама, а свака група је подељена на четири подгрупе А, Б, Ц и Д које се вреднују бодовима на начин како следи:</w:t>
      </w:r>
    </w:p>
    <w:p w14:paraId="2588DDC7" w14:textId="77777777" w:rsidR="008D6275" w:rsidRPr="0036465C" w:rsidRDefault="008D6275" w:rsidP="001805A0">
      <w:pPr>
        <w:pStyle w:val="1tekst"/>
        <w:ind w:firstLine="720"/>
        <w:rPr>
          <w:rFonts w:ascii="Arial" w:hAnsi="Arial" w:cs="Arial"/>
          <w:sz w:val="22"/>
          <w:szCs w:val="22"/>
        </w:rPr>
      </w:pPr>
      <w:r w:rsidRPr="0036465C">
        <w:rPr>
          <w:rFonts w:ascii="Arial" w:hAnsi="Arial" w:cs="Arial"/>
          <w:b/>
          <w:bCs/>
          <w:sz w:val="22"/>
          <w:szCs w:val="22"/>
        </w:rPr>
        <w:t>Групе критеријума</w:t>
      </w:r>
    </w:p>
    <w:p w14:paraId="0EB0F25D" w14:textId="77777777" w:rsidR="008D6275" w:rsidRPr="0036465C" w:rsidRDefault="008D6275" w:rsidP="001805A0">
      <w:pPr>
        <w:pStyle w:val="1tekst"/>
        <w:ind w:firstLine="720"/>
        <w:rPr>
          <w:rFonts w:ascii="Arial" w:hAnsi="Arial" w:cs="Arial"/>
          <w:sz w:val="22"/>
          <w:szCs w:val="22"/>
        </w:rPr>
      </w:pPr>
      <w:r w:rsidRPr="0036465C">
        <w:rPr>
          <w:rFonts w:ascii="Arial" w:hAnsi="Arial" w:cs="Arial"/>
          <w:b/>
          <w:bCs/>
          <w:sz w:val="22"/>
          <w:szCs w:val="22"/>
        </w:rPr>
        <w:t>1. Грађевинско стање уличне фасаде:</w:t>
      </w:r>
    </w:p>
    <w:p w14:paraId="354E8FCF"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а) </w:t>
      </w:r>
      <w:proofErr w:type="gramStart"/>
      <w:r w:rsidRPr="0036465C">
        <w:rPr>
          <w:rFonts w:ascii="Arial" w:hAnsi="Arial" w:cs="Arial"/>
          <w:sz w:val="22"/>
          <w:szCs w:val="22"/>
        </w:rPr>
        <w:t>у</w:t>
      </w:r>
      <w:proofErr w:type="gramEnd"/>
      <w:r w:rsidRPr="0036465C">
        <w:rPr>
          <w:rFonts w:ascii="Arial" w:hAnsi="Arial" w:cs="Arial"/>
          <w:sz w:val="22"/>
          <w:szCs w:val="22"/>
        </w:rPr>
        <w:t xml:space="preserve"> целости оштећено 50 бодова</w:t>
      </w:r>
    </w:p>
    <w:p w14:paraId="21EFD09E"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б) </w:t>
      </w:r>
      <w:proofErr w:type="gramStart"/>
      <w:r w:rsidRPr="0036465C">
        <w:rPr>
          <w:rFonts w:ascii="Arial" w:hAnsi="Arial" w:cs="Arial"/>
          <w:sz w:val="22"/>
          <w:szCs w:val="22"/>
        </w:rPr>
        <w:t>оштећено</w:t>
      </w:r>
      <w:proofErr w:type="gramEnd"/>
      <w:r w:rsidRPr="0036465C">
        <w:rPr>
          <w:rFonts w:ascii="Arial" w:hAnsi="Arial" w:cs="Arial"/>
          <w:sz w:val="22"/>
          <w:szCs w:val="22"/>
        </w:rPr>
        <w:t xml:space="preserve"> је 50% и више од 50 % површине 30 бодова</w:t>
      </w:r>
    </w:p>
    <w:p w14:paraId="0822FDC4"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ц) </w:t>
      </w:r>
      <w:proofErr w:type="gramStart"/>
      <w:r w:rsidRPr="0036465C">
        <w:rPr>
          <w:rFonts w:ascii="Arial" w:hAnsi="Arial" w:cs="Arial"/>
          <w:sz w:val="22"/>
          <w:szCs w:val="22"/>
        </w:rPr>
        <w:t>местимично</w:t>
      </w:r>
      <w:proofErr w:type="gramEnd"/>
      <w:r w:rsidRPr="0036465C">
        <w:rPr>
          <w:rFonts w:ascii="Arial" w:hAnsi="Arial" w:cs="Arial"/>
          <w:sz w:val="22"/>
          <w:szCs w:val="22"/>
        </w:rPr>
        <w:t xml:space="preserve"> оштећено, оштећено је мање од 50% површине 10 бодова</w:t>
      </w:r>
    </w:p>
    <w:p w14:paraId="416DFCCE"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д) </w:t>
      </w:r>
      <w:proofErr w:type="gramStart"/>
      <w:r w:rsidRPr="0036465C">
        <w:rPr>
          <w:rFonts w:ascii="Arial" w:hAnsi="Arial" w:cs="Arial"/>
          <w:sz w:val="22"/>
          <w:szCs w:val="22"/>
        </w:rPr>
        <w:t>задовољавајуће</w:t>
      </w:r>
      <w:proofErr w:type="gramEnd"/>
      <w:r w:rsidRPr="0036465C">
        <w:rPr>
          <w:rFonts w:ascii="Arial" w:hAnsi="Arial" w:cs="Arial"/>
          <w:sz w:val="22"/>
          <w:szCs w:val="22"/>
        </w:rPr>
        <w:t xml:space="preserve"> стање 1 бод</w:t>
      </w:r>
    </w:p>
    <w:p w14:paraId="338831F2" w14:textId="77777777" w:rsidR="008D6275" w:rsidRPr="0036465C" w:rsidRDefault="008D6275" w:rsidP="001805A0">
      <w:pPr>
        <w:pStyle w:val="1tekst"/>
        <w:ind w:firstLine="720"/>
        <w:rPr>
          <w:rFonts w:ascii="Arial" w:hAnsi="Arial" w:cs="Arial"/>
          <w:sz w:val="22"/>
          <w:szCs w:val="22"/>
        </w:rPr>
      </w:pPr>
      <w:r w:rsidRPr="0036465C">
        <w:rPr>
          <w:rFonts w:ascii="Arial" w:hAnsi="Arial" w:cs="Arial"/>
          <w:b/>
          <w:bCs/>
          <w:sz w:val="22"/>
          <w:szCs w:val="22"/>
        </w:rPr>
        <w:lastRenderedPageBreak/>
        <w:t>2. Грађевинско стање дворишног и осталих фасада:</w:t>
      </w:r>
    </w:p>
    <w:p w14:paraId="0AF0D2DB"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а) </w:t>
      </w:r>
      <w:proofErr w:type="gramStart"/>
      <w:r w:rsidRPr="0036465C">
        <w:rPr>
          <w:rFonts w:ascii="Arial" w:hAnsi="Arial" w:cs="Arial"/>
          <w:sz w:val="22"/>
          <w:szCs w:val="22"/>
        </w:rPr>
        <w:t>у</w:t>
      </w:r>
      <w:proofErr w:type="gramEnd"/>
      <w:r w:rsidRPr="0036465C">
        <w:rPr>
          <w:rFonts w:ascii="Arial" w:hAnsi="Arial" w:cs="Arial"/>
          <w:sz w:val="22"/>
          <w:szCs w:val="22"/>
        </w:rPr>
        <w:t xml:space="preserve"> целости оштећено 50 бодова</w:t>
      </w:r>
    </w:p>
    <w:p w14:paraId="53D5C90A"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б) </w:t>
      </w:r>
      <w:proofErr w:type="gramStart"/>
      <w:r w:rsidRPr="0036465C">
        <w:rPr>
          <w:rFonts w:ascii="Arial" w:hAnsi="Arial" w:cs="Arial"/>
          <w:sz w:val="22"/>
          <w:szCs w:val="22"/>
        </w:rPr>
        <w:t>оштећено</w:t>
      </w:r>
      <w:proofErr w:type="gramEnd"/>
      <w:r w:rsidRPr="0036465C">
        <w:rPr>
          <w:rFonts w:ascii="Arial" w:hAnsi="Arial" w:cs="Arial"/>
          <w:sz w:val="22"/>
          <w:szCs w:val="22"/>
        </w:rPr>
        <w:t xml:space="preserve"> је 50% и више од 50 % површине 30 бодова</w:t>
      </w:r>
    </w:p>
    <w:p w14:paraId="4B8E6849"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ц) </w:t>
      </w:r>
      <w:proofErr w:type="gramStart"/>
      <w:r w:rsidRPr="0036465C">
        <w:rPr>
          <w:rFonts w:ascii="Arial" w:hAnsi="Arial" w:cs="Arial"/>
          <w:sz w:val="22"/>
          <w:szCs w:val="22"/>
        </w:rPr>
        <w:t>местимично</w:t>
      </w:r>
      <w:proofErr w:type="gramEnd"/>
      <w:r w:rsidRPr="0036465C">
        <w:rPr>
          <w:rFonts w:ascii="Arial" w:hAnsi="Arial" w:cs="Arial"/>
          <w:sz w:val="22"/>
          <w:szCs w:val="22"/>
        </w:rPr>
        <w:t xml:space="preserve"> оштећено, оштећено је мање од 50 % површине 10 бодова</w:t>
      </w:r>
    </w:p>
    <w:p w14:paraId="3143A8B0"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д) </w:t>
      </w:r>
      <w:proofErr w:type="gramStart"/>
      <w:r w:rsidRPr="0036465C">
        <w:rPr>
          <w:rFonts w:ascii="Arial" w:hAnsi="Arial" w:cs="Arial"/>
          <w:sz w:val="22"/>
          <w:szCs w:val="22"/>
        </w:rPr>
        <w:t>задовољавајуће</w:t>
      </w:r>
      <w:proofErr w:type="gramEnd"/>
      <w:r w:rsidRPr="0036465C">
        <w:rPr>
          <w:rFonts w:ascii="Arial" w:hAnsi="Arial" w:cs="Arial"/>
          <w:sz w:val="22"/>
          <w:szCs w:val="22"/>
        </w:rPr>
        <w:t xml:space="preserve"> 1 бод</w:t>
      </w:r>
    </w:p>
    <w:p w14:paraId="0BAB3E8F" w14:textId="77777777" w:rsidR="008D6275" w:rsidRPr="0036465C" w:rsidRDefault="008D6275" w:rsidP="001805A0">
      <w:pPr>
        <w:pStyle w:val="1tekst"/>
        <w:ind w:firstLine="720"/>
        <w:rPr>
          <w:rFonts w:ascii="Arial" w:hAnsi="Arial" w:cs="Arial"/>
          <w:sz w:val="22"/>
          <w:szCs w:val="22"/>
        </w:rPr>
      </w:pPr>
      <w:r w:rsidRPr="0036465C">
        <w:rPr>
          <w:rFonts w:ascii="Arial" w:hAnsi="Arial" w:cs="Arial"/>
          <w:b/>
          <w:bCs/>
          <w:sz w:val="22"/>
          <w:szCs w:val="22"/>
        </w:rPr>
        <w:t>3. Стање фасаде према угрожености пролазника на јавној површини:</w:t>
      </w:r>
    </w:p>
    <w:p w14:paraId="438BA687"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а) </w:t>
      </w:r>
      <w:proofErr w:type="gramStart"/>
      <w:r w:rsidRPr="0036465C">
        <w:rPr>
          <w:rFonts w:ascii="Arial" w:hAnsi="Arial" w:cs="Arial"/>
          <w:sz w:val="22"/>
          <w:szCs w:val="22"/>
        </w:rPr>
        <w:t>изразито</w:t>
      </w:r>
      <w:proofErr w:type="gramEnd"/>
      <w:r w:rsidRPr="0036465C">
        <w:rPr>
          <w:rFonts w:ascii="Arial" w:hAnsi="Arial" w:cs="Arial"/>
          <w:sz w:val="22"/>
          <w:szCs w:val="22"/>
        </w:rPr>
        <w:t xml:space="preserve"> угрожавање 50 бодова</w:t>
      </w:r>
    </w:p>
    <w:p w14:paraId="5F8053D2"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б) </w:t>
      </w:r>
      <w:proofErr w:type="gramStart"/>
      <w:r w:rsidRPr="0036465C">
        <w:rPr>
          <w:rFonts w:ascii="Arial" w:hAnsi="Arial" w:cs="Arial"/>
          <w:sz w:val="22"/>
          <w:szCs w:val="22"/>
        </w:rPr>
        <w:t>делимично</w:t>
      </w:r>
      <w:proofErr w:type="gramEnd"/>
      <w:r w:rsidRPr="0036465C">
        <w:rPr>
          <w:rFonts w:ascii="Arial" w:hAnsi="Arial" w:cs="Arial"/>
          <w:sz w:val="22"/>
          <w:szCs w:val="22"/>
        </w:rPr>
        <w:t xml:space="preserve"> угрожавање 30 бодова</w:t>
      </w:r>
    </w:p>
    <w:p w14:paraId="591C83C4"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ц) </w:t>
      </w:r>
      <w:proofErr w:type="gramStart"/>
      <w:r w:rsidRPr="0036465C">
        <w:rPr>
          <w:rFonts w:ascii="Arial" w:hAnsi="Arial" w:cs="Arial"/>
          <w:sz w:val="22"/>
          <w:szCs w:val="22"/>
        </w:rPr>
        <w:t>минимално</w:t>
      </w:r>
      <w:proofErr w:type="gramEnd"/>
      <w:r w:rsidRPr="0036465C">
        <w:rPr>
          <w:rFonts w:ascii="Arial" w:hAnsi="Arial" w:cs="Arial"/>
          <w:sz w:val="22"/>
          <w:szCs w:val="22"/>
        </w:rPr>
        <w:t xml:space="preserve"> угрожавање 10 бодова</w:t>
      </w:r>
    </w:p>
    <w:p w14:paraId="35F7E64C"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д) </w:t>
      </w:r>
      <w:proofErr w:type="gramStart"/>
      <w:r w:rsidRPr="0036465C">
        <w:rPr>
          <w:rFonts w:ascii="Arial" w:hAnsi="Arial" w:cs="Arial"/>
          <w:sz w:val="22"/>
          <w:szCs w:val="22"/>
        </w:rPr>
        <w:t>не</w:t>
      </w:r>
      <w:proofErr w:type="gramEnd"/>
      <w:r w:rsidRPr="0036465C">
        <w:rPr>
          <w:rFonts w:ascii="Arial" w:hAnsi="Arial" w:cs="Arial"/>
          <w:sz w:val="22"/>
          <w:szCs w:val="22"/>
        </w:rPr>
        <w:t xml:space="preserve"> угрожава 1 бод</w:t>
      </w:r>
    </w:p>
    <w:p w14:paraId="024AC143" w14:textId="77777777" w:rsidR="008D6275" w:rsidRPr="0036465C" w:rsidRDefault="008D6275" w:rsidP="001805A0">
      <w:pPr>
        <w:pStyle w:val="1tekst"/>
        <w:ind w:firstLine="720"/>
        <w:rPr>
          <w:rFonts w:ascii="Arial" w:hAnsi="Arial" w:cs="Arial"/>
          <w:sz w:val="22"/>
          <w:szCs w:val="22"/>
        </w:rPr>
      </w:pPr>
      <w:r w:rsidRPr="0036465C">
        <w:rPr>
          <w:rFonts w:ascii="Arial" w:hAnsi="Arial" w:cs="Arial"/>
          <w:b/>
          <w:bCs/>
          <w:sz w:val="22"/>
          <w:szCs w:val="22"/>
        </w:rPr>
        <w:t>4. Сложеност извођења потребних радова:</w:t>
      </w:r>
    </w:p>
    <w:p w14:paraId="08E4DE0B"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а) </w:t>
      </w:r>
      <w:proofErr w:type="gramStart"/>
      <w:r w:rsidRPr="0036465C">
        <w:rPr>
          <w:rFonts w:ascii="Arial" w:hAnsi="Arial" w:cs="Arial"/>
          <w:sz w:val="22"/>
          <w:szCs w:val="22"/>
        </w:rPr>
        <w:t>врло</w:t>
      </w:r>
      <w:proofErr w:type="gramEnd"/>
      <w:r w:rsidRPr="0036465C">
        <w:rPr>
          <w:rFonts w:ascii="Arial" w:hAnsi="Arial" w:cs="Arial"/>
          <w:sz w:val="22"/>
          <w:szCs w:val="22"/>
        </w:rPr>
        <w:t xml:space="preserve"> сложени радови 50 бодова</w:t>
      </w:r>
    </w:p>
    <w:p w14:paraId="4F26F00A"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б) </w:t>
      </w:r>
      <w:proofErr w:type="gramStart"/>
      <w:r w:rsidRPr="0036465C">
        <w:rPr>
          <w:rFonts w:ascii="Arial" w:hAnsi="Arial" w:cs="Arial"/>
          <w:sz w:val="22"/>
          <w:szCs w:val="22"/>
        </w:rPr>
        <w:t>сложени</w:t>
      </w:r>
      <w:proofErr w:type="gramEnd"/>
      <w:r w:rsidRPr="0036465C">
        <w:rPr>
          <w:rFonts w:ascii="Arial" w:hAnsi="Arial" w:cs="Arial"/>
          <w:sz w:val="22"/>
          <w:szCs w:val="22"/>
        </w:rPr>
        <w:t xml:space="preserve"> радови који подразумевају уклањање и замену завршног слоја или облоге новим с евентуалним извођењем подлоге(зида, носивих причврсних конструкција и слично) 30 бодова</w:t>
      </w:r>
    </w:p>
    <w:p w14:paraId="23D38844"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ц) </w:t>
      </w:r>
      <w:proofErr w:type="gramStart"/>
      <w:r w:rsidRPr="0036465C">
        <w:rPr>
          <w:rFonts w:ascii="Arial" w:hAnsi="Arial" w:cs="Arial"/>
          <w:sz w:val="22"/>
          <w:szCs w:val="22"/>
        </w:rPr>
        <w:t>радови</w:t>
      </w:r>
      <w:proofErr w:type="gramEnd"/>
      <w:r w:rsidRPr="0036465C">
        <w:rPr>
          <w:rFonts w:ascii="Arial" w:hAnsi="Arial" w:cs="Arial"/>
          <w:sz w:val="22"/>
          <w:szCs w:val="22"/>
        </w:rPr>
        <w:t xml:space="preserve"> који подразумевају уклањање и замену завршног слоја или облоге истим 10 бодова</w:t>
      </w:r>
    </w:p>
    <w:p w14:paraId="051F5EB1"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д) </w:t>
      </w:r>
      <w:proofErr w:type="gramStart"/>
      <w:r w:rsidRPr="0036465C">
        <w:rPr>
          <w:rFonts w:ascii="Arial" w:hAnsi="Arial" w:cs="Arial"/>
          <w:sz w:val="22"/>
          <w:szCs w:val="22"/>
        </w:rPr>
        <w:t>мање</w:t>
      </w:r>
      <w:proofErr w:type="gramEnd"/>
      <w:r w:rsidRPr="0036465C">
        <w:rPr>
          <w:rFonts w:ascii="Arial" w:hAnsi="Arial" w:cs="Arial"/>
          <w:sz w:val="22"/>
          <w:szCs w:val="22"/>
        </w:rPr>
        <w:t xml:space="preserve"> сложени радови (мањи зидарски, лимарски радови, молерско-фарбарски радови и слично) 1 бод</w:t>
      </w:r>
    </w:p>
    <w:p w14:paraId="1F805271" w14:textId="77777777" w:rsidR="008D6275" w:rsidRPr="0036465C" w:rsidRDefault="00910BD4" w:rsidP="001805A0">
      <w:pPr>
        <w:pStyle w:val="1tekst"/>
        <w:ind w:firstLine="720"/>
        <w:rPr>
          <w:rFonts w:ascii="Arial" w:hAnsi="Arial" w:cs="Arial"/>
          <w:sz w:val="22"/>
          <w:szCs w:val="22"/>
        </w:rPr>
      </w:pPr>
      <w:r w:rsidRPr="0036465C">
        <w:rPr>
          <w:rFonts w:ascii="Arial" w:hAnsi="Arial" w:cs="Arial"/>
          <w:b/>
          <w:bCs/>
          <w:sz w:val="22"/>
          <w:szCs w:val="22"/>
          <w:lang w:val="sr-Cyrl-RS"/>
        </w:rPr>
        <w:t>5</w:t>
      </w:r>
      <w:r w:rsidR="008D6275" w:rsidRPr="0036465C">
        <w:rPr>
          <w:rFonts w:ascii="Arial" w:hAnsi="Arial" w:cs="Arial"/>
          <w:b/>
          <w:bCs/>
          <w:sz w:val="22"/>
          <w:szCs w:val="22"/>
        </w:rPr>
        <w:t>. Извођење рестаураторских радова и/или сложених фасадних профилација по сложености радова:</w:t>
      </w:r>
    </w:p>
    <w:p w14:paraId="18E77DFD"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а) </w:t>
      </w:r>
      <w:proofErr w:type="gramStart"/>
      <w:r w:rsidRPr="0036465C">
        <w:rPr>
          <w:rFonts w:ascii="Arial" w:hAnsi="Arial" w:cs="Arial"/>
          <w:sz w:val="22"/>
          <w:szCs w:val="22"/>
        </w:rPr>
        <w:t>врло</w:t>
      </w:r>
      <w:proofErr w:type="gramEnd"/>
      <w:r w:rsidRPr="0036465C">
        <w:rPr>
          <w:rFonts w:ascii="Arial" w:hAnsi="Arial" w:cs="Arial"/>
          <w:sz w:val="22"/>
          <w:szCs w:val="22"/>
        </w:rPr>
        <w:t xml:space="preserve"> сложено 50 бодова</w:t>
      </w:r>
    </w:p>
    <w:p w14:paraId="03D90A96"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б) </w:t>
      </w:r>
      <w:proofErr w:type="gramStart"/>
      <w:r w:rsidRPr="0036465C">
        <w:rPr>
          <w:rFonts w:ascii="Arial" w:hAnsi="Arial" w:cs="Arial"/>
          <w:sz w:val="22"/>
          <w:szCs w:val="22"/>
        </w:rPr>
        <w:t>средње</w:t>
      </w:r>
      <w:proofErr w:type="gramEnd"/>
      <w:r w:rsidRPr="0036465C">
        <w:rPr>
          <w:rFonts w:ascii="Arial" w:hAnsi="Arial" w:cs="Arial"/>
          <w:sz w:val="22"/>
          <w:szCs w:val="22"/>
        </w:rPr>
        <w:t xml:space="preserve"> сложено 30 бодова</w:t>
      </w:r>
    </w:p>
    <w:p w14:paraId="3877CE65"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ц) </w:t>
      </w:r>
      <w:proofErr w:type="gramStart"/>
      <w:r w:rsidRPr="0036465C">
        <w:rPr>
          <w:rFonts w:ascii="Arial" w:hAnsi="Arial" w:cs="Arial"/>
          <w:sz w:val="22"/>
          <w:szCs w:val="22"/>
        </w:rPr>
        <w:t>мање</w:t>
      </w:r>
      <w:proofErr w:type="gramEnd"/>
      <w:r w:rsidRPr="0036465C">
        <w:rPr>
          <w:rFonts w:ascii="Arial" w:hAnsi="Arial" w:cs="Arial"/>
          <w:sz w:val="22"/>
          <w:szCs w:val="22"/>
        </w:rPr>
        <w:t xml:space="preserve"> сложено 10 бодова</w:t>
      </w:r>
    </w:p>
    <w:p w14:paraId="6735D17B" w14:textId="77777777" w:rsidR="00A0361E" w:rsidRPr="0036465C" w:rsidRDefault="008D6275" w:rsidP="001805A0">
      <w:pPr>
        <w:pStyle w:val="1tekst"/>
        <w:ind w:firstLine="720"/>
        <w:rPr>
          <w:rFonts w:ascii="Arial" w:hAnsi="Arial" w:cs="Arial"/>
          <w:sz w:val="22"/>
          <w:szCs w:val="22"/>
          <w:lang w:val="sr-Cyrl-RS"/>
        </w:rPr>
      </w:pPr>
      <w:r w:rsidRPr="0036465C">
        <w:rPr>
          <w:rFonts w:ascii="Arial" w:hAnsi="Arial" w:cs="Arial"/>
          <w:sz w:val="22"/>
          <w:szCs w:val="22"/>
        </w:rPr>
        <w:t xml:space="preserve">д) </w:t>
      </w:r>
      <w:proofErr w:type="gramStart"/>
      <w:r w:rsidRPr="0036465C">
        <w:rPr>
          <w:rFonts w:ascii="Arial" w:hAnsi="Arial" w:cs="Arial"/>
          <w:sz w:val="22"/>
          <w:szCs w:val="22"/>
        </w:rPr>
        <w:t>нема</w:t>
      </w:r>
      <w:proofErr w:type="gramEnd"/>
      <w:r w:rsidRPr="0036465C">
        <w:rPr>
          <w:rFonts w:ascii="Arial" w:hAnsi="Arial" w:cs="Arial"/>
          <w:sz w:val="22"/>
          <w:szCs w:val="22"/>
        </w:rPr>
        <w:t xml:space="preserve"> извођења рестаураторских радова и сложених фасадних профилација 1 бод</w:t>
      </w:r>
    </w:p>
    <w:p w14:paraId="16B23EE4" w14:textId="77777777" w:rsidR="008D6275" w:rsidRPr="0036465C" w:rsidRDefault="00910BD4" w:rsidP="001805A0">
      <w:pPr>
        <w:pStyle w:val="1tekst"/>
        <w:ind w:firstLine="720"/>
        <w:rPr>
          <w:rFonts w:ascii="Arial" w:hAnsi="Arial" w:cs="Arial"/>
          <w:sz w:val="22"/>
          <w:szCs w:val="22"/>
        </w:rPr>
      </w:pPr>
      <w:r w:rsidRPr="0036465C">
        <w:rPr>
          <w:rFonts w:ascii="Arial" w:hAnsi="Arial" w:cs="Arial"/>
          <w:b/>
          <w:bCs/>
          <w:sz w:val="22"/>
          <w:szCs w:val="22"/>
          <w:lang w:val="sr-Cyrl-RS"/>
        </w:rPr>
        <w:t>6</w:t>
      </w:r>
      <w:r w:rsidR="008D6275" w:rsidRPr="0036465C">
        <w:rPr>
          <w:rFonts w:ascii="Arial" w:hAnsi="Arial" w:cs="Arial"/>
          <w:b/>
          <w:bCs/>
          <w:sz w:val="22"/>
          <w:szCs w:val="22"/>
        </w:rPr>
        <w:t>. Година изградње зграде/старост зграде ако је позната или према градитељским карактеристикама:</w:t>
      </w:r>
    </w:p>
    <w:p w14:paraId="4F23772F"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а) </w:t>
      </w:r>
      <w:proofErr w:type="gramStart"/>
      <w:r w:rsidRPr="0036465C">
        <w:rPr>
          <w:rFonts w:ascii="Arial" w:hAnsi="Arial" w:cs="Arial"/>
          <w:sz w:val="22"/>
          <w:szCs w:val="22"/>
        </w:rPr>
        <w:t>старија</w:t>
      </w:r>
      <w:proofErr w:type="gramEnd"/>
      <w:r w:rsidRPr="0036465C">
        <w:rPr>
          <w:rFonts w:ascii="Arial" w:hAnsi="Arial" w:cs="Arial"/>
          <w:sz w:val="22"/>
          <w:szCs w:val="22"/>
        </w:rPr>
        <w:t xml:space="preserve"> од 100 година 50 бодова</w:t>
      </w:r>
    </w:p>
    <w:p w14:paraId="1EA0356C"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б) </w:t>
      </w:r>
      <w:proofErr w:type="gramStart"/>
      <w:r w:rsidRPr="0036465C">
        <w:rPr>
          <w:rFonts w:ascii="Arial" w:hAnsi="Arial" w:cs="Arial"/>
          <w:sz w:val="22"/>
          <w:szCs w:val="22"/>
        </w:rPr>
        <w:t>од</w:t>
      </w:r>
      <w:proofErr w:type="gramEnd"/>
      <w:r w:rsidRPr="0036465C">
        <w:rPr>
          <w:rFonts w:ascii="Arial" w:hAnsi="Arial" w:cs="Arial"/>
          <w:sz w:val="22"/>
          <w:szCs w:val="22"/>
        </w:rPr>
        <w:t xml:space="preserve"> 50 до 99 година 30 бодова</w:t>
      </w:r>
    </w:p>
    <w:p w14:paraId="032E2091"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ц) </w:t>
      </w:r>
      <w:proofErr w:type="gramStart"/>
      <w:r w:rsidRPr="0036465C">
        <w:rPr>
          <w:rFonts w:ascii="Arial" w:hAnsi="Arial" w:cs="Arial"/>
          <w:sz w:val="22"/>
          <w:szCs w:val="22"/>
        </w:rPr>
        <w:t>од</w:t>
      </w:r>
      <w:proofErr w:type="gramEnd"/>
      <w:r w:rsidRPr="0036465C">
        <w:rPr>
          <w:rFonts w:ascii="Arial" w:hAnsi="Arial" w:cs="Arial"/>
          <w:sz w:val="22"/>
          <w:szCs w:val="22"/>
        </w:rPr>
        <w:t xml:space="preserve"> 21 до 49 година 10 бодова</w:t>
      </w:r>
    </w:p>
    <w:p w14:paraId="1BA41439"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д) </w:t>
      </w:r>
      <w:proofErr w:type="gramStart"/>
      <w:r w:rsidRPr="0036465C">
        <w:rPr>
          <w:rFonts w:ascii="Arial" w:hAnsi="Arial" w:cs="Arial"/>
          <w:sz w:val="22"/>
          <w:szCs w:val="22"/>
        </w:rPr>
        <w:t>изграђена</w:t>
      </w:r>
      <w:proofErr w:type="gramEnd"/>
      <w:r w:rsidRPr="0036465C">
        <w:rPr>
          <w:rFonts w:ascii="Arial" w:hAnsi="Arial" w:cs="Arial"/>
          <w:sz w:val="22"/>
          <w:szCs w:val="22"/>
        </w:rPr>
        <w:t xml:space="preserve"> у последњих 20 година 1 бод</w:t>
      </w:r>
    </w:p>
    <w:p w14:paraId="00A8955F" w14:textId="77777777" w:rsidR="008D6275" w:rsidRPr="0036465C" w:rsidRDefault="00910BD4" w:rsidP="001805A0">
      <w:pPr>
        <w:pStyle w:val="1tekst"/>
        <w:ind w:firstLine="720"/>
        <w:rPr>
          <w:rFonts w:ascii="Arial" w:hAnsi="Arial" w:cs="Arial"/>
          <w:sz w:val="22"/>
          <w:szCs w:val="22"/>
        </w:rPr>
      </w:pPr>
      <w:r w:rsidRPr="0036465C">
        <w:rPr>
          <w:rFonts w:ascii="Arial" w:hAnsi="Arial" w:cs="Arial"/>
          <w:b/>
          <w:bCs/>
          <w:sz w:val="22"/>
          <w:szCs w:val="22"/>
          <w:lang w:val="sr-Cyrl-RS"/>
        </w:rPr>
        <w:t>7</w:t>
      </w:r>
      <w:r w:rsidR="008D6275" w:rsidRPr="0036465C">
        <w:rPr>
          <w:rFonts w:ascii="Arial" w:hAnsi="Arial" w:cs="Arial"/>
          <w:b/>
          <w:bCs/>
          <w:sz w:val="22"/>
          <w:szCs w:val="22"/>
        </w:rPr>
        <w:t>. Утицај на амбијент и квалитет простора према местима окупљања/кретања грађана:</w:t>
      </w:r>
    </w:p>
    <w:p w14:paraId="5E770CA4"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а) </w:t>
      </w:r>
      <w:proofErr w:type="gramStart"/>
      <w:r w:rsidRPr="0036465C">
        <w:rPr>
          <w:rFonts w:ascii="Arial" w:hAnsi="Arial" w:cs="Arial"/>
          <w:sz w:val="22"/>
          <w:szCs w:val="22"/>
        </w:rPr>
        <w:t>зграда</w:t>
      </w:r>
      <w:proofErr w:type="gramEnd"/>
      <w:r w:rsidRPr="0036465C">
        <w:rPr>
          <w:rFonts w:ascii="Arial" w:hAnsi="Arial" w:cs="Arial"/>
          <w:sz w:val="22"/>
          <w:szCs w:val="22"/>
        </w:rPr>
        <w:t xml:space="preserve"> на ободу трга или на тргу износи 50 бодова</w:t>
      </w:r>
    </w:p>
    <w:p w14:paraId="182CD316"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б) </w:t>
      </w:r>
      <w:proofErr w:type="gramStart"/>
      <w:r w:rsidRPr="0036465C">
        <w:rPr>
          <w:rFonts w:ascii="Arial" w:hAnsi="Arial" w:cs="Arial"/>
          <w:sz w:val="22"/>
          <w:szCs w:val="22"/>
        </w:rPr>
        <w:t>зграда</w:t>
      </w:r>
      <w:proofErr w:type="gramEnd"/>
      <w:r w:rsidRPr="0036465C">
        <w:rPr>
          <w:rFonts w:ascii="Arial" w:hAnsi="Arial" w:cs="Arial"/>
          <w:sz w:val="22"/>
          <w:szCs w:val="22"/>
        </w:rPr>
        <w:t xml:space="preserve"> на углу/зграда на раскрсници улица 30 бодова</w:t>
      </w:r>
    </w:p>
    <w:p w14:paraId="0AAABA54"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ц) </w:t>
      </w:r>
      <w:proofErr w:type="gramStart"/>
      <w:r w:rsidRPr="0036465C">
        <w:rPr>
          <w:rFonts w:ascii="Arial" w:hAnsi="Arial" w:cs="Arial"/>
          <w:sz w:val="22"/>
          <w:szCs w:val="22"/>
        </w:rPr>
        <w:t>истакнута</w:t>
      </w:r>
      <w:proofErr w:type="gramEnd"/>
      <w:r w:rsidRPr="0036465C">
        <w:rPr>
          <w:rFonts w:ascii="Arial" w:hAnsi="Arial" w:cs="Arial"/>
          <w:sz w:val="22"/>
          <w:szCs w:val="22"/>
        </w:rPr>
        <w:t xml:space="preserve"> слободно стојећа зграда/зграда у уличном низу 10 бодова</w:t>
      </w:r>
    </w:p>
    <w:p w14:paraId="52BAD8FE"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д) ништа од наведеног под а), б) и ц) 1 бод</w:t>
      </w:r>
    </w:p>
    <w:p w14:paraId="6523761E" w14:textId="77777777" w:rsidR="008D6275" w:rsidRPr="0036465C" w:rsidRDefault="00910BD4" w:rsidP="001805A0">
      <w:pPr>
        <w:pStyle w:val="1tekst"/>
        <w:ind w:firstLine="720"/>
        <w:rPr>
          <w:rFonts w:ascii="Arial" w:hAnsi="Arial" w:cs="Arial"/>
          <w:sz w:val="22"/>
          <w:szCs w:val="22"/>
        </w:rPr>
      </w:pPr>
      <w:r w:rsidRPr="0036465C">
        <w:rPr>
          <w:rFonts w:ascii="Arial" w:hAnsi="Arial" w:cs="Arial"/>
          <w:b/>
          <w:bCs/>
          <w:sz w:val="22"/>
          <w:szCs w:val="22"/>
          <w:lang w:val="sr-Cyrl-RS"/>
        </w:rPr>
        <w:t>8</w:t>
      </w:r>
      <w:r w:rsidR="008D6275" w:rsidRPr="0036465C">
        <w:rPr>
          <w:rFonts w:ascii="Arial" w:hAnsi="Arial" w:cs="Arial"/>
          <w:b/>
          <w:bCs/>
          <w:sz w:val="22"/>
          <w:szCs w:val="22"/>
        </w:rPr>
        <w:t>. Споменичко својство зграде:</w:t>
      </w:r>
    </w:p>
    <w:p w14:paraId="1C7741AE"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а) </w:t>
      </w:r>
      <w:proofErr w:type="gramStart"/>
      <w:r w:rsidRPr="0036465C">
        <w:rPr>
          <w:rFonts w:ascii="Arial" w:hAnsi="Arial" w:cs="Arial"/>
          <w:sz w:val="22"/>
          <w:szCs w:val="22"/>
        </w:rPr>
        <w:t>појединачно</w:t>
      </w:r>
      <w:proofErr w:type="gramEnd"/>
      <w:r w:rsidRPr="0036465C">
        <w:rPr>
          <w:rFonts w:ascii="Arial" w:hAnsi="Arial" w:cs="Arial"/>
          <w:sz w:val="22"/>
          <w:szCs w:val="22"/>
        </w:rPr>
        <w:t xml:space="preserve"> заштићено културно добро 50 бодова</w:t>
      </w:r>
    </w:p>
    <w:p w14:paraId="261F6F74"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б) </w:t>
      </w:r>
      <w:proofErr w:type="gramStart"/>
      <w:r w:rsidRPr="0036465C">
        <w:rPr>
          <w:rFonts w:ascii="Arial" w:hAnsi="Arial" w:cs="Arial"/>
          <w:sz w:val="22"/>
          <w:szCs w:val="22"/>
        </w:rPr>
        <w:t>зграда</w:t>
      </w:r>
      <w:proofErr w:type="gramEnd"/>
      <w:r w:rsidRPr="0036465C">
        <w:rPr>
          <w:rFonts w:ascii="Arial" w:hAnsi="Arial" w:cs="Arial"/>
          <w:sz w:val="22"/>
          <w:szCs w:val="22"/>
        </w:rPr>
        <w:t xml:space="preserve"> на подручју заштићеног културног добра 30 бодова</w:t>
      </w:r>
    </w:p>
    <w:p w14:paraId="1F03744F"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ц) </w:t>
      </w:r>
      <w:proofErr w:type="gramStart"/>
      <w:r w:rsidRPr="0036465C">
        <w:rPr>
          <w:rFonts w:ascii="Arial" w:hAnsi="Arial" w:cs="Arial"/>
          <w:sz w:val="22"/>
          <w:szCs w:val="22"/>
        </w:rPr>
        <w:t>зграда</w:t>
      </w:r>
      <w:proofErr w:type="gramEnd"/>
      <w:r w:rsidRPr="0036465C">
        <w:rPr>
          <w:rFonts w:ascii="Arial" w:hAnsi="Arial" w:cs="Arial"/>
          <w:sz w:val="22"/>
          <w:szCs w:val="22"/>
        </w:rPr>
        <w:t xml:space="preserve"> која није појединачно заштићено културно добро и не налази се на подручју заштићеног културног добра, али по градитељским и архитектонско обликовним карактеристикама представља примерак просторних и историјских обележја и амбијенталних вредности 10 бодова</w:t>
      </w:r>
    </w:p>
    <w:p w14:paraId="6291B2E5"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д) </w:t>
      </w:r>
      <w:proofErr w:type="gramStart"/>
      <w:r w:rsidRPr="0036465C">
        <w:rPr>
          <w:rFonts w:ascii="Arial" w:hAnsi="Arial" w:cs="Arial"/>
          <w:sz w:val="22"/>
          <w:szCs w:val="22"/>
        </w:rPr>
        <w:t>зграда</w:t>
      </w:r>
      <w:proofErr w:type="gramEnd"/>
      <w:r w:rsidRPr="0036465C">
        <w:rPr>
          <w:rFonts w:ascii="Arial" w:hAnsi="Arial" w:cs="Arial"/>
          <w:sz w:val="22"/>
          <w:szCs w:val="22"/>
        </w:rPr>
        <w:t xml:space="preserve"> без споменичких својстава 1 бод</w:t>
      </w:r>
    </w:p>
    <w:p w14:paraId="0A88DDE0" w14:textId="77777777" w:rsidR="008D6275" w:rsidRPr="0036465C" w:rsidRDefault="00910BD4" w:rsidP="001805A0">
      <w:pPr>
        <w:pStyle w:val="1tekst"/>
        <w:ind w:firstLine="720"/>
        <w:rPr>
          <w:rFonts w:ascii="Arial" w:hAnsi="Arial" w:cs="Arial"/>
          <w:sz w:val="22"/>
          <w:szCs w:val="22"/>
        </w:rPr>
      </w:pPr>
      <w:r w:rsidRPr="0036465C">
        <w:rPr>
          <w:rFonts w:ascii="Arial" w:hAnsi="Arial" w:cs="Arial"/>
          <w:b/>
          <w:bCs/>
          <w:sz w:val="22"/>
          <w:szCs w:val="22"/>
          <w:lang w:val="sr-Cyrl-RS"/>
        </w:rPr>
        <w:t>9</w:t>
      </w:r>
      <w:r w:rsidR="008D6275" w:rsidRPr="0036465C">
        <w:rPr>
          <w:rFonts w:ascii="Arial" w:hAnsi="Arial" w:cs="Arial"/>
          <w:b/>
          <w:bCs/>
          <w:sz w:val="22"/>
          <w:szCs w:val="22"/>
        </w:rPr>
        <w:t>. Година санације фасаде ако је позната или по стању очуваности:</w:t>
      </w:r>
    </w:p>
    <w:p w14:paraId="3FB49651"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а) </w:t>
      </w:r>
      <w:proofErr w:type="gramStart"/>
      <w:r w:rsidRPr="0036465C">
        <w:rPr>
          <w:rFonts w:ascii="Arial" w:hAnsi="Arial" w:cs="Arial"/>
          <w:sz w:val="22"/>
          <w:szCs w:val="22"/>
        </w:rPr>
        <w:t>није</w:t>
      </w:r>
      <w:proofErr w:type="gramEnd"/>
      <w:r w:rsidRPr="0036465C">
        <w:rPr>
          <w:rFonts w:ascii="Arial" w:hAnsi="Arial" w:cs="Arial"/>
          <w:sz w:val="22"/>
          <w:szCs w:val="22"/>
        </w:rPr>
        <w:t xml:space="preserve"> санирана фасада или је санирана пре 50 година и више износи 50 бодова</w:t>
      </w:r>
    </w:p>
    <w:p w14:paraId="0DF78742"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б) </w:t>
      </w:r>
      <w:proofErr w:type="gramStart"/>
      <w:r w:rsidRPr="0036465C">
        <w:rPr>
          <w:rFonts w:ascii="Arial" w:hAnsi="Arial" w:cs="Arial"/>
          <w:sz w:val="22"/>
          <w:szCs w:val="22"/>
        </w:rPr>
        <w:t>од</w:t>
      </w:r>
      <w:proofErr w:type="gramEnd"/>
      <w:r w:rsidRPr="0036465C">
        <w:rPr>
          <w:rFonts w:ascii="Arial" w:hAnsi="Arial" w:cs="Arial"/>
          <w:sz w:val="22"/>
          <w:szCs w:val="22"/>
        </w:rPr>
        <w:t xml:space="preserve"> 30 до 49 година 30 бодова</w:t>
      </w:r>
    </w:p>
    <w:p w14:paraId="6C0C9CAE"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ц) </w:t>
      </w:r>
      <w:proofErr w:type="gramStart"/>
      <w:r w:rsidRPr="0036465C">
        <w:rPr>
          <w:rFonts w:ascii="Arial" w:hAnsi="Arial" w:cs="Arial"/>
          <w:sz w:val="22"/>
          <w:szCs w:val="22"/>
        </w:rPr>
        <w:t>од</w:t>
      </w:r>
      <w:proofErr w:type="gramEnd"/>
      <w:r w:rsidRPr="0036465C">
        <w:rPr>
          <w:rFonts w:ascii="Arial" w:hAnsi="Arial" w:cs="Arial"/>
          <w:sz w:val="22"/>
          <w:szCs w:val="22"/>
        </w:rPr>
        <w:t xml:space="preserve"> 21 до 29 година 10 бодова</w:t>
      </w:r>
    </w:p>
    <w:p w14:paraId="3AE3B7C5"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lastRenderedPageBreak/>
        <w:t xml:space="preserve">д) </w:t>
      </w:r>
      <w:proofErr w:type="gramStart"/>
      <w:r w:rsidRPr="0036465C">
        <w:rPr>
          <w:rFonts w:ascii="Arial" w:hAnsi="Arial" w:cs="Arial"/>
          <w:sz w:val="22"/>
          <w:szCs w:val="22"/>
        </w:rPr>
        <w:t>у</w:t>
      </w:r>
      <w:proofErr w:type="gramEnd"/>
      <w:r w:rsidRPr="0036465C">
        <w:rPr>
          <w:rFonts w:ascii="Arial" w:hAnsi="Arial" w:cs="Arial"/>
          <w:sz w:val="22"/>
          <w:szCs w:val="22"/>
        </w:rPr>
        <w:t xml:space="preserve"> последњих 20 година 1 бод</w:t>
      </w:r>
    </w:p>
    <w:p w14:paraId="4D0DE472" w14:textId="77777777" w:rsidR="008D6275" w:rsidRPr="0036465C" w:rsidRDefault="008D6275" w:rsidP="001805A0">
      <w:pPr>
        <w:pStyle w:val="1tekst"/>
        <w:ind w:firstLine="720"/>
        <w:rPr>
          <w:rFonts w:ascii="Arial" w:hAnsi="Arial" w:cs="Arial"/>
          <w:sz w:val="22"/>
          <w:szCs w:val="22"/>
        </w:rPr>
      </w:pPr>
      <w:r w:rsidRPr="0036465C">
        <w:rPr>
          <w:rFonts w:ascii="Arial" w:hAnsi="Arial" w:cs="Arial"/>
          <w:b/>
          <w:bCs/>
          <w:sz w:val="22"/>
          <w:szCs w:val="22"/>
        </w:rPr>
        <w:t>1</w:t>
      </w:r>
      <w:r w:rsidR="00910BD4" w:rsidRPr="0036465C">
        <w:rPr>
          <w:rFonts w:ascii="Arial" w:hAnsi="Arial" w:cs="Arial"/>
          <w:b/>
          <w:bCs/>
          <w:sz w:val="22"/>
          <w:szCs w:val="22"/>
          <w:lang w:val="sr-Cyrl-RS"/>
        </w:rPr>
        <w:t>0</w:t>
      </w:r>
      <w:r w:rsidRPr="0036465C">
        <w:rPr>
          <w:rFonts w:ascii="Arial" w:hAnsi="Arial" w:cs="Arial"/>
          <w:b/>
          <w:bCs/>
          <w:sz w:val="22"/>
          <w:szCs w:val="22"/>
        </w:rPr>
        <w:t>. Укупна процена хитности обнове фасаде с обзиром на стање</w:t>
      </w:r>
    </w:p>
    <w:p w14:paraId="2901C820"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а) </w:t>
      </w:r>
      <w:proofErr w:type="gramStart"/>
      <w:r w:rsidRPr="0036465C">
        <w:rPr>
          <w:rFonts w:ascii="Arial" w:hAnsi="Arial" w:cs="Arial"/>
          <w:sz w:val="22"/>
          <w:szCs w:val="22"/>
        </w:rPr>
        <w:t>врло</w:t>
      </w:r>
      <w:proofErr w:type="gramEnd"/>
      <w:r w:rsidRPr="0036465C">
        <w:rPr>
          <w:rFonts w:ascii="Arial" w:hAnsi="Arial" w:cs="Arial"/>
          <w:sz w:val="22"/>
          <w:szCs w:val="22"/>
        </w:rPr>
        <w:t xml:space="preserve"> хитна обнова износи 50 бодова</w:t>
      </w:r>
    </w:p>
    <w:p w14:paraId="44673DE1"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б) </w:t>
      </w:r>
      <w:proofErr w:type="gramStart"/>
      <w:r w:rsidRPr="0036465C">
        <w:rPr>
          <w:rFonts w:ascii="Arial" w:hAnsi="Arial" w:cs="Arial"/>
          <w:sz w:val="22"/>
          <w:szCs w:val="22"/>
        </w:rPr>
        <w:t>хитна</w:t>
      </w:r>
      <w:proofErr w:type="gramEnd"/>
      <w:r w:rsidRPr="0036465C">
        <w:rPr>
          <w:rFonts w:ascii="Arial" w:hAnsi="Arial" w:cs="Arial"/>
          <w:sz w:val="22"/>
          <w:szCs w:val="22"/>
        </w:rPr>
        <w:t xml:space="preserve"> обнова 30 бодова</w:t>
      </w:r>
    </w:p>
    <w:p w14:paraId="47BDBACD" w14:textId="77777777" w:rsidR="008D6275" w:rsidRPr="0036465C" w:rsidRDefault="008D6275" w:rsidP="001805A0">
      <w:pPr>
        <w:pStyle w:val="1tekst"/>
        <w:ind w:firstLine="720"/>
        <w:rPr>
          <w:rFonts w:ascii="Arial" w:hAnsi="Arial" w:cs="Arial"/>
          <w:sz w:val="22"/>
          <w:szCs w:val="22"/>
        </w:rPr>
      </w:pPr>
      <w:r w:rsidRPr="0036465C">
        <w:rPr>
          <w:rFonts w:ascii="Arial" w:hAnsi="Arial" w:cs="Arial"/>
          <w:sz w:val="22"/>
          <w:szCs w:val="22"/>
        </w:rPr>
        <w:t xml:space="preserve">ц) </w:t>
      </w:r>
      <w:proofErr w:type="gramStart"/>
      <w:r w:rsidRPr="0036465C">
        <w:rPr>
          <w:rFonts w:ascii="Arial" w:hAnsi="Arial" w:cs="Arial"/>
          <w:sz w:val="22"/>
          <w:szCs w:val="22"/>
        </w:rPr>
        <w:t>мање</w:t>
      </w:r>
      <w:proofErr w:type="gramEnd"/>
      <w:r w:rsidRPr="0036465C">
        <w:rPr>
          <w:rFonts w:ascii="Arial" w:hAnsi="Arial" w:cs="Arial"/>
          <w:sz w:val="22"/>
          <w:szCs w:val="22"/>
        </w:rPr>
        <w:t xml:space="preserve"> хитна обнова 10 бодова</w:t>
      </w:r>
    </w:p>
    <w:p w14:paraId="54B4310C" w14:textId="77777777" w:rsidR="008D6275" w:rsidRDefault="008D6275" w:rsidP="001805A0">
      <w:pPr>
        <w:pStyle w:val="1tekst"/>
        <w:ind w:firstLine="720"/>
        <w:rPr>
          <w:rFonts w:ascii="Arial" w:hAnsi="Arial" w:cs="Arial"/>
          <w:sz w:val="22"/>
          <w:szCs w:val="22"/>
        </w:rPr>
      </w:pPr>
      <w:r w:rsidRPr="0036465C">
        <w:rPr>
          <w:rFonts w:ascii="Arial" w:hAnsi="Arial" w:cs="Arial"/>
          <w:sz w:val="22"/>
          <w:szCs w:val="22"/>
        </w:rPr>
        <w:t xml:space="preserve">д) </w:t>
      </w:r>
      <w:proofErr w:type="gramStart"/>
      <w:r w:rsidRPr="0036465C">
        <w:rPr>
          <w:rFonts w:ascii="Arial" w:hAnsi="Arial" w:cs="Arial"/>
          <w:sz w:val="22"/>
          <w:szCs w:val="22"/>
        </w:rPr>
        <w:t>потребна</w:t>
      </w:r>
      <w:proofErr w:type="gramEnd"/>
      <w:r w:rsidRPr="0036465C">
        <w:rPr>
          <w:rFonts w:ascii="Arial" w:hAnsi="Arial" w:cs="Arial"/>
          <w:sz w:val="22"/>
          <w:szCs w:val="22"/>
        </w:rPr>
        <w:t xml:space="preserve"> обнова, али није хитна 1 бод</w:t>
      </w:r>
      <w:r w:rsidR="00AC5A11">
        <w:rPr>
          <w:rFonts w:ascii="Arial" w:hAnsi="Arial" w:cs="Arial"/>
          <w:sz w:val="22"/>
          <w:szCs w:val="22"/>
        </w:rPr>
        <w:t>.</w:t>
      </w:r>
    </w:p>
    <w:p w14:paraId="57E7B816" w14:textId="77777777" w:rsidR="00E95ECF" w:rsidRDefault="00E95ECF" w:rsidP="001805A0">
      <w:pPr>
        <w:ind w:firstLine="720"/>
        <w:jc w:val="center"/>
        <w:rPr>
          <w:rFonts w:ascii="Arial" w:eastAsia="Times New Roman" w:hAnsi="Arial" w:cs="Arial"/>
          <w:b/>
          <w:bCs/>
          <w:sz w:val="22"/>
          <w:szCs w:val="22"/>
          <w:lang w:val="sr-Cyrl-RS"/>
        </w:rPr>
      </w:pPr>
    </w:p>
    <w:p w14:paraId="6F8E09D1" w14:textId="77777777" w:rsidR="00E95ECF" w:rsidRDefault="00E95ECF" w:rsidP="001805A0">
      <w:pPr>
        <w:ind w:firstLine="720"/>
        <w:jc w:val="center"/>
        <w:rPr>
          <w:rFonts w:ascii="Arial" w:eastAsia="Times New Roman" w:hAnsi="Arial" w:cs="Arial"/>
          <w:b/>
          <w:bCs/>
          <w:sz w:val="22"/>
          <w:szCs w:val="22"/>
          <w:lang w:val="sr-Cyrl-RS"/>
        </w:rPr>
      </w:pPr>
    </w:p>
    <w:p w14:paraId="2514C12A" w14:textId="77777777" w:rsidR="008D6275" w:rsidRPr="0036465C" w:rsidRDefault="008D6275" w:rsidP="001805A0">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t>Члан 1</w:t>
      </w:r>
      <w:r w:rsidR="009D6B33" w:rsidRPr="0036465C">
        <w:rPr>
          <w:rFonts w:ascii="Arial" w:eastAsia="Times New Roman" w:hAnsi="Arial" w:cs="Arial"/>
          <w:b/>
          <w:bCs/>
          <w:sz w:val="22"/>
          <w:szCs w:val="22"/>
          <w:lang w:val="sr-Cyrl-RS"/>
        </w:rPr>
        <w:t>3</w:t>
      </w:r>
      <w:r w:rsidRPr="0036465C">
        <w:rPr>
          <w:rFonts w:ascii="Arial" w:eastAsia="Times New Roman" w:hAnsi="Arial" w:cs="Arial"/>
          <w:b/>
          <w:bCs/>
          <w:sz w:val="22"/>
          <w:szCs w:val="22"/>
        </w:rPr>
        <w:t>.</w:t>
      </w:r>
      <w:proofErr w:type="gramEnd"/>
      <w:r w:rsidRPr="0036465C">
        <w:rPr>
          <w:rFonts w:ascii="Arial" w:eastAsia="Times New Roman" w:hAnsi="Arial" w:cs="Arial"/>
          <w:b/>
          <w:bCs/>
          <w:sz w:val="22"/>
          <w:szCs w:val="22"/>
        </w:rPr>
        <w:t xml:space="preserve"> ﻿</w:t>
      </w:r>
    </w:p>
    <w:p w14:paraId="28432E51" w14:textId="77777777" w:rsidR="00BD0087" w:rsidRPr="0036465C" w:rsidRDefault="00BD0087" w:rsidP="001805A0">
      <w:pPr>
        <w:ind w:firstLine="720"/>
        <w:jc w:val="center"/>
        <w:rPr>
          <w:rFonts w:ascii="Arial" w:eastAsia="Times New Roman" w:hAnsi="Arial" w:cs="Arial"/>
          <w:b/>
          <w:bCs/>
          <w:sz w:val="22"/>
          <w:szCs w:val="22"/>
          <w:lang w:val="sr-Cyrl-RS"/>
        </w:rPr>
      </w:pPr>
    </w:p>
    <w:p w14:paraId="3454ACE6" w14:textId="471CB955" w:rsidR="008D6275" w:rsidRDefault="008D6275" w:rsidP="001805A0">
      <w:pPr>
        <w:pStyle w:val="1tekst"/>
        <w:ind w:firstLine="720"/>
        <w:rPr>
          <w:rFonts w:ascii="Arial" w:hAnsi="Arial" w:cs="Arial"/>
          <w:color w:val="76923C" w:themeColor="accent3" w:themeShade="BF"/>
          <w:sz w:val="22"/>
          <w:szCs w:val="22"/>
          <w:lang w:val="sr-Cyrl-RS"/>
        </w:rPr>
      </w:pPr>
      <w:proofErr w:type="gramStart"/>
      <w:r w:rsidRPr="0036465C">
        <w:rPr>
          <w:rFonts w:ascii="Arial" w:hAnsi="Arial" w:cs="Arial"/>
          <w:sz w:val="22"/>
          <w:szCs w:val="22"/>
        </w:rPr>
        <w:t>Уз захтев за суфинансирање обнове фасад</w:t>
      </w:r>
      <w:r w:rsidR="00507EAB">
        <w:rPr>
          <w:rFonts w:ascii="Arial" w:hAnsi="Arial" w:cs="Arial"/>
          <w:sz w:val="22"/>
          <w:szCs w:val="22"/>
          <w:lang w:val="sr-Cyrl-RS"/>
        </w:rPr>
        <w:t>е</w:t>
      </w:r>
      <w:r w:rsidRPr="0036465C">
        <w:rPr>
          <w:rFonts w:ascii="Arial" w:hAnsi="Arial" w:cs="Arial"/>
          <w:sz w:val="22"/>
          <w:szCs w:val="22"/>
        </w:rPr>
        <w:t xml:space="preserve"> зград</w:t>
      </w:r>
      <w:r w:rsidR="00507EAB">
        <w:rPr>
          <w:rFonts w:ascii="Arial" w:hAnsi="Arial" w:cs="Arial"/>
          <w:sz w:val="22"/>
          <w:szCs w:val="22"/>
          <w:lang w:val="sr-Cyrl-RS"/>
        </w:rPr>
        <w:t>а</w:t>
      </w:r>
      <w:r w:rsidRPr="0036465C">
        <w:rPr>
          <w:rFonts w:ascii="Arial" w:hAnsi="Arial" w:cs="Arial"/>
          <w:sz w:val="22"/>
          <w:szCs w:val="22"/>
        </w:rPr>
        <w:t xml:space="preserve">, </w:t>
      </w:r>
      <w:r w:rsidR="00EA5DD7" w:rsidRPr="0001704C">
        <w:rPr>
          <w:rFonts w:ascii="Arial" w:hAnsi="Arial" w:cs="Arial"/>
          <w:sz w:val="22"/>
          <w:szCs w:val="22"/>
          <w:lang w:val="sr-Cyrl-RS"/>
        </w:rPr>
        <w:t>овлашћени подносиоци пријава су дужни да доставе податке и документацију која је дефинисана расписаним јавним позивом.</w:t>
      </w:r>
      <w:proofErr w:type="gramEnd"/>
    </w:p>
    <w:p w14:paraId="25A4B2AE" w14:textId="2E58D62B" w:rsidR="00EA5DD7" w:rsidRPr="0001704C" w:rsidRDefault="00EA5DD7" w:rsidP="001805A0">
      <w:pPr>
        <w:pStyle w:val="1tekst"/>
        <w:ind w:firstLine="720"/>
        <w:rPr>
          <w:rFonts w:ascii="Arial" w:hAnsi="Arial" w:cs="Arial"/>
          <w:sz w:val="22"/>
          <w:szCs w:val="22"/>
        </w:rPr>
      </w:pPr>
      <w:r w:rsidRPr="0001704C">
        <w:rPr>
          <w:rFonts w:ascii="Arial" w:hAnsi="Arial" w:cs="Arial"/>
          <w:sz w:val="22"/>
          <w:szCs w:val="22"/>
          <w:lang w:val="sr-Cyrl-RS"/>
        </w:rPr>
        <w:t xml:space="preserve">Овлашћени подносилац пријаве </w:t>
      </w:r>
      <w:r w:rsidR="0001704C" w:rsidRPr="0001704C">
        <w:rPr>
          <w:rFonts w:ascii="Arial" w:hAnsi="Arial" w:cs="Arial"/>
          <w:sz w:val="22"/>
          <w:szCs w:val="22"/>
          <w:lang w:val="sr-Cyrl-RS"/>
        </w:rPr>
        <w:t>је дужан</w:t>
      </w:r>
      <w:r w:rsidRPr="0001704C">
        <w:rPr>
          <w:rFonts w:ascii="Arial" w:hAnsi="Arial" w:cs="Arial"/>
          <w:sz w:val="22"/>
          <w:szCs w:val="22"/>
          <w:lang w:val="sr-Cyrl-RS"/>
        </w:rPr>
        <w:t xml:space="preserve"> да обезбеди и сноси трошкове израде потребне техничке и пројектне документације, у складу са условима утврђеним расписаним јавним позивом. </w:t>
      </w:r>
    </w:p>
    <w:p w14:paraId="4CFD6CBE" w14:textId="77777777" w:rsidR="00CD5454" w:rsidRPr="0036465C" w:rsidRDefault="00CD5454" w:rsidP="001805A0">
      <w:pPr>
        <w:pStyle w:val="1tekst"/>
        <w:ind w:firstLine="720"/>
        <w:rPr>
          <w:rFonts w:ascii="Arial" w:hAnsi="Arial" w:cs="Arial"/>
          <w:sz w:val="22"/>
          <w:szCs w:val="22"/>
          <w:lang w:val="sr-Cyrl-RS"/>
        </w:rPr>
      </w:pPr>
    </w:p>
    <w:p w14:paraId="31419B60" w14:textId="77777777" w:rsidR="008D6275" w:rsidRPr="0036465C" w:rsidRDefault="008D6275" w:rsidP="001805A0">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t>Члан 1</w:t>
      </w:r>
      <w:r w:rsidR="009D6B33" w:rsidRPr="0036465C">
        <w:rPr>
          <w:rFonts w:ascii="Arial" w:eastAsia="Times New Roman" w:hAnsi="Arial" w:cs="Arial"/>
          <w:b/>
          <w:bCs/>
          <w:sz w:val="22"/>
          <w:szCs w:val="22"/>
          <w:lang w:val="sr-Cyrl-RS"/>
        </w:rPr>
        <w:t>4</w:t>
      </w:r>
      <w:r w:rsidRPr="0036465C">
        <w:rPr>
          <w:rFonts w:ascii="Arial" w:eastAsia="Times New Roman" w:hAnsi="Arial" w:cs="Arial"/>
          <w:b/>
          <w:bCs/>
          <w:sz w:val="22"/>
          <w:szCs w:val="22"/>
        </w:rPr>
        <w:t>.</w:t>
      </w:r>
      <w:proofErr w:type="gramEnd"/>
    </w:p>
    <w:p w14:paraId="3CF2905C" w14:textId="77777777" w:rsidR="00BD0087" w:rsidRPr="0036465C" w:rsidRDefault="00BD0087" w:rsidP="001805A0">
      <w:pPr>
        <w:ind w:firstLine="720"/>
        <w:jc w:val="center"/>
        <w:rPr>
          <w:rFonts w:ascii="Arial" w:eastAsia="Times New Roman" w:hAnsi="Arial" w:cs="Arial"/>
          <w:b/>
          <w:bCs/>
          <w:sz w:val="22"/>
          <w:szCs w:val="22"/>
          <w:lang w:val="sr-Cyrl-RS"/>
        </w:rPr>
      </w:pPr>
    </w:p>
    <w:p w14:paraId="4098F522" w14:textId="77777777" w:rsidR="002606EC" w:rsidRPr="0036465C" w:rsidRDefault="002606EC" w:rsidP="001805A0">
      <w:pPr>
        <w:ind w:firstLine="720"/>
        <w:jc w:val="both"/>
        <w:rPr>
          <w:rFonts w:ascii="Arial" w:hAnsi="Arial" w:cs="Arial"/>
          <w:sz w:val="22"/>
          <w:szCs w:val="22"/>
          <w:lang w:val="sr-Latn-RS"/>
        </w:rPr>
      </w:pPr>
      <w:r w:rsidRPr="0036465C">
        <w:rPr>
          <w:rFonts w:ascii="Arial" w:hAnsi="Arial" w:cs="Arial"/>
          <w:sz w:val="22"/>
          <w:szCs w:val="22"/>
          <w:lang w:val="sr-Latn-RS"/>
        </w:rPr>
        <w:t>Техничка документација која се прилаже уз пријаву за учешће у програму мора да садржи елементе неопходне за стручну и финансијску оцену предложених радова, у складу са Законом о планирању и изградњи и подзаконским актима који уређују врсте и садржину техничке документације.</w:t>
      </w:r>
    </w:p>
    <w:p w14:paraId="2BD9BA82" w14:textId="3B0BE459" w:rsidR="002606EC" w:rsidRPr="0001704C" w:rsidRDefault="00EA5DD7" w:rsidP="00EA5DD7">
      <w:pPr>
        <w:tabs>
          <w:tab w:val="left" w:pos="1276"/>
        </w:tabs>
        <w:ind w:left="720"/>
        <w:jc w:val="both"/>
        <w:rPr>
          <w:rFonts w:ascii="Arial" w:eastAsia="Times New Roman" w:hAnsi="Arial" w:cs="Arial"/>
          <w:sz w:val="22"/>
          <w:szCs w:val="22"/>
          <w:lang w:val="sr-Latn-RS"/>
        </w:rPr>
      </w:pPr>
      <w:r w:rsidRPr="0001704C">
        <w:rPr>
          <w:rFonts w:ascii="Arial" w:eastAsia="Times New Roman" w:hAnsi="Arial" w:cs="Arial"/>
          <w:sz w:val="22"/>
          <w:szCs w:val="22"/>
          <w:lang w:val="sr-Cyrl-RS"/>
        </w:rPr>
        <w:t>Врста, обим и начин достављања документације утврђује се јавним позивом.</w:t>
      </w:r>
    </w:p>
    <w:p w14:paraId="5AD4DC46" w14:textId="77777777" w:rsidR="002606EC" w:rsidRPr="0036465C" w:rsidRDefault="002606EC" w:rsidP="001805A0">
      <w:pPr>
        <w:tabs>
          <w:tab w:val="left" w:pos="1276"/>
        </w:tabs>
        <w:ind w:firstLine="720"/>
        <w:jc w:val="both"/>
        <w:rPr>
          <w:rFonts w:ascii="Arial" w:eastAsiaTheme="minorHAnsi" w:hAnsi="Arial" w:cs="Arial"/>
          <w:sz w:val="22"/>
          <w:szCs w:val="22"/>
          <w:lang w:val="sr-Latn-RS"/>
        </w:rPr>
      </w:pPr>
      <w:r w:rsidRPr="0036465C">
        <w:rPr>
          <w:rFonts w:ascii="Arial" w:hAnsi="Arial" w:cs="Arial"/>
          <w:sz w:val="22"/>
          <w:szCs w:val="22"/>
          <w:lang w:val="sr-Latn-RS"/>
        </w:rPr>
        <w:t>Техничка документација мора бити израђена и оверена од стране овлашћеног лица.</w:t>
      </w:r>
    </w:p>
    <w:p w14:paraId="33135B79" w14:textId="77777777" w:rsidR="002606EC" w:rsidRPr="0036465C" w:rsidRDefault="002606EC" w:rsidP="001805A0">
      <w:pPr>
        <w:ind w:firstLine="720"/>
        <w:jc w:val="both"/>
        <w:rPr>
          <w:rFonts w:ascii="Arial" w:hAnsi="Arial" w:cs="Arial"/>
          <w:sz w:val="22"/>
          <w:szCs w:val="22"/>
          <w:lang w:val="sr-Latn-RS"/>
        </w:rPr>
      </w:pPr>
      <w:r w:rsidRPr="0036465C">
        <w:rPr>
          <w:rFonts w:ascii="Arial" w:hAnsi="Arial" w:cs="Arial"/>
          <w:sz w:val="22"/>
          <w:szCs w:val="22"/>
          <w:lang w:val="sr-Latn-RS"/>
        </w:rPr>
        <w:t>Уколико документација није достављена у складу са овим чланом, сматра се неуредном, а подносилац је дужан да недостатке отклони у року који одреди Комисија.</w:t>
      </w:r>
    </w:p>
    <w:p w14:paraId="08A8F5F8" w14:textId="77777777" w:rsidR="00CD5454" w:rsidRDefault="00CD5454" w:rsidP="001805A0">
      <w:pPr>
        <w:pStyle w:val="1tekst"/>
        <w:ind w:firstLine="720"/>
        <w:rPr>
          <w:rFonts w:ascii="Arial" w:hAnsi="Arial" w:cs="Arial"/>
          <w:sz w:val="22"/>
          <w:szCs w:val="22"/>
          <w:lang w:val="sr-Latn-RS"/>
        </w:rPr>
      </w:pPr>
    </w:p>
    <w:p w14:paraId="54F0E9BC" w14:textId="77777777" w:rsidR="00AC5A11" w:rsidRPr="00AC5A11" w:rsidRDefault="00AC5A11" w:rsidP="001805A0">
      <w:pPr>
        <w:pStyle w:val="1tekst"/>
        <w:ind w:firstLine="720"/>
        <w:rPr>
          <w:rFonts w:ascii="Arial" w:hAnsi="Arial" w:cs="Arial"/>
          <w:sz w:val="22"/>
          <w:szCs w:val="22"/>
          <w:lang w:val="sr-Latn-RS"/>
        </w:rPr>
      </w:pPr>
    </w:p>
    <w:p w14:paraId="3943A571" w14:textId="77777777" w:rsidR="008D6275" w:rsidRPr="0036465C" w:rsidRDefault="008D6275" w:rsidP="001805A0">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t>Члан 1</w:t>
      </w:r>
      <w:r w:rsidR="009D6B33" w:rsidRPr="0036465C">
        <w:rPr>
          <w:rFonts w:ascii="Arial" w:eastAsia="Times New Roman" w:hAnsi="Arial" w:cs="Arial"/>
          <w:b/>
          <w:bCs/>
          <w:sz w:val="22"/>
          <w:szCs w:val="22"/>
          <w:lang w:val="sr-Cyrl-RS"/>
        </w:rPr>
        <w:t>5</w:t>
      </w:r>
      <w:r w:rsidRPr="0036465C">
        <w:rPr>
          <w:rFonts w:ascii="Arial" w:eastAsia="Times New Roman" w:hAnsi="Arial" w:cs="Arial"/>
          <w:b/>
          <w:bCs/>
          <w:sz w:val="22"/>
          <w:szCs w:val="22"/>
        </w:rPr>
        <w:t>.</w:t>
      </w:r>
      <w:proofErr w:type="gramEnd"/>
      <w:r w:rsidRPr="0036465C">
        <w:rPr>
          <w:rFonts w:ascii="Arial" w:eastAsia="Times New Roman" w:hAnsi="Arial" w:cs="Arial"/>
          <w:b/>
          <w:bCs/>
          <w:sz w:val="22"/>
          <w:szCs w:val="22"/>
        </w:rPr>
        <w:t xml:space="preserve"> ﻿</w:t>
      </w:r>
    </w:p>
    <w:p w14:paraId="732EB936" w14:textId="77777777" w:rsidR="00BD0087" w:rsidRPr="0036465C" w:rsidRDefault="00BD0087" w:rsidP="001805A0">
      <w:pPr>
        <w:ind w:firstLine="720"/>
        <w:jc w:val="center"/>
        <w:rPr>
          <w:rFonts w:ascii="Arial" w:eastAsia="Times New Roman" w:hAnsi="Arial" w:cs="Arial"/>
          <w:b/>
          <w:bCs/>
          <w:sz w:val="22"/>
          <w:szCs w:val="22"/>
          <w:lang w:val="sr-Cyrl-RS"/>
        </w:rPr>
      </w:pPr>
    </w:p>
    <w:p w14:paraId="628452AA" w14:textId="77777777" w:rsidR="008D6275" w:rsidRPr="00F21B32" w:rsidRDefault="008D6275" w:rsidP="001805A0">
      <w:pPr>
        <w:pStyle w:val="1tekst"/>
        <w:ind w:firstLine="720"/>
        <w:rPr>
          <w:rFonts w:ascii="Arial" w:hAnsi="Arial" w:cs="Arial"/>
          <w:sz w:val="22"/>
          <w:szCs w:val="22"/>
        </w:rPr>
      </w:pPr>
      <w:proofErr w:type="gramStart"/>
      <w:r w:rsidRPr="0036465C">
        <w:rPr>
          <w:rFonts w:ascii="Arial" w:hAnsi="Arial" w:cs="Arial"/>
          <w:sz w:val="22"/>
          <w:szCs w:val="22"/>
        </w:rPr>
        <w:t>Преглед пристиглих захтева врши Комисија у року од 8 дана од истека рока за подношење пријава.</w:t>
      </w:r>
      <w:proofErr w:type="gramEnd"/>
      <w:r w:rsidRPr="0036465C">
        <w:rPr>
          <w:rFonts w:ascii="Arial" w:hAnsi="Arial" w:cs="Arial"/>
          <w:sz w:val="22"/>
          <w:szCs w:val="22"/>
        </w:rPr>
        <w:t xml:space="preserve"> </w:t>
      </w:r>
      <w:proofErr w:type="gramStart"/>
      <w:r w:rsidRPr="0036465C">
        <w:rPr>
          <w:rFonts w:ascii="Arial" w:hAnsi="Arial" w:cs="Arial"/>
          <w:sz w:val="22"/>
          <w:szCs w:val="22"/>
        </w:rPr>
        <w:t xml:space="preserve">Комисија закључком одбацује неблаговремене и пријаве поднете од стране </w:t>
      </w:r>
      <w:r w:rsidRPr="00F21B32">
        <w:rPr>
          <w:rFonts w:ascii="Arial" w:hAnsi="Arial" w:cs="Arial"/>
          <w:sz w:val="22"/>
          <w:szCs w:val="22"/>
        </w:rPr>
        <w:t>неовлашћеног лица, а уколико је пријава неуредна, односно није разумљива и није потпуна Комисија налаже подносиоцу да уреди пријаву у року који не може бити краћи од осам дана.</w:t>
      </w:r>
      <w:proofErr w:type="gramEnd"/>
      <w:r w:rsidRPr="00F21B32">
        <w:rPr>
          <w:rFonts w:ascii="Arial" w:hAnsi="Arial" w:cs="Arial"/>
          <w:sz w:val="22"/>
          <w:szCs w:val="22"/>
        </w:rPr>
        <w:t xml:space="preserve"> </w:t>
      </w:r>
    </w:p>
    <w:p w14:paraId="09641BF4" w14:textId="3E1802AF" w:rsidR="00B30821" w:rsidRPr="00F21B32" w:rsidRDefault="008D6275" w:rsidP="001805A0">
      <w:pPr>
        <w:pStyle w:val="1tekst"/>
        <w:ind w:firstLine="720"/>
        <w:rPr>
          <w:rFonts w:ascii="Arial" w:hAnsi="Arial" w:cs="Arial"/>
          <w:sz w:val="22"/>
          <w:szCs w:val="22"/>
        </w:rPr>
      </w:pPr>
      <w:proofErr w:type="gramStart"/>
      <w:r w:rsidRPr="00F21B32">
        <w:rPr>
          <w:rFonts w:ascii="Arial" w:hAnsi="Arial" w:cs="Arial"/>
          <w:sz w:val="22"/>
          <w:szCs w:val="22"/>
        </w:rPr>
        <w:t>Уколико подносилац не уреди поднесак у остављеном року из става 1.</w:t>
      </w:r>
      <w:proofErr w:type="gramEnd"/>
      <w:r w:rsidRPr="00F21B32">
        <w:rPr>
          <w:rFonts w:ascii="Arial" w:hAnsi="Arial" w:cs="Arial"/>
          <w:sz w:val="22"/>
          <w:szCs w:val="22"/>
        </w:rPr>
        <w:t xml:space="preserve"> </w:t>
      </w:r>
      <w:proofErr w:type="gramStart"/>
      <w:r w:rsidRPr="00F21B32">
        <w:rPr>
          <w:rFonts w:ascii="Arial" w:hAnsi="Arial" w:cs="Arial"/>
          <w:sz w:val="22"/>
          <w:szCs w:val="22"/>
        </w:rPr>
        <w:t>овог</w:t>
      </w:r>
      <w:proofErr w:type="gramEnd"/>
      <w:r w:rsidRPr="00F21B32">
        <w:rPr>
          <w:rFonts w:ascii="Arial" w:hAnsi="Arial" w:cs="Arial"/>
          <w:sz w:val="22"/>
          <w:szCs w:val="22"/>
        </w:rPr>
        <w:t xml:space="preserve"> члана, сматра се да </w:t>
      </w:r>
      <w:r w:rsidR="00EA5DD7" w:rsidRPr="00F21B32">
        <w:rPr>
          <w:rFonts w:ascii="Arial" w:hAnsi="Arial" w:cs="Arial"/>
          <w:sz w:val="22"/>
          <w:szCs w:val="22"/>
          <w:lang w:val="sr-Cyrl-RS"/>
        </w:rPr>
        <w:t>је</w:t>
      </w:r>
      <w:r w:rsidRPr="00F21B32">
        <w:rPr>
          <w:rFonts w:ascii="Arial" w:hAnsi="Arial" w:cs="Arial"/>
          <w:sz w:val="22"/>
          <w:szCs w:val="22"/>
        </w:rPr>
        <w:t xml:space="preserve"> </w:t>
      </w:r>
      <w:r w:rsidR="00EA5DD7" w:rsidRPr="00F21B32">
        <w:rPr>
          <w:rFonts w:ascii="Arial" w:hAnsi="Arial" w:cs="Arial"/>
          <w:sz w:val="22"/>
          <w:szCs w:val="22"/>
          <w:lang w:val="sr-Cyrl-RS"/>
        </w:rPr>
        <w:t>овлашћени подносилац пријаве одустао</w:t>
      </w:r>
      <w:r w:rsidRPr="00F21B32">
        <w:rPr>
          <w:rFonts w:ascii="Arial" w:hAnsi="Arial" w:cs="Arial"/>
          <w:sz w:val="22"/>
          <w:szCs w:val="22"/>
        </w:rPr>
        <w:t xml:space="preserve"> </w:t>
      </w:r>
      <w:r w:rsidR="00EA5DD7" w:rsidRPr="00F21B32">
        <w:rPr>
          <w:rFonts w:ascii="Arial" w:hAnsi="Arial" w:cs="Arial"/>
          <w:sz w:val="22"/>
          <w:szCs w:val="22"/>
          <w:lang w:val="sr-Cyrl-RS"/>
        </w:rPr>
        <w:t>од поднете пријаве.</w:t>
      </w:r>
    </w:p>
    <w:p w14:paraId="60910B19" w14:textId="77777777" w:rsidR="00AC5A11" w:rsidRPr="0036465C" w:rsidRDefault="00AC5A11" w:rsidP="001805A0">
      <w:pPr>
        <w:pStyle w:val="1tekst"/>
        <w:ind w:firstLine="720"/>
        <w:rPr>
          <w:rFonts w:ascii="Arial" w:hAnsi="Arial" w:cs="Arial"/>
          <w:sz w:val="22"/>
          <w:szCs w:val="22"/>
          <w:lang w:val="sr-Cyrl-RS"/>
        </w:rPr>
      </w:pPr>
    </w:p>
    <w:p w14:paraId="3763A569" w14:textId="77777777" w:rsidR="00CD5454" w:rsidRPr="0036465C" w:rsidRDefault="00CD5454" w:rsidP="001805A0">
      <w:pPr>
        <w:pStyle w:val="1tekst"/>
        <w:ind w:firstLine="720"/>
        <w:rPr>
          <w:rFonts w:ascii="Arial" w:hAnsi="Arial" w:cs="Arial"/>
          <w:sz w:val="22"/>
          <w:szCs w:val="22"/>
          <w:lang w:val="sr-Cyrl-RS"/>
        </w:rPr>
      </w:pPr>
    </w:p>
    <w:p w14:paraId="04CD7322" w14:textId="77777777" w:rsidR="008D6275" w:rsidRDefault="008D6275" w:rsidP="001805A0">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t>Члан 1</w:t>
      </w:r>
      <w:r w:rsidR="009D6B33" w:rsidRPr="0036465C">
        <w:rPr>
          <w:rFonts w:ascii="Arial" w:eastAsia="Times New Roman" w:hAnsi="Arial" w:cs="Arial"/>
          <w:b/>
          <w:bCs/>
          <w:sz w:val="22"/>
          <w:szCs w:val="22"/>
          <w:lang w:val="sr-Cyrl-RS"/>
        </w:rPr>
        <w:t>6</w:t>
      </w:r>
      <w:r w:rsidRPr="0036465C">
        <w:rPr>
          <w:rFonts w:ascii="Arial" w:eastAsia="Times New Roman" w:hAnsi="Arial" w:cs="Arial"/>
          <w:b/>
          <w:bCs/>
          <w:sz w:val="22"/>
          <w:szCs w:val="22"/>
        </w:rPr>
        <w:t>.</w:t>
      </w:r>
      <w:proofErr w:type="gramEnd"/>
      <w:r w:rsidRPr="0036465C">
        <w:rPr>
          <w:rFonts w:ascii="Arial" w:eastAsia="Times New Roman" w:hAnsi="Arial" w:cs="Arial"/>
          <w:b/>
          <w:bCs/>
          <w:sz w:val="22"/>
          <w:szCs w:val="22"/>
        </w:rPr>
        <w:t xml:space="preserve"> ﻿</w:t>
      </w:r>
    </w:p>
    <w:p w14:paraId="1387D74A" w14:textId="77777777" w:rsidR="00AE4A1D" w:rsidRPr="00AE4A1D" w:rsidRDefault="00AE4A1D" w:rsidP="001805A0">
      <w:pPr>
        <w:ind w:firstLine="720"/>
        <w:jc w:val="center"/>
        <w:rPr>
          <w:rFonts w:ascii="Arial" w:eastAsia="Times New Roman" w:hAnsi="Arial" w:cs="Arial"/>
          <w:b/>
          <w:bCs/>
          <w:sz w:val="22"/>
          <w:szCs w:val="22"/>
          <w:lang w:val="sr-Cyrl-RS"/>
        </w:rPr>
      </w:pPr>
    </w:p>
    <w:p w14:paraId="58C6857D" w14:textId="77777777" w:rsidR="00BD0087" w:rsidRPr="0036465C" w:rsidRDefault="00BD0087" w:rsidP="001805A0">
      <w:pPr>
        <w:ind w:firstLine="720"/>
        <w:jc w:val="center"/>
        <w:rPr>
          <w:rFonts w:ascii="Arial" w:eastAsia="Times New Roman" w:hAnsi="Arial" w:cs="Arial"/>
          <w:b/>
          <w:bCs/>
          <w:sz w:val="22"/>
          <w:szCs w:val="22"/>
          <w:lang w:val="sr-Cyrl-RS"/>
        </w:rPr>
      </w:pPr>
    </w:p>
    <w:p w14:paraId="52FBF7B5" w14:textId="77777777" w:rsidR="008D6275" w:rsidRPr="0036465C" w:rsidRDefault="008D6275" w:rsidP="001805A0">
      <w:pPr>
        <w:pStyle w:val="1tekst"/>
        <w:ind w:left="0" w:firstLine="720"/>
        <w:rPr>
          <w:rFonts w:ascii="Arial" w:hAnsi="Arial" w:cs="Arial"/>
          <w:sz w:val="22"/>
          <w:szCs w:val="22"/>
        </w:rPr>
      </w:pPr>
      <w:proofErr w:type="gramStart"/>
      <w:r w:rsidRPr="0036465C">
        <w:rPr>
          <w:rFonts w:ascii="Arial" w:hAnsi="Arial" w:cs="Arial"/>
          <w:sz w:val="22"/>
          <w:szCs w:val="22"/>
        </w:rPr>
        <w:t>Комисија разматра благовремено поднете пријав</w:t>
      </w:r>
      <w:r w:rsidR="00D81CD0" w:rsidRPr="0036465C">
        <w:rPr>
          <w:rFonts w:ascii="Arial" w:hAnsi="Arial" w:cs="Arial"/>
          <w:sz w:val="22"/>
          <w:szCs w:val="22"/>
          <w:lang w:val="sr-Cyrl-RS"/>
        </w:rPr>
        <w:t>е</w:t>
      </w:r>
      <w:r w:rsidR="00D0187A" w:rsidRPr="0036465C">
        <w:rPr>
          <w:rFonts w:ascii="Arial" w:hAnsi="Arial" w:cs="Arial"/>
          <w:sz w:val="22"/>
          <w:szCs w:val="22"/>
          <w:lang w:val="sr-Latn-RS"/>
        </w:rPr>
        <w:t xml:space="preserve"> </w:t>
      </w:r>
      <w:r w:rsidR="00D0187A" w:rsidRPr="0036465C">
        <w:rPr>
          <w:rFonts w:ascii="Arial" w:hAnsi="Arial" w:cs="Arial"/>
          <w:sz w:val="22"/>
          <w:szCs w:val="22"/>
          <w:lang w:val="sr-Cyrl-RS"/>
        </w:rPr>
        <w:t>од стране овлашћених подносиоца</w:t>
      </w:r>
      <w:r w:rsidRPr="0036465C">
        <w:rPr>
          <w:rFonts w:ascii="Arial" w:hAnsi="Arial" w:cs="Arial"/>
          <w:sz w:val="22"/>
          <w:szCs w:val="22"/>
        </w:rPr>
        <w:t>, као и пријаве који су уређене у року из члана 1</w:t>
      </w:r>
      <w:r w:rsidR="00B7779B" w:rsidRPr="0036465C">
        <w:rPr>
          <w:rFonts w:ascii="Arial" w:hAnsi="Arial" w:cs="Arial"/>
          <w:sz w:val="22"/>
          <w:szCs w:val="22"/>
        </w:rPr>
        <w:t>5</w:t>
      </w:r>
      <w:r w:rsidRPr="0036465C">
        <w:rPr>
          <w:rFonts w:ascii="Arial" w:hAnsi="Arial" w:cs="Arial"/>
          <w:sz w:val="22"/>
          <w:szCs w:val="22"/>
        </w:rPr>
        <w:t>.</w:t>
      </w:r>
      <w:proofErr w:type="gramEnd"/>
      <w:r w:rsidRPr="0036465C">
        <w:rPr>
          <w:rFonts w:ascii="Arial" w:hAnsi="Arial" w:cs="Arial"/>
          <w:sz w:val="22"/>
          <w:szCs w:val="22"/>
        </w:rPr>
        <w:t xml:space="preserve"> </w:t>
      </w:r>
      <w:proofErr w:type="gramStart"/>
      <w:r w:rsidRPr="0036465C">
        <w:rPr>
          <w:rFonts w:ascii="Arial" w:hAnsi="Arial" w:cs="Arial"/>
          <w:sz w:val="22"/>
          <w:szCs w:val="22"/>
        </w:rPr>
        <w:t>ове</w:t>
      </w:r>
      <w:proofErr w:type="gramEnd"/>
      <w:r w:rsidRPr="0036465C">
        <w:rPr>
          <w:rFonts w:ascii="Arial" w:hAnsi="Arial" w:cs="Arial"/>
          <w:sz w:val="22"/>
          <w:szCs w:val="22"/>
        </w:rPr>
        <w:t xml:space="preserve"> Одлуке и у складу са условима из члана 1</w:t>
      </w:r>
      <w:r w:rsidR="00B7779B" w:rsidRPr="0036465C">
        <w:rPr>
          <w:rFonts w:ascii="Arial" w:hAnsi="Arial" w:cs="Arial"/>
          <w:sz w:val="22"/>
          <w:szCs w:val="22"/>
        </w:rPr>
        <w:t>2</w:t>
      </w:r>
      <w:r w:rsidRPr="0036465C">
        <w:rPr>
          <w:rFonts w:ascii="Arial" w:hAnsi="Arial" w:cs="Arial"/>
          <w:sz w:val="22"/>
          <w:szCs w:val="22"/>
        </w:rPr>
        <w:t xml:space="preserve">. </w:t>
      </w:r>
      <w:proofErr w:type="gramStart"/>
      <w:r w:rsidRPr="0036465C">
        <w:rPr>
          <w:rFonts w:ascii="Arial" w:hAnsi="Arial" w:cs="Arial"/>
          <w:sz w:val="22"/>
          <w:szCs w:val="22"/>
        </w:rPr>
        <w:t xml:space="preserve">Одлуке врши бодовање и сачињава </w:t>
      </w:r>
      <w:r w:rsidR="00F3488E" w:rsidRPr="0036465C">
        <w:rPr>
          <w:rFonts w:ascii="Arial" w:hAnsi="Arial" w:cs="Arial"/>
          <w:sz w:val="22"/>
          <w:szCs w:val="22"/>
          <w:lang w:val="sr-Cyrl-RS"/>
        </w:rPr>
        <w:t>п</w:t>
      </w:r>
      <w:r w:rsidRPr="0036465C">
        <w:rPr>
          <w:rFonts w:ascii="Arial" w:hAnsi="Arial" w:cs="Arial"/>
          <w:sz w:val="22"/>
          <w:szCs w:val="22"/>
        </w:rPr>
        <w:t xml:space="preserve">редлог Листе приоритета </w:t>
      </w:r>
      <w:r w:rsidR="00D251A3" w:rsidRPr="0036465C">
        <w:rPr>
          <w:rFonts w:ascii="Arial" w:hAnsi="Arial" w:cs="Arial"/>
          <w:sz w:val="22"/>
          <w:szCs w:val="22"/>
          <w:lang w:val="sr-Cyrl-RS"/>
        </w:rPr>
        <w:t xml:space="preserve">најкасније у року од 30 дана </w:t>
      </w:r>
      <w:r w:rsidRPr="0036465C">
        <w:rPr>
          <w:rFonts w:ascii="Arial" w:hAnsi="Arial" w:cs="Arial"/>
          <w:sz w:val="22"/>
          <w:szCs w:val="22"/>
        </w:rPr>
        <w:t>и доставља је Градском већу.</w:t>
      </w:r>
      <w:proofErr w:type="gramEnd"/>
      <w:r w:rsidRPr="0036465C">
        <w:rPr>
          <w:rFonts w:ascii="Arial" w:hAnsi="Arial" w:cs="Arial"/>
          <w:sz w:val="22"/>
          <w:szCs w:val="22"/>
        </w:rPr>
        <w:t xml:space="preserve"> </w:t>
      </w:r>
    </w:p>
    <w:p w14:paraId="275AB8CA" w14:textId="77777777" w:rsidR="008D6275" w:rsidRPr="0036465C" w:rsidRDefault="008D6275" w:rsidP="001805A0">
      <w:pPr>
        <w:pStyle w:val="1tekst"/>
        <w:ind w:firstLine="720"/>
        <w:rPr>
          <w:rFonts w:ascii="Arial" w:hAnsi="Arial" w:cs="Arial"/>
          <w:sz w:val="22"/>
          <w:szCs w:val="22"/>
        </w:rPr>
      </w:pPr>
      <w:proofErr w:type="gramStart"/>
      <w:r w:rsidRPr="0036465C">
        <w:rPr>
          <w:rFonts w:ascii="Arial" w:hAnsi="Arial" w:cs="Arial"/>
          <w:sz w:val="22"/>
          <w:szCs w:val="22"/>
        </w:rPr>
        <w:t>Уколико две зграде имају исти број бодова, предност на Листи приоритета ће имати зграда која је старија, а затим зграда која има споменичка својства.</w:t>
      </w:r>
      <w:proofErr w:type="gramEnd"/>
      <w:r w:rsidRPr="0036465C">
        <w:rPr>
          <w:rFonts w:ascii="Arial" w:hAnsi="Arial" w:cs="Arial"/>
          <w:sz w:val="22"/>
          <w:szCs w:val="22"/>
        </w:rPr>
        <w:t xml:space="preserve"> </w:t>
      </w:r>
    </w:p>
    <w:p w14:paraId="5E6FF5A6" w14:textId="77777777" w:rsidR="008D6275" w:rsidRPr="0036465C" w:rsidRDefault="008D6275" w:rsidP="001805A0">
      <w:pPr>
        <w:pStyle w:val="1tekst"/>
        <w:ind w:firstLine="720"/>
        <w:rPr>
          <w:rFonts w:ascii="Arial" w:hAnsi="Arial" w:cs="Arial"/>
          <w:sz w:val="22"/>
          <w:szCs w:val="22"/>
        </w:rPr>
      </w:pPr>
      <w:proofErr w:type="gramStart"/>
      <w:r w:rsidRPr="0036465C">
        <w:rPr>
          <w:rFonts w:ascii="Arial" w:hAnsi="Arial" w:cs="Arial"/>
          <w:sz w:val="22"/>
          <w:szCs w:val="22"/>
        </w:rPr>
        <w:lastRenderedPageBreak/>
        <w:t xml:space="preserve">Предлог Листе приоритета објављује се на званичном сајту Града </w:t>
      </w:r>
      <w:r w:rsidR="00CD5454" w:rsidRPr="0036465C">
        <w:rPr>
          <w:rFonts w:ascii="Arial" w:hAnsi="Arial" w:cs="Arial"/>
          <w:sz w:val="22"/>
          <w:szCs w:val="22"/>
          <w:lang w:val="sr-Cyrl-RS"/>
        </w:rPr>
        <w:t>Ниша</w:t>
      </w:r>
      <w:r w:rsidRPr="0036465C">
        <w:rPr>
          <w:rFonts w:ascii="Arial" w:hAnsi="Arial" w:cs="Arial"/>
          <w:sz w:val="22"/>
          <w:szCs w:val="22"/>
        </w:rPr>
        <w:t>.</w:t>
      </w:r>
      <w:proofErr w:type="gramEnd"/>
      <w:r w:rsidRPr="0036465C">
        <w:rPr>
          <w:rFonts w:ascii="Arial" w:hAnsi="Arial" w:cs="Arial"/>
          <w:sz w:val="22"/>
          <w:szCs w:val="22"/>
        </w:rPr>
        <w:t xml:space="preserve"> </w:t>
      </w:r>
    </w:p>
    <w:p w14:paraId="082FBA19" w14:textId="77777777" w:rsidR="007B489F" w:rsidRPr="0036465C" w:rsidRDefault="007B489F" w:rsidP="001805A0">
      <w:pPr>
        <w:pStyle w:val="1tekst"/>
        <w:ind w:firstLine="720"/>
        <w:rPr>
          <w:rFonts w:ascii="Arial" w:hAnsi="Arial" w:cs="Arial"/>
          <w:sz w:val="22"/>
          <w:szCs w:val="22"/>
          <w:lang w:val="sr-Cyrl-RS"/>
        </w:rPr>
      </w:pPr>
      <w:r w:rsidRPr="0036465C">
        <w:rPr>
          <w:rFonts w:ascii="Arial" w:hAnsi="Arial" w:cs="Arial"/>
          <w:sz w:val="22"/>
          <w:szCs w:val="22"/>
          <w:lang w:val="sr-Cyrl-RS"/>
        </w:rPr>
        <w:t>На основу утврђеног предлога Листе приоритета Комисија израђује предлог решења о учешћу у суфинансирању обнове фасаде зграда.</w:t>
      </w:r>
      <w:r w:rsidRPr="0036465C">
        <w:rPr>
          <w:rFonts w:ascii="Arial" w:hAnsi="Arial" w:cs="Arial"/>
          <w:sz w:val="22"/>
          <w:szCs w:val="22"/>
        </w:rPr>
        <w:t xml:space="preserve"> </w:t>
      </w:r>
      <w:r w:rsidRPr="0036465C">
        <w:rPr>
          <w:rFonts w:ascii="Arial" w:hAnsi="Arial" w:cs="Arial"/>
          <w:sz w:val="22"/>
          <w:szCs w:val="22"/>
          <w:lang w:val="sr-Cyrl-RS"/>
        </w:rPr>
        <w:t>Уз предлог решења о учешћу у суфинансирању обнове фасаде зграде и предлог Листе приоритета, Комисија прилаже Градском већу и документацију о стању фасада зграда, број бодова по сваком крите</w:t>
      </w:r>
      <w:r w:rsidR="00C41659" w:rsidRPr="0036465C">
        <w:rPr>
          <w:rFonts w:ascii="Arial" w:hAnsi="Arial" w:cs="Arial"/>
          <w:sz w:val="22"/>
          <w:szCs w:val="22"/>
          <w:lang w:val="sr-Cyrl-RS"/>
        </w:rPr>
        <w:t>р</w:t>
      </w:r>
      <w:r w:rsidRPr="0036465C">
        <w:rPr>
          <w:rFonts w:ascii="Arial" w:hAnsi="Arial" w:cs="Arial"/>
          <w:sz w:val="22"/>
          <w:szCs w:val="22"/>
          <w:lang w:val="sr-Cyrl-RS"/>
        </w:rPr>
        <w:t xml:space="preserve">ијуму, као и извештај о свим пријавама на </w:t>
      </w:r>
      <w:r w:rsidR="004D2334" w:rsidRPr="002723F3">
        <w:rPr>
          <w:rFonts w:ascii="Arial" w:hAnsi="Arial" w:cs="Arial"/>
          <w:sz w:val="22"/>
          <w:szCs w:val="22"/>
          <w:lang w:val="sr-Cyrl-RS"/>
        </w:rPr>
        <w:t>јавни позив</w:t>
      </w:r>
      <w:r w:rsidR="00D0187A" w:rsidRPr="002723F3">
        <w:rPr>
          <w:rFonts w:ascii="Arial" w:hAnsi="Arial" w:cs="Arial"/>
          <w:sz w:val="22"/>
          <w:szCs w:val="22"/>
          <w:lang w:val="sr-Cyrl-RS"/>
        </w:rPr>
        <w:t>.</w:t>
      </w:r>
    </w:p>
    <w:p w14:paraId="2A030DED" w14:textId="77777777" w:rsidR="00C41659" w:rsidRPr="0036465C" w:rsidRDefault="00C41659" w:rsidP="001805A0">
      <w:pPr>
        <w:pStyle w:val="1tekst"/>
        <w:ind w:firstLine="720"/>
        <w:rPr>
          <w:rFonts w:ascii="Arial" w:hAnsi="Arial" w:cs="Arial"/>
          <w:sz w:val="22"/>
          <w:szCs w:val="22"/>
          <w:lang w:val="sr-Cyrl-RS"/>
        </w:rPr>
      </w:pPr>
    </w:p>
    <w:p w14:paraId="484DAC10" w14:textId="77777777" w:rsidR="00B415DF" w:rsidRDefault="00B415DF" w:rsidP="001805A0">
      <w:pPr>
        <w:ind w:firstLine="720"/>
        <w:jc w:val="center"/>
        <w:rPr>
          <w:rFonts w:ascii="Arial" w:eastAsia="Times New Roman" w:hAnsi="Arial" w:cs="Arial"/>
          <w:b/>
          <w:bCs/>
          <w:sz w:val="22"/>
          <w:szCs w:val="22"/>
          <w:lang w:val="sr-Cyrl-RS"/>
        </w:rPr>
      </w:pPr>
    </w:p>
    <w:p w14:paraId="16A3687D" w14:textId="77777777" w:rsidR="008D6275" w:rsidRPr="0036465C" w:rsidRDefault="008D6275" w:rsidP="001805A0">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t>Члан 1</w:t>
      </w:r>
      <w:r w:rsidR="009D6B33" w:rsidRPr="0036465C">
        <w:rPr>
          <w:rFonts w:ascii="Arial" w:eastAsia="Times New Roman" w:hAnsi="Arial" w:cs="Arial"/>
          <w:b/>
          <w:bCs/>
          <w:sz w:val="22"/>
          <w:szCs w:val="22"/>
          <w:lang w:val="sr-Cyrl-RS"/>
        </w:rPr>
        <w:t>7</w:t>
      </w:r>
      <w:r w:rsidRPr="0036465C">
        <w:rPr>
          <w:rFonts w:ascii="Arial" w:eastAsia="Times New Roman" w:hAnsi="Arial" w:cs="Arial"/>
          <w:b/>
          <w:bCs/>
          <w:sz w:val="22"/>
          <w:szCs w:val="22"/>
        </w:rPr>
        <w:t>.</w:t>
      </w:r>
      <w:proofErr w:type="gramEnd"/>
      <w:r w:rsidRPr="0036465C">
        <w:rPr>
          <w:rFonts w:ascii="Arial" w:eastAsia="Times New Roman" w:hAnsi="Arial" w:cs="Arial"/>
          <w:b/>
          <w:bCs/>
          <w:sz w:val="22"/>
          <w:szCs w:val="22"/>
        </w:rPr>
        <w:t xml:space="preserve"> ﻿</w:t>
      </w:r>
    </w:p>
    <w:p w14:paraId="15EC33BE" w14:textId="77777777" w:rsidR="00BD0087" w:rsidRPr="0036465C" w:rsidRDefault="00BD0087" w:rsidP="001805A0">
      <w:pPr>
        <w:ind w:firstLine="720"/>
        <w:jc w:val="center"/>
        <w:rPr>
          <w:rFonts w:ascii="Arial" w:eastAsia="Times New Roman" w:hAnsi="Arial" w:cs="Arial"/>
          <w:b/>
          <w:bCs/>
          <w:sz w:val="22"/>
          <w:szCs w:val="22"/>
          <w:lang w:val="sr-Cyrl-RS"/>
        </w:rPr>
      </w:pPr>
    </w:p>
    <w:p w14:paraId="2189B992" w14:textId="77777777" w:rsidR="00C41659" w:rsidRPr="0036465C" w:rsidRDefault="008D6275" w:rsidP="001805A0">
      <w:pPr>
        <w:pStyle w:val="1tekst"/>
        <w:ind w:firstLine="720"/>
        <w:rPr>
          <w:rFonts w:ascii="Arial" w:hAnsi="Arial" w:cs="Arial"/>
          <w:sz w:val="22"/>
          <w:szCs w:val="22"/>
          <w:lang w:val="sr-Cyrl-RS"/>
        </w:rPr>
      </w:pPr>
      <w:proofErr w:type="gramStart"/>
      <w:r w:rsidRPr="0036465C">
        <w:rPr>
          <w:rFonts w:ascii="Arial" w:hAnsi="Arial" w:cs="Arial"/>
          <w:sz w:val="22"/>
          <w:szCs w:val="22"/>
        </w:rPr>
        <w:t>Након истека рока из члана 1</w:t>
      </w:r>
      <w:r w:rsidR="00B7779B" w:rsidRPr="0036465C">
        <w:rPr>
          <w:rFonts w:ascii="Arial" w:hAnsi="Arial" w:cs="Arial"/>
          <w:sz w:val="22"/>
          <w:szCs w:val="22"/>
        </w:rPr>
        <w:t>6</w:t>
      </w:r>
      <w:r w:rsidRPr="0036465C">
        <w:rPr>
          <w:rFonts w:ascii="Arial" w:hAnsi="Arial" w:cs="Arial"/>
          <w:sz w:val="22"/>
          <w:szCs w:val="22"/>
        </w:rPr>
        <w:t>.</w:t>
      </w:r>
      <w:proofErr w:type="gramEnd"/>
      <w:r w:rsidRPr="0036465C">
        <w:rPr>
          <w:rFonts w:ascii="Arial" w:hAnsi="Arial" w:cs="Arial"/>
          <w:sz w:val="22"/>
          <w:szCs w:val="22"/>
        </w:rPr>
        <w:t xml:space="preserve"> </w:t>
      </w:r>
      <w:proofErr w:type="gramStart"/>
      <w:r w:rsidRPr="0036465C">
        <w:rPr>
          <w:rFonts w:ascii="Arial" w:hAnsi="Arial" w:cs="Arial"/>
          <w:sz w:val="22"/>
          <w:szCs w:val="22"/>
        </w:rPr>
        <w:t xml:space="preserve">Комисија утврђује Предлог </w:t>
      </w:r>
      <w:r w:rsidR="00D0187A" w:rsidRPr="0036465C">
        <w:rPr>
          <w:rFonts w:ascii="Arial" w:hAnsi="Arial" w:cs="Arial"/>
          <w:sz w:val="22"/>
          <w:szCs w:val="22"/>
          <w:lang w:val="sr-Cyrl-RS"/>
        </w:rPr>
        <w:t>решења</w:t>
      </w:r>
      <w:r w:rsidRPr="0036465C">
        <w:rPr>
          <w:rFonts w:ascii="Arial" w:hAnsi="Arial" w:cs="Arial"/>
          <w:sz w:val="22"/>
          <w:szCs w:val="22"/>
        </w:rPr>
        <w:t xml:space="preserve"> о учешћу у суфинансирању обнове фасада зграда.</w:t>
      </w:r>
      <w:proofErr w:type="gramEnd"/>
      <w:r w:rsidRPr="0036465C">
        <w:rPr>
          <w:rFonts w:ascii="Arial" w:hAnsi="Arial" w:cs="Arial"/>
          <w:sz w:val="22"/>
          <w:szCs w:val="22"/>
        </w:rPr>
        <w:t xml:space="preserve"> </w:t>
      </w:r>
    </w:p>
    <w:p w14:paraId="3BA0DCB2" w14:textId="77777777" w:rsidR="00B7779B" w:rsidRPr="00F21B32" w:rsidRDefault="008D6275" w:rsidP="001805A0">
      <w:pPr>
        <w:pStyle w:val="1tekst"/>
        <w:ind w:firstLine="720"/>
        <w:rPr>
          <w:rFonts w:ascii="Arial" w:hAnsi="Arial" w:cs="Arial"/>
          <w:sz w:val="22"/>
          <w:szCs w:val="22"/>
          <w:lang w:val="sr-Cyrl-RS"/>
        </w:rPr>
      </w:pPr>
      <w:proofErr w:type="gramStart"/>
      <w:r w:rsidRPr="0036465C">
        <w:rPr>
          <w:rFonts w:ascii="Arial" w:hAnsi="Arial" w:cs="Arial"/>
          <w:sz w:val="22"/>
          <w:szCs w:val="22"/>
        </w:rPr>
        <w:t xml:space="preserve">На основу Предлога Комисије Градско веће доноси </w:t>
      </w:r>
      <w:r w:rsidR="00D0187A" w:rsidRPr="0036465C">
        <w:rPr>
          <w:rFonts w:ascii="Arial" w:hAnsi="Arial" w:cs="Arial"/>
          <w:sz w:val="22"/>
          <w:szCs w:val="22"/>
          <w:lang w:val="sr-Cyrl-RS"/>
        </w:rPr>
        <w:t>решење</w:t>
      </w:r>
      <w:r w:rsidRPr="0036465C">
        <w:rPr>
          <w:rFonts w:ascii="Arial" w:hAnsi="Arial" w:cs="Arial"/>
          <w:sz w:val="22"/>
          <w:szCs w:val="22"/>
        </w:rPr>
        <w:t xml:space="preserve"> о учешћу у </w:t>
      </w:r>
      <w:r w:rsidRPr="00F21B32">
        <w:rPr>
          <w:rFonts w:ascii="Arial" w:hAnsi="Arial" w:cs="Arial"/>
          <w:sz w:val="22"/>
          <w:szCs w:val="22"/>
        </w:rPr>
        <w:t>суфинансирању обнове фасада зграда.</w:t>
      </w:r>
      <w:proofErr w:type="gramEnd"/>
      <w:r w:rsidRPr="00F21B32">
        <w:rPr>
          <w:rFonts w:ascii="Arial" w:hAnsi="Arial" w:cs="Arial"/>
          <w:sz w:val="22"/>
          <w:szCs w:val="22"/>
        </w:rPr>
        <w:t xml:space="preserve"> </w:t>
      </w:r>
    </w:p>
    <w:p w14:paraId="253F7D85" w14:textId="0638A120" w:rsidR="002607E1" w:rsidRPr="00F21B32" w:rsidRDefault="00D0187A" w:rsidP="001805A0">
      <w:pPr>
        <w:pStyle w:val="1tekst"/>
        <w:ind w:firstLine="720"/>
        <w:rPr>
          <w:rFonts w:ascii="Arial" w:hAnsi="Arial" w:cs="Arial"/>
          <w:sz w:val="22"/>
          <w:szCs w:val="22"/>
          <w:lang w:val="sr-Cyrl-RS"/>
        </w:rPr>
      </w:pPr>
      <w:r w:rsidRPr="00F21B32">
        <w:rPr>
          <w:rFonts w:ascii="Arial" w:hAnsi="Arial" w:cs="Arial"/>
          <w:sz w:val="22"/>
          <w:szCs w:val="22"/>
          <w:lang w:val="sr-Cyrl-RS"/>
        </w:rPr>
        <w:t>Решење</w:t>
      </w:r>
      <w:r w:rsidR="002607E1" w:rsidRPr="00F21B32">
        <w:rPr>
          <w:rFonts w:ascii="Arial" w:hAnsi="Arial" w:cs="Arial"/>
          <w:sz w:val="22"/>
          <w:szCs w:val="22"/>
          <w:lang w:val="sr-Cyrl-RS"/>
        </w:rPr>
        <w:t xml:space="preserve"> </w:t>
      </w:r>
      <w:r w:rsidRPr="00F21B32">
        <w:rPr>
          <w:rFonts w:ascii="Arial" w:hAnsi="Arial" w:cs="Arial"/>
          <w:sz w:val="22"/>
          <w:szCs w:val="22"/>
          <w:lang w:val="sr-Cyrl-RS"/>
        </w:rPr>
        <w:t>из става 2.</w:t>
      </w:r>
      <w:r w:rsidR="00C55585">
        <w:rPr>
          <w:rFonts w:ascii="Arial" w:hAnsi="Arial" w:cs="Arial"/>
          <w:sz w:val="22"/>
          <w:szCs w:val="22"/>
          <w:lang w:val="sr-Cyrl-RS"/>
        </w:rPr>
        <w:t xml:space="preserve"> </w:t>
      </w:r>
      <w:r w:rsidRPr="00F21B32">
        <w:rPr>
          <w:rFonts w:ascii="Arial" w:hAnsi="Arial" w:cs="Arial"/>
          <w:sz w:val="22"/>
          <w:szCs w:val="22"/>
          <w:lang w:val="sr-Cyrl-RS"/>
        </w:rPr>
        <w:t>овог члана објављ</w:t>
      </w:r>
      <w:r w:rsidR="002607E1" w:rsidRPr="00F21B32">
        <w:rPr>
          <w:rFonts w:ascii="Arial" w:hAnsi="Arial" w:cs="Arial"/>
          <w:sz w:val="22"/>
          <w:szCs w:val="22"/>
          <w:lang w:val="sr-Cyrl-RS"/>
        </w:rPr>
        <w:t>ује се на званичном сајту Града</w:t>
      </w:r>
      <w:r w:rsidR="002723F3" w:rsidRPr="00F21B32">
        <w:rPr>
          <w:rFonts w:ascii="Arial" w:hAnsi="Arial" w:cs="Arial"/>
          <w:sz w:val="22"/>
          <w:szCs w:val="22"/>
          <w:lang w:val="sr-Cyrl-RS"/>
        </w:rPr>
        <w:t xml:space="preserve"> и доставља се овлашћен</w:t>
      </w:r>
      <w:r w:rsidR="0054047A" w:rsidRPr="00F21B32">
        <w:rPr>
          <w:rFonts w:ascii="Arial" w:hAnsi="Arial" w:cs="Arial"/>
          <w:sz w:val="22"/>
          <w:szCs w:val="22"/>
          <w:lang w:val="sr-Cyrl-RS"/>
        </w:rPr>
        <w:t>ом подносиоцу пријаве.</w:t>
      </w:r>
    </w:p>
    <w:p w14:paraId="0FBF1D87" w14:textId="5709ACA2" w:rsidR="00B7779B" w:rsidRPr="00F21B32" w:rsidRDefault="002607E1" w:rsidP="001805A0">
      <w:pPr>
        <w:pStyle w:val="1tekst"/>
        <w:ind w:firstLine="720"/>
        <w:rPr>
          <w:rFonts w:ascii="Arial" w:hAnsi="Arial" w:cs="Arial"/>
          <w:sz w:val="22"/>
          <w:szCs w:val="22"/>
          <w:lang w:val="sr-Cyrl-RS"/>
        </w:rPr>
      </w:pPr>
      <w:r w:rsidRPr="00F21B32">
        <w:rPr>
          <w:rFonts w:ascii="Arial" w:hAnsi="Arial" w:cs="Arial"/>
          <w:sz w:val="22"/>
          <w:szCs w:val="22"/>
          <w:lang w:val="sr-Cyrl-RS"/>
        </w:rPr>
        <w:t xml:space="preserve">На </w:t>
      </w:r>
      <w:r w:rsidR="00D0187A" w:rsidRPr="00F21B32">
        <w:rPr>
          <w:rFonts w:ascii="Arial" w:hAnsi="Arial" w:cs="Arial"/>
          <w:sz w:val="22"/>
          <w:szCs w:val="22"/>
          <w:lang w:val="sr-Cyrl-RS"/>
        </w:rPr>
        <w:t>решење</w:t>
      </w:r>
      <w:r w:rsidRPr="00F21B32">
        <w:rPr>
          <w:rFonts w:ascii="Arial" w:hAnsi="Arial" w:cs="Arial"/>
          <w:sz w:val="22"/>
          <w:szCs w:val="22"/>
          <w:lang w:val="sr-Cyrl-RS"/>
        </w:rPr>
        <w:t xml:space="preserve"> </w:t>
      </w:r>
      <w:r w:rsidRPr="00F21B32">
        <w:rPr>
          <w:rFonts w:ascii="Arial" w:hAnsi="Arial" w:cs="Arial"/>
          <w:sz w:val="22"/>
          <w:szCs w:val="22"/>
        </w:rPr>
        <w:t>о учешћу у суфинансирању обнове фасада зграда</w:t>
      </w:r>
      <w:r w:rsidRPr="00F21B32">
        <w:rPr>
          <w:rFonts w:ascii="Arial" w:hAnsi="Arial" w:cs="Arial"/>
          <w:sz w:val="22"/>
          <w:szCs w:val="22"/>
          <w:lang w:val="sr-Cyrl-RS"/>
        </w:rPr>
        <w:t xml:space="preserve"> учесници имају право жалбе</w:t>
      </w:r>
      <w:r w:rsidR="002723F3" w:rsidRPr="00F21B32">
        <w:rPr>
          <w:rFonts w:ascii="Arial" w:hAnsi="Arial" w:cs="Arial"/>
          <w:sz w:val="22"/>
          <w:szCs w:val="22"/>
          <w:lang w:val="sr-Cyrl-RS"/>
        </w:rPr>
        <w:t xml:space="preserve"> Градском већу</w:t>
      </w:r>
      <w:r w:rsidRPr="00F21B32">
        <w:rPr>
          <w:rFonts w:ascii="Arial" w:hAnsi="Arial" w:cs="Arial"/>
          <w:sz w:val="22"/>
          <w:szCs w:val="22"/>
          <w:lang w:val="sr-Cyrl-RS"/>
        </w:rPr>
        <w:t xml:space="preserve"> у року од 8 дана од дана </w:t>
      </w:r>
      <w:r w:rsidR="002723F3" w:rsidRPr="00F21B32">
        <w:rPr>
          <w:rFonts w:ascii="Arial" w:hAnsi="Arial" w:cs="Arial"/>
          <w:sz w:val="22"/>
          <w:szCs w:val="22"/>
          <w:lang w:val="sr-Cyrl-RS"/>
        </w:rPr>
        <w:t>достављања решења.</w:t>
      </w:r>
    </w:p>
    <w:p w14:paraId="31DC7F16" w14:textId="77777777" w:rsidR="00C41659" w:rsidRPr="0036465C" w:rsidRDefault="00C41659" w:rsidP="001805A0">
      <w:pPr>
        <w:pStyle w:val="1tekst"/>
        <w:ind w:firstLine="720"/>
        <w:rPr>
          <w:rFonts w:ascii="Arial" w:hAnsi="Arial" w:cs="Arial"/>
          <w:color w:val="FF0000"/>
          <w:sz w:val="22"/>
          <w:szCs w:val="22"/>
          <w:lang w:val="sr-Cyrl-RS"/>
        </w:rPr>
      </w:pPr>
    </w:p>
    <w:p w14:paraId="73044DEC" w14:textId="77777777" w:rsidR="007B489F" w:rsidRPr="0036465C" w:rsidRDefault="007B489F" w:rsidP="001805A0">
      <w:pPr>
        <w:pStyle w:val="1tekst"/>
        <w:ind w:firstLine="720"/>
        <w:rPr>
          <w:rFonts w:ascii="Arial" w:hAnsi="Arial" w:cs="Arial"/>
          <w:sz w:val="22"/>
          <w:szCs w:val="22"/>
          <w:lang w:val="sr-Cyrl-RS"/>
        </w:rPr>
      </w:pPr>
    </w:p>
    <w:p w14:paraId="072E5C43" w14:textId="77777777" w:rsidR="008D6275" w:rsidRPr="0036465C" w:rsidRDefault="008D6275" w:rsidP="001805A0">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t>Члан 1</w:t>
      </w:r>
      <w:r w:rsidR="009D6B33" w:rsidRPr="0036465C">
        <w:rPr>
          <w:rFonts w:ascii="Arial" w:eastAsia="Times New Roman" w:hAnsi="Arial" w:cs="Arial"/>
          <w:b/>
          <w:bCs/>
          <w:sz w:val="22"/>
          <w:szCs w:val="22"/>
          <w:lang w:val="sr-Cyrl-RS"/>
        </w:rPr>
        <w:t>8</w:t>
      </w:r>
      <w:r w:rsidRPr="0036465C">
        <w:rPr>
          <w:rFonts w:ascii="Arial" w:eastAsia="Times New Roman" w:hAnsi="Arial" w:cs="Arial"/>
          <w:b/>
          <w:bCs/>
          <w:sz w:val="22"/>
          <w:szCs w:val="22"/>
        </w:rPr>
        <w:t>.</w:t>
      </w:r>
      <w:proofErr w:type="gramEnd"/>
      <w:r w:rsidRPr="0036465C">
        <w:rPr>
          <w:rFonts w:ascii="Arial" w:eastAsia="Times New Roman" w:hAnsi="Arial" w:cs="Arial"/>
          <w:b/>
          <w:bCs/>
          <w:sz w:val="22"/>
          <w:szCs w:val="22"/>
        </w:rPr>
        <w:t xml:space="preserve"> ﻿</w:t>
      </w:r>
    </w:p>
    <w:p w14:paraId="18961DD4" w14:textId="77777777" w:rsidR="00BD0087" w:rsidRPr="0036465C" w:rsidRDefault="00BD0087" w:rsidP="001805A0">
      <w:pPr>
        <w:ind w:firstLine="720"/>
        <w:jc w:val="center"/>
        <w:rPr>
          <w:rFonts w:ascii="Arial" w:eastAsia="Times New Roman" w:hAnsi="Arial" w:cs="Arial"/>
          <w:b/>
          <w:bCs/>
          <w:sz w:val="22"/>
          <w:szCs w:val="22"/>
          <w:lang w:val="sr-Cyrl-RS"/>
        </w:rPr>
      </w:pPr>
    </w:p>
    <w:p w14:paraId="52031D4A" w14:textId="068FD39A" w:rsidR="00B7779B" w:rsidRPr="0036465C" w:rsidRDefault="008D6275" w:rsidP="001805A0">
      <w:pPr>
        <w:pStyle w:val="1tekst"/>
        <w:ind w:left="0" w:firstLine="720"/>
        <w:rPr>
          <w:rFonts w:ascii="Arial" w:hAnsi="Arial" w:cs="Arial"/>
          <w:color w:val="FF0000"/>
          <w:sz w:val="22"/>
          <w:szCs w:val="22"/>
          <w:lang w:val="sr-Latn-RS"/>
        </w:rPr>
      </w:pPr>
      <w:proofErr w:type="gramStart"/>
      <w:r w:rsidRPr="0036465C">
        <w:rPr>
          <w:rFonts w:ascii="Arial" w:hAnsi="Arial" w:cs="Arial"/>
          <w:sz w:val="22"/>
          <w:szCs w:val="22"/>
        </w:rPr>
        <w:t xml:space="preserve">По </w:t>
      </w:r>
      <w:r w:rsidR="002607E1" w:rsidRPr="0036465C">
        <w:rPr>
          <w:rFonts w:ascii="Arial" w:hAnsi="Arial" w:cs="Arial"/>
          <w:sz w:val="22"/>
          <w:szCs w:val="22"/>
          <w:lang w:val="sr-Cyrl-RS"/>
        </w:rPr>
        <w:t>правноснажности</w:t>
      </w:r>
      <w:r w:rsidRPr="0036465C">
        <w:rPr>
          <w:rFonts w:ascii="Arial" w:hAnsi="Arial" w:cs="Arial"/>
          <w:sz w:val="22"/>
          <w:szCs w:val="22"/>
        </w:rPr>
        <w:t xml:space="preserve"> </w:t>
      </w:r>
      <w:r w:rsidR="00C41659" w:rsidRPr="0036465C">
        <w:rPr>
          <w:rFonts w:ascii="Arial" w:hAnsi="Arial" w:cs="Arial"/>
          <w:sz w:val="22"/>
          <w:szCs w:val="22"/>
          <w:lang w:val="sr-Cyrl-RS"/>
        </w:rPr>
        <w:t>Решења</w:t>
      </w:r>
      <w:r w:rsidRPr="0036465C">
        <w:rPr>
          <w:rFonts w:ascii="Arial" w:hAnsi="Arial" w:cs="Arial"/>
          <w:sz w:val="22"/>
          <w:szCs w:val="22"/>
        </w:rPr>
        <w:t xml:space="preserve"> о учешћу у суфинансирању обнове фасада зграда, Градоначелник у име Града закључује уговор о суфина</w:t>
      </w:r>
      <w:r w:rsidRPr="0036465C">
        <w:rPr>
          <w:rFonts w:ascii="Arial" w:hAnsi="Arial" w:cs="Arial"/>
          <w:sz w:val="22"/>
          <w:szCs w:val="22"/>
          <w:lang w:val="hr-HR"/>
        </w:rPr>
        <w:t>н</w:t>
      </w:r>
      <w:r w:rsidRPr="0036465C">
        <w:rPr>
          <w:rFonts w:ascii="Arial" w:hAnsi="Arial" w:cs="Arial"/>
          <w:sz w:val="22"/>
          <w:szCs w:val="22"/>
        </w:rPr>
        <w:t xml:space="preserve">сирању обнове фасада са </w:t>
      </w:r>
      <w:r w:rsidR="002723F3" w:rsidRPr="00F21B32">
        <w:rPr>
          <w:rFonts w:ascii="Arial" w:hAnsi="Arial" w:cs="Arial"/>
          <w:sz w:val="22"/>
          <w:szCs w:val="22"/>
          <w:lang w:val="sr-Cyrl-RS"/>
        </w:rPr>
        <w:t>овлашћеним подносиоцем пријаве</w:t>
      </w:r>
      <w:r w:rsidR="0054047A" w:rsidRPr="00F21B32">
        <w:rPr>
          <w:rFonts w:ascii="Arial" w:hAnsi="Arial" w:cs="Arial"/>
          <w:sz w:val="22"/>
          <w:szCs w:val="22"/>
          <w:lang w:val="sr-Cyrl-RS"/>
        </w:rPr>
        <w:t>.</w:t>
      </w:r>
      <w:proofErr w:type="gramEnd"/>
      <w:r w:rsidR="00CA60B5" w:rsidRPr="00F21B32">
        <w:rPr>
          <w:rFonts w:ascii="Arial" w:hAnsi="Arial" w:cs="Arial"/>
          <w:sz w:val="22"/>
          <w:szCs w:val="22"/>
          <w:lang w:val="sr-Cyrl-RS"/>
        </w:rPr>
        <w:t xml:space="preserve"> </w:t>
      </w:r>
    </w:p>
    <w:p w14:paraId="5C878077" w14:textId="05BF860F" w:rsidR="008D6275" w:rsidRPr="00F21B32" w:rsidRDefault="008D6275" w:rsidP="001805A0">
      <w:pPr>
        <w:pStyle w:val="1tekst"/>
        <w:ind w:left="0" w:firstLine="720"/>
        <w:rPr>
          <w:rFonts w:ascii="Arial" w:hAnsi="Arial" w:cs="Arial"/>
          <w:sz w:val="22"/>
          <w:szCs w:val="22"/>
        </w:rPr>
      </w:pPr>
      <w:proofErr w:type="gramStart"/>
      <w:r w:rsidRPr="0036465C">
        <w:rPr>
          <w:rFonts w:ascii="Arial" w:hAnsi="Arial" w:cs="Arial"/>
          <w:sz w:val="22"/>
          <w:szCs w:val="22"/>
        </w:rPr>
        <w:t>Пре закључивања уговора из став</w:t>
      </w:r>
      <w:r w:rsidR="00B7779B" w:rsidRPr="0036465C">
        <w:rPr>
          <w:rFonts w:ascii="Arial" w:hAnsi="Arial" w:cs="Arial"/>
          <w:sz w:val="22"/>
          <w:szCs w:val="22"/>
          <w:lang w:val="sr-Cyrl-RS"/>
        </w:rPr>
        <w:t>а</w:t>
      </w:r>
      <w:r w:rsidR="0054047A">
        <w:rPr>
          <w:rFonts w:ascii="Arial" w:hAnsi="Arial" w:cs="Arial"/>
          <w:sz w:val="22"/>
          <w:szCs w:val="22"/>
        </w:rPr>
        <w:t xml:space="preserve"> 1</w:t>
      </w:r>
      <w:r w:rsidR="0054047A" w:rsidRPr="00F21B32">
        <w:rPr>
          <w:rFonts w:ascii="Arial" w:hAnsi="Arial" w:cs="Arial"/>
          <w:sz w:val="22"/>
          <w:szCs w:val="22"/>
        </w:rPr>
        <w:t>.</w:t>
      </w:r>
      <w:proofErr w:type="gramEnd"/>
      <w:r w:rsidR="0054047A" w:rsidRPr="00F21B32">
        <w:rPr>
          <w:rFonts w:ascii="Arial" w:hAnsi="Arial" w:cs="Arial"/>
          <w:sz w:val="22"/>
          <w:szCs w:val="22"/>
        </w:rPr>
        <w:t xml:space="preserve"> </w:t>
      </w:r>
      <w:r w:rsidR="0054047A" w:rsidRPr="00F21B32">
        <w:rPr>
          <w:rFonts w:ascii="Arial" w:hAnsi="Arial" w:cs="Arial"/>
          <w:sz w:val="22"/>
          <w:szCs w:val="22"/>
          <w:lang w:val="sr-Cyrl-RS"/>
        </w:rPr>
        <w:t>овог члана, овлашћени подносилац пријаве</w:t>
      </w:r>
      <w:r w:rsidR="0054047A" w:rsidRPr="00F21B32">
        <w:rPr>
          <w:rFonts w:ascii="Arial" w:hAnsi="Arial" w:cs="Arial"/>
          <w:sz w:val="22"/>
          <w:szCs w:val="22"/>
        </w:rPr>
        <w:t xml:space="preserve"> </w:t>
      </w:r>
      <w:r w:rsidRPr="00F21B32">
        <w:rPr>
          <w:rFonts w:ascii="Arial" w:hAnsi="Arial" w:cs="Arial"/>
          <w:sz w:val="22"/>
          <w:szCs w:val="22"/>
        </w:rPr>
        <w:t xml:space="preserve">је у обавези да достави </w:t>
      </w:r>
      <w:r w:rsidR="0054047A" w:rsidRPr="00F21B32">
        <w:rPr>
          <w:rFonts w:ascii="Arial" w:hAnsi="Arial" w:cs="Arial"/>
          <w:sz w:val="22"/>
          <w:szCs w:val="22"/>
          <w:lang w:val="sr-Cyrl-RS"/>
        </w:rPr>
        <w:t>оверену изјаву којом прихвата понуду</w:t>
      </w:r>
      <w:r w:rsidRPr="00F21B32">
        <w:rPr>
          <w:rFonts w:ascii="Arial" w:hAnsi="Arial" w:cs="Arial"/>
          <w:sz w:val="22"/>
          <w:szCs w:val="22"/>
        </w:rPr>
        <w:t xml:space="preserve">. </w:t>
      </w:r>
    </w:p>
    <w:p w14:paraId="5558343D" w14:textId="10500451" w:rsidR="008D6275" w:rsidRPr="00F21B32" w:rsidRDefault="008D6275" w:rsidP="001805A0">
      <w:pPr>
        <w:pStyle w:val="1tekst"/>
        <w:ind w:left="0" w:firstLine="720"/>
        <w:rPr>
          <w:rFonts w:ascii="Arial" w:hAnsi="Arial" w:cs="Arial"/>
          <w:sz w:val="22"/>
          <w:szCs w:val="22"/>
        </w:rPr>
      </w:pPr>
      <w:proofErr w:type="gramStart"/>
      <w:r w:rsidRPr="00F21B32">
        <w:rPr>
          <w:rFonts w:ascii="Arial" w:hAnsi="Arial" w:cs="Arial"/>
          <w:sz w:val="22"/>
          <w:szCs w:val="22"/>
        </w:rPr>
        <w:t xml:space="preserve">Уговором </w:t>
      </w:r>
      <w:r w:rsidR="0054047A" w:rsidRPr="00F21B32">
        <w:rPr>
          <w:rFonts w:ascii="Arial" w:hAnsi="Arial" w:cs="Arial"/>
          <w:sz w:val="22"/>
          <w:szCs w:val="22"/>
        </w:rPr>
        <w:t>из став</w:t>
      </w:r>
      <w:r w:rsidR="0054047A" w:rsidRPr="00F21B32">
        <w:rPr>
          <w:rFonts w:ascii="Arial" w:hAnsi="Arial" w:cs="Arial"/>
          <w:sz w:val="22"/>
          <w:szCs w:val="22"/>
          <w:lang w:val="sr-Cyrl-RS"/>
        </w:rPr>
        <w:t>а</w:t>
      </w:r>
      <w:r w:rsidR="0054047A" w:rsidRPr="00F21B32">
        <w:rPr>
          <w:rFonts w:ascii="Arial" w:hAnsi="Arial" w:cs="Arial"/>
          <w:sz w:val="22"/>
          <w:szCs w:val="22"/>
        </w:rPr>
        <w:t xml:space="preserve"> 1.</w:t>
      </w:r>
      <w:proofErr w:type="gramEnd"/>
      <w:r w:rsidR="0054047A" w:rsidRPr="00F21B32">
        <w:rPr>
          <w:rFonts w:ascii="Arial" w:hAnsi="Arial" w:cs="Arial"/>
          <w:sz w:val="22"/>
          <w:szCs w:val="22"/>
        </w:rPr>
        <w:t xml:space="preserve"> </w:t>
      </w:r>
      <w:r w:rsidR="0054047A" w:rsidRPr="00F21B32">
        <w:rPr>
          <w:rFonts w:ascii="Arial" w:hAnsi="Arial" w:cs="Arial"/>
          <w:sz w:val="22"/>
          <w:szCs w:val="22"/>
          <w:lang w:val="sr-Cyrl-RS"/>
        </w:rPr>
        <w:t>овог члана</w:t>
      </w:r>
      <w:r w:rsidR="0054047A" w:rsidRPr="00F21B32">
        <w:rPr>
          <w:rFonts w:ascii="Arial" w:hAnsi="Arial" w:cs="Arial"/>
          <w:sz w:val="22"/>
          <w:szCs w:val="22"/>
        </w:rPr>
        <w:t xml:space="preserve"> </w:t>
      </w:r>
      <w:r w:rsidRPr="00F21B32">
        <w:rPr>
          <w:rFonts w:ascii="Arial" w:hAnsi="Arial" w:cs="Arial"/>
          <w:sz w:val="22"/>
          <w:szCs w:val="22"/>
        </w:rPr>
        <w:t xml:space="preserve">регулишу </w:t>
      </w:r>
      <w:r w:rsidR="0054047A" w:rsidRPr="00F21B32">
        <w:rPr>
          <w:rFonts w:ascii="Arial" w:hAnsi="Arial" w:cs="Arial"/>
          <w:sz w:val="22"/>
          <w:szCs w:val="22"/>
          <w:lang w:val="sr-Cyrl-RS"/>
        </w:rPr>
        <w:t xml:space="preserve">се </w:t>
      </w:r>
      <w:r w:rsidRPr="00F21B32">
        <w:rPr>
          <w:rFonts w:ascii="Arial" w:hAnsi="Arial" w:cs="Arial"/>
          <w:sz w:val="22"/>
          <w:szCs w:val="22"/>
        </w:rPr>
        <w:t xml:space="preserve">међусобна права и обавезе уговорних страна, начин и рок суфинансирања, рок за реализацију пројекта, обавеза подношења извештаја, начин решавања спорова, као и друга права и обавезе уговорних страна. </w:t>
      </w:r>
    </w:p>
    <w:p w14:paraId="33D8EE4A" w14:textId="044141C3" w:rsidR="00B30821" w:rsidRPr="00F21B32" w:rsidRDefault="008D6275" w:rsidP="00B30821">
      <w:pPr>
        <w:pStyle w:val="1tekst"/>
        <w:ind w:left="0" w:firstLine="720"/>
        <w:rPr>
          <w:rFonts w:ascii="Arial" w:hAnsi="Arial" w:cs="Arial"/>
          <w:sz w:val="22"/>
          <w:szCs w:val="22"/>
        </w:rPr>
      </w:pPr>
      <w:proofErr w:type="gramStart"/>
      <w:r w:rsidRPr="00F21B32">
        <w:rPr>
          <w:rFonts w:ascii="Arial" w:hAnsi="Arial" w:cs="Arial"/>
          <w:sz w:val="22"/>
          <w:szCs w:val="22"/>
        </w:rPr>
        <w:t xml:space="preserve">Ако се </w:t>
      </w:r>
      <w:r w:rsidR="0054047A" w:rsidRPr="00F21B32">
        <w:rPr>
          <w:rFonts w:ascii="Arial" w:hAnsi="Arial" w:cs="Arial"/>
          <w:sz w:val="22"/>
          <w:szCs w:val="22"/>
          <w:lang w:val="sr-Cyrl-RS"/>
        </w:rPr>
        <w:t>овлашћени подносилац пријаве</w:t>
      </w:r>
      <w:r w:rsidRPr="00F21B32">
        <w:rPr>
          <w:rFonts w:ascii="Arial" w:hAnsi="Arial" w:cs="Arial"/>
          <w:sz w:val="22"/>
          <w:szCs w:val="22"/>
        </w:rPr>
        <w:t xml:space="preserve"> не одазове на позив и не закључи уговор из става 1.</w:t>
      </w:r>
      <w:proofErr w:type="gramEnd"/>
      <w:r w:rsidRPr="00F21B32">
        <w:rPr>
          <w:rFonts w:ascii="Arial" w:hAnsi="Arial" w:cs="Arial"/>
          <w:sz w:val="22"/>
          <w:szCs w:val="22"/>
        </w:rPr>
        <w:t xml:space="preserve"> </w:t>
      </w:r>
      <w:proofErr w:type="gramStart"/>
      <w:r w:rsidRPr="00F21B32">
        <w:rPr>
          <w:rFonts w:ascii="Arial" w:hAnsi="Arial" w:cs="Arial"/>
          <w:sz w:val="22"/>
          <w:szCs w:val="22"/>
        </w:rPr>
        <w:t>овог</w:t>
      </w:r>
      <w:proofErr w:type="gramEnd"/>
      <w:r w:rsidRPr="00F21B32">
        <w:rPr>
          <w:rFonts w:ascii="Arial" w:hAnsi="Arial" w:cs="Arial"/>
          <w:sz w:val="22"/>
          <w:szCs w:val="22"/>
        </w:rPr>
        <w:t xml:space="preserve"> члана, у року од </w:t>
      </w:r>
      <w:r w:rsidR="00D251A3" w:rsidRPr="00F21B32">
        <w:rPr>
          <w:rFonts w:ascii="Arial" w:hAnsi="Arial" w:cs="Arial"/>
          <w:sz w:val="22"/>
          <w:szCs w:val="22"/>
          <w:lang w:val="sr-Cyrl-RS"/>
        </w:rPr>
        <w:t>15</w:t>
      </w:r>
      <w:r w:rsidRPr="00F21B32">
        <w:rPr>
          <w:rFonts w:ascii="Arial" w:hAnsi="Arial" w:cs="Arial"/>
          <w:sz w:val="22"/>
          <w:szCs w:val="22"/>
        </w:rPr>
        <w:t xml:space="preserve"> дана од дана пријема позива, сматра се да је </w:t>
      </w:r>
      <w:r w:rsidR="0054047A" w:rsidRPr="00F21B32">
        <w:rPr>
          <w:rFonts w:ascii="Arial" w:hAnsi="Arial" w:cs="Arial"/>
          <w:sz w:val="22"/>
          <w:szCs w:val="22"/>
          <w:lang w:val="sr-Cyrl-RS"/>
        </w:rPr>
        <w:t xml:space="preserve">одустао </w:t>
      </w:r>
      <w:r w:rsidRPr="00F21B32">
        <w:rPr>
          <w:rFonts w:ascii="Arial" w:hAnsi="Arial" w:cs="Arial"/>
          <w:sz w:val="22"/>
          <w:szCs w:val="22"/>
        </w:rPr>
        <w:t xml:space="preserve">од суфинансирања обнове фасаде и средства се додељују </w:t>
      </w:r>
      <w:r w:rsidR="0054047A" w:rsidRPr="00F21B32">
        <w:rPr>
          <w:rFonts w:ascii="Arial" w:hAnsi="Arial" w:cs="Arial"/>
          <w:sz w:val="22"/>
          <w:szCs w:val="22"/>
          <w:lang w:val="sr-Cyrl-RS"/>
        </w:rPr>
        <w:t xml:space="preserve">следећем овлашћеном подносиоцу </w:t>
      </w:r>
      <w:r w:rsidR="00F21B32" w:rsidRPr="00F21B32">
        <w:rPr>
          <w:rFonts w:ascii="Arial" w:hAnsi="Arial" w:cs="Arial"/>
          <w:sz w:val="22"/>
          <w:szCs w:val="22"/>
          <w:lang w:val="sr-Cyrl-RS"/>
        </w:rPr>
        <w:t>пријаве</w:t>
      </w:r>
      <w:r w:rsidR="0054047A" w:rsidRPr="00F21B32">
        <w:rPr>
          <w:rFonts w:ascii="Arial" w:hAnsi="Arial" w:cs="Arial"/>
          <w:sz w:val="22"/>
          <w:szCs w:val="22"/>
          <w:lang w:val="sr-Cyrl-RS"/>
        </w:rPr>
        <w:t xml:space="preserve"> са Листе.</w:t>
      </w:r>
    </w:p>
    <w:p w14:paraId="243A5677" w14:textId="77777777" w:rsidR="00AC5A11" w:rsidRDefault="00AC5A11" w:rsidP="00B30821">
      <w:pPr>
        <w:pStyle w:val="1tekst"/>
        <w:ind w:left="0" w:firstLine="720"/>
        <w:rPr>
          <w:rFonts w:ascii="Arial" w:eastAsia="Times New Roman" w:hAnsi="Arial" w:cs="Arial"/>
          <w:b/>
          <w:bCs/>
          <w:sz w:val="22"/>
          <w:szCs w:val="22"/>
          <w:lang w:val="sr-Cyrl-RS"/>
        </w:rPr>
      </w:pPr>
    </w:p>
    <w:p w14:paraId="3E37D0B7" w14:textId="77777777" w:rsidR="00AE4A1D" w:rsidRPr="0036465C" w:rsidRDefault="00AE4A1D" w:rsidP="00B30821">
      <w:pPr>
        <w:pStyle w:val="1tekst"/>
        <w:ind w:left="0" w:firstLine="720"/>
        <w:rPr>
          <w:rFonts w:ascii="Arial" w:eastAsia="Times New Roman" w:hAnsi="Arial" w:cs="Arial"/>
          <w:b/>
          <w:bCs/>
          <w:sz w:val="22"/>
          <w:szCs w:val="22"/>
          <w:lang w:val="sr-Cyrl-RS"/>
        </w:rPr>
      </w:pPr>
    </w:p>
    <w:p w14:paraId="6D13D4F1" w14:textId="77777777" w:rsidR="008D6275" w:rsidRPr="0036465C" w:rsidRDefault="008D6275" w:rsidP="001805A0">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t>Члан 1</w:t>
      </w:r>
      <w:r w:rsidR="009D6B33" w:rsidRPr="0036465C">
        <w:rPr>
          <w:rFonts w:ascii="Arial" w:eastAsia="Times New Roman" w:hAnsi="Arial" w:cs="Arial"/>
          <w:b/>
          <w:bCs/>
          <w:sz w:val="22"/>
          <w:szCs w:val="22"/>
          <w:lang w:val="sr-Cyrl-RS"/>
        </w:rPr>
        <w:t>9</w:t>
      </w:r>
      <w:r w:rsidRPr="0036465C">
        <w:rPr>
          <w:rFonts w:ascii="Arial" w:eastAsia="Times New Roman" w:hAnsi="Arial" w:cs="Arial"/>
          <w:b/>
          <w:bCs/>
          <w:sz w:val="22"/>
          <w:szCs w:val="22"/>
        </w:rPr>
        <w:t>.</w:t>
      </w:r>
      <w:proofErr w:type="gramEnd"/>
    </w:p>
    <w:p w14:paraId="2CDD06DB" w14:textId="77777777" w:rsidR="00BD0087" w:rsidRPr="0036465C" w:rsidRDefault="00BD0087" w:rsidP="001805A0">
      <w:pPr>
        <w:ind w:firstLine="720"/>
        <w:jc w:val="center"/>
        <w:rPr>
          <w:rFonts w:ascii="Arial" w:eastAsia="Times New Roman" w:hAnsi="Arial" w:cs="Arial"/>
          <w:b/>
          <w:bCs/>
          <w:sz w:val="22"/>
          <w:szCs w:val="22"/>
          <w:lang w:val="sr-Cyrl-RS"/>
        </w:rPr>
      </w:pPr>
    </w:p>
    <w:p w14:paraId="365CC937" w14:textId="5878D48A" w:rsidR="00507E5C" w:rsidRPr="00FC22B8" w:rsidRDefault="00507E5C" w:rsidP="001805A0">
      <w:pPr>
        <w:pStyle w:val="1tekst"/>
        <w:ind w:firstLine="720"/>
        <w:rPr>
          <w:rFonts w:ascii="Arial" w:hAnsi="Arial" w:cs="Arial"/>
          <w:sz w:val="22"/>
          <w:szCs w:val="22"/>
        </w:rPr>
      </w:pPr>
    </w:p>
    <w:p w14:paraId="20A00BAA" w14:textId="1BE4E55F" w:rsidR="008D6275" w:rsidRPr="00FC22B8" w:rsidRDefault="008D6275" w:rsidP="001805A0">
      <w:pPr>
        <w:pStyle w:val="1tekst"/>
        <w:ind w:firstLine="720"/>
        <w:rPr>
          <w:rFonts w:ascii="Arial" w:hAnsi="Arial" w:cs="Arial"/>
          <w:sz w:val="22"/>
          <w:szCs w:val="22"/>
          <w:lang w:val="sr-Cyrl-RS"/>
        </w:rPr>
      </w:pPr>
      <w:proofErr w:type="gramStart"/>
      <w:r w:rsidRPr="00FC22B8">
        <w:rPr>
          <w:rFonts w:ascii="Arial" w:hAnsi="Arial" w:cs="Arial"/>
          <w:sz w:val="22"/>
          <w:szCs w:val="22"/>
        </w:rPr>
        <w:t>Стручну контролу</w:t>
      </w:r>
      <w:r w:rsidR="00FC22B8" w:rsidRPr="00FC22B8">
        <w:rPr>
          <w:rFonts w:ascii="Arial" w:hAnsi="Arial" w:cs="Arial"/>
          <w:sz w:val="22"/>
          <w:szCs w:val="22"/>
          <w:lang w:val="sr-Cyrl-RS"/>
        </w:rPr>
        <w:t xml:space="preserve"> над </w:t>
      </w:r>
      <w:r w:rsidR="00E34B55" w:rsidRPr="00FC22B8">
        <w:rPr>
          <w:rFonts w:ascii="Arial" w:hAnsi="Arial" w:cs="Arial"/>
          <w:sz w:val="22"/>
          <w:szCs w:val="22"/>
          <w:lang w:val="sr-Cyrl-RS"/>
        </w:rPr>
        <w:t>реализацијом уговора о суфинансирању</w:t>
      </w:r>
      <w:r w:rsidR="00A73A13">
        <w:rPr>
          <w:rFonts w:ascii="Arial" w:hAnsi="Arial" w:cs="Arial"/>
          <w:sz w:val="22"/>
          <w:szCs w:val="22"/>
          <w:lang w:val="sr-Cyrl-RS"/>
        </w:rPr>
        <w:t xml:space="preserve"> </w:t>
      </w:r>
      <w:r w:rsidR="00E34B55" w:rsidRPr="00FC22B8">
        <w:rPr>
          <w:rFonts w:ascii="Arial" w:hAnsi="Arial" w:cs="Arial"/>
          <w:sz w:val="22"/>
          <w:szCs w:val="22"/>
          <w:lang w:val="sr-Cyrl-RS"/>
        </w:rPr>
        <w:t>и наменским коришћењем средстава, у име Града Ниша, врше стручна лица именована решењем Градоначелника.</w:t>
      </w:r>
      <w:proofErr w:type="gramEnd"/>
      <w:r w:rsidR="00E34B55" w:rsidRPr="00FC22B8">
        <w:rPr>
          <w:rFonts w:ascii="Arial" w:hAnsi="Arial" w:cs="Arial"/>
          <w:sz w:val="22"/>
          <w:szCs w:val="22"/>
          <w:lang w:val="sr-Cyrl-RS"/>
        </w:rPr>
        <w:t xml:space="preserve"> </w:t>
      </w:r>
    </w:p>
    <w:p w14:paraId="36EC3394" w14:textId="585AE5BA" w:rsidR="00507E5C" w:rsidRPr="00FC22B8" w:rsidRDefault="00507E5C" w:rsidP="001805A0">
      <w:pPr>
        <w:pStyle w:val="1tekst"/>
        <w:ind w:firstLine="720"/>
        <w:rPr>
          <w:rFonts w:ascii="Arial" w:hAnsi="Arial" w:cs="Arial"/>
          <w:sz w:val="22"/>
          <w:szCs w:val="22"/>
          <w:lang w:val="sr-Cyrl-RS"/>
        </w:rPr>
      </w:pPr>
      <w:r w:rsidRPr="00FC22B8">
        <w:rPr>
          <w:rFonts w:ascii="Arial" w:hAnsi="Arial" w:cs="Arial"/>
          <w:sz w:val="22"/>
          <w:szCs w:val="22"/>
          <w:lang w:val="sr-Cyrl-RS"/>
        </w:rPr>
        <w:t>С</w:t>
      </w:r>
      <w:r w:rsidRPr="00FC22B8">
        <w:rPr>
          <w:rFonts w:ascii="Arial" w:hAnsi="Arial" w:cs="Arial"/>
          <w:sz w:val="22"/>
          <w:szCs w:val="22"/>
        </w:rPr>
        <w:t>тручн</w:t>
      </w:r>
      <w:r w:rsidRPr="00FC22B8">
        <w:rPr>
          <w:rFonts w:ascii="Arial" w:hAnsi="Arial" w:cs="Arial"/>
          <w:sz w:val="22"/>
          <w:szCs w:val="22"/>
          <w:lang w:val="sr-Cyrl-RS"/>
        </w:rPr>
        <w:t>и</w:t>
      </w:r>
      <w:r w:rsidRPr="00FC22B8">
        <w:rPr>
          <w:rFonts w:ascii="Arial" w:hAnsi="Arial" w:cs="Arial"/>
          <w:sz w:val="22"/>
          <w:szCs w:val="22"/>
        </w:rPr>
        <w:t xml:space="preserve"> </w:t>
      </w:r>
      <w:r w:rsidR="00E34B55" w:rsidRPr="00FC22B8">
        <w:rPr>
          <w:rFonts w:ascii="Arial" w:hAnsi="Arial" w:cs="Arial"/>
          <w:sz w:val="22"/>
          <w:szCs w:val="22"/>
          <w:lang w:val="sr-Cyrl-RS"/>
        </w:rPr>
        <w:t xml:space="preserve">(технички) </w:t>
      </w:r>
      <w:r w:rsidRPr="00FC22B8">
        <w:rPr>
          <w:rFonts w:ascii="Arial" w:hAnsi="Arial" w:cs="Arial"/>
          <w:sz w:val="22"/>
          <w:szCs w:val="22"/>
        </w:rPr>
        <w:t>надзор над извођењем радова</w:t>
      </w:r>
      <w:r w:rsidR="00FC22B8" w:rsidRPr="00FC22B8">
        <w:rPr>
          <w:rFonts w:ascii="Arial" w:hAnsi="Arial" w:cs="Arial"/>
          <w:sz w:val="22"/>
          <w:szCs w:val="22"/>
          <w:lang w:val="sr-Cyrl-RS"/>
        </w:rPr>
        <w:t xml:space="preserve">,  у смислу прописа којим </w:t>
      </w:r>
      <w:r w:rsidR="00E34B55" w:rsidRPr="00FC22B8">
        <w:rPr>
          <w:rFonts w:ascii="Arial" w:hAnsi="Arial" w:cs="Arial"/>
          <w:sz w:val="22"/>
          <w:szCs w:val="22"/>
          <w:lang w:val="sr-Cyrl-RS"/>
        </w:rPr>
        <w:t xml:space="preserve">се уређује планирање и изградња, </w:t>
      </w:r>
      <w:r w:rsidRPr="00FC22B8">
        <w:rPr>
          <w:rFonts w:ascii="Arial" w:hAnsi="Arial" w:cs="Arial"/>
          <w:sz w:val="22"/>
          <w:szCs w:val="22"/>
        </w:rPr>
        <w:t xml:space="preserve">врши </w:t>
      </w:r>
      <w:r w:rsidRPr="00FC22B8">
        <w:rPr>
          <w:rFonts w:ascii="Arial" w:hAnsi="Arial" w:cs="Arial"/>
          <w:sz w:val="22"/>
          <w:szCs w:val="22"/>
          <w:lang w:val="sr-Cyrl-RS"/>
        </w:rPr>
        <w:t>ЈП Дирекција за изградњу града</w:t>
      </w:r>
      <w:r w:rsidR="00E34B55" w:rsidRPr="00FC22B8">
        <w:rPr>
          <w:rFonts w:ascii="Arial" w:hAnsi="Arial" w:cs="Arial"/>
          <w:sz w:val="22"/>
          <w:szCs w:val="22"/>
          <w:lang w:val="sr-Cyrl-RS"/>
        </w:rPr>
        <w:t>, као лице овлашћено за обављање послова надзора.</w:t>
      </w:r>
    </w:p>
    <w:p w14:paraId="1E837ECC" w14:textId="77777777" w:rsidR="00C41659" w:rsidRPr="0036465C" w:rsidRDefault="00C41659" w:rsidP="001805A0">
      <w:pPr>
        <w:pStyle w:val="1tekst"/>
        <w:ind w:firstLine="720"/>
        <w:rPr>
          <w:rFonts w:ascii="Arial" w:hAnsi="Arial" w:cs="Arial"/>
          <w:color w:val="FF0000"/>
          <w:sz w:val="22"/>
          <w:szCs w:val="22"/>
        </w:rPr>
      </w:pPr>
    </w:p>
    <w:p w14:paraId="35A41D45" w14:textId="77777777" w:rsidR="003F768E" w:rsidRPr="0036465C" w:rsidRDefault="003F768E" w:rsidP="001805A0">
      <w:pPr>
        <w:pStyle w:val="1tekst"/>
        <w:ind w:firstLine="720"/>
        <w:rPr>
          <w:rFonts w:ascii="Arial" w:hAnsi="Arial" w:cs="Arial"/>
          <w:sz w:val="22"/>
          <w:szCs w:val="22"/>
          <w:lang w:val="sr-Cyrl-RS"/>
        </w:rPr>
      </w:pPr>
    </w:p>
    <w:p w14:paraId="7E4ECE13" w14:textId="77777777" w:rsidR="00AE4A1D" w:rsidRDefault="00AE4A1D" w:rsidP="001805A0">
      <w:pPr>
        <w:ind w:firstLine="720"/>
        <w:jc w:val="center"/>
        <w:rPr>
          <w:rFonts w:ascii="Arial" w:eastAsia="Times New Roman" w:hAnsi="Arial" w:cs="Arial"/>
          <w:b/>
          <w:bCs/>
          <w:sz w:val="22"/>
          <w:szCs w:val="22"/>
          <w:lang w:val="sr-Cyrl-RS"/>
        </w:rPr>
      </w:pPr>
    </w:p>
    <w:p w14:paraId="0ABBB189" w14:textId="77777777" w:rsidR="00370FDF" w:rsidRDefault="00370FDF" w:rsidP="001805A0">
      <w:pPr>
        <w:ind w:firstLine="720"/>
        <w:jc w:val="center"/>
        <w:rPr>
          <w:rFonts w:ascii="Arial" w:eastAsia="Times New Roman" w:hAnsi="Arial" w:cs="Arial"/>
          <w:b/>
          <w:bCs/>
          <w:sz w:val="22"/>
          <w:szCs w:val="22"/>
          <w:lang w:val="sr-Cyrl-RS"/>
        </w:rPr>
      </w:pPr>
    </w:p>
    <w:p w14:paraId="7403ACA4" w14:textId="77777777" w:rsidR="008D6275" w:rsidRPr="0036465C" w:rsidRDefault="008D6275" w:rsidP="001805A0">
      <w:pPr>
        <w:ind w:firstLine="720"/>
        <w:jc w:val="center"/>
        <w:rPr>
          <w:rFonts w:ascii="Arial" w:eastAsia="Times New Roman" w:hAnsi="Arial" w:cs="Arial"/>
          <w:b/>
          <w:bCs/>
          <w:sz w:val="22"/>
          <w:szCs w:val="22"/>
          <w:lang w:val="sr-Cyrl-RS"/>
        </w:rPr>
      </w:pPr>
      <w:bookmarkStart w:id="0" w:name="_GoBack"/>
      <w:bookmarkEnd w:id="0"/>
      <w:r w:rsidRPr="0036465C">
        <w:rPr>
          <w:rFonts w:ascii="Arial" w:eastAsia="Times New Roman" w:hAnsi="Arial" w:cs="Arial"/>
          <w:b/>
          <w:bCs/>
          <w:sz w:val="22"/>
          <w:szCs w:val="22"/>
        </w:rPr>
        <w:lastRenderedPageBreak/>
        <w:t xml:space="preserve">Члан </w:t>
      </w:r>
      <w:r w:rsidR="009D6B33" w:rsidRPr="0036465C">
        <w:rPr>
          <w:rFonts w:ascii="Arial" w:eastAsia="Times New Roman" w:hAnsi="Arial" w:cs="Arial"/>
          <w:b/>
          <w:bCs/>
          <w:sz w:val="22"/>
          <w:szCs w:val="22"/>
          <w:lang w:val="sr-Cyrl-RS"/>
        </w:rPr>
        <w:t>20</w:t>
      </w:r>
      <w:r w:rsidRPr="0036465C">
        <w:rPr>
          <w:rFonts w:ascii="Arial" w:eastAsia="Times New Roman" w:hAnsi="Arial" w:cs="Arial"/>
          <w:b/>
          <w:bCs/>
          <w:sz w:val="22"/>
          <w:szCs w:val="22"/>
        </w:rPr>
        <w:t>. ﻿</w:t>
      </w:r>
    </w:p>
    <w:p w14:paraId="4C0301D8" w14:textId="77777777" w:rsidR="001805A0" w:rsidRPr="0036465C" w:rsidRDefault="001805A0" w:rsidP="001805A0">
      <w:pPr>
        <w:ind w:firstLine="720"/>
        <w:jc w:val="center"/>
        <w:rPr>
          <w:rFonts w:ascii="Arial" w:eastAsia="Times New Roman" w:hAnsi="Arial" w:cs="Arial"/>
          <w:b/>
          <w:bCs/>
          <w:sz w:val="22"/>
          <w:szCs w:val="22"/>
          <w:lang w:val="sr-Cyrl-RS"/>
        </w:rPr>
      </w:pPr>
    </w:p>
    <w:p w14:paraId="2A6A9576" w14:textId="77777777" w:rsidR="008D6275" w:rsidRPr="0036465C" w:rsidRDefault="008D6275" w:rsidP="001805A0">
      <w:pPr>
        <w:pStyle w:val="1tekst"/>
        <w:ind w:firstLine="720"/>
        <w:rPr>
          <w:rFonts w:ascii="Arial" w:hAnsi="Arial" w:cs="Arial"/>
          <w:sz w:val="22"/>
          <w:szCs w:val="22"/>
          <w:lang w:val="sr-Cyrl-RS"/>
        </w:rPr>
      </w:pPr>
      <w:proofErr w:type="gramStart"/>
      <w:r w:rsidRPr="0036465C">
        <w:rPr>
          <w:rFonts w:ascii="Arial" w:hAnsi="Arial" w:cs="Arial"/>
          <w:sz w:val="22"/>
          <w:szCs w:val="22"/>
        </w:rPr>
        <w:t xml:space="preserve">Суфинансирање обнова фасада </w:t>
      </w:r>
      <w:r w:rsidR="00635269" w:rsidRPr="0036465C">
        <w:rPr>
          <w:rFonts w:ascii="Arial" w:hAnsi="Arial" w:cs="Arial"/>
          <w:sz w:val="22"/>
          <w:szCs w:val="22"/>
          <w:lang w:val="sr-Cyrl-RS"/>
        </w:rPr>
        <w:t xml:space="preserve">зграда </w:t>
      </w:r>
      <w:r w:rsidRPr="0036465C">
        <w:rPr>
          <w:rFonts w:ascii="Arial" w:hAnsi="Arial" w:cs="Arial"/>
          <w:sz w:val="22"/>
          <w:szCs w:val="22"/>
        </w:rPr>
        <w:t xml:space="preserve">изводи се у складу средствима планираним у буџету града </w:t>
      </w:r>
      <w:r w:rsidR="00CD5454" w:rsidRPr="0036465C">
        <w:rPr>
          <w:rFonts w:ascii="Arial" w:hAnsi="Arial" w:cs="Arial"/>
          <w:sz w:val="22"/>
          <w:szCs w:val="22"/>
          <w:lang w:val="sr-Cyrl-RS"/>
        </w:rPr>
        <w:t>Ниша</w:t>
      </w:r>
      <w:r w:rsidRPr="0036465C">
        <w:rPr>
          <w:rFonts w:ascii="Arial" w:hAnsi="Arial" w:cs="Arial"/>
          <w:sz w:val="22"/>
          <w:szCs w:val="22"/>
        </w:rPr>
        <w:t>.</w:t>
      </w:r>
      <w:proofErr w:type="gramEnd"/>
    </w:p>
    <w:p w14:paraId="55F4891D" w14:textId="77777777" w:rsidR="00B7779B" w:rsidRPr="0036465C" w:rsidRDefault="00B7779B" w:rsidP="001805A0">
      <w:pPr>
        <w:pStyle w:val="1tekst"/>
        <w:ind w:firstLine="720"/>
        <w:rPr>
          <w:rFonts w:ascii="Arial" w:hAnsi="Arial" w:cs="Arial"/>
          <w:sz w:val="22"/>
          <w:szCs w:val="22"/>
          <w:lang w:val="sr-Cyrl-RS"/>
        </w:rPr>
      </w:pPr>
    </w:p>
    <w:p w14:paraId="77F304E5" w14:textId="77777777" w:rsidR="00AE4A1D" w:rsidRDefault="00AE4A1D" w:rsidP="001805A0">
      <w:pPr>
        <w:ind w:firstLine="720"/>
        <w:jc w:val="center"/>
        <w:rPr>
          <w:rFonts w:ascii="Arial" w:eastAsia="Times New Roman" w:hAnsi="Arial" w:cs="Arial"/>
          <w:b/>
          <w:bCs/>
          <w:sz w:val="22"/>
          <w:szCs w:val="22"/>
          <w:lang w:val="sr-Cyrl-RS"/>
        </w:rPr>
      </w:pPr>
    </w:p>
    <w:p w14:paraId="333E35B5" w14:textId="44B98E03" w:rsidR="008D6275" w:rsidRPr="0036465C" w:rsidRDefault="008D6275" w:rsidP="001805A0">
      <w:pPr>
        <w:ind w:firstLine="720"/>
        <w:jc w:val="center"/>
        <w:rPr>
          <w:rFonts w:ascii="Arial" w:eastAsia="Times New Roman" w:hAnsi="Arial" w:cs="Arial"/>
          <w:b/>
          <w:bCs/>
          <w:sz w:val="22"/>
          <w:szCs w:val="22"/>
          <w:lang w:val="sr-Cyrl-RS"/>
        </w:rPr>
      </w:pPr>
      <w:proofErr w:type="gramStart"/>
      <w:r w:rsidRPr="0036465C">
        <w:rPr>
          <w:rFonts w:ascii="Arial" w:eastAsia="Times New Roman" w:hAnsi="Arial" w:cs="Arial"/>
          <w:b/>
          <w:bCs/>
          <w:sz w:val="22"/>
          <w:szCs w:val="22"/>
        </w:rPr>
        <w:t>Члан 2</w:t>
      </w:r>
      <w:r w:rsidR="00E34B55">
        <w:rPr>
          <w:rFonts w:ascii="Arial" w:eastAsia="Times New Roman" w:hAnsi="Arial" w:cs="Arial"/>
          <w:b/>
          <w:bCs/>
          <w:sz w:val="22"/>
          <w:szCs w:val="22"/>
          <w:lang w:val="sr-Cyrl-RS"/>
        </w:rPr>
        <w:t>1</w:t>
      </w:r>
      <w:r w:rsidRPr="0036465C">
        <w:rPr>
          <w:rFonts w:ascii="Arial" w:eastAsia="Times New Roman" w:hAnsi="Arial" w:cs="Arial"/>
          <w:b/>
          <w:bCs/>
          <w:sz w:val="22"/>
          <w:szCs w:val="22"/>
        </w:rPr>
        <w:t>.</w:t>
      </w:r>
      <w:proofErr w:type="gramEnd"/>
    </w:p>
    <w:p w14:paraId="749F357F" w14:textId="77777777" w:rsidR="001805A0" w:rsidRPr="0036465C" w:rsidRDefault="001805A0" w:rsidP="001805A0">
      <w:pPr>
        <w:ind w:firstLine="720"/>
        <w:jc w:val="center"/>
        <w:rPr>
          <w:rFonts w:ascii="Arial" w:eastAsia="Times New Roman" w:hAnsi="Arial" w:cs="Arial"/>
          <w:b/>
          <w:bCs/>
          <w:sz w:val="22"/>
          <w:szCs w:val="22"/>
          <w:lang w:val="sr-Cyrl-RS"/>
        </w:rPr>
      </w:pPr>
    </w:p>
    <w:p w14:paraId="1AD433B0" w14:textId="60E5AA6D" w:rsidR="008D6275" w:rsidRPr="0036465C" w:rsidRDefault="008D6275" w:rsidP="001805A0">
      <w:pPr>
        <w:pStyle w:val="1tekst"/>
        <w:ind w:firstLine="720"/>
        <w:rPr>
          <w:rFonts w:ascii="Arial" w:hAnsi="Arial" w:cs="Arial"/>
          <w:sz w:val="22"/>
          <w:szCs w:val="22"/>
          <w:lang w:val="sr-Cyrl-RS"/>
        </w:rPr>
      </w:pPr>
      <w:proofErr w:type="gramStart"/>
      <w:r w:rsidRPr="0036465C">
        <w:rPr>
          <w:rFonts w:ascii="Arial" w:hAnsi="Arial" w:cs="Arial"/>
          <w:sz w:val="22"/>
          <w:szCs w:val="22"/>
        </w:rPr>
        <w:t xml:space="preserve">Ова одлука ступа на снагу </w:t>
      </w:r>
      <w:r w:rsidRPr="00AE4A1D">
        <w:rPr>
          <w:rFonts w:ascii="Arial" w:hAnsi="Arial" w:cs="Arial"/>
          <w:sz w:val="22"/>
          <w:szCs w:val="22"/>
        </w:rPr>
        <w:t>осмог</w:t>
      </w:r>
      <w:r w:rsidRPr="0036465C">
        <w:rPr>
          <w:rFonts w:ascii="Arial" w:hAnsi="Arial" w:cs="Arial"/>
          <w:sz w:val="22"/>
          <w:szCs w:val="22"/>
        </w:rPr>
        <w:t xml:space="preserve"> дана од дана објављивања у Службеном листу града </w:t>
      </w:r>
      <w:r w:rsidR="00CD5454" w:rsidRPr="0036465C">
        <w:rPr>
          <w:rFonts w:ascii="Arial" w:hAnsi="Arial" w:cs="Arial"/>
          <w:sz w:val="22"/>
          <w:szCs w:val="22"/>
          <w:lang w:val="sr-Cyrl-RS"/>
        </w:rPr>
        <w:t>Ниша</w:t>
      </w:r>
      <w:r w:rsidRPr="0036465C">
        <w:rPr>
          <w:rFonts w:ascii="Arial" w:hAnsi="Arial" w:cs="Arial"/>
          <w:sz w:val="22"/>
          <w:szCs w:val="22"/>
        </w:rPr>
        <w:t>.</w:t>
      </w:r>
      <w:proofErr w:type="gramEnd"/>
    </w:p>
    <w:p w14:paraId="59CFA5CD" w14:textId="77777777" w:rsidR="00D72637" w:rsidRPr="0036465C" w:rsidRDefault="00D72637" w:rsidP="001805A0">
      <w:pPr>
        <w:pStyle w:val="1tekst"/>
        <w:ind w:firstLine="720"/>
        <w:rPr>
          <w:rFonts w:ascii="Arial" w:hAnsi="Arial" w:cs="Arial"/>
          <w:sz w:val="22"/>
          <w:szCs w:val="22"/>
          <w:lang w:val="sr-Cyrl-RS"/>
        </w:rPr>
      </w:pPr>
    </w:p>
    <w:p w14:paraId="0E189287" w14:textId="77777777" w:rsidR="00D72637" w:rsidRPr="0036465C" w:rsidRDefault="00D72637" w:rsidP="001805A0">
      <w:pPr>
        <w:pStyle w:val="1tekst"/>
        <w:ind w:firstLine="720"/>
        <w:rPr>
          <w:rFonts w:ascii="Arial" w:hAnsi="Arial" w:cs="Arial"/>
          <w:sz w:val="22"/>
          <w:szCs w:val="22"/>
          <w:lang w:val="sr-Cyrl-RS"/>
        </w:rPr>
      </w:pPr>
    </w:p>
    <w:p w14:paraId="5FB9EB7B" w14:textId="77777777" w:rsidR="00FD0286" w:rsidRPr="0036465C" w:rsidRDefault="00D72637" w:rsidP="00D72637">
      <w:pPr>
        <w:pStyle w:val="obrazac"/>
        <w:spacing w:before="0" w:beforeAutospacing="0" w:after="0" w:afterAutospacing="0"/>
        <w:ind w:firstLine="720"/>
        <w:jc w:val="both"/>
        <w:rPr>
          <w:rFonts w:ascii="Arial" w:hAnsi="Arial" w:cs="Arial"/>
          <w:b w:val="0"/>
          <w:sz w:val="22"/>
          <w:szCs w:val="22"/>
          <w:lang w:val="sr-Cyrl-RS"/>
        </w:rPr>
      </w:pPr>
      <w:r w:rsidRPr="0036465C">
        <w:rPr>
          <w:rFonts w:ascii="Arial" w:hAnsi="Arial" w:cs="Arial"/>
          <w:b w:val="0"/>
          <w:sz w:val="22"/>
          <w:szCs w:val="22"/>
          <w:lang w:val="sr-Cyrl-RS"/>
        </w:rPr>
        <w:t>Број:</w:t>
      </w:r>
    </w:p>
    <w:p w14:paraId="7A8BAE7D" w14:textId="410FBB0E" w:rsidR="00D72637" w:rsidRPr="0036465C" w:rsidRDefault="00D72637" w:rsidP="00D72637">
      <w:pPr>
        <w:pStyle w:val="obrazac"/>
        <w:spacing w:before="0" w:beforeAutospacing="0" w:after="0" w:afterAutospacing="0"/>
        <w:ind w:firstLine="720"/>
        <w:jc w:val="both"/>
        <w:rPr>
          <w:rFonts w:ascii="Arial" w:hAnsi="Arial" w:cs="Arial"/>
          <w:b w:val="0"/>
          <w:sz w:val="22"/>
          <w:szCs w:val="22"/>
          <w:lang w:val="sr-Cyrl-RS"/>
        </w:rPr>
      </w:pPr>
      <w:r w:rsidRPr="0036465C">
        <w:rPr>
          <w:rFonts w:ascii="Arial" w:hAnsi="Arial" w:cs="Arial"/>
          <w:b w:val="0"/>
          <w:sz w:val="22"/>
          <w:szCs w:val="22"/>
          <w:lang w:val="sr-Cyrl-RS"/>
        </w:rPr>
        <w:t xml:space="preserve">У Нишу,        </w:t>
      </w:r>
      <w:r w:rsidR="00AE4A1D">
        <w:rPr>
          <w:rFonts w:ascii="Arial" w:hAnsi="Arial" w:cs="Arial"/>
          <w:b w:val="0"/>
          <w:sz w:val="22"/>
          <w:szCs w:val="22"/>
          <w:lang w:val="sr-Cyrl-RS"/>
        </w:rPr>
        <w:t xml:space="preserve">       </w:t>
      </w:r>
      <w:r w:rsidRPr="0036465C">
        <w:rPr>
          <w:rFonts w:ascii="Arial" w:hAnsi="Arial" w:cs="Arial"/>
          <w:b w:val="0"/>
          <w:sz w:val="22"/>
          <w:szCs w:val="22"/>
          <w:lang w:val="sr-Cyrl-RS"/>
        </w:rPr>
        <w:t>2025. године</w:t>
      </w:r>
    </w:p>
    <w:p w14:paraId="5BB1E553" w14:textId="77777777" w:rsidR="00D72637" w:rsidRPr="0036465C" w:rsidRDefault="00D72637" w:rsidP="00D72637">
      <w:pPr>
        <w:pStyle w:val="obrazac"/>
        <w:spacing w:before="0" w:beforeAutospacing="0" w:after="0" w:afterAutospacing="0"/>
        <w:ind w:firstLine="720"/>
        <w:jc w:val="both"/>
        <w:rPr>
          <w:rFonts w:ascii="Arial" w:hAnsi="Arial" w:cs="Arial"/>
          <w:b w:val="0"/>
          <w:sz w:val="22"/>
          <w:szCs w:val="22"/>
          <w:lang w:val="sr-Cyrl-RS"/>
        </w:rPr>
      </w:pPr>
    </w:p>
    <w:p w14:paraId="52B77AFE" w14:textId="77777777" w:rsidR="00D72637" w:rsidRPr="0036465C" w:rsidRDefault="00D72637" w:rsidP="00D72637">
      <w:pPr>
        <w:pStyle w:val="obrazac"/>
        <w:spacing w:before="0" w:beforeAutospacing="0" w:after="0" w:afterAutospacing="0"/>
        <w:ind w:firstLine="720"/>
        <w:jc w:val="both"/>
        <w:rPr>
          <w:rFonts w:ascii="Arial" w:hAnsi="Arial" w:cs="Arial"/>
          <w:b w:val="0"/>
          <w:sz w:val="22"/>
          <w:szCs w:val="22"/>
          <w:lang w:val="sr-Cyrl-RS"/>
        </w:rPr>
      </w:pPr>
    </w:p>
    <w:p w14:paraId="63F633F2" w14:textId="77777777" w:rsidR="00D72637" w:rsidRPr="0036465C" w:rsidRDefault="00D72637" w:rsidP="00D72637">
      <w:pPr>
        <w:pStyle w:val="obrazac"/>
        <w:spacing w:before="0" w:beforeAutospacing="0" w:after="0" w:afterAutospacing="0"/>
        <w:jc w:val="center"/>
        <w:rPr>
          <w:rFonts w:ascii="Arial" w:hAnsi="Arial" w:cs="Arial"/>
          <w:sz w:val="22"/>
          <w:szCs w:val="22"/>
          <w:lang w:val="sr-Cyrl-RS"/>
        </w:rPr>
      </w:pPr>
      <w:r w:rsidRPr="0036465C">
        <w:rPr>
          <w:rFonts w:ascii="Arial" w:hAnsi="Arial" w:cs="Arial"/>
          <w:sz w:val="22"/>
          <w:szCs w:val="22"/>
          <w:lang w:val="sr-Cyrl-RS"/>
        </w:rPr>
        <w:t>СКУПШТИНА ГРАДА НИША</w:t>
      </w:r>
    </w:p>
    <w:p w14:paraId="7733A44D" w14:textId="77777777" w:rsidR="00D72637" w:rsidRPr="0036465C" w:rsidRDefault="00D72637" w:rsidP="00D72637">
      <w:pPr>
        <w:pStyle w:val="obrazac"/>
        <w:spacing w:before="0" w:beforeAutospacing="0" w:after="0" w:afterAutospacing="0"/>
        <w:jc w:val="center"/>
        <w:rPr>
          <w:rFonts w:ascii="Arial" w:hAnsi="Arial" w:cs="Arial"/>
          <w:sz w:val="22"/>
          <w:szCs w:val="22"/>
          <w:lang w:val="sr-Cyrl-RS"/>
        </w:rPr>
      </w:pPr>
    </w:p>
    <w:p w14:paraId="13331290" w14:textId="77777777" w:rsidR="00D72637" w:rsidRPr="0036465C" w:rsidRDefault="00D72637" w:rsidP="00D72637">
      <w:pPr>
        <w:pStyle w:val="obrazac"/>
        <w:spacing w:before="0" w:beforeAutospacing="0" w:after="0" w:afterAutospacing="0"/>
        <w:jc w:val="center"/>
        <w:rPr>
          <w:rFonts w:ascii="Arial" w:hAnsi="Arial" w:cs="Arial"/>
          <w:sz w:val="22"/>
          <w:szCs w:val="22"/>
          <w:lang w:val="sr-Cyrl-RS"/>
        </w:rPr>
      </w:pPr>
    </w:p>
    <w:p w14:paraId="295BEA11" w14:textId="77777777" w:rsidR="00D72637" w:rsidRPr="0036465C" w:rsidRDefault="00D72637" w:rsidP="00D72637">
      <w:pPr>
        <w:pStyle w:val="obrazac"/>
        <w:spacing w:before="0" w:beforeAutospacing="0" w:after="0" w:afterAutospacing="0"/>
        <w:ind w:left="5529"/>
        <w:jc w:val="center"/>
        <w:rPr>
          <w:rFonts w:ascii="Arial" w:hAnsi="Arial" w:cs="Arial"/>
          <w:b w:val="0"/>
          <w:sz w:val="22"/>
          <w:szCs w:val="22"/>
          <w:lang w:val="sr-Cyrl-RS"/>
        </w:rPr>
      </w:pPr>
      <w:r w:rsidRPr="0036465C">
        <w:rPr>
          <w:rFonts w:ascii="Arial" w:hAnsi="Arial" w:cs="Arial"/>
          <w:b w:val="0"/>
          <w:sz w:val="22"/>
          <w:szCs w:val="22"/>
          <w:lang w:val="sr-Cyrl-RS"/>
        </w:rPr>
        <w:t>ПРЕДСЕДНИК</w:t>
      </w:r>
    </w:p>
    <w:p w14:paraId="462F5A27" w14:textId="77777777" w:rsidR="00D72637" w:rsidRPr="0036465C" w:rsidRDefault="00D72637" w:rsidP="00D72637">
      <w:pPr>
        <w:pStyle w:val="obrazac"/>
        <w:spacing w:before="0" w:beforeAutospacing="0" w:after="0" w:afterAutospacing="0"/>
        <w:ind w:left="5529"/>
        <w:jc w:val="center"/>
        <w:rPr>
          <w:rFonts w:ascii="Arial" w:hAnsi="Arial" w:cs="Arial"/>
          <w:b w:val="0"/>
          <w:sz w:val="22"/>
          <w:szCs w:val="22"/>
          <w:lang w:val="sr-Cyrl-RS"/>
        </w:rPr>
      </w:pPr>
    </w:p>
    <w:p w14:paraId="21A26B0D" w14:textId="77777777" w:rsidR="00D72637" w:rsidRPr="0036465C" w:rsidRDefault="00D72637" w:rsidP="00D72637">
      <w:pPr>
        <w:pStyle w:val="obrazac"/>
        <w:spacing w:before="0" w:beforeAutospacing="0" w:after="0" w:afterAutospacing="0"/>
        <w:ind w:left="5529"/>
        <w:jc w:val="center"/>
        <w:rPr>
          <w:rFonts w:ascii="Arial" w:hAnsi="Arial" w:cs="Arial"/>
          <w:b w:val="0"/>
          <w:sz w:val="22"/>
          <w:szCs w:val="22"/>
          <w:lang w:val="sr-Cyrl-RS"/>
        </w:rPr>
      </w:pPr>
      <w:r w:rsidRPr="0036465C">
        <w:rPr>
          <w:rFonts w:ascii="Arial" w:hAnsi="Arial" w:cs="Arial"/>
          <w:b w:val="0"/>
          <w:sz w:val="22"/>
          <w:szCs w:val="22"/>
          <w:lang w:val="sr-Cyrl-RS"/>
        </w:rPr>
        <w:t>Проф. др Игор Новаковић</w:t>
      </w:r>
    </w:p>
    <w:p w14:paraId="6EF1A63D" w14:textId="77777777" w:rsidR="007B489F" w:rsidRPr="00BD0087" w:rsidRDefault="007B489F" w:rsidP="008D6275">
      <w:pPr>
        <w:pStyle w:val="obrazac"/>
        <w:rPr>
          <w:rFonts w:ascii="Arial" w:hAnsi="Arial" w:cs="Arial"/>
          <w:lang w:val="sr-Cyrl-RS"/>
        </w:rPr>
      </w:pPr>
    </w:p>
    <w:p w14:paraId="47836E2B" w14:textId="77777777" w:rsidR="007B489F" w:rsidRDefault="007B489F" w:rsidP="008D6275">
      <w:pPr>
        <w:pStyle w:val="obrazac"/>
        <w:rPr>
          <w:rFonts w:ascii="Arial" w:hAnsi="Arial" w:cs="Arial"/>
          <w:lang w:val="sr-Latn-RS"/>
        </w:rPr>
      </w:pPr>
    </w:p>
    <w:p w14:paraId="182632C7" w14:textId="77777777" w:rsidR="0036465C" w:rsidRDefault="0036465C" w:rsidP="008D6275">
      <w:pPr>
        <w:pStyle w:val="obrazac"/>
        <w:rPr>
          <w:rFonts w:ascii="Arial" w:hAnsi="Arial" w:cs="Arial"/>
          <w:lang w:val="sr-Latn-RS"/>
        </w:rPr>
      </w:pPr>
    </w:p>
    <w:p w14:paraId="0C76B6E4" w14:textId="77777777" w:rsidR="00D72637" w:rsidRDefault="00D72637" w:rsidP="008D6275">
      <w:pPr>
        <w:pStyle w:val="obrazac"/>
        <w:rPr>
          <w:rFonts w:ascii="Arial" w:hAnsi="Arial" w:cs="Arial"/>
          <w:lang w:val="sr-Cyrl-RS"/>
        </w:rPr>
      </w:pPr>
    </w:p>
    <w:p w14:paraId="319F11B5" w14:textId="77777777" w:rsidR="0036465C" w:rsidRPr="0036465C" w:rsidRDefault="0036465C" w:rsidP="008D6275">
      <w:pPr>
        <w:pStyle w:val="obrazac"/>
        <w:rPr>
          <w:rFonts w:ascii="Arial" w:hAnsi="Arial" w:cs="Arial"/>
          <w:lang w:val="sr-Latn-RS"/>
        </w:rPr>
      </w:pPr>
    </w:p>
    <w:sectPr w:rsidR="0036465C" w:rsidRPr="0036465C" w:rsidSect="009B55A5">
      <w:pgSz w:w="12240" w:h="15840"/>
      <w:pgMar w:top="1701"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962E29" w16cex:dateUtc="2025-12-18T07:14:00Z"/>
  <w16cex:commentExtensible w16cex:durableId="48824932" w16cex:dateUtc="2025-12-18T07:20:00Z"/>
  <w16cex:commentExtensible w16cex:durableId="2A81131E" w16cex:dateUtc="2025-12-18T07:39:00Z"/>
  <w16cex:commentExtensible w16cex:durableId="025B8F6E" w16cex:dateUtc="2025-12-18T07:15:00Z"/>
  <w16cex:commentExtensible w16cex:durableId="18371D79" w16cex:dateUtc="2025-12-18T08:05:00Z"/>
  <w16cex:commentExtensible w16cex:durableId="7C8FA7B2" w16cex:dateUtc="2025-12-18T08:09:00Z"/>
  <w16cex:commentExtensible w16cex:durableId="4E68F756" w16cex:dateUtc="2025-12-18T08:12:00Z"/>
  <w16cex:commentExtensible w16cex:durableId="0FAEFF32" w16cex:dateUtc="2025-12-18T08:15:00Z"/>
  <w16cex:commentExtensible w16cex:durableId="7F60F40C" w16cex:dateUtc="2025-12-18T07:50:00Z"/>
  <w16cex:commentExtensible w16cex:durableId="2AC8EEAB" w16cex:dateUtc="2025-12-18T07:07:00Z"/>
  <w16cex:commentExtensible w16cex:durableId="1FDBA02D" w16cex:dateUtc="2025-12-18T07:47:00Z"/>
  <w16cex:commentExtensible w16cex:durableId="40281F39" w16cex:dateUtc="2025-12-18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524A25" w16cid:durableId="6D962E29"/>
  <w16cid:commentId w16cid:paraId="0ED1F307" w16cid:durableId="48824932"/>
  <w16cid:commentId w16cid:paraId="689763F3" w16cid:durableId="2A81131E"/>
  <w16cid:commentId w16cid:paraId="526B7D58" w16cid:durableId="025B8F6E"/>
  <w16cid:commentId w16cid:paraId="017CBA66" w16cid:durableId="18371D79"/>
  <w16cid:commentId w16cid:paraId="3FE7A2F4" w16cid:durableId="7C8FA7B2"/>
  <w16cid:commentId w16cid:paraId="1BE0A653" w16cid:durableId="4E68F756"/>
  <w16cid:commentId w16cid:paraId="14EC8F82" w16cid:durableId="0FAEFF32"/>
  <w16cid:commentId w16cid:paraId="5B0E3908" w16cid:durableId="7F60F40C"/>
  <w16cid:commentId w16cid:paraId="39DC1572" w16cid:durableId="2AC8EEAB"/>
  <w16cid:commentId w16cid:paraId="218843E9" w16cid:durableId="1FDBA02D"/>
  <w16cid:commentId w16cid:paraId="24B231A3" w16cid:durableId="40281F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467A"/>
    <w:multiLevelType w:val="multilevel"/>
    <w:tmpl w:val="0E54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2705B"/>
    <w:multiLevelType w:val="multilevel"/>
    <w:tmpl w:val="20DA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9B63DD"/>
    <w:multiLevelType w:val="multilevel"/>
    <w:tmpl w:val="CB46F8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F883C18"/>
    <w:multiLevelType w:val="multilevel"/>
    <w:tmpl w:val="66B0E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0466DDE"/>
    <w:multiLevelType w:val="multilevel"/>
    <w:tmpl w:val="39D0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0D6C56"/>
    <w:multiLevelType w:val="multilevel"/>
    <w:tmpl w:val="E76A4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B33E18"/>
    <w:multiLevelType w:val="multilevel"/>
    <w:tmpl w:val="BA4C9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57E3148"/>
    <w:multiLevelType w:val="multilevel"/>
    <w:tmpl w:val="906E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9D6138"/>
    <w:multiLevelType w:val="multilevel"/>
    <w:tmpl w:val="CEB4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7"/>
  </w:num>
  <w:num w:numId="6">
    <w:abstractNumId w:val="8"/>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75"/>
    <w:rsid w:val="0001704C"/>
    <w:rsid w:val="00062281"/>
    <w:rsid w:val="00073A47"/>
    <w:rsid w:val="000F3D0F"/>
    <w:rsid w:val="0011358B"/>
    <w:rsid w:val="001805A0"/>
    <w:rsid w:val="001843E4"/>
    <w:rsid w:val="001F6A5F"/>
    <w:rsid w:val="002370E8"/>
    <w:rsid w:val="002606EC"/>
    <w:rsid w:val="002607E1"/>
    <w:rsid w:val="00271407"/>
    <w:rsid w:val="002723F3"/>
    <w:rsid w:val="002B040B"/>
    <w:rsid w:val="002C2ECE"/>
    <w:rsid w:val="002E3966"/>
    <w:rsid w:val="00320F0A"/>
    <w:rsid w:val="00332752"/>
    <w:rsid w:val="00335AFE"/>
    <w:rsid w:val="0036465C"/>
    <w:rsid w:val="00370FDF"/>
    <w:rsid w:val="00373B57"/>
    <w:rsid w:val="003743B1"/>
    <w:rsid w:val="00393C0A"/>
    <w:rsid w:val="003B56D0"/>
    <w:rsid w:val="003F768E"/>
    <w:rsid w:val="00424C34"/>
    <w:rsid w:val="004375DB"/>
    <w:rsid w:val="004404D7"/>
    <w:rsid w:val="004753D9"/>
    <w:rsid w:val="00491EE3"/>
    <w:rsid w:val="004B5360"/>
    <w:rsid w:val="004D2334"/>
    <w:rsid w:val="004F115D"/>
    <w:rsid w:val="00507E5C"/>
    <w:rsid w:val="00507EAB"/>
    <w:rsid w:val="00523A1D"/>
    <w:rsid w:val="00526502"/>
    <w:rsid w:val="0054047A"/>
    <w:rsid w:val="005601C3"/>
    <w:rsid w:val="00562130"/>
    <w:rsid w:val="005E5C4F"/>
    <w:rsid w:val="00611379"/>
    <w:rsid w:val="00635269"/>
    <w:rsid w:val="006B0D55"/>
    <w:rsid w:val="006C2A26"/>
    <w:rsid w:val="006C3951"/>
    <w:rsid w:val="006D4897"/>
    <w:rsid w:val="006F7143"/>
    <w:rsid w:val="00731A21"/>
    <w:rsid w:val="007768E1"/>
    <w:rsid w:val="007A63BF"/>
    <w:rsid w:val="007B3B41"/>
    <w:rsid w:val="007B489F"/>
    <w:rsid w:val="007C28D3"/>
    <w:rsid w:val="007D5916"/>
    <w:rsid w:val="007F50B3"/>
    <w:rsid w:val="008004D0"/>
    <w:rsid w:val="0080328B"/>
    <w:rsid w:val="008364E7"/>
    <w:rsid w:val="00841575"/>
    <w:rsid w:val="008D6275"/>
    <w:rsid w:val="008F47B0"/>
    <w:rsid w:val="00904A6B"/>
    <w:rsid w:val="00906DC3"/>
    <w:rsid w:val="00910BD4"/>
    <w:rsid w:val="009156EF"/>
    <w:rsid w:val="00986387"/>
    <w:rsid w:val="009911C1"/>
    <w:rsid w:val="009B2AD3"/>
    <w:rsid w:val="009B55A5"/>
    <w:rsid w:val="009D6B33"/>
    <w:rsid w:val="00A0361E"/>
    <w:rsid w:val="00A41048"/>
    <w:rsid w:val="00A45303"/>
    <w:rsid w:val="00A73A13"/>
    <w:rsid w:val="00AB49B8"/>
    <w:rsid w:val="00AC5A11"/>
    <w:rsid w:val="00AE4A1D"/>
    <w:rsid w:val="00AF02EA"/>
    <w:rsid w:val="00AF5E81"/>
    <w:rsid w:val="00B30821"/>
    <w:rsid w:val="00B415DF"/>
    <w:rsid w:val="00B7779B"/>
    <w:rsid w:val="00B8451E"/>
    <w:rsid w:val="00BA6529"/>
    <w:rsid w:val="00BA6A06"/>
    <w:rsid w:val="00BD0087"/>
    <w:rsid w:val="00C0352B"/>
    <w:rsid w:val="00C30B34"/>
    <w:rsid w:val="00C41659"/>
    <w:rsid w:val="00C5126E"/>
    <w:rsid w:val="00C55585"/>
    <w:rsid w:val="00CA60B5"/>
    <w:rsid w:val="00CC521B"/>
    <w:rsid w:val="00CD5454"/>
    <w:rsid w:val="00D0187A"/>
    <w:rsid w:val="00D251A3"/>
    <w:rsid w:val="00D44CB6"/>
    <w:rsid w:val="00D647C5"/>
    <w:rsid w:val="00D72637"/>
    <w:rsid w:val="00D81CD0"/>
    <w:rsid w:val="00D968C5"/>
    <w:rsid w:val="00DD78AD"/>
    <w:rsid w:val="00DD7D4E"/>
    <w:rsid w:val="00E05FBB"/>
    <w:rsid w:val="00E20824"/>
    <w:rsid w:val="00E34B55"/>
    <w:rsid w:val="00E95ECF"/>
    <w:rsid w:val="00EA5DD7"/>
    <w:rsid w:val="00EF2646"/>
    <w:rsid w:val="00F04DAB"/>
    <w:rsid w:val="00F20EA5"/>
    <w:rsid w:val="00F21B32"/>
    <w:rsid w:val="00F3488E"/>
    <w:rsid w:val="00FA4A69"/>
    <w:rsid w:val="00FC22B8"/>
    <w:rsid w:val="00FD0286"/>
    <w:rsid w:val="716FA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275"/>
    <w:pPr>
      <w:spacing w:after="0" w:line="240" w:lineRule="auto"/>
    </w:pPr>
    <w:rPr>
      <w:rFonts w:ascii="Times New Roman" w:eastAsiaTheme="minorEastAsia" w:hAnsi="Times New Roman" w:cs="Times New Roman"/>
      <w:sz w:val="24"/>
      <w:szCs w:val="24"/>
    </w:rPr>
  </w:style>
  <w:style w:type="paragraph" w:styleId="Heading2">
    <w:name w:val="heading 2"/>
    <w:basedOn w:val="Normal"/>
    <w:link w:val="Heading2Char"/>
    <w:uiPriority w:val="9"/>
    <w:qFormat/>
    <w:rsid w:val="00424C34"/>
    <w:pPr>
      <w:spacing w:before="100" w:beforeAutospacing="1" w:after="100" w:afterAutospacing="1"/>
      <w:outlineLvl w:val="1"/>
    </w:pPr>
    <w:rPr>
      <w:rFonts w:eastAsia="Times New Roman"/>
      <w:b/>
      <w:bCs/>
      <w:sz w:val="36"/>
      <w:szCs w:val="36"/>
      <w:lang w:val="sr-Latn-RS" w:eastAsia="sr-Latn-RS"/>
    </w:rPr>
  </w:style>
  <w:style w:type="paragraph" w:styleId="Heading3">
    <w:name w:val="heading 3"/>
    <w:basedOn w:val="Normal"/>
    <w:next w:val="Normal"/>
    <w:link w:val="Heading3Char"/>
    <w:uiPriority w:val="9"/>
    <w:semiHidden/>
    <w:unhideWhenUsed/>
    <w:qFormat/>
    <w:rsid w:val="008364E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6275"/>
    <w:rPr>
      <w:color w:val="000080"/>
      <w:u w:val="single"/>
    </w:rPr>
  </w:style>
  <w:style w:type="paragraph" w:customStyle="1" w:styleId="1tekst">
    <w:name w:val="_1tekst"/>
    <w:basedOn w:val="Normal"/>
    <w:qFormat/>
    <w:rsid w:val="008D6275"/>
    <w:pPr>
      <w:ind w:left="150" w:right="150" w:firstLine="240"/>
      <w:jc w:val="both"/>
    </w:pPr>
    <w:rPr>
      <w:sz w:val="23"/>
      <w:szCs w:val="23"/>
    </w:rPr>
  </w:style>
  <w:style w:type="paragraph" w:customStyle="1" w:styleId="obrazac">
    <w:name w:val="obrazac"/>
    <w:basedOn w:val="Normal"/>
    <w:rsid w:val="008D6275"/>
    <w:pPr>
      <w:spacing w:before="100" w:beforeAutospacing="1" w:after="100" w:afterAutospacing="1"/>
      <w:jc w:val="right"/>
    </w:pPr>
    <w:rPr>
      <w:b/>
      <w:bCs/>
    </w:rPr>
  </w:style>
  <w:style w:type="paragraph" w:customStyle="1" w:styleId="2zakon">
    <w:name w:val="_2zakon"/>
    <w:basedOn w:val="Normal"/>
    <w:rsid w:val="008D6275"/>
    <w:pPr>
      <w:spacing w:before="100" w:beforeAutospacing="1" w:after="100" w:afterAutospacing="1"/>
      <w:jc w:val="center"/>
    </w:pPr>
    <w:rPr>
      <w:color w:val="0033CC"/>
      <w:sz w:val="42"/>
      <w:szCs w:val="42"/>
    </w:rPr>
  </w:style>
  <w:style w:type="paragraph" w:customStyle="1" w:styleId="6naslov">
    <w:name w:val="_6naslov"/>
    <w:basedOn w:val="Normal"/>
    <w:qFormat/>
    <w:rsid w:val="008D6275"/>
    <w:pPr>
      <w:spacing w:before="60" w:after="30"/>
      <w:jc w:val="center"/>
    </w:pPr>
    <w:rPr>
      <w:sz w:val="32"/>
      <w:szCs w:val="32"/>
    </w:rPr>
  </w:style>
  <w:style w:type="paragraph" w:customStyle="1" w:styleId="7podnas">
    <w:name w:val="_7podnas"/>
    <w:basedOn w:val="Normal"/>
    <w:rsid w:val="008D6275"/>
    <w:pPr>
      <w:spacing w:before="60"/>
      <w:jc w:val="center"/>
    </w:pPr>
    <w:rPr>
      <w:b/>
      <w:bCs/>
      <w:sz w:val="27"/>
      <w:szCs w:val="27"/>
    </w:rPr>
  </w:style>
  <w:style w:type="paragraph" w:customStyle="1" w:styleId="3mesto">
    <w:name w:val="_3mesto"/>
    <w:basedOn w:val="Normal"/>
    <w:rsid w:val="008D6275"/>
    <w:pPr>
      <w:spacing w:before="100" w:beforeAutospacing="1" w:after="100" w:afterAutospacing="1"/>
      <w:ind w:left="375" w:right="375"/>
      <w:jc w:val="center"/>
    </w:pPr>
  </w:style>
  <w:style w:type="character" w:styleId="CommentReference">
    <w:name w:val="annotation reference"/>
    <w:basedOn w:val="DefaultParagraphFont"/>
    <w:uiPriority w:val="99"/>
    <w:semiHidden/>
    <w:unhideWhenUsed/>
    <w:rsid w:val="00C0352B"/>
    <w:rPr>
      <w:sz w:val="16"/>
      <w:szCs w:val="16"/>
    </w:rPr>
  </w:style>
  <w:style w:type="paragraph" w:styleId="CommentText">
    <w:name w:val="annotation text"/>
    <w:basedOn w:val="Normal"/>
    <w:link w:val="CommentTextChar"/>
    <w:uiPriority w:val="99"/>
    <w:semiHidden/>
    <w:unhideWhenUsed/>
    <w:rsid w:val="00C0352B"/>
    <w:rPr>
      <w:sz w:val="20"/>
      <w:szCs w:val="20"/>
    </w:rPr>
  </w:style>
  <w:style w:type="character" w:customStyle="1" w:styleId="CommentTextChar">
    <w:name w:val="Comment Text Char"/>
    <w:basedOn w:val="DefaultParagraphFont"/>
    <w:link w:val="CommentText"/>
    <w:uiPriority w:val="99"/>
    <w:semiHidden/>
    <w:rsid w:val="00C0352B"/>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352B"/>
    <w:rPr>
      <w:b/>
      <w:bCs/>
    </w:rPr>
  </w:style>
  <w:style w:type="character" w:customStyle="1" w:styleId="CommentSubjectChar">
    <w:name w:val="Comment Subject Char"/>
    <w:basedOn w:val="CommentTextChar"/>
    <w:link w:val="CommentSubject"/>
    <w:uiPriority w:val="99"/>
    <w:semiHidden/>
    <w:rsid w:val="00C0352B"/>
    <w:rPr>
      <w:rFonts w:ascii="Times New Roman" w:eastAsiaTheme="minorEastAsia" w:hAnsi="Times New Roman" w:cs="Times New Roman"/>
      <w:b/>
      <w:bCs/>
      <w:sz w:val="20"/>
      <w:szCs w:val="20"/>
    </w:rPr>
  </w:style>
  <w:style w:type="paragraph" w:styleId="NormalWeb">
    <w:name w:val="Normal (Web)"/>
    <w:basedOn w:val="Normal"/>
    <w:uiPriority w:val="99"/>
    <w:semiHidden/>
    <w:unhideWhenUsed/>
    <w:rsid w:val="00424C34"/>
  </w:style>
  <w:style w:type="character" w:customStyle="1" w:styleId="Heading2Char">
    <w:name w:val="Heading 2 Char"/>
    <w:basedOn w:val="DefaultParagraphFont"/>
    <w:link w:val="Heading2"/>
    <w:uiPriority w:val="9"/>
    <w:rsid w:val="00424C34"/>
    <w:rPr>
      <w:rFonts w:ascii="Times New Roman" w:eastAsia="Times New Roman" w:hAnsi="Times New Roman" w:cs="Times New Roman"/>
      <w:b/>
      <w:bCs/>
      <w:sz w:val="36"/>
      <w:szCs w:val="36"/>
      <w:lang w:val="sr-Latn-RS" w:eastAsia="sr-Latn-RS"/>
    </w:rPr>
  </w:style>
  <w:style w:type="character" w:styleId="Strong">
    <w:name w:val="Strong"/>
    <w:basedOn w:val="DefaultParagraphFont"/>
    <w:uiPriority w:val="22"/>
    <w:qFormat/>
    <w:rsid w:val="00424C34"/>
    <w:rPr>
      <w:b/>
      <w:bCs/>
    </w:rPr>
  </w:style>
  <w:style w:type="character" w:customStyle="1" w:styleId="Heading3Char">
    <w:name w:val="Heading 3 Char"/>
    <w:basedOn w:val="DefaultParagraphFont"/>
    <w:link w:val="Heading3"/>
    <w:uiPriority w:val="9"/>
    <w:semiHidden/>
    <w:rsid w:val="008364E7"/>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2370E8"/>
    <w:rPr>
      <w:rFonts w:ascii="Tahoma" w:hAnsi="Tahoma" w:cs="Tahoma"/>
      <w:sz w:val="16"/>
      <w:szCs w:val="16"/>
    </w:rPr>
  </w:style>
  <w:style w:type="character" w:customStyle="1" w:styleId="BalloonTextChar">
    <w:name w:val="Balloon Text Char"/>
    <w:basedOn w:val="DefaultParagraphFont"/>
    <w:link w:val="BalloonText"/>
    <w:uiPriority w:val="99"/>
    <w:semiHidden/>
    <w:rsid w:val="002370E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275"/>
    <w:pPr>
      <w:spacing w:after="0" w:line="240" w:lineRule="auto"/>
    </w:pPr>
    <w:rPr>
      <w:rFonts w:ascii="Times New Roman" w:eastAsiaTheme="minorEastAsia" w:hAnsi="Times New Roman" w:cs="Times New Roman"/>
      <w:sz w:val="24"/>
      <w:szCs w:val="24"/>
    </w:rPr>
  </w:style>
  <w:style w:type="paragraph" w:styleId="Heading2">
    <w:name w:val="heading 2"/>
    <w:basedOn w:val="Normal"/>
    <w:link w:val="Heading2Char"/>
    <w:uiPriority w:val="9"/>
    <w:qFormat/>
    <w:rsid w:val="00424C34"/>
    <w:pPr>
      <w:spacing w:before="100" w:beforeAutospacing="1" w:after="100" w:afterAutospacing="1"/>
      <w:outlineLvl w:val="1"/>
    </w:pPr>
    <w:rPr>
      <w:rFonts w:eastAsia="Times New Roman"/>
      <w:b/>
      <w:bCs/>
      <w:sz w:val="36"/>
      <w:szCs w:val="36"/>
      <w:lang w:val="sr-Latn-RS" w:eastAsia="sr-Latn-RS"/>
    </w:rPr>
  </w:style>
  <w:style w:type="paragraph" w:styleId="Heading3">
    <w:name w:val="heading 3"/>
    <w:basedOn w:val="Normal"/>
    <w:next w:val="Normal"/>
    <w:link w:val="Heading3Char"/>
    <w:uiPriority w:val="9"/>
    <w:semiHidden/>
    <w:unhideWhenUsed/>
    <w:qFormat/>
    <w:rsid w:val="008364E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6275"/>
    <w:rPr>
      <w:color w:val="000080"/>
      <w:u w:val="single"/>
    </w:rPr>
  </w:style>
  <w:style w:type="paragraph" w:customStyle="1" w:styleId="1tekst">
    <w:name w:val="_1tekst"/>
    <w:basedOn w:val="Normal"/>
    <w:qFormat/>
    <w:rsid w:val="008D6275"/>
    <w:pPr>
      <w:ind w:left="150" w:right="150" w:firstLine="240"/>
      <w:jc w:val="both"/>
    </w:pPr>
    <w:rPr>
      <w:sz w:val="23"/>
      <w:szCs w:val="23"/>
    </w:rPr>
  </w:style>
  <w:style w:type="paragraph" w:customStyle="1" w:styleId="obrazac">
    <w:name w:val="obrazac"/>
    <w:basedOn w:val="Normal"/>
    <w:rsid w:val="008D6275"/>
    <w:pPr>
      <w:spacing w:before="100" w:beforeAutospacing="1" w:after="100" w:afterAutospacing="1"/>
      <w:jc w:val="right"/>
    </w:pPr>
    <w:rPr>
      <w:b/>
      <w:bCs/>
    </w:rPr>
  </w:style>
  <w:style w:type="paragraph" w:customStyle="1" w:styleId="2zakon">
    <w:name w:val="_2zakon"/>
    <w:basedOn w:val="Normal"/>
    <w:rsid w:val="008D6275"/>
    <w:pPr>
      <w:spacing w:before="100" w:beforeAutospacing="1" w:after="100" w:afterAutospacing="1"/>
      <w:jc w:val="center"/>
    </w:pPr>
    <w:rPr>
      <w:color w:val="0033CC"/>
      <w:sz w:val="42"/>
      <w:szCs w:val="42"/>
    </w:rPr>
  </w:style>
  <w:style w:type="paragraph" w:customStyle="1" w:styleId="6naslov">
    <w:name w:val="_6naslov"/>
    <w:basedOn w:val="Normal"/>
    <w:qFormat/>
    <w:rsid w:val="008D6275"/>
    <w:pPr>
      <w:spacing w:before="60" w:after="30"/>
      <w:jc w:val="center"/>
    </w:pPr>
    <w:rPr>
      <w:sz w:val="32"/>
      <w:szCs w:val="32"/>
    </w:rPr>
  </w:style>
  <w:style w:type="paragraph" w:customStyle="1" w:styleId="7podnas">
    <w:name w:val="_7podnas"/>
    <w:basedOn w:val="Normal"/>
    <w:rsid w:val="008D6275"/>
    <w:pPr>
      <w:spacing w:before="60"/>
      <w:jc w:val="center"/>
    </w:pPr>
    <w:rPr>
      <w:b/>
      <w:bCs/>
      <w:sz w:val="27"/>
      <w:szCs w:val="27"/>
    </w:rPr>
  </w:style>
  <w:style w:type="paragraph" w:customStyle="1" w:styleId="3mesto">
    <w:name w:val="_3mesto"/>
    <w:basedOn w:val="Normal"/>
    <w:rsid w:val="008D6275"/>
    <w:pPr>
      <w:spacing w:before="100" w:beforeAutospacing="1" w:after="100" w:afterAutospacing="1"/>
      <w:ind w:left="375" w:right="375"/>
      <w:jc w:val="center"/>
    </w:pPr>
  </w:style>
  <w:style w:type="character" w:styleId="CommentReference">
    <w:name w:val="annotation reference"/>
    <w:basedOn w:val="DefaultParagraphFont"/>
    <w:uiPriority w:val="99"/>
    <w:semiHidden/>
    <w:unhideWhenUsed/>
    <w:rsid w:val="00C0352B"/>
    <w:rPr>
      <w:sz w:val="16"/>
      <w:szCs w:val="16"/>
    </w:rPr>
  </w:style>
  <w:style w:type="paragraph" w:styleId="CommentText">
    <w:name w:val="annotation text"/>
    <w:basedOn w:val="Normal"/>
    <w:link w:val="CommentTextChar"/>
    <w:uiPriority w:val="99"/>
    <w:semiHidden/>
    <w:unhideWhenUsed/>
    <w:rsid w:val="00C0352B"/>
    <w:rPr>
      <w:sz w:val="20"/>
      <w:szCs w:val="20"/>
    </w:rPr>
  </w:style>
  <w:style w:type="character" w:customStyle="1" w:styleId="CommentTextChar">
    <w:name w:val="Comment Text Char"/>
    <w:basedOn w:val="DefaultParagraphFont"/>
    <w:link w:val="CommentText"/>
    <w:uiPriority w:val="99"/>
    <w:semiHidden/>
    <w:rsid w:val="00C0352B"/>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352B"/>
    <w:rPr>
      <w:b/>
      <w:bCs/>
    </w:rPr>
  </w:style>
  <w:style w:type="character" w:customStyle="1" w:styleId="CommentSubjectChar">
    <w:name w:val="Comment Subject Char"/>
    <w:basedOn w:val="CommentTextChar"/>
    <w:link w:val="CommentSubject"/>
    <w:uiPriority w:val="99"/>
    <w:semiHidden/>
    <w:rsid w:val="00C0352B"/>
    <w:rPr>
      <w:rFonts w:ascii="Times New Roman" w:eastAsiaTheme="minorEastAsia" w:hAnsi="Times New Roman" w:cs="Times New Roman"/>
      <w:b/>
      <w:bCs/>
      <w:sz w:val="20"/>
      <w:szCs w:val="20"/>
    </w:rPr>
  </w:style>
  <w:style w:type="paragraph" w:styleId="NormalWeb">
    <w:name w:val="Normal (Web)"/>
    <w:basedOn w:val="Normal"/>
    <w:uiPriority w:val="99"/>
    <w:semiHidden/>
    <w:unhideWhenUsed/>
    <w:rsid w:val="00424C34"/>
  </w:style>
  <w:style w:type="character" w:customStyle="1" w:styleId="Heading2Char">
    <w:name w:val="Heading 2 Char"/>
    <w:basedOn w:val="DefaultParagraphFont"/>
    <w:link w:val="Heading2"/>
    <w:uiPriority w:val="9"/>
    <w:rsid w:val="00424C34"/>
    <w:rPr>
      <w:rFonts w:ascii="Times New Roman" w:eastAsia="Times New Roman" w:hAnsi="Times New Roman" w:cs="Times New Roman"/>
      <w:b/>
      <w:bCs/>
      <w:sz w:val="36"/>
      <w:szCs w:val="36"/>
      <w:lang w:val="sr-Latn-RS" w:eastAsia="sr-Latn-RS"/>
    </w:rPr>
  </w:style>
  <w:style w:type="character" w:styleId="Strong">
    <w:name w:val="Strong"/>
    <w:basedOn w:val="DefaultParagraphFont"/>
    <w:uiPriority w:val="22"/>
    <w:qFormat/>
    <w:rsid w:val="00424C34"/>
    <w:rPr>
      <w:b/>
      <w:bCs/>
    </w:rPr>
  </w:style>
  <w:style w:type="character" w:customStyle="1" w:styleId="Heading3Char">
    <w:name w:val="Heading 3 Char"/>
    <w:basedOn w:val="DefaultParagraphFont"/>
    <w:link w:val="Heading3"/>
    <w:uiPriority w:val="9"/>
    <w:semiHidden/>
    <w:rsid w:val="008364E7"/>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2370E8"/>
    <w:rPr>
      <w:rFonts w:ascii="Tahoma" w:hAnsi="Tahoma" w:cs="Tahoma"/>
      <w:sz w:val="16"/>
      <w:szCs w:val="16"/>
    </w:rPr>
  </w:style>
  <w:style w:type="character" w:customStyle="1" w:styleId="BalloonTextChar">
    <w:name w:val="Balloon Text Char"/>
    <w:basedOn w:val="DefaultParagraphFont"/>
    <w:link w:val="BalloonText"/>
    <w:uiPriority w:val="99"/>
    <w:semiHidden/>
    <w:rsid w:val="002370E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1527">
      <w:bodyDiv w:val="1"/>
      <w:marLeft w:val="0"/>
      <w:marRight w:val="0"/>
      <w:marTop w:val="0"/>
      <w:marBottom w:val="0"/>
      <w:divBdr>
        <w:top w:val="none" w:sz="0" w:space="0" w:color="auto"/>
        <w:left w:val="none" w:sz="0" w:space="0" w:color="auto"/>
        <w:bottom w:val="none" w:sz="0" w:space="0" w:color="auto"/>
        <w:right w:val="none" w:sz="0" w:space="0" w:color="auto"/>
      </w:divBdr>
    </w:div>
    <w:div w:id="61955186">
      <w:bodyDiv w:val="1"/>
      <w:marLeft w:val="0"/>
      <w:marRight w:val="0"/>
      <w:marTop w:val="0"/>
      <w:marBottom w:val="0"/>
      <w:divBdr>
        <w:top w:val="none" w:sz="0" w:space="0" w:color="auto"/>
        <w:left w:val="none" w:sz="0" w:space="0" w:color="auto"/>
        <w:bottom w:val="none" w:sz="0" w:space="0" w:color="auto"/>
        <w:right w:val="none" w:sz="0" w:space="0" w:color="auto"/>
      </w:divBdr>
    </w:div>
    <w:div w:id="490413377">
      <w:bodyDiv w:val="1"/>
      <w:marLeft w:val="0"/>
      <w:marRight w:val="0"/>
      <w:marTop w:val="0"/>
      <w:marBottom w:val="0"/>
      <w:divBdr>
        <w:top w:val="none" w:sz="0" w:space="0" w:color="auto"/>
        <w:left w:val="none" w:sz="0" w:space="0" w:color="auto"/>
        <w:bottom w:val="none" w:sz="0" w:space="0" w:color="auto"/>
        <w:right w:val="none" w:sz="0" w:space="0" w:color="auto"/>
      </w:divBdr>
    </w:div>
    <w:div w:id="988439610">
      <w:bodyDiv w:val="1"/>
      <w:marLeft w:val="0"/>
      <w:marRight w:val="0"/>
      <w:marTop w:val="0"/>
      <w:marBottom w:val="0"/>
      <w:divBdr>
        <w:top w:val="none" w:sz="0" w:space="0" w:color="auto"/>
        <w:left w:val="none" w:sz="0" w:space="0" w:color="auto"/>
        <w:bottom w:val="none" w:sz="0" w:space="0" w:color="auto"/>
        <w:right w:val="none" w:sz="0" w:space="0" w:color="auto"/>
      </w:divBdr>
    </w:div>
    <w:div w:id="1109085760">
      <w:bodyDiv w:val="1"/>
      <w:marLeft w:val="0"/>
      <w:marRight w:val="0"/>
      <w:marTop w:val="0"/>
      <w:marBottom w:val="0"/>
      <w:divBdr>
        <w:top w:val="none" w:sz="0" w:space="0" w:color="auto"/>
        <w:left w:val="none" w:sz="0" w:space="0" w:color="auto"/>
        <w:bottom w:val="none" w:sz="0" w:space="0" w:color="auto"/>
        <w:right w:val="none" w:sz="0" w:space="0" w:color="auto"/>
      </w:divBdr>
    </w:div>
    <w:div w:id="1244921865">
      <w:bodyDiv w:val="1"/>
      <w:marLeft w:val="0"/>
      <w:marRight w:val="0"/>
      <w:marTop w:val="0"/>
      <w:marBottom w:val="0"/>
      <w:divBdr>
        <w:top w:val="none" w:sz="0" w:space="0" w:color="auto"/>
        <w:left w:val="none" w:sz="0" w:space="0" w:color="auto"/>
        <w:bottom w:val="none" w:sz="0" w:space="0" w:color="auto"/>
        <w:right w:val="none" w:sz="0" w:space="0" w:color="auto"/>
      </w:divBdr>
    </w:div>
    <w:div w:id="1255477757">
      <w:bodyDiv w:val="1"/>
      <w:marLeft w:val="0"/>
      <w:marRight w:val="0"/>
      <w:marTop w:val="0"/>
      <w:marBottom w:val="0"/>
      <w:divBdr>
        <w:top w:val="none" w:sz="0" w:space="0" w:color="auto"/>
        <w:left w:val="none" w:sz="0" w:space="0" w:color="auto"/>
        <w:bottom w:val="none" w:sz="0" w:space="0" w:color="auto"/>
        <w:right w:val="none" w:sz="0" w:space="0" w:color="auto"/>
      </w:divBdr>
    </w:div>
    <w:div w:id="131884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2837</Words>
  <Characters>16176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Anđelka Radošević</dc:creator>
  <cp:lastModifiedBy>Ana Petković</cp:lastModifiedBy>
  <cp:revision>20</cp:revision>
  <cp:lastPrinted>2025-12-18T14:51:00Z</cp:lastPrinted>
  <dcterms:created xsi:type="dcterms:W3CDTF">2025-12-18T15:52:00Z</dcterms:created>
  <dcterms:modified xsi:type="dcterms:W3CDTF">2025-12-19T12:41:00Z</dcterms:modified>
</cp:coreProperties>
</file>