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59" w:rsidRPr="00534259" w:rsidRDefault="00534259" w:rsidP="00534259">
      <w:pPr>
        <w:tabs>
          <w:tab w:val="left" w:pos="-2835"/>
        </w:tabs>
        <w:spacing w:line="20" w:lineRule="atLeast"/>
        <w:ind w:right="5101"/>
        <w:jc w:val="center"/>
        <w:rPr>
          <w:rFonts w:ascii="Arial" w:hAnsi="Arial" w:cs="Arial"/>
        </w:rPr>
      </w:pPr>
      <w:r w:rsidRPr="00534259">
        <w:rPr>
          <w:rFonts w:ascii="Arial" w:hAnsi="Arial" w:cs="Arial"/>
          <w:noProof/>
          <w:lang w:val="en-US" w:eastAsia="en-US"/>
        </w:rPr>
        <w:drawing>
          <wp:inline distT="0" distB="0" distL="0" distR="0" wp14:anchorId="38C73D12" wp14:editId="4E7EBC7F">
            <wp:extent cx="586105" cy="1102995"/>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1203" r="30827"/>
                    <a:stretch>
                      <a:fillRect/>
                    </a:stretch>
                  </pic:blipFill>
                  <pic:spPr bwMode="auto">
                    <a:xfrm>
                      <a:off x="0" y="0"/>
                      <a:ext cx="586105" cy="1102995"/>
                    </a:xfrm>
                    <a:prstGeom prst="rect">
                      <a:avLst/>
                    </a:prstGeom>
                    <a:noFill/>
                    <a:ln>
                      <a:noFill/>
                    </a:ln>
                  </pic:spPr>
                </pic:pic>
              </a:graphicData>
            </a:graphic>
          </wp:inline>
        </w:drawing>
      </w:r>
    </w:p>
    <w:p w:rsidR="00534259" w:rsidRPr="00534259" w:rsidRDefault="00534259" w:rsidP="00534259">
      <w:pPr>
        <w:tabs>
          <w:tab w:val="left" w:pos="-2835"/>
        </w:tabs>
        <w:spacing w:line="20" w:lineRule="atLeast"/>
        <w:ind w:right="5101"/>
        <w:jc w:val="center"/>
        <w:rPr>
          <w:rFonts w:ascii="Arial" w:hAnsi="Arial" w:cs="Arial"/>
          <w:b/>
        </w:rPr>
      </w:pPr>
      <w:proofErr w:type="spellStart"/>
      <w:r w:rsidRPr="00534259">
        <w:rPr>
          <w:rFonts w:ascii="Arial" w:hAnsi="Arial" w:cs="Arial"/>
          <w:b/>
        </w:rPr>
        <w:t>Република</w:t>
      </w:r>
      <w:proofErr w:type="spellEnd"/>
      <w:r w:rsidRPr="00534259">
        <w:rPr>
          <w:rFonts w:ascii="Arial" w:hAnsi="Arial" w:cs="Arial"/>
          <w:b/>
        </w:rPr>
        <w:t xml:space="preserve"> </w:t>
      </w:r>
      <w:proofErr w:type="spellStart"/>
      <w:r w:rsidRPr="00534259">
        <w:rPr>
          <w:rFonts w:ascii="Arial" w:hAnsi="Arial" w:cs="Arial"/>
          <w:b/>
        </w:rPr>
        <w:t>Србија</w:t>
      </w:r>
      <w:proofErr w:type="spellEnd"/>
    </w:p>
    <w:p w:rsidR="00534259" w:rsidRPr="00534259" w:rsidRDefault="00534259" w:rsidP="00534259">
      <w:pPr>
        <w:tabs>
          <w:tab w:val="left" w:pos="-2835"/>
        </w:tabs>
        <w:spacing w:line="20" w:lineRule="atLeast"/>
        <w:ind w:right="5101"/>
        <w:jc w:val="center"/>
        <w:rPr>
          <w:rFonts w:ascii="Arial" w:hAnsi="Arial" w:cs="Arial"/>
          <w:b/>
        </w:rPr>
      </w:pPr>
      <w:r w:rsidRPr="00534259">
        <w:rPr>
          <w:rFonts w:ascii="Arial" w:hAnsi="Arial" w:cs="Arial"/>
          <w:b/>
        </w:rPr>
        <w:t xml:space="preserve">ГРАД </w:t>
      </w:r>
      <w:r w:rsidRPr="00534259">
        <w:rPr>
          <w:rFonts w:ascii="Arial" w:hAnsi="Arial" w:cs="Arial"/>
          <w:b/>
          <w:noProof/>
        </w:rPr>
        <w:t>НИШ</w:t>
      </w:r>
    </w:p>
    <w:p w:rsidR="00534259" w:rsidRPr="00534259" w:rsidRDefault="00534259" w:rsidP="00534259">
      <w:pPr>
        <w:tabs>
          <w:tab w:val="left" w:pos="-2835"/>
        </w:tabs>
        <w:spacing w:line="20" w:lineRule="atLeast"/>
        <w:ind w:right="5101"/>
        <w:jc w:val="center"/>
        <w:rPr>
          <w:rFonts w:ascii="Arial" w:hAnsi="Arial" w:cs="Arial"/>
          <w:b/>
          <w:lang w:val="sr-Latn-RS"/>
        </w:rPr>
      </w:pPr>
      <w:r w:rsidRPr="00534259">
        <w:rPr>
          <w:rFonts w:ascii="Arial" w:hAnsi="Arial" w:cs="Arial"/>
          <w:b/>
          <w:lang w:val="sr-Cyrl-RS"/>
        </w:rPr>
        <w:t>ГРАДСКО ВЕЋЕ</w:t>
      </w:r>
    </w:p>
    <w:p w:rsidR="00534259" w:rsidRPr="00487AC1" w:rsidRDefault="00534259" w:rsidP="00534259">
      <w:pPr>
        <w:spacing w:line="20" w:lineRule="atLeast"/>
        <w:ind w:right="5101"/>
        <w:jc w:val="center"/>
        <w:rPr>
          <w:rFonts w:ascii="Arial" w:hAnsi="Arial" w:cs="Arial"/>
          <w:lang w:val="sr-Latn-RS"/>
        </w:rPr>
      </w:pPr>
      <w:r w:rsidRPr="00487AC1">
        <w:rPr>
          <w:rFonts w:ascii="Arial" w:hAnsi="Arial" w:cs="Arial"/>
          <w:lang w:val="sr-Cyrl-CS"/>
        </w:rPr>
        <w:t>Број:</w:t>
      </w:r>
      <w:r w:rsidRPr="00487AC1">
        <w:rPr>
          <w:rFonts w:ascii="Arial" w:hAnsi="Arial" w:cs="Arial"/>
          <w:lang w:val="sr-Latn-RS"/>
        </w:rPr>
        <w:t xml:space="preserve"> </w:t>
      </w:r>
      <w:r w:rsidR="008C76A6">
        <w:rPr>
          <w:rFonts w:ascii="Arial" w:hAnsi="Arial" w:cs="Arial"/>
          <w:lang w:val="sr-Cyrl-RS"/>
        </w:rPr>
        <w:t>1893</w:t>
      </w:r>
      <w:r w:rsidRPr="00487AC1">
        <w:rPr>
          <w:rFonts w:ascii="Arial" w:hAnsi="Arial" w:cs="Arial"/>
        </w:rPr>
        <w:t>/</w:t>
      </w:r>
      <w:r w:rsidRPr="00487AC1">
        <w:rPr>
          <w:rFonts w:ascii="Arial" w:hAnsi="Arial" w:cs="Arial"/>
          <w:lang w:val="sr-Cyrl-CS"/>
        </w:rPr>
        <w:t>20</w:t>
      </w:r>
      <w:r w:rsidRPr="00487AC1">
        <w:rPr>
          <w:rFonts w:ascii="Arial" w:hAnsi="Arial" w:cs="Arial"/>
          <w:lang w:val="sr-Latn-RS"/>
        </w:rPr>
        <w:t>2</w:t>
      </w:r>
      <w:r w:rsidR="005C75B4" w:rsidRPr="00487AC1">
        <w:rPr>
          <w:rFonts w:ascii="Arial" w:hAnsi="Arial" w:cs="Arial"/>
          <w:lang w:val="sr-Latn-RS"/>
        </w:rPr>
        <w:t>5</w:t>
      </w:r>
      <w:r w:rsidRPr="00487AC1">
        <w:rPr>
          <w:rFonts w:ascii="Arial" w:hAnsi="Arial" w:cs="Arial"/>
          <w:lang w:val="sr-Cyrl-CS"/>
        </w:rPr>
        <w:t>-03</w:t>
      </w:r>
    </w:p>
    <w:p w:rsidR="00534259" w:rsidRPr="00487AC1" w:rsidRDefault="00534259" w:rsidP="00534259">
      <w:pPr>
        <w:spacing w:line="20" w:lineRule="atLeast"/>
        <w:ind w:right="5101"/>
        <w:jc w:val="center"/>
        <w:rPr>
          <w:rFonts w:ascii="Arial" w:hAnsi="Arial" w:cs="Arial"/>
          <w:lang w:val="sr-Latn-RS"/>
        </w:rPr>
      </w:pPr>
      <w:r w:rsidRPr="00487AC1">
        <w:rPr>
          <w:rFonts w:ascii="Arial" w:hAnsi="Arial" w:cs="Arial"/>
          <w:lang w:val="sr-Cyrl-CS"/>
        </w:rPr>
        <w:t>Датум:</w:t>
      </w:r>
      <w:r w:rsidR="00D24BBB">
        <w:rPr>
          <w:rFonts w:ascii="Arial" w:hAnsi="Arial" w:cs="Arial"/>
          <w:lang w:val="sr-Cyrl-RS"/>
        </w:rPr>
        <w:t xml:space="preserve"> 22.12</w:t>
      </w:r>
      <w:r w:rsidR="00487AC1">
        <w:rPr>
          <w:rFonts w:ascii="Arial" w:hAnsi="Arial" w:cs="Arial"/>
          <w:lang w:val="sr-Latn-RS"/>
        </w:rPr>
        <w:t>.2025</w:t>
      </w:r>
      <w:r w:rsidRPr="00487AC1">
        <w:rPr>
          <w:rFonts w:ascii="Arial" w:hAnsi="Arial" w:cs="Arial"/>
          <w:lang w:val="sr-Cyrl-CS"/>
        </w:rPr>
        <w:t>. године</w:t>
      </w:r>
    </w:p>
    <w:p w:rsidR="00551744" w:rsidRDefault="00551744" w:rsidP="00551744">
      <w:pPr>
        <w:jc w:val="both"/>
        <w:rPr>
          <w:rFonts w:ascii="Arial" w:hAnsi="Arial" w:cs="Arial"/>
          <w:lang w:val="sr-Cyrl-RS"/>
        </w:rPr>
      </w:pPr>
    </w:p>
    <w:p w:rsidR="008D5629" w:rsidRPr="008D5629" w:rsidRDefault="008D5629" w:rsidP="00551744">
      <w:pPr>
        <w:jc w:val="both"/>
        <w:rPr>
          <w:rFonts w:ascii="Arial" w:hAnsi="Arial" w:cs="Arial"/>
          <w:lang w:val="sr-Cyrl-RS"/>
        </w:rPr>
      </w:pPr>
    </w:p>
    <w:p w:rsidR="00551744" w:rsidRPr="00534259" w:rsidRDefault="00551744" w:rsidP="00551744">
      <w:pPr>
        <w:jc w:val="center"/>
        <w:rPr>
          <w:rFonts w:ascii="Arial" w:hAnsi="Arial" w:cs="Arial"/>
          <w:b/>
          <w:lang w:val="sr-Cyrl-RS"/>
        </w:rPr>
      </w:pPr>
      <w:r w:rsidRPr="00534259">
        <w:rPr>
          <w:rFonts w:ascii="Arial" w:hAnsi="Arial" w:cs="Arial"/>
          <w:b/>
          <w:lang w:val="sr-Cyrl-RS"/>
        </w:rPr>
        <w:t>СКУПШТИНА ГРАДА НИША</w:t>
      </w:r>
    </w:p>
    <w:p w:rsidR="00551744" w:rsidRPr="00534259" w:rsidRDefault="00551744" w:rsidP="00551744">
      <w:pPr>
        <w:jc w:val="center"/>
        <w:rPr>
          <w:rFonts w:ascii="Arial" w:hAnsi="Arial" w:cs="Arial"/>
          <w:b/>
          <w:lang w:val="sr-Cyrl-RS"/>
        </w:rPr>
      </w:pPr>
      <w:r w:rsidRPr="00534259">
        <w:rPr>
          <w:rFonts w:ascii="Arial" w:hAnsi="Arial" w:cs="Arial"/>
          <w:b/>
          <w:lang w:val="sr-Cyrl-RS"/>
        </w:rPr>
        <w:t xml:space="preserve">– Председнику </w:t>
      </w:r>
      <w:r w:rsidR="008A5145" w:rsidRPr="00534259">
        <w:rPr>
          <w:rFonts w:ascii="Arial" w:hAnsi="Arial" w:cs="Arial"/>
          <w:b/>
          <w:lang w:val="sr-Cyrl-RS"/>
        </w:rPr>
        <w:t>проф др.</w:t>
      </w:r>
      <w:r w:rsidR="00534259">
        <w:rPr>
          <w:rFonts w:ascii="Arial" w:hAnsi="Arial" w:cs="Arial"/>
          <w:b/>
          <w:lang w:val="sr-Latn-RS"/>
        </w:rPr>
        <w:t xml:space="preserve"> </w:t>
      </w:r>
      <w:r w:rsidR="008A5145" w:rsidRPr="00534259">
        <w:rPr>
          <w:rFonts w:ascii="Arial" w:hAnsi="Arial" w:cs="Arial"/>
          <w:b/>
          <w:lang w:val="sr-Cyrl-RS"/>
        </w:rPr>
        <w:t>Игору Новаковићу</w:t>
      </w:r>
      <w:r w:rsidRPr="00534259">
        <w:rPr>
          <w:rFonts w:ascii="Arial" w:hAnsi="Arial" w:cs="Arial"/>
          <w:b/>
          <w:lang w:val="sr-Cyrl-RS"/>
        </w:rPr>
        <w:t xml:space="preserve"> –</w:t>
      </w:r>
    </w:p>
    <w:p w:rsidR="00551744" w:rsidRPr="00534259" w:rsidRDefault="00551744" w:rsidP="00551744">
      <w:pPr>
        <w:jc w:val="both"/>
        <w:rPr>
          <w:rFonts w:ascii="Arial" w:hAnsi="Arial" w:cs="Arial"/>
          <w:b/>
          <w:lang w:val="sr-Cyrl-RS"/>
        </w:rPr>
      </w:pPr>
    </w:p>
    <w:p w:rsidR="00F73E02" w:rsidRPr="00534259" w:rsidRDefault="00F73E02" w:rsidP="00F73E02">
      <w:pPr>
        <w:jc w:val="both"/>
        <w:rPr>
          <w:rFonts w:ascii="Arial" w:hAnsi="Arial" w:cs="Arial"/>
          <w:lang w:val="sr-Cyrl-RS"/>
        </w:rPr>
      </w:pPr>
      <w:r w:rsidRPr="00534259">
        <w:rPr>
          <w:rFonts w:ascii="Arial" w:hAnsi="Arial" w:cs="Arial"/>
          <w:b/>
          <w:lang w:val="sr-Cyrl-RS"/>
        </w:rPr>
        <w:t>Предмет:</w:t>
      </w:r>
      <w:r w:rsidRPr="00534259">
        <w:rPr>
          <w:rFonts w:ascii="Arial" w:hAnsi="Arial" w:cs="Arial"/>
          <w:lang w:val="sr-Cyrl-RS"/>
        </w:rPr>
        <w:t xml:space="preserve"> Предлог за доношење ак</w:t>
      </w:r>
      <w:r w:rsidR="003851B9">
        <w:rPr>
          <w:rFonts w:ascii="Arial" w:hAnsi="Arial" w:cs="Arial"/>
          <w:lang w:val="sr-Latn-RS"/>
        </w:rPr>
        <w:t>a</w:t>
      </w:r>
      <w:r w:rsidRPr="00534259">
        <w:rPr>
          <w:rFonts w:ascii="Arial" w:hAnsi="Arial" w:cs="Arial"/>
          <w:lang w:val="sr-Cyrl-RS"/>
        </w:rPr>
        <w:t>та по хитном поступку</w:t>
      </w:r>
    </w:p>
    <w:p w:rsidR="00F73E02" w:rsidRPr="00534259" w:rsidRDefault="00F73E02" w:rsidP="00F73E02">
      <w:pPr>
        <w:ind w:firstLine="720"/>
        <w:jc w:val="both"/>
        <w:rPr>
          <w:rFonts w:ascii="Arial" w:hAnsi="Arial" w:cs="Arial"/>
          <w:b/>
          <w:lang w:val="sr-Latn-RS"/>
        </w:rPr>
      </w:pPr>
    </w:p>
    <w:p w:rsidR="008F7BB8" w:rsidRDefault="00F73E02" w:rsidP="00FA02C8">
      <w:pPr>
        <w:ind w:firstLine="720"/>
        <w:jc w:val="both"/>
        <w:rPr>
          <w:rFonts w:ascii="Arial" w:hAnsi="Arial" w:cs="Arial"/>
          <w:lang w:val="sr-Cyrl-RS"/>
        </w:rPr>
      </w:pPr>
      <w:r w:rsidRPr="00534259">
        <w:rPr>
          <w:rFonts w:ascii="Arial" w:hAnsi="Arial" w:cs="Arial"/>
          <w:lang w:val="sr-Cyrl-RS"/>
        </w:rPr>
        <w:t xml:space="preserve">У складу са овлашћењем прописаним чланом 83. Пословника Скупштине града Ниша („Службени лист града Ниша“, број </w:t>
      </w:r>
      <w:r w:rsidRPr="00534259">
        <w:rPr>
          <w:rFonts w:ascii="Arial" w:hAnsi="Arial" w:cs="Arial"/>
          <w:lang w:val="sr-Latn-RS"/>
        </w:rPr>
        <w:t>53</w:t>
      </w:r>
      <w:r w:rsidRPr="00534259">
        <w:rPr>
          <w:rFonts w:ascii="Arial" w:hAnsi="Arial" w:cs="Arial"/>
          <w:lang w:val="sr-Cyrl-RS"/>
        </w:rPr>
        <w:t>/20</w:t>
      </w:r>
      <w:r w:rsidRPr="00534259">
        <w:rPr>
          <w:rFonts w:ascii="Arial" w:hAnsi="Arial" w:cs="Arial"/>
          <w:lang w:val="sr-Latn-RS"/>
        </w:rPr>
        <w:t>23</w:t>
      </w:r>
      <w:r w:rsidRPr="00534259">
        <w:rPr>
          <w:rFonts w:ascii="Arial" w:hAnsi="Arial" w:cs="Arial"/>
          <w:lang w:val="sr-Cyrl-RS"/>
        </w:rPr>
        <w:t xml:space="preserve">-пречишћен текст), Градско веће </w:t>
      </w:r>
      <w:r>
        <w:rPr>
          <w:rFonts w:ascii="Arial" w:hAnsi="Arial" w:cs="Arial"/>
          <w:lang w:val="sr-Cyrl-RS"/>
        </w:rPr>
        <w:t>Г</w:t>
      </w:r>
      <w:r w:rsidRPr="00534259">
        <w:rPr>
          <w:rFonts w:ascii="Arial" w:hAnsi="Arial" w:cs="Arial"/>
          <w:lang w:val="sr-Cyrl-RS"/>
        </w:rPr>
        <w:t>рада Ниша упућује предлог за доношење ак</w:t>
      </w:r>
      <w:r w:rsidR="003851B9">
        <w:rPr>
          <w:rFonts w:ascii="Arial" w:hAnsi="Arial" w:cs="Arial"/>
          <w:lang w:val="sr-Latn-RS"/>
        </w:rPr>
        <w:t>a</w:t>
      </w:r>
      <w:r w:rsidRPr="00534259">
        <w:rPr>
          <w:rFonts w:ascii="Arial" w:hAnsi="Arial" w:cs="Arial"/>
          <w:lang w:val="sr-Cyrl-RS"/>
        </w:rPr>
        <w:t xml:space="preserve">та по хитном поступку, односно, да се у дневни ред </w:t>
      </w:r>
      <w:r w:rsidR="00D24BBB">
        <w:rPr>
          <w:rFonts w:ascii="Arial" w:hAnsi="Arial" w:cs="Arial"/>
          <w:lang w:val="sr-Cyrl-RS"/>
        </w:rPr>
        <w:t xml:space="preserve">15. </w:t>
      </w:r>
      <w:r w:rsidRPr="00534259">
        <w:rPr>
          <w:rFonts w:ascii="Arial" w:hAnsi="Arial" w:cs="Arial"/>
          <w:lang w:val="sr-Cyrl-RS"/>
        </w:rPr>
        <w:t>седнице Скупштине града Ниша, заказане за</w:t>
      </w:r>
      <w:r w:rsidRPr="00534259">
        <w:rPr>
          <w:rFonts w:ascii="Arial" w:hAnsi="Arial" w:cs="Arial"/>
          <w:lang w:val="sr-Latn-RS"/>
        </w:rPr>
        <w:t xml:space="preserve"> </w:t>
      </w:r>
      <w:r w:rsidR="00D24BBB">
        <w:rPr>
          <w:rFonts w:ascii="Arial" w:hAnsi="Arial" w:cs="Arial"/>
          <w:lang w:val="sr-Cyrl-RS"/>
        </w:rPr>
        <w:t>23.12</w:t>
      </w:r>
      <w:r>
        <w:rPr>
          <w:rFonts w:ascii="Arial" w:hAnsi="Arial" w:cs="Arial"/>
          <w:lang w:val="sr-Latn-RS"/>
        </w:rPr>
        <w:t>.2025</w:t>
      </w:r>
      <w:r w:rsidR="00D24BBB">
        <w:rPr>
          <w:rFonts w:ascii="Arial" w:hAnsi="Arial" w:cs="Arial"/>
          <w:lang w:val="sr-Cyrl-RS"/>
        </w:rPr>
        <w:t xml:space="preserve">. године </w:t>
      </w:r>
      <w:r w:rsidRPr="00534259">
        <w:rPr>
          <w:rFonts w:ascii="Arial" w:hAnsi="Arial" w:cs="Arial"/>
          <w:lang w:val="sr-Cyrl-RS"/>
        </w:rPr>
        <w:t>уврст</w:t>
      </w:r>
      <w:r w:rsidR="00D24BBB">
        <w:rPr>
          <w:rFonts w:ascii="Arial" w:hAnsi="Arial" w:cs="Arial"/>
          <w:lang w:val="sr-Cyrl-RS"/>
        </w:rPr>
        <w:t>е</w:t>
      </w:r>
      <w:r w:rsidRPr="00534259">
        <w:rPr>
          <w:rFonts w:ascii="Arial" w:hAnsi="Arial" w:cs="Arial"/>
          <w:lang w:val="sr-Cyrl-RS"/>
        </w:rPr>
        <w:t xml:space="preserve"> тачк</w:t>
      </w:r>
      <w:r w:rsidR="00D24BBB">
        <w:rPr>
          <w:rFonts w:ascii="Arial" w:hAnsi="Arial" w:cs="Arial"/>
          <w:lang w:val="sr-Cyrl-RS"/>
        </w:rPr>
        <w:t>е</w:t>
      </w:r>
      <w:r w:rsidRPr="00534259">
        <w:rPr>
          <w:rFonts w:ascii="Arial" w:hAnsi="Arial" w:cs="Arial"/>
          <w:lang w:val="sr-Cyrl-RS"/>
        </w:rPr>
        <w:t>:</w:t>
      </w:r>
    </w:p>
    <w:p w:rsidR="00D24BBB" w:rsidRDefault="00D24BBB" w:rsidP="00FA02C8">
      <w:pPr>
        <w:ind w:firstLine="720"/>
        <w:jc w:val="both"/>
        <w:rPr>
          <w:rFonts w:ascii="Arial" w:hAnsi="Arial" w:cs="Arial"/>
          <w:lang w:val="sr-Cyrl-RS"/>
        </w:rPr>
      </w:pPr>
    </w:p>
    <w:p w:rsidR="00FA02C8" w:rsidRDefault="00D24BBB" w:rsidP="00D24BBB">
      <w:pPr>
        <w:pStyle w:val="ListParagraph"/>
        <w:numPr>
          <w:ilvl w:val="0"/>
          <w:numId w:val="8"/>
        </w:numPr>
        <w:jc w:val="both"/>
        <w:rPr>
          <w:rFonts w:ascii="Arial" w:hAnsi="Arial" w:cs="Arial"/>
          <w:lang w:val="sr-Cyrl-RS"/>
        </w:rPr>
      </w:pPr>
      <w:r w:rsidRPr="00D24BBB">
        <w:rPr>
          <w:rFonts w:ascii="Arial" w:hAnsi="Arial" w:cs="Arial"/>
          <w:lang w:val="sr-Cyrl-RS"/>
        </w:rPr>
        <w:t>Предлог одлуке о изменама и допунама Одлуке о изради Четвртих измена и допуна Плана генералне регулације подручја Градске општине Пантелеј - прва фаза, у зони Борске улице</w:t>
      </w:r>
    </w:p>
    <w:p w:rsidR="00D24BBB" w:rsidRDefault="00D24BBB" w:rsidP="00D24BBB">
      <w:pPr>
        <w:pStyle w:val="ListParagraph"/>
        <w:ind w:left="1080"/>
        <w:jc w:val="both"/>
        <w:rPr>
          <w:rFonts w:ascii="Arial" w:hAnsi="Arial" w:cs="Arial"/>
          <w:lang w:val="sr-Cyrl-RS"/>
        </w:rPr>
      </w:pPr>
    </w:p>
    <w:p w:rsidR="00D24BBB" w:rsidRDefault="00D24BBB" w:rsidP="00D24BBB">
      <w:pPr>
        <w:pStyle w:val="ListParagraph"/>
        <w:numPr>
          <w:ilvl w:val="0"/>
          <w:numId w:val="8"/>
        </w:numPr>
        <w:jc w:val="both"/>
        <w:rPr>
          <w:rFonts w:ascii="Arial" w:hAnsi="Arial" w:cs="Arial"/>
          <w:lang w:val="sr-Cyrl-RS"/>
        </w:rPr>
      </w:pPr>
      <w:r w:rsidRPr="00D24BBB">
        <w:rPr>
          <w:rFonts w:ascii="Arial" w:hAnsi="Arial" w:cs="Arial"/>
          <w:lang w:val="sr-Cyrl-RS"/>
        </w:rPr>
        <w:t>Предлог решења о утврђивању економске цене програма васпитања и образовања Јавне предшколске установе „Пчелица“ Ниш</w:t>
      </w:r>
    </w:p>
    <w:p w:rsidR="00D24BBB" w:rsidRPr="00D24BBB" w:rsidRDefault="00D24BBB" w:rsidP="00D24BBB">
      <w:pPr>
        <w:jc w:val="both"/>
        <w:rPr>
          <w:rFonts w:ascii="Arial" w:hAnsi="Arial" w:cs="Arial"/>
          <w:lang w:val="sr-Cyrl-RS"/>
        </w:rPr>
      </w:pPr>
    </w:p>
    <w:p w:rsidR="00D24BBB" w:rsidRDefault="00D24BBB" w:rsidP="00D24BBB">
      <w:pPr>
        <w:pStyle w:val="ListParagraph"/>
        <w:numPr>
          <w:ilvl w:val="0"/>
          <w:numId w:val="8"/>
        </w:numPr>
        <w:jc w:val="both"/>
        <w:rPr>
          <w:rFonts w:ascii="Arial" w:hAnsi="Arial" w:cs="Arial"/>
          <w:lang w:val="sr-Cyrl-RS"/>
        </w:rPr>
      </w:pPr>
      <w:r w:rsidRPr="00D24BBB">
        <w:rPr>
          <w:rFonts w:ascii="Arial" w:hAnsi="Arial" w:cs="Arial"/>
          <w:lang w:val="sr-Cyrl-RS"/>
        </w:rPr>
        <w:t>Предлог решења о давању сагласности на  Програм рада за 2026. годину Центра за стручно усавршавање</w:t>
      </w:r>
    </w:p>
    <w:p w:rsidR="00700EF2" w:rsidRPr="00700EF2" w:rsidRDefault="00700EF2" w:rsidP="00700EF2">
      <w:pPr>
        <w:pStyle w:val="ListParagraph"/>
        <w:rPr>
          <w:rFonts w:ascii="Arial" w:hAnsi="Arial" w:cs="Arial"/>
          <w:lang w:val="sr-Cyrl-RS"/>
        </w:rPr>
      </w:pPr>
    </w:p>
    <w:p w:rsidR="00700EF2" w:rsidRPr="0036247D" w:rsidRDefault="00700EF2" w:rsidP="00700EF2">
      <w:pPr>
        <w:pStyle w:val="ListParagraph"/>
        <w:numPr>
          <w:ilvl w:val="0"/>
          <w:numId w:val="8"/>
        </w:numPr>
        <w:jc w:val="both"/>
        <w:rPr>
          <w:rFonts w:ascii="Arial" w:hAnsi="Arial" w:cs="Arial"/>
          <w:lang w:val="sr-Cyrl-RS"/>
        </w:rPr>
      </w:pPr>
      <w:r w:rsidRPr="00700EF2">
        <w:rPr>
          <w:rFonts w:ascii="Arial" w:hAnsi="Arial" w:cs="Arial"/>
          <w:lang w:val="sr-Cyrl-RS"/>
        </w:rPr>
        <w:t xml:space="preserve">Предлог решења о давању сагласности на Годишњи програм рада са финансијским планом Туристичке организације Ниш за 2026. </w:t>
      </w:r>
      <w:r w:rsidR="00F663EE">
        <w:rPr>
          <w:rFonts w:ascii="Arial" w:hAnsi="Arial" w:cs="Arial"/>
          <w:lang w:val="sr-Cyrl-RS"/>
        </w:rPr>
        <w:t>г</w:t>
      </w:r>
      <w:r w:rsidRPr="00700EF2">
        <w:rPr>
          <w:rFonts w:ascii="Arial" w:hAnsi="Arial" w:cs="Arial"/>
          <w:lang w:val="sr-Cyrl-RS"/>
        </w:rPr>
        <w:t>одину</w:t>
      </w:r>
      <w:r w:rsidR="00F663EE">
        <w:rPr>
          <w:rFonts w:ascii="Arial" w:hAnsi="Arial" w:cs="Arial"/>
          <w:lang w:val="sr-Cyrl-RS"/>
        </w:rPr>
        <w:t>.</w:t>
      </w:r>
      <w:r>
        <w:rPr>
          <w:rFonts w:ascii="Arial" w:hAnsi="Arial" w:cs="Arial"/>
          <w:lang w:val="sr-Cyrl-RS"/>
        </w:rPr>
        <w:t xml:space="preserve"> </w:t>
      </w:r>
    </w:p>
    <w:p w:rsidR="00D24BBB" w:rsidRPr="00AF74E6" w:rsidRDefault="00D24BBB" w:rsidP="00E54C11">
      <w:pPr>
        <w:jc w:val="both"/>
        <w:rPr>
          <w:rFonts w:ascii="Arial" w:hAnsi="Arial" w:cs="Arial"/>
          <w:lang w:val="sr-Cyrl-RS"/>
        </w:rPr>
      </w:pPr>
    </w:p>
    <w:p w:rsidR="00551744" w:rsidRDefault="00D24BBB" w:rsidP="00534259">
      <w:pPr>
        <w:ind w:firstLine="720"/>
        <w:jc w:val="both"/>
        <w:rPr>
          <w:rFonts w:ascii="Arial" w:hAnsi="Arial" w:cs="Arial"/>
          <w:lang w:val="sr-Cyrl-RS"/>
        </w:rPr>
      </w:pPr>
      <w:r>
        <w:rPr>
          <w:rFonts w:ascii="Arial" w:hAnsi="Arial" w:cs="Arial"/>
          <w:lang w:val="sr-Cyrl-RS"/>
        </w:rPr>
        <w:t>Предлози</w:t>
      </w:r>
      <w:r w:rsidR="00551744" w:rsidRPr="00534259">
        <w:rPr>
          <w:rFonts w:ascii="Arial" w:hAnsi="Arial" w:cs="Arial"/>
          <w:lang w:val="sr-Cyrl-RS"/>
        </w:rPr>
        <w:t xml:space="preserve"> наведен</w:t>
      </w:r>
      <w:r>
        <w:rPr>
          <w:rFonts w:ascii="Arial" w:hAnsi="Arial" w:cs="Arial"/>
          <w:lang w:val="sr-Cyrl-RS"/>
        </w:rPr>
        <w:t>их</w:t>
      </w:r>
      <w:r w:rsidR="00551744" w:rsidRPr="00534259">
        <w:rPr>
          <w:rFonts w:ascii="Arial" w:hAnsi="Arial" w:cs="Arial"/>
          <w:lang w:val="sr-Cyrl-RS"/>
        </w:rPr>
        <w:t xml:space="preserve"> ак</w:t>
      </w:r>
      <w:r>
        <w:rPr>
          <w:rFonts w:ascii="Arial" w:hAnsi="Arial" w:cs="Arial"/>
          <w:lang w:val="sr-Cyrl-RS"/>
        </w:rPr>
        <w:t>а</w:t>
      </w:r>
      <w:r w:rsidR="003851B9">
        <w:rPr>
          <w:rFonts w:ascii="Arial" w:hAnsi="Arial" w:cs="Arial"/>
          <w:lang w:val="sr-Cyrl-RS"/>
        </w:rPr>
        <w:t>та</w:t>
      </w:r>
      <w:r w:rsidR="003851B9">
        <w:rPr>
          <w:rFonts w:ascii="Arial" w:hAnsi="Arial" w:cs="Arial"/>
          <w:lang w:val="sr-Latn-RS"/>
        </w:rPr>
        <w:t xml:space="preserve"> </w:t>
      </w:r>
      <w:r w:rsidR="00F16FD6" w:rsidRPr="00534259">
        <w:rPr>
          <w:rFonts w:ascii="Arial" w:hAnsi="Arial" w:cs="Arial"/>
          <w:lang w:val="sr-Cyrl-RS"/>
        </w:rPr>
        <w:t>кој</w:t>
      </w:r>
      <w:r>
        <w:rPr>
          <w:rFonts w:ascii="Arial" w:hAnsi="Arial" w:cs="Arial"/>
          <w:lang w:val="sr-Cyrl-RS"/>
        </w:rPr>
        <w:t>е</w:t>
      </w:r>
      <w:r w:rsidR="00F16FD6" w:rsidRPr="00534259">
        <w:rPr>
          <w:rFonts w:ascii="Arial" w:hAnsi="Arial" w:cs="Arial"/>
          <w:lang w:val="sr-Cyrl-RS"/>
        </w:rPr>
        <w:t xml:space="preserve"> Вам у прилогу достављамо,</w:t>
      </w:r>
      <w:r w:rsidR="00551744" w:rsidRPr="00534259">
        <w:rPr>
          <w:rFonts w:ascii="Arial" w:hAnsi="Arial" w:cs="Arial"/>
          <w:lang w:val="sr-Cyrl-RS"/>
        </w:rPr>
        <w:t xml:space="preserve"> Градско веће Града Ниша је утврдило на седници одржаној дана </w:t>
      </w:r>
      <w:r>
        <w:rPr>
          <w:rFonts w:ascii="Arial" w:hAnsi="Arial" w:cs="Arial"/>
          <w:lang w:val="sr-Cyrl-RS"/>
        </w:rPr>
        <w:t>22.12</w:t>
      </w:r>
      <w:r w:rsidR="00487AC1" w:rsidRPr="00487AC1">
        <w:rPr>
          <w:rFonts w:ascii="Arial" w:hAnsi="Arial" w:cs="Arial"/>
          <w:lang w:val="sr-Latn-RS"/>
        </w:rPr>
        <w:t>.2025</w:t>
      </w:r>
      <w:r w:rsidR="00551744" w:rsidRPr="00487AC1">
        <w:rPr>
          <w:rFonts w:ascii="Arial" w:hAnsi="Arial" w:cs="Arial"/>
          <w:lang w:val="sr-Cyrl-RS"/>
        </w:rPr>
        <w:t>. године.</w:t>
      </w:r>
    </w:p>
    <w:p w:rsidR="006D4C01" w:rsidRPr="00487AC1" w:rsidRDefault="006D4C01" w:rsidP="00534259">
      <w:pPr>
        <w:ind w:firstLine="720"/>
        <w:jc w:val="both"/>
        <w:rPr>
          <w:rFonts w:ascii="Arial" w:hAnsi="Arial" w:cs="Arial"/>
          <w:lang w:val="sr-Latn-RS"/>
        </w:rPr>
      </w:pPr>
    </w:p>
    <w:p w:rsidR="00FA02C8" w:rsidRDefault="00E54C11" w:rsidP="00FA02C8">
      <w:pPr>
        <w:ind w:firstLine="709"/>
        <w:jc w:val="both"/>
        <w:rPr>
          <w:rFonts w:ascii="Arial" w:hAnsi="Arial" w:cs="Arial"/>
          <w:lang w:val="sr-Cyrl-CS"/>
        </w:rPr>
      </w:pPr>
      <w:r w:rsidRPr="00E54C11">
        <w:rPr>
          <w:rFonts w:ascii="Arial" w:hAnsi="Arial" w:cs="Arial"/>
          <w:lang w:val="sr-Cyrl-CS"/>
        </w:rPr>
        <w:t>Правни основ за доношење Одлуке о изменама и</w:t>
      </w:r>
      <w:r w:rsidR="006C7E8B">
        <w:rPr>
          <w:rFonts w:ascii="Arial" w:hAnsi="Arial" w:cs="Arial"/>
          <w:lang w:val="sr-Cyrl-CS"/>
        </w:rPr>
        <w:t xml:space="preserve"> допунама Одлуке о изради</w:t>
      </w:r>
      <w:r w:rsidR="006C7E8B" w:rsidRPr="006C7E8B">
        <w:t xml:space="preserve"> </w:t>
      </w:r>
      <w:r w:rsidR="006C7E8B" w:rsidRPr="006C7E8B">
        <w:rPr>
          <w:rFonts w:ascii="Arial" w:hAnsi="Arial" w:cs="Arial"/>
          <w:lang w:val="sr-Cyrl-CS"/>
        </w:rPr>
        <w:t>Четвртих измена и допуна Плана генералне регулације подручја Градске општине Пантелеј - прва фаза, у зони Борске улице</w:t>
      </w:r>
      <w:r w:rsidR="006C7E8B">
        <w:rPr>
          <w:rFonts w:ascii="Arial" w:hAnsi="Arial" w:cs="Arial"/>
          <w:lang w:val="sr-Cyrl-CS"/>
        </w:rPr>
        <w:t xml:space="preserve">, </w:t>
      </w:r>
      <w:r w:rsidRPr="00E54C11">
        <w:rPr>
          <w:rFonts w:ascii="Arial" w:hAnsi="Arial" w:cs="Arial"/>
          <w:lang w:val="sr-Cyrl-CS"/>
        </w:rPr>
        <w:t xml:space="preserve">чине Закон о планирању и изградњи ("Службени гласник РС", бр. 72/09, 81/09 - исправка, 64/10 - одлука УС, 24/11, 121/12, 42/13 - одлука УС, 50/13 - одлука УС, 98/13 - одлука УС, 132/14, 145/14, 83/18, 31/19 и 37/19 - др. Закон, 9/20, 52/21, 62/23 и 91/25), Статут Града Ниша ("Службени лист Града Ниша", број 88/08, 14З/16 и 18/19) и Правилник о садржини, </w:t>
      </w:r>
      <w:r w:rsidRPr="00E54C11">
        <w:rPr>
          <w:rFonts w:ascii="Arial" w:hAnsi="Arial" w:cs="Arial"/>
          <w:lang w:val="sr-Cyrl-CS"/>
        </w:rPr>
        <w:lastRenderedPageBreak/>
        <w:t>начину и поступку израде докумената просторног и урбанистичког планирања ("Службени гласник РС", бр. 32/19 и 47/2025).</w:t>
      </w:r>
      <w:r>
        <w:rPr>
          <w:rFonts w:ascii="Arial" w:hAnsi="Arial" w:cs="Arial"/>
          <w:lang w:val="sr-Cyrl-CS"/>
        </w:rPr>
        <w:t xml:space="preserve"> </w:t>
      </w:r>
    </w:p>
    <w:p w:rsidR="006D4C01" w:rsidRDefault="006D4C01" w:rsidP="00FA02C8">
      <w:pPr>
        <w:ind w:firstLine="709"/>
        <w:jc w:val="both"/>
        <w:rPr>
          <w:rFonts w:ascii="Arial" w:hAnsi="Arial" w:cs="Arial"/>
          <w:lang w:val="sr-Cyrl-CS"/>
        </w:rPr>
      </w:pPr>
      <w:r w:rsidRPr="006D4C01">
        <w:rPr>
          <w:rFonts w:ascii="Arial" w:hAnsi="Arial" w:cs="Arial"/>
          <w:lang w:val="sr-Cyrl-CS"/>
        </w:rPr>
        <w:t>С обзиром на то да се планиране измене не односе само на простор у зони Борске улице, већ и на простор у зони Булевара Светог Пантелејмона, било је неопходно извршити и корекцију наслова Одлуке, како би се јасно и недвосмислено исказао проширени обухват плана и просторне целине које се обрађују у оквиру поступка израде Четвртих измена и допуна плана.</w:t>
      </w:r>
      <w:r>
        <w:rPr>
          <w:rFonts w:ascii="Arial" w:hAnsi="Arial" w:cs="Arial"/>
          <w:lang w:val="sr-Cyrl-CS"/>
        </w:rPr>
        <w:t xml:space="preserve"> </w:t>
      </w:r>
    </w:p>
    <w:p w:rsidR="00D24BBB" w:rsidRPr="003851B9" w:rsidRDefault="00E54C11" w:rsidP="003851B9">
      <w:pPr>
        <w:ind w:firstLine="709"/>
        <w:jc w:val="both"/>
        <w:rPr>
          <w:rFonts w:ascii="Arial" w:hAnsi="Arial" w:cs="Arial"/>
          <w:lang w:val="sr-Latn-RS"/>
        </w:rPr>
      </w:pPr>
      <w:r w:rsidRPr="00E54C11">
        <w:rPr>
          <w:rFonts w:ascii="Arial" w:hAnsi="Arial" w:cs="Arial"/>
          <w:lang w:val="sr-Cyrl-CS"/>
        </w:rPr>
        <w:t>Након доношења Одлуке</w:t>
      </w:r>
      <w:r>
        <w:rPr>
          <w:rFonts w:ascii="Arial" w:hAnsi="Arial" w:cs="Arial"/>
          <w:lang w:val="sr-Cyrl-CS"/>
        </w:rPr>
        <w:t xml:space="preserve"> о изради плана</w:t>
      </w:r>
      <w:r w:rsidRPr="00E54C11">
        <w:rPr>
          <w:rFonts w:ascii="Arial" w:hAnsi="Arial" w:cs="Arial"/>
          <w:lang w:val="sr-Cyrl-CS"/>
        </w:rPr>
        <w:t>, у поступку информисања и комуникације са грађанима исказани су захтеви који се односе на измену намене појединих парцела, пре свега у смислу формирања парковског зеленила и јавних паркинг површина, у другом делу подручја Градске општине Пантелеј. Ови захтеви односе се на простор који није био обухваћен основном Одлуком о изради плана</w:t>
      </w:r>
      <w:r w:rsidR="003851B9">
        <w:rPr>
          <w:rFonts w:ascii="Arial" w:hAnsi="Arial" w:cs="Arial"/>
          <w:lang w:val="sr-Latn-RS"/>
        </w:rPr>
        <w:t>, што чини целисходним доношење наведеног акта, на начин како је предложено</w:t>
      </w:r>
      <w:r w:rsidRPr="00E54C11">
        <w:rPr>
          <w:rFonts w:ascii="Arial" w:hAnsi="Arial" w:cs="Arial"/>
          <w:lang w:val="sr-Cyrl-CS"/>
        </w:rPr>
        <w:t>.</w:t>
      </w:r>
      <w:r w:rsidR="004C609C">
        <w:rPr>
          <w:rFonts w:ascii="Arial" w:hAnsi="Arial" w:cs="Arial"/>
          <w:lang w:val="sr-Cyrl-CS"/>
        </w:rPr>
        <w:t xml:space="preserve"> </w:t>
      </w:r>
      <w:r w:rsidR="003851B9">
        <w:rPr>
          <w:rFonts w:ascii="Arial" w:hAnsi="Arial" w:cs="Arial"/>
          <w:lang w:val="sr-Latn-RS"/>
        </w:rPr>
        <w:t>Такође, п</w:t>
      </w:r>
      <w:r w:rsidRPr="00E54C11">
        <w:rPr>
          <w:rFonts w:ascii="Arial" w:hAnsi="Arial" w:cs="Arial"/>
          <w:lang w:val="sr-Cyrl-CS"/>
        </w:rPr>
        <w:t xml:space="preserve">оступајући по захтевима грађана, указала се потреба да се обухват плана прошири и на додатни простор, у површини од приближно 10,50 ha (Подручје 2), како би се омогућило планско сагледавање и уређење и ове просторне целине. </w:t>
      </w:r>
      <w:r w:rsidR="004C609C" w:rsidRPr="004C609C">
        <w:rPr>
          <w:rFonts w:ascii="Arial" w:hAnsi="Arial" w:cs="Arial"/>
          <w:lang w:val="sr-Cyrl-RS"/>
        </w:rPr>
        <w:t>Такође</w:t>
      </w:r>
      <w:r w:rsidR="00AB761F">
        <w:rPr>
          <w:rFonts w:ascii="Arial" w:hAnsi="Arial" w:cs="Arial"/>
          <w:lang w:val="sr-Cyrl-RS"/>
        </w:rPr>
        <w:t>,</w:t>
      </w:r>
      <w:r w:rsidR="004C609C" w:rsidRPr="004C609C">
        <w:rPr>
          <w:rFonts w:ascii="Arial" w:hAnsi="Arial" w:cs="Arial"/>
          <w:lang w:val="sr-Cyrl-RS"/>
        </w:rPr>
        <w:t xml:space="preserve"> и</w:t>
      </w:r>
      <w:r w:rsidR="003851B9" w:rsidRPr="004C609C">
        <w:rPr>
          <w:rFonts w:ascii="Arial" w:hAnsi="Arial" w:cs="Arial"/>
          <w:lang w:val="sr-Latn-RS"/>
        </w:rPr>
        <w:t xml:space="preserve"> из </w:t>
      </w:r>
      <w:r w:rsidR="003851B9">
        <w:rPr>
          <w:rFonts w:ascii="Arial" w:hAnsi="Arial" w:cs="Arial"/>
          <w:lang w:val="sr-Latn-RS"/>
        </w:rPr>
        <w:t>овог</w:t>
      </w:r>
      <w:r w:rsidRPr="00E54C11">
        <w:rPr>
          <w:rFonts w:ascii="Arial" w:hAnsi="Arial" w:cs="Arial"/>
          <w:lang w:val="sr-Cyrl-CS"/>
        </w:rPr>
        <w:t xml:space="preserve"> разлога </w:t>
      </w:r>
      <w:r w:rsidR="003851B9">
        <w:rPr>
          <w:rFonts w:ascii="Arial" w:hAnsi="Arial" w:cs="Arial"/>
          <w:lang w:val="sr-Latn-RS"/>
        </w:rPr>
        <w:t xml:space="preserve">је </w:t>
      </w:r>
      <w:r w:rsidRPr="00E54C11">
        <w:rPr>
          <w:rFonts w:ascii="Arial" w:hAnsi="Arial" w:cs="Arial"/>
          <w:lang w:val="sr-Cyrl-CS"/>
        </w:rPr>
        <w:t>било неопходно приступити изменама и допунама</w:t>
      </w:r>
      <w:bookmarkStart w:id="0" w:name="_GoBack"/>
      <w:bookmarkEnd w:id="0"/>
      <w:r w:rsidRPr="00E54C11">
        <w:rPr>
          <w:rFonts w:ascii="Arial" w:hAnsi="Arial" w:cs="Arial"/>
          <w:lang w:val="sr-Cyrl-CS"/>
        </w:rPr>
        <w:t xml:space="preserve"> основне Одлуке, како би се планом обухватиле све релевантне локације на којима је потребно размотрити измене намене.</w:t>
      </w:r>
    </w:p>
    <w:p w:rsidR="00E54C11" w:rsidRDefault="00E54C11" w:rsidP="00FA02C8">
      <w:pPr>
        <w:ind w:firstLine="709"/>
        <w:jc w:val="both"/>
        <w:rPr>
          <w:rFonts w:ascii="Arial" w:hAnsi="Arial" w:cs="Arial"/>
          <w:lang w:val="sr-Cyrl-CS"/>
        </w:rPr>
      </w:pPr>
    </w:p>
    <w:p w:rsidR="006C7E8B" w:rsidRPr="006C7E8B" w:rsidRDefault="006C7E8B" w:rsidP="006C7E8B">
      <w:pPr>
        <w:ind w:firstLine="709"/>
        <w:jc w:val="both"/>
        <w:rPr>
          <w:rFonts w:ascii="Arial" w:hAnsi="Arial" w:cs="Arial"/>
          <w:lang w:val="sr-Cyrl-CS"/>
        </w:rPr>
      </w:pPr>
      <w:r w:rsidRPr="006C7E8B">
        <w:rPr>
          <w:rFonts w:ascii="Arial" w:hAnsi="Arial" w:cs="Arial"/>
          <w:lang w:val="sr-Cyrl-CS"/>
        </w:rPr>
        <w:t xml:space="preserve">Економска цена програма васпитања и образовања утврђује се у складу са Правилником о мерилима за утврђивање eкономске цене програма васпитања и образовања у предшколским установама ("Сл.гласник РС" број 87/21), којим је прописано да се </w:t>
      </w:r>
      <w:r w:rsidRPr="003851B9">
        <w:rPr>
          <w:rFonts w:ascii="Arial" w:hAnsi="Arial" w:cs="Arial"/>
          <w:i/>
          <w:lang w:val="sr-Cyrl-CS"/>
        </w:rPr>
        <w:t>економска цена по дет</w:t>
      </w:r>
      <w:r w:rsidR="00AB6D9D" w:rsidRPr="003851B9">
        <w:rPr>
          <w:rFonts w:ascii="Arial" w:hAnsi="Arial" w:cs="Arial"/>
          <w:i/>
          <w:lang w:val="sr-Cyrl-CS"/>
        </w:rPr>
        <w:t>ету</w:t>
      </w:r>
      <w:r w:rsidR="00AB6D9D">
        <w:rPr>
          <w:rFonts w:ascii="Arial" w:hAnsi="Arial" w:cs="Arial"/>
          <w:lang w:val="sr-Cyrl-CS"/>
        </w:rPr>
        <w:t xml:space="preserve"> </w:t>
      </w:r>
      <w:r w:rsidR="00AB6D9D" w:rsidRPr="003851B9">
        <w:rPr>
          <w:rFonts w:ascii="Arial" w:hAnsi="Arial" w:cs="Arial"/>
          <w:i/>
          <w:lang w:val="sr-Cyrl-CS"/>
        </w:rPr>
        <w:t xml:space="preserve">на годишњем нивоу утврђује </w:t>
      </w:r>
      <w:r w:rsidRPr="003851B9">
        <w:rPr>
          <w:rFonts w:ascii="Arial" w:hAnsi="Arial" w:cs="Arial"/>
          <w:i/>
          <w:lang w:val="sr-Cyrl-CS"/>
        </w:rPr>
        <w:t>за календарску годину,</w:t>
      </w:r>
      <w:r w:rsidRPr="006C7E8B">
        <w:rPr>
          <w:rFonts w:ascii="Arial" w:hAnsi="Arial" w:cs="Arial"/>
          <w:lang w:val="sr-Cyrl-CS"/>
        </w:rPr>
        <w:t xml:space="preserve"> те да структуру економске цене чине:</w:t>
      </w:r>
    </w:p>
    <w:p w:rsidR="006C7E8B" w:rsidRPr="006C7E8B" w:rsidRDefault="006C7E8B" w:rsidP="00AB6D9D">
      <w:pPr>
        <w:ind w:firstLine="709"/>
        <w:jc w:val="both"/>
        <w:rPr>
          <w:rFonts w:ascii="Arial" w:hAnsi="Arial" w:cs="Arial"/>
          <w:lang w:val="sr-Cyrl-CS"/>
        </w:rPr>
      </w:pPr>
      <w:r w:rsidRPr="006C7E8B">
        <w:rPr>
          <w:rFonts w:ascii="Arial" w:hAnsi="Arial" w:cs="Arial"/>
          <w:lang w:val="sr-Cyrl-CS"/>
        </w:rPr>
        <w:t>1.</w:t>
      </w:r>
      <w:r w:rsidRPr="006C7E8B">
        <w:rPr>
          <w:rFonts w:ascii="Arial" w:hAnsi="Arial" w:cs="Arial"/>
          <w:lang w:val="sr-Cyrl-CS"/>
        </w:rPr>
        <w:tab/>
        <w:t>плате запослених и други расходи за запослене који се утврђују у складу са законом,</w:t>
      </w:r>
      <w:r w:rsidR="00E971D8">
        <w:rPr>
          <w:rFonts w:ascii="Arial" w:hAnsi="Arial" w:cs="Arial"/>
          <w:lang w:val="sr-Cyrl-CS"/>
        </w:rPr>
        <w:t xml:space="preserve"> општим актом и уговором о раду</w:t>
      </w:r>
      <w:r w:rsidRPr="006C7E8B">
        <w:rPr>
          <w:rFonts w:ascii="Arial" w:hAnsi="Arial" w:cs="Arial"/>
          <w:lang w:val="sr-Cyrl-CS"/>
        </w:rPr>
        <w:t xml:space="preserve"> и </w:t>
      </w:r>
      <w:r w:rsidR="00AB6D9D">
        <w:rPr>
          <w:rFonts w:ascii="Arial" w:hAnsi="Arial" w:cs="Arial"/>
          <w:lang w:val="sr-Cyrl-CS"/>
        </w:rPr>
        <w:t xml:space="preserve"> </w:t>
      </w:r>
    </w:p>
    <w:p w:rsidR="006C7E8B" w:rsidRDefault="006C7E8B" w:rsidP="006C7E8B">
      <w:pPr>
        <w:ind w:firstLine="709"/>
        <w:jc w:val="both"/>
        <w:rPr>
          <w:rFonts w:ascii="Arial" w:hAnsi="Arial" w:cs="Arial"/>
          <w:lang w:val="sr-Latn-RS"/>
        </w:rPr>
      </w:pPr>
      <w:r w:rsidRPr="006C7E8B">
        <w:rPr>
          <w:rFonts w:ascii="Arial" w:hAnsi="Arial" w:cs="Arial"/>
          <w:lang w:val="sr-Cyrl-CS"/>
        </w:rPr>
        <w:t>2.</w:t>
      </w:r>
      <w:r w:rsidRPr="006C7E8B">
        <w:rPr>
          <w:rFonts w:ascii="Arial" w:hAnsi="Arial" w:cs="Arial"/>
          <w:lang w:val="sr-Cyrl-CS"/>
        </w:rPr>
        <w:tab/>
        <w:t>трошкови пословања.</w:t>
      </w:r>
      <w:r>
        <w:rPr>
          <w:rFonts w:ascii="Arial" w:hAnsi="Arial" w:cs="Arial"/>
          <w:lang w:val="sr-Cyrl-CS"/>
        </w:rPr>
        <w:t xml:space="preserve"> </w:t>
      </w:r>
    </w:p>
    <w:p w:rsidR="00E23218" w:rsidRPr="00E23218" w:rsidRDefault="00E23218" w:rsidP="006C7E8B">
      <w:pPr>
        <w:ind w:firstLine="709"/>
        <w:jc w:val="both"/>
        <w:rPr>
          <w:rFonts w:ascii="Arial" w:hAnsi="Arial" w:cs="Arial"/>
          <w:lang w:val="sr-Latn-RS"/>
        </w:rPr>
      </w:pPr>
    </w:p>
    <w:p w:rsidR="00E54C11" w:rsidRDefault="006C7E8B" w:rsidP="00FA02C8">
      <w:pPr>
        <w:ind w:firstLine="709"/>
        <w:jc w:val="both"/>
        <w:rPr>
          <w:rFonts w:ascii="Arial" w:hAnsi="Arial" w:cs="Arial"/>
          <w:lang w:val="sr-Cyrl-CS"/>
        </w:rPr>
      </w:pPr>
      <w:r w:rsidRPr="006C7E8B">
        <w:rPr>
          <w:rFonts w:ascii="Arial" w:hAnsi="Arial" w:cs="Arial"/>
          <w:lang w:val="sr-Cyrl-CS"/>
        </w:rPr>
        <w:t xml:space="preserve">У складу са овим </w:t>
      </w:r>
      <w:r w:rsidR="000269DD">
        <w:rPr>
          <w:rFonts w:ascii="Arial" w:hAnsi="Arial" w:cs="Arial"/>
          <w:lang w:val="sr-Latn-RS"/>
        </w:rPr>
        <w:t>п</w:t>
      </w:r>
      <w:r w:rsidRPr="006C7E8B">
        <w:rPr>
          <w:rFonts w:ascii="Arial" w:hAnsi="Arial" w:cs="Arial"/>
          <w:lang w:val="sr-Cyrl-CS"/>
        </w:rPr>
        <w:t>равилником, економска цена по детету на годишњем нивоу утврђује се за календарску годину на основу свих планираних расхода који чине структуру економске цене, на основу броја уписане деце који је утврђен годишњим планом рада установе, кориговано</w:t>
      </w:r>
      <w:r w:rsidR="003851B9">
        <w:rPr>
          <w:rFonts w:ascii="Arial" w:hAnsi="Arial" w:cs="Arial"/>
          <w:lang w:val="sr-Cyrl-CS"/>
        </w:rPr>
        <w:t>г са просечном присутношћу деце</w:t>
      </w:r>
      <w:r w:rsidR="003851B9">
        <w:rPr>
          <w:rFonts w:ascii="Arial" w:hAnsi="Arial" w:cs="Arial"/>
          <w:lang w:val="sr-Latn-RS"/>
        </w:rPr>
        <w:t>, те се доношењем овог акта ис</w:t>
      </w:r>
      <w:r w:rsidR="000269DD">
        <w:rPr>
          <w:rFonts w:ascii="Arial" w:hAnsi="Arial" w:cs="Arial"/>
          <w:lang w:val="sr-Latn-RS"/>
        </w:rPr>
        <w:t xml:space="preserve">пуњавају благовремено обавезе </w:t>
      </w:r>
      <w:r w:rsidR="00E23218">
        <w:rPr>
          <w:rFonts w:ascii="Arial" w:hAnsi="Arial" w:cs="Arial"/>
          <w:lang w:val="sr-Latn-RS"/>
        </w:rPr>
        <w:t xml:space="preserve">које проистичу из прописа који регулишу наведену материју. </w:t>
      </w:r>
    </w:p>
    <w:p w:rsidR="00E54C11" w:rsidRDefault="00E54C11" w:rsidP="00FA02C8">
      <w:pPr>
        <w:ind w:firstLine="709"/>
        <w:jc w:val="both"/>
        <w:rPr>
          <w:rFonts w:ascii="Arial" w:hAnsi="Arial" w:cs="Arial"/>
          <w:lang w:val="sr-Cyrl-CS"/>
        </w:rPr>
      </w:pPr>
    </w:p>
    <w:p w:rsidR="00576398" w:rsidRDefault="00576398" w:rsidP="0024665A">
      <w:pPr>
        <w:ind w:firstLine="709"/>
        <w:jc w:val="both"/>
        <w:rPr>
          <w:rFonts w:ascii="Arial" w:eastAsia="Calibri" w:hAnsi="Arial" w:cs="Arial"/>
          <w:lang w:val="sr-Cyrl-RS" w:eastAsia="en-US"/>
        </w:rPr>
      </w:pPr>
      <w:r>
        <w:rPr>
          <w:rFonts w:ascii="Arial" w:eastAsia="Calibri" w:hAnsi="Arial" w:cs="Arial"/>
          <w:lang w:val="sr-Cyrl-RS" w:eastAsia="en-US"/>
        </w:rPr>
        <w:t xml:space="preserve">Предлаже се </w:t>
      </w:r>
      <w:r w:rsidR="000269DD">
        <w:rPr>
          <w:rFonts w:ascii="Arial" w:eastAsia="Calibri" w:hAnsi="Arial" w:cs="Arial"/>
          <w:lang w:val="sr-Latn-RS" w:eastAsia="en-US"/>
        </w:rPr>
        <w:t xml:space="preserve">надаље </w:t>
      </w:r>
      <w:r>
        <w:rPr>
          <w:rFonts w:ascii="Arial" w:eastAsia="Calibri" w:hAnsi="Arial" w:cs="Arial"/>
          <w:lang w:val="sr-Cyrl-RS" w:eastAsia="en-US"/>
        </w:rPr>
        <w:t xml:space="preserve">и </w:t>
      </w:r>
      <w:r w:rsidR="003B2C13">
        <w:rPr>
          <w:rFonts w:ascii="Arial" w:eastAsia="Calibri" w:hAnsi="Arial" w:cs="Arial"/>
          <w:lang w:val="sr-Cyrl-RS" w:eastAsia="en-US"/>
        </w:rPr>
        <w:t>доношење</w:t>
      </w:r>
      <w:r w:rsidR="0024665A" w:rsidRPr="0024665A">
        <w:rPr>
          <w:rFonts w:ascii="Arial" w:eastAsia="Calibri" w:hAnsi="Arial" w:cs="Arial"/>
          <w:lang w:val="sr-Cyrl-RS" w:eastAsia="en-US"/>
        </w:rPr>
        <w:t xml:space="preserve"> </w:t>
      </w:r>
      <w:r w:rsidR="0024665A">
        <w:rPr>
          <w:rFonts w:ascii="Arial" w:eastAsia="Calibri" w:hAnsi="Arial" w:cs="Arial"/>
          <w:lang w:val="sr-Cyrl-RS" w:eastAsia="en-US"/>
        </w:rPr>
        <w:t xml:space="preserve">решења о давању сагласности на </w:t>
      </w:r>
      <w:r w:rsidR="0024665A" w:rsidRPr="0024665A">
        <w:rPr>
          <w:rFonts w:ascii="Arial" w:eastAsia="Calibri" w:hAnsi="Arial" w:cs="Arial"/>
          <w:lang w:val="sr-Cyrl-RS" w:eastAsia="en-US"/>
        </w:rPr>
        <w:t>Програм рада за 2026. годину Центра за стручно усавршавање</w:t>
      </w:r>
      <w:r>
        <w:rPr>
          <w:rFonts w:ascii="Arial" w:eastAsia="Calibri" w:hAnsi="Arial" w:cs="Arial"/>
          <w:lang w:val="sr-Cyrl-RS" w:eastAsia="en-US"/>
        </w:rPr>
        <w:t>, ради омогућавања несметаног</w:t>
      </w:r>
      <w:r w:rsidR="00AB6D9D">
        <w:rPr>
          <w:rFonts w:ascii="Arial" w:eastAsia="Calibri" w:hAnsi="Arial" w:cs="Arial"/>
          <w:lang w:val="sr-Cyrl-RS" w:eastAsia="en-US"/>
        </w:rPr>
        <w:t xml:space="preserve"> функциониса</w:t>
      </w:r>
      <w:r w:rsidR="006E7866">
        <w:rPr>
          <w:rFonts w:ascii="Arial" w:eastAsia="Calibri" w:hAnsi="Arial" w:cs="Arial"/>
          <w:lang w:val="sr-Cyrl-RS" w:eastAsia="en-US"/>
        </w:rPr>
        <w:t>ња</w:t>
      </w:r>
      <w:r>
        <w:rPr>
          <w:rFonts w:ascii="Arial" w:eastAsia="Calibri" w:hAnsi="Arial" w:cs="Arial"/>
          <w:lang w:val="sr-Cyrl-RS" w:eastAsia="en-US"/>
        </w:rPr>
        <w:t xml:space="preserve"> Центра за стручно усавршавање, имајући у виду да је Програм </w:t>
      </w:r>
      <w:r w:rsidR="003B2C13" w:rsidRPr="003B2C13">
        <w:rPr>
          <w:rFonts w:ascii="Arial" w:eastAsia="Calibri" w:hAnsi="Arial" w:cs="Arial"/>
          <w:lang w:val="sr-Cyrl-RS" w:eastAsia="en-US"/>
        </w:rPr>
        <w:t xml:space="preserve">сачињен у складу са законом, прописима Града и </w:t>
      </w:r>
      <w:r>
        <w:rPr>
          <w:rFonts w:ascii="Arial" w:eastAsia="Calibri" w:hAnsi="Arial" w:cs="Arial"/>
          <w:lang w:val="sr-Cyrl-RS" w:eastAsia="en-US"/>
        </w:rPr>
        <w:t xml:space="preserve">циљевима оснивања Установе. </w:t>
      </w:r>
    </w:p>
    <w:p w:rsidR="0022375D" w:rsidRDefault="006E7866" w:rsidP="0024665A">
      <w:pPr>
        <w:ind w:firstLine="709"/>
        <w:jc w:val="both"/>
        <w:rPr>
          <w:rFonts w:ascii="Arial" w:hAnsi="Arial" w:cs="Arial"/>
          <w:lang w:val="sr-Latn-RS"/>
        </w:rPr>
      </w:pPr>
      <w:r>
        <w:rPr>
          <w:rFonts w:ascii="Arial" w:hAnsi="Arial" w:cs="Arial"/>
          <w:lang w:val="sr-Cyrl-RS"/>
        </w:rPr>
        <w:t>Доношењем годишњег</w:t>
      </w:r>
      <w:r w:rsidR="0022375D">
        <w:rPr>
          <w:rFonts w:ascii="Arial" w:hAnsi="Arial" w:cs="Arial"/>
          <w:lang w:val="sr-Cyrl-RS"/>
        </w:rPr>
        <w:t xml:space="preserve"> </w:t>
      </w:r>
      <w:r w:rsidR="000269DD">
        <w:rPr>
          <w:rFonts w:ascii="Arial" w:hAnsi="Arial" w:cs="Arial"/>
          <w:lang w:val="sr-Latn-RS"/>
        </w:rPr>
        <w:t>П</w:t>
      </w:r>
      <w:r w:rsidR="0022375D">
        <w:rPr>
          <w:rFonts w:ascii="Arial" w:hAnsi="Arial" w:cs="Arial"/>
          <w:lang w:val="sr-Cyrl-RS"/>
        </w:rPr>
        <w:t>р</w:t>
      </w:r>
      <w:r>
        <w:rPr>
          <w:rFonts w:ascii="Arial" w:hAnsi="Arial" w:cs="Arial"/>
          <w:lang w:val="sr-Cyrl-RS"/>
        </w:rPr>
        <w:t>ограма</w:t>
      </w:r>
      <w:r w:rsidR="0022375D">
        <w:rPr>
          <w:rFonts w:ascii="Arial" w:hAnsi="Arial" w:cs="Arial"/>
          <w:lang w:val="sr-Cyrl-RS"/>
        </w:rPr>
        <w:t xml:space="preserve"> рада са финансијским планом за 2026. годину обухваћене су активности из делатности Туристичке организације Ниш, усклађене са </w:t>
      </w:r>
      <w:r>
        <w:rPr>
          <w:rFonts w:ascii="Arial" w:hAnsi="Arial" w:cs="Arial"/>
          <w:lang w:val="sr-Cyrl-RS"/>
        </w:rPr>
        <w:t xml:space="preserve">Законом о туризму („Службени гласник РС“, број 17/2019) и Одлуком о буџету Града Ниша за 2026. годину, а чијим усвајањем би се стекли услови за несметано обављање </w:t>
      </w:r>
      <w:r w:rsidR="000269DD">
        <w:rPr>
          <w:rFonts w:ascii="Arial" w:hAnsi="Arial" w:cs="Arial"/>
          <w:lang w:val="sr-Latn-RS"/>
        </w:rPr>
        <w:t xml:space="preserve">делатности из делокруга рада </w:t>
      </w:r>
      <w:r w:rsidR="000269DD">
        <w:rPr>
          <w:rFonts w:ascii="Arial" w:hAnsi="Arial" w:cs="Arial"/>
          <w:lang w:val="sr-Cyrl-RS"/>
        </w:rPr>
        <w:t>Туристичке организације Ниш</w:t>
      </w:r>
      <w:r w:rsidR="000269DD">
        <w:rPr>
          <w:rFonts w:ascii="Arial" w:hAnsi="Arial" w:cs="Arial"/>
          <w:lang w:val="sr-Latn-RS"/>
        </w:rPr>
        <w:t xml:space="preserve"> у наступајућој години. </w:t>
      </w:r>
    </w:p>
    <w:p w:rsidR="000269DD" w:rsidRDefault="000269DD" w:rsidP="0024665A">
      <w:pPr>
        <w:ind w:firstLine="709"/>
        <w:jc w:val="both"/>
        <w:rPr>
          <w:rFonts w:ascii="Arial" w:hAnsi="Arial" w:cs="Arial"/>
          <w:lang w:val="sr-Latn-RS"/>
        </w:rPr>
      </w:pPr>
    </w:p>
    <w:p w:rsidR="000269DD" w:rsidRPr="000269DD" w:rsidRDefault="000269DD" w:rsidP="0024665A">
      <w:pPr>
        <w:ind w:firstLine="709"/>
        <w:jc w:val="both"/>
        <w:rPr>
          <w:rFonts w:ascii="Arial" w:hAnsi="Arial" w:cs="Arial"/>
          <w:lang w:val="sr-Latn-RS"/>
        </w:rPr>
      </w:pPr>
      <w:r>
        <w:rPr>
          <w:rFonts w:ascii="Arial" w:hAnsi="Arial" w:cs="Arial"/>
          <w:lang w:val="sr-Latn-RS"/>
        </w:rPr>
        <w:lastRenderedPageBreak/>
        <w:t xml:space="preserve">Имајући у виду надлежности Скупштине, динамику рада установа, обавезе органа и установа које проистичу из прописа </w:t>
      </w:r>
      <w:r w:rsidR="00E23218">
        <w:rPr>
          <w:rFonts w:ascii="Arial" w:hAnsi="Arial" w:cs="Arial"/>
          <w:lang w:val="sr-Latn-RS"/>
        </w:rPr>
        <w:t xml:space="preserve">и </w:t>
      </w:r>
      <w:r>
        <w:rPr>
          <w:rFonts w:ascii="Arial" w:hAnsi="Arial" w:cs="Arial"/>
          <w:lang w:val="sr-Latn-RS"/>
        </w:rPr>
        <w:t xml:space="preserve">последице </w:t>
      </w:r>
      <w:r w:rsidR="00E23218">
        <w:rPr>
          <w:rFonts w:ascii="Arial" w:hAnsi="Arial" w:cs="Arial"/>
          <w:lang w:val="sr-Latn-RS"/>
        </w:rPr>
        <w:t xml:space="preserve">усвајања </w:t>
      </w:r>
      <w:r>
        <w:rPr>
          <w:rFonts w:ascii="Arial" w:hAnsi="Arial" w:cs="Arial"/>
          <w:lang w:val="sr-Latn-RS"/>
        </w:rPr>
        <w:t>планских аката, Градско веће Града Ниша је на становишту да ће доношењем наведених аката по хитном поступку створити услови за ефикасно</w:t>
      </w:r>
      <w:r w:rsidR="003F0763">
        <w:rPr>
          <w:rFonts w:ascii="Arial" w:hAnsi="Arial" w:cs="Arial"/>
          <w:lang w:val="sr-Latn-RS"/>
        </w:rPr>
        <w:t>, ефективно</w:t>
      </w:r>
      <w:r>
        <w:rPr>
          <w:rFonts w:ascii="Arial" w:hAnsi="Arial" w:cs="Arial"/>
          <w:lang w:val="sr-Latn-RS"/>
        </w:rPr>
        <w:t xml:space="preserve"> и одговорно функционисање свих субјеката у чијој је надлежности спровођење ових аката у </w:t>
      </w:r>
      <w:r w:rsidR="00E23218">
        <w:rPr>
          <w:rFonts w:ascii="Arial" w:hAnsi="Arial" w:cs="Arial"/>
          <w:lang w:val="sr-Latn-RS"/>
        </w:rPr>
        <w:t>наредној 2026.</w:t>
      </w:r>
      <w:r w:rsidR="004C609C">
        <w:rPr>
          <w:rFonts w:ascii="Arial" w:hAnsi="Arial" w:cs="Arial"/>
          <w:lang w:val="sr-Cyrl-RS"/>
        </w:rPr>
        <w:t xml:space="preserve"> </w:t>
      </w:r>
      <w:r w:rsidR="00E23218">
        <w:rPr>
          <w:rFonts w:ascii="Arial" w:hAnsi="Arial" w:cs="Arial"/>
          <w:lang w:val="sr-Latn-RS"/>
        </w:rPr>
        <w:t xml:space="preserve">години. </w:t>
      </w:r>
      <w:r>
        <w:rPr>
          <w:rFonts w:ascii="Arial" w:hAnsi="Arial" w:cs="Arial"/>
          <w:lang w:val="sr-Latn-RS"/>
        </w:rPr>
        <w:t xml:space="preserve"> </w:t>
      </w:r>
    </w:p>
    <w:p w:rsidR="003B2C13" w:rsidRDefault="003B2C13" w:rsidP="003B2C13">
      <w:pPr>
        <w:ind w:firstLine="709"/>
        <w:jc w:val="both"/>
        <w:rPr>
          <w:rFonts w:ascii="Arial" w:hAnsi="Arial" w:cs="Arial"/>
          <w:lang w:val="sr-Cyrl-CS"/>
        </w:rPr>
      </w:pPr>
    </w:p>
    <w:p w:rsidR="00462E79" w:rsidRPr="003B2C13" w:rsidRDefault="00462E79" w:rsidP="003B2C13">
      <w:pPr>
        <w:ind w:firstLine="709"/>
        <w:jc w:val="both"/>
        <w:rPr>
          <w:rFonts w:ascii="Arial" w:hAnsi="Arial" w:cs="Arial"/>
          <w:lang w:val="sr-Cyrl-CS"/>
        </w:rPr>
      </w:pPr>
    </w:p>
    <w:p w:rsidR="00D24BBB" w:rsidRPr="009B5219" w:rsidRDefault="003B2C13" w:rsidP="003B2C13">
      <w:pPr>
        <w:ind w:firstLine="709"/>
        <w:jc w:val="both"/>
        <w:rPr>
          <w:rFonts w:ascii="Arial" w:hAnsi="Arial" w:cs="Arial"/>
          <w:lang w:val="sr-Cyrl-RS"/>
        </w:rPr>
      </w:pPr>
      <w:r>
        <w:rPr>
          <w:rFonts w:ascii="Arial" w:hAnsi="Arial" w:cs="Arial"/>
          <w:lang w:val="sr-Cyrl-CS"/>
        </w:rPr>
        <w:tab/>
      </w:r>
      <w:r w:rsidR="009B5219">
        <w:rPr>
          <w:rFonts w:ascii="Arial" w:hAnsi="Arial" w:cs="Arial"/>
          <w:lang w:val="sr-Latn-RS"/>
        </w:rPr>
        <w:t xml:space="preserve"> </w:t>
      </w:r>
    </w:p>
    <w:p w:rsidR="00D24BBB" w:rsidRDefault="00D24BBB" w:rsidP="00FA02C8">
      <w:pPr>
        <w:ind w:firstLine="709"/>
        <w:jc w:val="both"/>
        <w:rPr>
          <w:rFonts w:ascii="Arial" w:hAnsi="Arial" w:cs="Arial"/>
          <w:lang w:val="sr-Cyrl-CS"/>
        </w:rPr>
      </w:pPr>
    </w:p>
    <w:p w:rsidR="00FA02C8" w:rsidRPr="000269DD" w:rsidRDefault="00FA02C8" w:rsidP="000269DD">
      <w:pPr>
        <w:ind w:right="-2"/>
        <w:jc w:val="both"/>
        <w:rPr>
          <w:rFonts w:ascii="Arial" w:hAnsi="Arial" w:cs="Arial"/>
          <w:bCs/>
          <w:lang w:val="sr-Latn-RS"/>
        </w:rPr>
      </w:pPr>
    </w:p>
    <w:p w:rsidR="006077F9" w:rsidRDefault="006077F9" w:rsidP="00F73E02">
      <w:pPr>
        <w:suppressAutoHyphens w:val="0"/>
        <w:ind w:firstLine="720"/>
        <w:jc w:val="both"/>
        <w:rPr>
          <w:rFonts w:ascii="Arial" w:hAnsi="Arial" w:cs="Arial"/>
          <w:lang w:val="sr-Cyrl-RS"/>
        </w:rPr>
      </w:pPr>
    </w:p>
    <w:p w:rsidR="00D24BBB" w:rsidRDefault="00D24BBB" w:rsidP="00F73E02">
      <w:pPr>
        <w:suppressAutoHyphens w:val="0"/>
        <w:ind w:firstLine="720"/>
        <w:jc w:val="both"/>
        <w:rPr>
          <w:rFonts w:ascii="Arial" w:hAnsi="Arial" w:cs="Arial"/>
          <w:lang w:val="sr-Cyrl-RS"/>
        </w:rPr>
      </w:pPr>
    </w:p>
    <w:p w:rsidR="00D24BBB" w:rsidRPr="00D24BBB" w:rsidRDefault="00D24BBB" w:rsidP="00F73E02">
      <w:pPr>
        <w:suppressAutoHyphens w:val="0"/>
        <w:ind w:firstLine="720"/>
        <w:jc w:val="both"/>
        <w:rPr>
          <w:rFonts w:ascii="Arial" w:hAnsi="Arial" w:cs="Arial"/>
          <w:lang w:val="sr-Cyrl-RS"/>
        </w:rPr>
      </w:pPr>
    </w:p>
    <w:p w:rsidR="00551744" w:rsidRPr="00534259" w:rsidRDefault="00BA52FD" w:rsidP="00551744">
      <w:pPr>
        <w:suppressAutoHyphens w:val="0"/>
        <w:ind w:left="5529" w:firstLine="284"/>
        <w:jc w:val="center"/>
        <w:rPr>
          <w:rFonts w:ascii="Arial" w:hAnsi="Arial" w:cs="Arial"/>
          <w:b/>
          <w:lang w:val="sr-Cyrl-RS"/>
        </w:rPr>
      </w:pPr>
      <w:r w:rsidRPr="00534259">
        <w:rPr>
          <w:rFonts w:ascii="Arial" w:hAnsi="Arial" w:cs="Arial"/>
          <w:b/>
          <w:lang w:val="sr-Cyrl-RS"/>
        </w:rPr>
        <w:t>ПРЕДСЕДНИК</w:t>
      </w:r>
    </w:p>
    <w:p w:rsidR="00233848" w:rsidRDefault="00233848" w:rsidP="00BA52FD">
      <w:pPr>
        <w:suppressAutoHyphens w:val="0"/>
        <w:ind w:left="5529" w:firstLine="284"/>
        <w:rPr>
          <w:rFonts w:ascii="Arial" w:hAnsi="Arial" w:cs="Arial"/>
          <w:b/>
          <w:lang w:val="sr-Latn-RS"/>
        </w:rPr>
      </w:pPr>
    </w:p>
    <w:p w:rsidR="008C2403" w:rsidRPr="008C2403" w:rsidRDefault="008C2403" w:rsidP="00BA52FD">
      <w:pPr>
        <w:suppressAutoHyphens w:val="0"/>
        <w:ind w:left="5529" w:firstLine="284"/>
        <w:rPr>
          <w:rFonts w:ascii="Arial" w:hAnsi="Arial" w:cs="Arial"/>
          <w:b/>
          <w:lang w:val="sr-Latn-RS"/>
        </w:rPr>
      </w:pPr>
    </w:p>
    <w:p w:rsidR="002D13A2" w:rsidRPr="00534259" w:rsidRDefault="00BA52FD" w:rsidP="006077F9">
      <w:pPr>
        <w:suppressAutoHyphens w:val="0"/>
        <w:ind w:left="5529" w:firstLine="284"/>
        <w:jc w:val="center"/>
      </w:pPr>
      <w:r w:rsidRPr="00534259">
        <w:rPr>
          <w:rFonts w:ascii="Arial" w:hAnsi="Arial" w:cs="Arial"/>
          <w:b/>
          <w:lang w:val="sr-Cyrl-RS"/>
        </w:rPr>
        <w:t>Драгослав Павловић</w:t>
      </w:r>
      <w:r w:rsidR="00551744" w:rsidRPr="00534259">
        <w:rPr>
          <w:rFonts w:ascii="Arial" w:hAnsi="Arial" w:cs="Arial"/>
          <w:b/>
          <w:lang w:val="sr-Cyrl-RS"/>
        </w:rPr>
        <w:t xml:space="preserve"> </w:t>
      </w:r>
    </w:p>
    <w:sectPr w:rsidR="002D13A2" w:rsidRPr="00534259" w:rsidSect="00534259">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BA0"/>
    <w:multiLevelType w:val="hybridMultilevel"/>
    <w:tmpl w:val="2FBE11C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054A"/>
    <w:multiLevelType w:val="hybridMultilevel"/>
    <w:tmpl w:val="D3E6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87671"/>
    <w:multiLevelType w:val="hybridMultilevel"/>
    <w:tmpl w:val="74766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76750DF"/>
    <w:multiLevelType w:val="hybridMultilevel"/>
    <w:tmpl w:val="5DD8980A"/>
    <w:lvl w:ilvl="0" w:tplc="0C36F4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43B10"/>
    <w:multiLevelType w:val="hybridMultilevel"/>
    <w:tmpl w:val="82FA578E"/>
    <w:lvl w:ilvl="0" w:tplc="0409000F">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A857BF5"/>
    <w:multiLevelType w:val="hybridMultilevel"/>
    <w:tmpl w:val="804ED502"/>
    <w:lvl w:ilvl="0" w:tplc="FFD67C36">
      <w:numFmt w:val="bullet"/>
      <w:lvlText w:val="-"/>
      <w:lvlJc w:val="left"/>
      <w:pPr>
        <w:ind w:left="502"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639CC"/>
    <w:multiLevelType w:val="hybridMultilevel"/>
    <w:tmpl w:val="238E4006"/>
    <w:lvl w:ilvl="0" w:tplc="E036326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F3"/>
    <w:rsid w:val="000269DD"/>
    <w:rsid w:val="00047694"/>
    <w:rsid w:val="000F7711"/>
    <w:rsid w:val="00157124"/>
    <w:rsid w:val="00166D7E"/>
    <w:rsid w:val="00184B11"/>
    <w:rsid w:val="001F52CD"/>
    <w:rsid w:val="00211CB0"/>
    <w:rsid w:val="0022375D"/>
    <w:rsid w:val="002241BA"/>
    <w:rsid w:val="00233848"/>
    <w:rsid w:val="00245450"/>
    <w:rsid w:val="0024665A"/>
    <w:rsid w:val="0025170F"/>
    <w:rsid w:val="00251E68"/>
    <w:rsid w:val="002C19FA"/>
    <w:rsid w:val="002D13A2"/>
    <w:rsid w:val="00300A44"/>
    <w:rsid w:val="003037AC"/>
    <w:rsid w:val="0036247D"/>
    <w:rsid w:val="003851B9"/>
    <w:rsid w:val="003B2C13"/>
    <w:rsid w:val="003F0763"/>
    <w:rsid w:val="003F2F58"/>
    <w:rsid w:val="00420AB5"/>
    <w:rsid w:val="00462E79"/>
    <w:rsid w:val="004836F3"/>
    <w:rsid w:val="00487AC1"/>
    <w:rsid w:val="0049095B"/>
    <w:rsid w:val="004C609C"/>
    <w:rsid w:val="004D2964"/>
    <w:rsid w:val="004D340D"/>
    <w:rsid w:val="004E4DDE"/>
    <w:rsid w:val="00534259"/>
    <w:rsid w:val="00551744"/>
    <w:rsid w:val="00576398"/>
    <w:rsid w:val="005C75B4"/>
    <w:rsid w:val="006036F6"/>
    <w:rsid w:val="006077F9"/>
    <w:rsid w:val="00625CEB"/>
    <w:rsid w:val="00653DDF"/>
    <w:rsid w:val="006B10E9"/>
    <w:rsid w:val="006C7E8B"/>
    <w:rsid w:val="006D4C01"/>
    <w:rsid w:val="006E7866"/>
    <w:rsid w:val="006F0723"/>
    <w:rsid w:val="00700EF2"/>
    <w:rsid w:val="00771D0C"/>
    <w:rsid w:val="007C2C0D"/>
    <w:rsid w:val="00845827"/>
    <w:rsid w:val="0085005A"/>
    <w:rsid w:val="008A5145"/>
    <w:rsid w:val="008C2403"/>
    <w:rsid w:val="008C76A6"/>
    <w:rsid w:val="008D5629"/>
    <w:rsid w:val="008F7BB8"/>
    <w:rsid w:val="00956677"/>
    <w:rsid w:val="0099408B"/>
    <w:rsid w:val="009B5219"/>
    <w:rsid w:val="009F341A"/>
    <w:rsid w:val="00A16E12"/>
    <w:rsid w:val="00A55873"/>
    <w:rsid w:val="00AA5A9A"/>
    <w:rsid w:val="00AB6D9D"/>
    <w:rsid w:val="00AB761F"/>
    <w:rsid w:val="00AF74E6"/>
    <w:rsid w:val="00B07B02"/>
    <w:rsid w:val="00B529A9"/>
    <w:rsid w:val="00B9222F"/>
    <w:rsid w:val="00BA52FD"/>
    <w:rsid w:val="00BA775A"/>
    <w:rsid w:val="00BC7F1D"/>
    <w:rsid w:val="00C414F1"/>
    <w:rsid w:val="00C463C0"/>
    <w:rsid w:val="00C56E47"/>
    <w:rsid w:val="00C90AAB"/>
    <w:rsid w:val="00CD5ADD"/>
    <w:rsid w:val="00D101CC"/>
    <w:rsid w:val="00D24BBB"/>
    <w:rsid w:val="00D61FB5"/>
    <w:rsid w:val="00D960BB"/>
    <w:rsid w:val="00E056B3"/>
    <w:rsid w:val="00E155FA"/>
    <w:rsid w:val="00E23218"/>
    <w:rsid w:val="00E5435C"/>
    <w:rsid w:val="00E54C11"/>
    <w:rsid w:val="00E64515"/>
    <w:rsid w:val="00E90D5D"/>
    <w:rsid w:val="00E967A9"/>
    <w:rsid w:val="00E971D8"/>
    <w:rsid w:val="00EE03BF"/>
    <w:rsid w:val="00EF0DF6"/>
    <w:rsid w:val="00F16FD6"/>
    <w:rsid w:val="00F663EE"/>
    <w:rsid w:val="00F73E02"/>
    <w:rsid w:val="00F85C18"/>
    <w:rsid w:val="00FA02C8"/>
    <w:rsid w:val="00FE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44"/>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551744"/>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744"/>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551744"/>
    <w:pPr>
      <w:tabs>
        <w:tab w:val="center" w:pos="4320"/>
        <w:tab w:val="right" w:pos="8640"/>
      </w:tabs>
    </w:pPr>
  </w:style>
  <w:style w:type="character" w:customStyle="1" w:styleId="HeaderChar">
    <w:name w:val="Header Char"/>
    <w:basedOn w:val="DefaultParagraphFont"/>
    <w:link w:val="Header"/>
    <w:semiHidden/>
    <w:rsid w:val="00551744"/>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551744"/>
    <w:pPr>
      <w:ind w:left="720"/>
      <w:contextualSpacing/>
    </w:pPr>
  </w:style>
  <w:style w:type="paragraph" w:customStyle="1" w:styleId="7podnas">
    <w:name w:val="_7podnas"/>
    <w:basedOn w:val="Normal"/>
    <w:rsid w:val="00551744"/>
    <w:pPr>
      <w:suppressAutoHyphens w:val="0"/>
      <w:spacing w:before="100" w:beforeAutospacing="1" w:after="100" w:afterAutospacing="1"/>
    </w:pPr>
    <w:rPr>
      <w:lang w:val="en-US" w:eastAsia="en-US"/>
    </w:rPr>
  </w:style>
  <w:style w:type="paragraph" w:customStyle="1" w:styleId="4clan">
    <w:name w:val="_4clan"/>
    <w:basedOn w:val="Normal"/>
    <w:rsid w:val="00551744"/>
    <w:pPr>
      <w:suppressAutoHyphens w:val="0"/>
      <w:spacing w:before="100" w:beforeAutospacing="1" w:after="100" w:afterAutospacing="1"/>
    </w:pPr>
    <w:rPr>
      <w:lang w:val="en-US" w:eastAsia="en-US"/>
    </w:rPr>
  </w:style>
  <w:style w:type="paragraph" w:customStyle="1" w:styleId="1tekst">
    <w:name w:val="_1tekst"/>
    <w:basedOn w:val="Normal"/>
    <w:rsid w:val="00551744"/>
    <w:pPr>
      <w:suppressAutoHyphens w:val="0"/>
      <w:spacing w:before="100" w:beforeAutospacing="1" w:after="100" w:afterAutospacing="1"/>
    </w:pPr>
    <w:rPr>
      <w:lang w:val="en-US" w:eastAsia="en-US"/>
    </w:rPr>
  </w:style>
  <w:style w:type="paragraph" w:customStyle="1" w:styleId="Default">
    <w:name w:val="Default"/>
    <w:rsid w:val="006F07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4259"/>
    <w:rPr>
      <w:rFonts w:ascii="Tahoma" w:hAnsi="Tahoma" w:cs="Tahoma"/>
      <w:sz w:val="16"/>
      <w:szCs w:val="16"/>
    </w:rPr>
  </w:style>
  <w:style w:type="character" w:customStyle="1" w:styleId="BalloonTextChar">
    <w:name w:val="Balloon Text Char"/>
    <w:basedOn w:val="DefaultParagraphFont"/>
    <w:link w:val="BalloonText"/>
    <w:uiPriority w:val="99"/>
    <w:semiHidden/>
    <w:rsid w:val="00534259"/>
    <w:rPr>
      <w:rFonts w:ascii="Tahoma" w:eastAsia="Times New Roman" w:hAnsi="Tahoma" w:cs="Tahoma"/>
      <w:sz w:val="16"/>
      <w:szCs w:val="16"/>
      <w:lang w:val="en-GB" w:eastAsia="ar-SA"/>
    </w:rPr>
  </w:style>
  <w:style w:type="paragraph" w:styleId="NoSpacing">
    <w:name w:val="No Spacing"/>
    <w:uiPriority w:val="1"/>
    <w:qFormat/>
    <w:rsid w:val="004E4D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44"/>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551744"/>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744"/>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551744"/>
    <w:pPr>
      <w:tabs>
        <w:tab w:val="center" w:pos="4320"/>
        <w:tab w:val="right" w:pos="8640"/>
      </w:tabs>
    </w:pPr>
  </w:style>
  <w:style w:type="character" w:customStyle="1" w:styleId="HeaderChar">
    <w:name w:val="Header Char"/>
    <w:basedOn w:val="DefaultParagraphFont"/>
    <w:link w:val="Header"/>
    <w:semiHidden/>
    <w:rsid w:val="00551744"/>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551744"/>
    <w:pPr>
      <w:ind w:left="720"/>
      <w:contextualSpacing/>
    </w:pPr>
  </w:style>
  <w:style w:type="paragraph" w:customStyle="1" w:styleId="7podnas">
    <w:name w:val="_7podnas"/>
    <w:basedOn w:val="Normal"/>
    <w:rsid w:val="00551744"/>
    <w:pPr>
      <w:suppressAutoHyphens w:val="0"/>
      <w:spacing w:before="100" w:beforeAutospacing="1" w:after="100" w:afterAutospacing="1"/>
    </w:pPr>
    <w:rPr>
      <w:lang w:val="en-US" w:eastAsia="en-US"/>
    </w:rPr>
  </w:style>
  <w:style w:type="paragraph" w:customStyle="1" w:styleId="4clan">
    <w:name w:val="_4clan"/>
    <w:basedOn w:val="Normal"/>
    <w:rsid w:val="00551744"/>
    <w:pPr>
      <w:suppressAutoHyphens w:val="0"/>
      <w:spacing w:before="100" w:beforeAutospacing="1" w:after="100" w:afterAutospacing="1"/>
    </w:pPr>
    <w:rPr>
      <w:lang w:val="en-US" w:eastAsia="en-US"/>
    </w:rPr>
  </w:style>
  <w:style w:type="paragraph" w:customStyle="1" w:styleId="1tekst">
    <w:name w:val="_1tekst"/>
    <w:basedOn w:val="Normal"/>
    <w:rsid w:val="00551744"/>
    <w:pPr>
      <w:suppressAutoHyphens w:val="0"/>
      <w:spacing w:before="100" w:beforeAutospacing="1" w:after="100" w:afterAutospacing="1"/>
    </w:pPr>
    <w:rPr>
      <w:lang w:val="en-US" w:eastAsia="en-US"/>
    </w:rPr>
  </w:style>
  <w:style w:type="paragraph" w:customStyle="1" w:styleId="Default">
    <w:name w:val="Default"/>
    <w:rsid w:val="006F07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4259"/>
    <w:rPr>
      <w:rFonts w:ascii="Tahoma" w:hAnsi="Tahoma" w:cs="Tahoma"/>
      <w:sz w:val="16"/>
      <w:szCs w:val="16"/>
    </w:rPr>
  </w:style>
  <w:style w:type="character" w:customStyle="1" w:styleId="BalloonTextChar">
    <w:name w:val="Balloon Text Char"/>
    <w:basedOn w:val="DefaultParagraphFont"/>
    <w:link w:val="BalloonText"/>
    <w:uiPriority w:val="99"/>
    <w:semiHidden/>
    <w:rsid w:val="00534259"/>
    <w:rPr>
      <w:rFonts w:ascii="Tahoma" w:eastAsia="Times New Roman" w:hAnsi="Tahoma" w:cs="Tahoma"/>
      <w:sz w:val="16"/>
      <w:szCs w:val="16"/>
      <w:lang w:val="en-GB" w:eastAsia="ar-SA"/>
    </w:rPr>
  </w:style>
  <w:style w:type="paragraph" w:styleId="NoSpacing">
    <w:name w:val="No Spacing"/>
    <w:uiPriority w:val="1"/>
    <w:qFormat/>
    <w:rsid w:val="004E4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3207">
      <w:bodyDiv w:val="1"/>
      <w:marLeft w:val="0"/>
      <w:marRight w:val="0"/>
      <w:marTop w:val="0"/>
      <w:marBottom w:val="0"/>
      <w:divBdr>
        <w:top w:val="none" w:sz="0" w:space="0" w:color="auto"/>
        <w:left w:val="none" w:sz="0" w:space="0" w:color="auto"/>
        <w:bottom w:val="none" w:sz="0" w:space="0" w:color="auto"/>
        <w:right w:val="none" w:sz="0" w:space="0" w:color="auto"/>
      </w:divBdr>
    </w:div>
    <w:div w:id="247159781">
      <w:bodyDiv w:val="1"/>
      <w:marLeft w:val="0"/>
      <w:marRight w:val="0"/>
      <w:marTop w:val="0"/>
      <w:marBottom w:val="0"/>
      <w:divBdr>
        <w:top w:val="none" w:sz="0" w:space="0" w:color="auto"/>
        <w:left w:val="none" w:sz="0" w:space="0" w:color="auto"/>
        <w:bottom w:val="none" w:sz="0" w:space="0" w:color="auto"/>
        <w:right w:val="none" w:sz="0" w:space="0" w:color="auto"/>
      </w:divBdr>
    </w:div>
    <w:div w:id="1052078103">
      <w:bodyDiv w:val="1"/>
      <w:marLeft w:val="0"/>
      <w:marRight w:val="0"/>
      <w:marTop w:val="0"/>
      <w:marBottom w:val="0"/>
      <w:divBdr>
        <w:top w:val="none" w:sz="0" w:space="0" w:color="auto"/>
        <w:left w:val="none" w:sz="0" w:space="0" w:color="auto"/>
        <w:bottom w:val="none" w:sz="0" w:space="0" w:color="auto"/>
        <w:right w:val="none" w:sz="0" w:space="0" w:color="auto"/>
      </w:divBdr>
    </w:div>
    <w:div w:id="1641960848">
      <w:bodyDiv w:val="1"/>
      <w:marLeft w:val="0"/>
      <w:marRight w:val="0"/>
      <w:marTop w:val="0"/>
      <w:marBottom w:val="0"/>
      <w:divBdr>
        <w:top w:val="none" w:sz="0" w:space="0" w:color="auto"/>
        <w:left w:val="none" w:sz="0" w:space="0" w:color="auto"/>
        <w:bottom w:val="none" w:sz="0" w:space="0" w:color="auto"/>
        <w:right w:val="none" w:sz="0" w:space="0" w:color="auto"/>
      </w:divBdr>
    </w:div>
    <w:div w:id="19302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7D5E-1522-485A-A427-14B6AC9E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Branko Jovanović</cp:lastModifiedBy>
  <cp:revision>10</cp:revision>
  <cp:lastPrinted>2025-12-22T16:43:00Z</cp:lastPrinted>
  <dcterms:created xsi:type="dcterms:W3CDTF">2025-12-22T16:36:00Z</dcterms:created>
  <dcterms:modified xsi:type="dcterms:W3CDTF">2025-12-22T16:54:00Z</dcterms:modified>
</cp:coreProperties>
</file>