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41" w:rsidRPr="00B64FC7" w:rsidRDefault="00683441" w:rsidP="00490FC6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4FC7">
        <w:rPr>
          <w:rFonts w:ascii="Arial" w:hAnsi="Arial" w:cs="Arial"/>
          <w:sz w:val="24"/>
          <w:szCs w:val="24"/>
          <w:lang w:val="sr-Cyrl-CS"/>
        </w:rPr>
        <w:t xml:space="preserve">На основу члана 22. </w:t>
      </w:r>
      <w:r w:rsidRPr="00B64FC7">
        <w:rPr>
          <w:rFonts w:ascii="Arial" w:hAnsi="Arial" w:cs="Arial"/>
          <w:sz w:val="24"/>
          <w:szCs w:val="24"/>
          <w:lang w:val="sr-Cyrl-RS"/>
        </w:rPr>
        <w:t xml:space="preserve">став 3. </w:t>
      </w:r>
      <w:r w:rsidRPr="00B64FC7">
        <w:rPr>
          <w:rFonts w:ascii="Arial" w:hAnsi="Arial" w:cs="Arial"/>
          <w:sz w:val="24"/>
          <w:szCs w:val="24"/>
          <w:lang w:val="sr-Cyrl-CS"/>
        </w:rPr>
        <w:t>и 37. став 1. тачка 7. Статута Града Ниша („Службени лист Града Ниша", број 88/2008</w:t>
      </w:r>
      <w:r w:rsidRPr="00B64FC7">
        <w:rPr>
          <w:rFonts w:ascii="Arial" w:hAnsi="Arial" w:cs="Arial"/>
          <w:sz w:val="24"/>
          <w:szCs w:val="24"/>
          <w:lang w:val="en-US"/>
        </w:rPr>
        <w:t>,</w:t>
      </w:r>
      <w:r w:rsidRPr="00B64FC7">
        <w:rPr>
          <w:rFonts w:ascii="Arial" w:hAnsi="Arial" w:cs="Arial"/>
          <w:sz w:val="24"/>
          <w:szCs w:val="24"/>
          <w:lang w:val="sr-Cyrl-CS"/>
        </w:rPr>
        <w:t xml:space="preserve"> 143/2016</w:t>
      </w:r>
      <w:r w:rsidRPr="00B64FC7">
        <w:rPr>
          <w:rFonts w:ascii="Arial" w:hAnsi="Arial" w:cs="Arial"/>
          <w:sz w:val="24"/>
          <w:szCs w:val="24"/>
          <w:lang w:val="en-US"/>
        </w:rPr>
        <w:t xml:space="preserve"> </w:t>
      </w:r>
      <w:r w:rsidRPr="00B64FC7">
        <w:rPr>
          <w:rFonts w:ascii="Arial" w:hAnsi="Arial" w:cs="Arial"/>
          <w:sz w:val="24"/>
          <w:szCs w:val="24"/>
          <w:lang w:val="sr-Cyrl-RS"/>
        </w:rPr>
        <w:t>и 18/2019</w:t>
      </w:r>
      <w:r w:rsidRPr="00B64FC7">
        <w:rPr>
          <w:rFonts w:ascii="Arial" w:hAnsi="Arial" w:cs="Arial"/>
          <w:sz w:val="24"/>
          <w:szCs w:val="24"/>
          <w:lang w:val="sr-Cyrl-CS"/>
        </w:rPr>
        <w:t>),</w:t>
      </w:r>
    </w:p>
    <w:p w:rsidR="00371AC7" w:rsidRPr="00B64FC7" w:rsidRDefault="00371AC7" w:rsidP="0068344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83441" w:rsidRPr="00B64FC7" w:rsidRDefault="00683441" w:rsidP="00490FC6">
      <w:pPr>
        <w:suppressLineNumbers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sr-Cyrl-CS"/>
        </w:rPr>
      </w:pPr>
      <w:r w:rsidRPr="00B64FC7">
        <w:rPr>
          <w:rFonts w:ascii="Arial" w:hAnsi="Arial" w:cs="Arial"/>
          <w:sz w:val="24"/>
          <w:szCs w:val="24"/>
          <w:lang w:val="sr-Cyrl-CS"/>
        </w:rPr>
        <w:t xml:space="preserve">Скупштина Града Ниша, на седници од </w:t>
      </w:r>
      <w:r w:rsidRPr="00B64FC7">
        <w:rPr>
          <w:rFonts w:ascii="Arial" w:hAnsi="Arial" w:cs="Arial"/>
          <w:sz w:val="24"/>
          <w:szCs w:val="24"/>
          <w:lang w:val="sr-Cyrl-RS"/>
        </w:rPr>
        <w:t xml:space="preserve">               </w:t>
      </w:r>
      <w:r w:rsidRPr="00B64FC7">
        <w:rPr>
          <w:rFonts w:ascii="Arial" w:hAnsi="Arial" w:cs="Arial"/>
          <w:sz w:val="24"/>
          <w:szCs w:val="24"/>
        </w:rPr>
        <w:t xml:space="preserve">       </w:t>
      </w:r>
      <w:r w:rsidRPr="00B64FC7">
        <w:rPr>
          <w:rFonts w:ascii="Arial" w:hAnsi="Arial" w:cs="Arial"/>
          <w:sz w:val="24"/>
          <w:szCs w:val="24"/>
          <w:lang w:val="sr-Cyrl-CS"/>
        </w:rPr>
        <w:t>20</w:t>
      </w:r>
      <w:r w:rsidRPr="00B64FC7">
        <w:rPr>
          <w:rFonts w:ascii="Arial" w:hAnsi="Arial" w:cs="Arial"/>
          <w:sz w:val="24"/>
          <w:szCs w:val="24"/>
          <w:lang w:val="en-US"/>
        </w:rPr>
        <w:t>2</w:t>
      </w:r>
      <w:r w:rsidR="00840773">
        <w:rPr>
          <w:rFonts w:ascii="Arial" w:hAnsi="Arial" w:cs="Arial"/>
          <w:sz w:val="24"/>
          <w:szCs w:val="24"/>
          <w:lang w:val="sr-Cyrl-RS"/>
        </w:rPr>
        <w:t>5</w:t>
      </w:r>
      <w:r w:rsidRPr="00B64FC7">
        <w:rPr>
          <w:rFonts w:ascii="Arial" w:hAnsi="Arial" w:cs="Arial"/>
          <w:sz w:val="24"/>
          <w:szCs w:val="24"/>
          <w:lang w:val="sr-Cyrl-CS"/>
        </w:rPr>
        <w:t>.</w:t>
      </w:r>
      <w:r w:rsidRPr="00B64FC7">
        <w:rPr>
          <w:rFonts w:ascii="Arial" w:hAnsi="Arial" w:cs="Arial"/>
          <w:sz w:val="24"/>
          <w:szCs w:val="24"/>
          <w:lang w:val="en-US"/>
        </w:rPr>
        <w:t xml:space="preserve"> </w:t>
      </w:r>
      <w:r w:rsidRPr="00B64FC7">
        <w:rPr>
          <w:rFonts w:ascii="Arial" w:hAnsi="Arial" w:cs="Arial"/>
          <w:sz w:val="24"/>
          <w:szCs w:val="24"/>
          <w:lang w:val="sr-Cyrl-CS"/>
        </w:rPr>
        <w:t>године, донела је</w:t>
      </w:r>
    </w:p>
    <w:p w:rsidR="00EC05E5" w:rsidRDefault="00EC05E5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086250" w:rsidRPr="00773072" w:rsidRDefault="00086250" w:rsidP="000862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773072">
        <w:rPr>
          <w:rFonts w:ascii="Arial" w:hAnsi="Arial" w:cs="Arial"/>
          <w:b/>
          <w:bCs/>
          <w:sz w:val="24"/>
          <w:szCs w:val="24"/>
        </w:rPr>
        <w:t>ОДЛУК</w:t>
      </w:r>
      <w:r w:rsidRPr="00773072">
        <w:rPr>
          <w:rFonts w:ascii="Arial" w:hAnsi="Arial" w:cs="Arial"/>
          <w:b/>
          <w:bCs/>
          <w:sz w:val="24"/>
          <w:szCs w:val="24"/>
          <w:lang w:val="sr-Cyrl-RS"/>
        </w:rPr>
        <w:t>У</w:t>
      </w:r>
    </w:p>
    <w:p w:rsidR="00086250" w:rsidRPr="00773072" w:rsidRDefault="00086250" w:rsidP="000862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773072">
        <w:rPr>
          <w:rFonts w:ascii="Arial" w:hAnsi="Arial" w:cs="Arial"/>
          <w:sz w:val="24"/>
          <w:szCs w:val="24"/>
        </w:rPr>
        <w:t xml:space="preserve"> </w:t>
      </w:r>
      <w:r w:rsidRPr="00773072">
        <w:rPr>
          <w:rFonts w:ascii="Arial" w:hAnsi="Arial" w:cs="Arial"/>
          <w:b/>
          <w:bCs/>
          <w:sz w:val="24"/>
          <w:szCs w:val="24"/>
        </w:rPr>
        <w:t>О УТВРЂИВАЊУ И РАСПО</w:t>
      </w:r>
      <w:r w:rsidRPr="00773072">
        <w:rPr>
          <w:rFonts w:ascii="Arial" w:hAnsi="Arial" w:cs="Arial"/>
          <w:b/>
          <w:bCs/>
          <w:sz w:val="24"/>
          <w:szCs w:val="24"/>
          <w:lang w:val="sr-Cyrl-RS"/>
        </w:rPr>
        <w:t>ДЕЛИ</w:t>
      </w:r>
      <w:r w:rsidRPr="00773072">
        <w:rPr>
          <w:rFonts w:ascii="Arial" w:hAnsi="Arial" w:cs="Arial"/>
          <w:b/>
          <w:bCs/>
          <w:sz w:val="24"/>
          <w:szCs w:val="24"/>
        </w:rPr>
        <w:t xml:space="preserve"> </w:t>
      </w:r>
      <w:r w:rsidR="000E26BD" w:rsidRPr="00773072">
        <w:rPr>
          <w:rFonts w:ascii="Arial" w:hAnsi="Arial" w:cs="Arial"/>
          <w:b/>
          <w:bCs/>
          <w:sz w:val="24"/>
          <w:szCs w:val="24"/>
        </w:rPr>
        <w:t xml:space="preserve">ПРИХОДА </w:t>
      </w:r>
      <w:r w:rsidR="000E26BD" w:rsidRPr="00773072">
        <w:rPr>
          <w:rFonts w:ascii="Arial" w:hAnsi="Arial" w:cs="Arial"/>
          <w:b/>
          <w:bCs/>
          <w:sz w:val="24"/>
          <w:szCs w:val="24"/>
          <w:lang w:val="sr-Cyrl-RS"/>
        </w:rPr>
        <w:t xml:space="preserve">И ПРИМАЊА И </w:t>
      </w:r>
      <w:r w:rsidR="000E26BD" w:rsidRPr="00773072">
        <w:rPr>
          <w:rFonts w:ascii="Arial" w:hAnsi="Arial" w:cs="Arial"/>
          <w:b/>
          <w:bCs/>
          <w:sz w:val="24"/>
          <w:szCs w:val="24"/>
          <w:lang w:val="sr-Cyrl-CS"/>
        </w:rPr>
        <w:t>РАСПОРЕДУ</w:t>
      </w:r>
      <w:r w:rsidR="000E26BD" w:rsidRPr="00773072">
        <w:rPr>
          <w:rFonts w:ascii="Arial" w:hAnsi="Arial" w:cs="Arial"/>
          <w:b/>
          <w:bCs/>
          <w:sz w:val="24"/>
          <w:szCs w:val="24"/>
        </w:rPr>
        <w:t xml:space="preserve"> ТРАНСФЕРНИХ СРЕДСТАВА ИЗ БУЏЕТА ГРАДА НИША У 202</w:t>
      </w:r>
      <w:r w:rsidR="000E26BD" w:rsidRPr="00773072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="000E26BD" w:rsidRPr="00773072">
        <w:rPr>
          <w:rFonts w:ascii="Arial" w:hAnsi="Arial" w:cs="Arial"/>
          <w:b/>
          <w:bCs/>
          <w:sz w:val="24"/>
          <w:szCs w:val="24"/>
        </w:rPr>
        <w:t>. ГОДИНИ</w:t>
      </w:r>
    </w:p>
    <w:p w:rsidR="00086250" w:rsidRPr="00773072" w:rsidRDefault="00086250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EC05E5" w:rsidRPr="00773072" w:rsidRDefault="00EC05E5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773072">
        <w:rPr>
          <w:rFonts w:ascii="Arial" w:hAnsi="Arial" w:cs="Arial"/>
          <w:b/>
          <w:sz w:val="24"/>
          <w:szCs w:val="24"/>
          <w:lang w:val="sr-Cyrl-CS"/>
        </w:rPr>
        <w:t>Члан 1.</w:t>
      </w:r>
    </w:p>
    <w:p w:rsidR="00B64FC7" w:rsidRPr="00773072" w:rsidRDefault="00B64FC7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0A97" w:rsidRPr="0053642D" w:rsidRDefault="00930A97" w:rsidP="00EC05E5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3072">
        <w:rPr>
          <w:rFonts w:ascii="Arial" w:hAnsi="Arial" w:cs="Arial"/>
          <w:sz w:val="24"/>
          <w:szCs w:val="24"/>
        </w:rPr>
        <w:t xml:space="preserve">Овом одлуком утврђују се врсте прихода </w:t>
      </w:r>
      <w:r w:rsidR="000E26BD" w:rsidRPr="00773072">
        <w:rPr>
          <w:rFonts w:ascii="Arial" w:hAnsi="Arial" w:cs="Arial"/>
          <w:sz w:val="24"/>
          <w:szCs w:val="24"/>
          <w:lang w:val="sr-Cyrl-RS"/>
        </w:rPr>
        <w:t xml:space="preserve">и примања </w:t>
      </w:r>
      <w:r w:rsidRPr="00773072">
        <w:rPr>
          <w:rFonts w:ascii="Arial" w:hAnsi="Arial" w:cs="Arial"/>
          <w:sz w:val="24"/>
          <w:szCs w:val="24"/>
        </w:rPr>
        <w:t>који припадају Граду Нишу и градским општинама, распоред заједничких прихода између буџета Града Ниша и буџета градских општина, обим и динамика преноса трансферних средстава градским општинама за 2026. годину, као и друга питања од значаја за финансирање надлежности градских општина.</w:t>
      </w:r>
    </w:p>
    <w:p w:rsidR="0053642D" w:rsidRPr="00930A97" w:rsidRDefault="0053642D" w:rsidP="00EC05E5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05E5" w:rsidRPr="00E97414" w:rsidRDefault="00EC05E5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97414">
        <w:rPr>
          <w:rFonts w:ascii="Arial" w:hAnsi="Arial" w:cs="Arial"/>
          <w:b/>
          <w:sz w:val="24"/>
          <w:szCs w:val="24"/>
          <w:lang w:val="sr-Cyrl-CS"/>
        </w:rPr>
        <w:t>Члан 2.</w:t>
      </w:r>
    </w:p>
    <w:p w:rsidR="00B64FC7" w:rsidRPr="00B64FC7" w:rsidRDefault="00B64FC7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Граду Нишу, као јединици локалне самоуправе, за финансирање надлежности, припадају јавни приходи и примања, и то: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порези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у делу предвиђеном законом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(1)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порез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на доходак грађана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(2)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порез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на имовину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(3)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порез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на наслеђе и поклон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(4)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порез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на пренос апсолутних права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(5)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други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порез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у скл</w:t>
      </w:r>
      <w:r>
        <w:rPr>
          <w:rFonts w:ascii="Arial" w:hAnsi="Arial" w:cs="Arial"/>
          <w:sz w:val="24"/>
          <w:szCs w:val="24"/>
          <w:lang w:val="sr-Latn-CS"/>
        </w:rPr>
        <w:t>a</w:t>
      </w:r>
      <w:r>
        <w:rPr>
          <w:rFonts w:ascii="Arial" w:hAnsi="Arial" w:cs="Arial"/>
          <w:sz w:val="24"/>
          <w:szCs w:val="24"/>
          <w:lang w:val="sr-Cyrl-CS"/>
        </w:rPr>
        <w:t>ду са посебним законом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таксе</w:t>
      </w:r>
      <w:proofErr w:type="gramEnd"/>
      <w:r>
        <w:rPr>
          <w:rFonts w:ascii="Arial" w:hAnsi="Arial" w:cs="Arial"/>
          <w:sz w:val="24"/>
          <w:szCs w:val="24"/>
          <w:lang w:val="en-US"/>
        </w:rPr>
        <w:t>: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(1)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локалне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административне таксе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en-US"/>
        </w:rPr>
        <w:t xml:space="preserve"> (2)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локалне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комуналне таксa </w:t>
      </w:r>
      <w:r>
        <w:rPr>
          <w:rFonts w:ascii="Arial" w:hAnsi="Arial" w:cs="Arial"/>
          <w:sz w:val="24"/>
          <w:szCs w:val="24"/>
          <w:lang w:val="sr-Cyrl-RS"/>
        </w:rPr>
        <w:t>за истицање фирме на пословном простору;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(3) локална комунална такса за држање моторних друмских и прикључних возила, осим пољопривредних возила и машина;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(4) допринос за уређивање грађевинског земљишта;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боравишна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такса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3) </w:t>
      </w:r>
      <w:r>
        <w:rPr>
          <w:rFonts w:ascii="Arial" w:hAnsi="Arial" w:cs="Arial"/>
          <w:sz w:val="24"/>
          <w:szCs w:val="24"/>
          <w:lang w:val="sr-Cyrl-CS"/>
        </w:rPr>
        <w:t>накнада за коришћење природног лековитог фактора и остале накнаде у складу са законом;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самодопринос</w:t>
      </w:r>
      <w:proofErr w:type="gramEnd"/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5)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донације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и трансфери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5</w:t>
      </w:r>
      <w:r>
        <w:rPr>
          <w:rFonts w:ascii="Arial" w:hAnsi="Arial" w:cs="Arial"/>
          <w:sz w:val="24"/>
          <w:szCs w:val="24"/>
          <w:lang w:val="sr-Cyrl-CS"/>
        </w:rPr>
        <w:t>а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>
        <w:rPr>
          <w:rFonts w:ascii="Arial" w:hAnsi="Arial" w:cs="Arial"/>
          <w:sz w:val="24"/>
          <w:szCs w:val="24"/>
          <w:lang w:val="sr-Cyrl-CS"/>
        </w:rPr>
        <w:t>финансијска помоћ Европске уније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6)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приходи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настали употребом јавних средстава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(1)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приходи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од камата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(2)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приходи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од давања у закуп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односно на коришћење непокретности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и покретних ствари у својини Републике Србије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које користи јединица локалне самоуправе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односно органи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организације и службе јединице локалне самоуправе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и индиректни корисници њеног буџета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(3)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приходи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од давања у закуп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односно на коришћење непокретности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и покретних ствари у својини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јединице локалне самоуправе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у складу са законом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 xml:space="preserve"> (4)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приходи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настали продајом услуга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корисника средстава буџета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јединице локалне самоуправе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чије је пружање уговорено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са физичким и правним лицима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на основу њихове слободне воље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(5)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приходи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од новчаних казни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изречених у прекршајном поступку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за прекршаје прописане актом скупштине јединице локалне самоураве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и одузета имовинска корист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 том поступку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(6)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приходи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од концесионе накнаде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 складу са законом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7)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примања</w:t>
      </w:r>
      <w:proofErr w:type="gramEnd"/>
      <w:r>
        <w:rPr>
          <w:rFonts w:ascii="Arial" w:hAnsi="Arial" w:cs="Arial"/>
          <w:sz w:val="24"/>
          <w:szCs w:val="24"/>
          <w:lang w:val="en-US"/>
        </w:rPr>
        <w:t>: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(1)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примања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од продаје непокретности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 својини јединице локалне самоуправе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(2)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примања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од продаје покретних ствари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 својини Републике Србије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које користе органи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организације и службе јединице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локалне самоуправе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(3)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примања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од продаје покретних ствари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 својини јединице локалне самоуправе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које користе органи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организације и службе јединице локалне самоуправе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(4)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примања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од продаје робних резерви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</w:t>
      </w:r>
      <w:r>
        <w:rPr>
          <w:rFonts w:ascii="Arial" w:hAnsi="Arial" w:cs="Arial"/>
          <w:sz w:val="24"/>
          <w:szCs w:val="24"/>
          <w:lang w:val="en-US"/>
        </w:rPr>
        <w:t xml:space="preserve">  (4</w:t>
      </w:r>
      <w:r>
        <w:rPr>
          <w:rFonts w:ascii="Arial" w:hAnsi="Arial" w:cs="Arial"/>
          <w:sz w:val="24"/>
          <w:szCs w:val="24"/>
          <w:lang w:val="sr-Cyrl-CS"/>
        </w:rPr>
        <w:t>а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>
        <w:rPr>
          <w:rFonts w:ascii="Arial" w:hAnsi="Arial" w:cs="Arial"/>
          <w:sz w:val="24"/>
          <w:szCs w:val="24"/>
          <w:lang w:val="sr-Cyrl-CS"/>
        </w:rPr>
        <w:t>примања од продаје драгоцености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</w:t>
      </w:r>
      <w:r>
        <w:rPr>
          <w:rFonts w:ascii="Arial" w:hAnsi="Arial" w:cs="Arial"/>
          <w:sz w:val="24"/>
          <w:szCs w:val="24"/>
          <w:lang w:val="en-US"/>
        </w:rPr>
        <w:t xml:space="preserve">  (4</w:t>
      </w:r>
      <w:r>
        <w:rPr>
          <w:rFonts w:ascii="Arial" w:hAnsi="Arial" w:cs="Arial"/>
          <w:sz w:val="24"/>
          <w:szCs w:val="24"/>
          <w:lang w:val="sr-Cyrl-CS"/>
        </w:rPr>
        <w:t>б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>
        <w:rPr>
          <w:rFonts w:ascii="Arial" w:hAnsi="Arial" w:cs="Arial"/>
          <w:sz w:val="24"/>
          <w:szCs w:val="24"/>
          <w:lang w:val="sr-Cyrl-CS"/>
        </w:rPr>
        <w:t>примања од продаје природне имовине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(5) </w:t>
      </w:r>
      <w:proofErr w:type="gramStart"/>
      <w:r>
        <w:rPr>
          <w:rFonts w:ascii="Arial" w:hAnsi="Arial" w:cs="Arial"/>
          <w:sz w:val="24"/>
          <w:szCs w:val="24"/>
          <w:lang w:val="sr-Cyrl-CS"/>
        </w:rPr>
        <w:t>примања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од задуживања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>(6) примања од продаје финансијске имовине.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4FC7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EC05E5" w:rsidRPr="00E97414" w:rsidRDefault="00EC05E5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97414">
        <w:rPr>
          <w:rFonts w:ascii="Arial" w:hAnsi="Arial" w:cs="Arial"/>
          <w:b/>
          <w:sz w:val="24"/>
          <w:szCs w:val="24"/>
          <w:lang w:val="sr-Cyrl-CS"/>
        </w:rPr>
        <w:t>Члан 3.</w:t>
      </w:r>
    </w:p>
    <w:p w:rsidR="00B64FC7" w:rsidRPr="00B64FC7" w:rsidRDefault="00B64FC7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05E5" w:rsidRPr="00B64FC7" w:rsidRDefault="00EC05E5" w:rsidP="00490FC6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B64FC7">
        <w:rPr>
          <w:rFonts w:ascii="Arial" w:hAnsi="Arial" w:cs="Arial"/>
          <w:sz w:val="24"/>
          <w:szCs w:val="24"/>
          <w:lang w:val="sr-Cyrl-CS"/>
        </w:rPr>
        <w:t xml:space="preserve">Приходи и примања из члана 2. ове одлуке распоређују се </w:t>
      </w:r>
      <w:r w:rsidR="006D469D" w:rsidRPr="00B64FC7">
        <w:rPr>
          <w:rFonts w:ascii="Arial" w:hAnsi="Arial" w:cs="Arial"/>
          <w:sz w:val="24"/>
          <w:szCs w:val="24"/>
          <w:lang w:val="sr-Cyrl-RS"/>
        </w:rPr>
        <w:t xml:space="preserve">у </w:t>
      </w:r>
      <w:r w:rsidRPr="00B64FC7">
        <w:rPr>
          <w:rFonts w:ascii="Arial" w:hAnsi="Arial" w:cs="Arial"/>
          <w:sz w:val="24"/>
          <w:szCs w:val="24"/>
          <w:lang w:val="sr-Cyrl-CS"/>
        </w:rPr>
        <w:t xml:space="preserve">буџету Града Ниша, осим дела прихода који се у целини уступају буџетима градских општина и прихода који се деле између буџета Града Ниша и буџета градских општина. </w:t>
      </w:r>
    </w:p>
    <w:p w:rsidR="00EC05E5" w:rsidRPr="00B64FC7" w:rsidRDefault="00EC05E5" w:rsidP="00EC05E5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EC05E5" w:rsidRPr="00E97414" w:rsidRDefault="00EC05E5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97414">
        <w:rPr>
          <w:rFonts w:ascii="Arial" w:hAnsi="Arial" w:cs="Arial"/>
          <w:b/>
          <w:sz w:val="24"/>
          <w:szCs w:val="24"/>
          <w:lang w:val="sr-Cyrl-CS"/>
        </w:rPr>
        <w:t>Члан 4.</w:t>
      </w:r>
    </w:p>
    <w:p w:rsidR="00B64FC7" w:rsidRDefault="00B64FC7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>Буџетима градских општина у целини припадају приходи који се остваре на територији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>општине, и то: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1.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sr-Cyrl-CS"/>
        </w:rPr>
        <w:t>Комунална такса за коришћење рекламних паноа, укључујући и истицање и исписивање фирме ван пословног простора на објектима који припадају јединици локалне самоуправе (коловози, тротоари, зелене површине, бандере и сл.)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2.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sr-Cyrl-RS"/>
        </w:rPr>
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3.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sr-Cyrl-RS"/>
        </w:rPr>
        <w:t>Комунална такса за коришћење слободних површина за кампове, постављање шатора или друге облике привременог коришћења;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4.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sr-Cyrl-RS"/>
        </w:rPr>
        <w:t>Комунална такса за заузеће јавне површине грађевинским материјалом;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5.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sr-Cyrl-CS"/>
        </w:rPr>
        <w:t>Комунална такса за држање средстава за игру („забавне игре")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6.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sr-Cyrl-CS"/>
        </w:rPr>
        <w:t>Приходи буџета општине од камата на средства консолидованог рачуна трезора укључена у депозит  банака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 xml:space="preserve">7.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sr-Cyrl-CS"/>
        </w:rPr>
        <w:t>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8.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sr-Cyrl-CS"/>
        </w:rPr>
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радиности;</w:t>
      </w:r>
    </w:p>
    <w:p w:rsidR="00061D48" w:rsidRDefault="002E09EB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RS"/>
        </w:rPr>
        <w:t>9</w:t>
      </w:r>
      <w:r w:rsidR="00061D48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061D48">
        <w:rPr>
          <w:rFonts w:ascii="Arial" w:hAnsi="Arial" w:cs="Arial"/>
          <w:sz w:val="24"/>
          <w:szCs w:val="24"/>
          <w:lang w:val="en-US"/>
        </w:rPr>
        <w:tab/>
      </w:r>
      <w:r w:rsidR="00061D48">
        <w:rPr>
          <w:rFonts w:ascii="Arial" w:hAnsi="Arial" w:cs="Arial"/>
          <w:sz w:val="24"/>
          <w:szCs w:val="24"/>
          <w:lang w:val="sr-Cyrl-CS"/>
        </w:rPr>
        <w:t>Накнада за коришћење јавне површине за оглашавање за сопствене потребе и за потребе других лица, као и за коришћење површине и објекта за оглашавање за сопствене потребе и за потребе других лица којим се врши непосредни утицај на расположивост, квалитет или неку другу особину јавне површине, за које дозволу издаје надлежни орган јединице локалне самоуправе;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1</w:t>
      </w:r>
      <w:r w:rsidR="002E09EB">
        <w:rPr>
          <w:rFonts w:ascii="Arial" w:hAnsi="Arial" w:cs="Arial"/>
          <w:sz w:val="24"/>
          <w:szCs w:val="24"/>
          <w:lang w:val="sr-Cyrl-CS"/>
        </w:rPr>
        <w:t>0</w:t>
      </w:r>
      <w:r>
        <w:rPr>
          <w:rFonts w:ascii="Arial" w:hAnsi="Arial" w:cs="Arial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sr-Cyrl-CS"/>
        </w:rPr>
        <w:t>Накнада за коришћење јавне површине по основу заузећа грађевинским материјалом и за извођење грађевинских радова и изградњу;</w:t>
      </w:r>
    </w:p>
    <w:p w:rsidR="00061D48" w:rsidRDefault="00061D48" w:rsidP="00061D4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="002E09EB">
        <w:rPr>
          <w:rFonts w:ascii="Arial" w:hAnsi="Arial" w:cs="Arial"/>
          <w:sz w:val="24"/>
          <w:szCs w:val="24"/>
          <w:lang w:val="sr-Cyrl-RS"/>
        </w:rPr>
        <w:t>1</w:t>
      </w:r>
      <w:r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sr-Cyrl-CS"/>
        </w:rPr>
        <w:t>Приходи од новчаних казни изречених у прекршајном поступку за прекршаје прописане актом Скупштине општине, као и одузета имовинска корист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61D48" w:rsidRDefault="00061D48" w:rsidP="00061D48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left="-1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sr-Cyrl-CS"/>
        </w:rPr>
        <w:t>1</w:t>
      </w:r>
      <w:r w:rsidR="002E09EB">
        <w:rPr>
          <w:rFonts w:ascii="Arial" w:hAnsi="Arial" w:cs="Arial"/>
          <w:sz w:val="24"/>
          <w:szCs w:val="24"/>
          <w:lang w:val="sr-Cyrl-CS"/>
        </w:rPr>
        <w:t>2</w:t>
      </w:r>
      <w:r>
        <w:rPr>
          <w:rFonts w:ascii="Arial" w:hAnsi="Arial" w:cs="Arial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Самодопринос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територији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месне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заједнице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општине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371AC7" w:rsidRPr="00B64FC7" w:rsidRDefault="00371AC7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0773" w:rsidRPr="00E97414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97414">
        <w:rPr>
          <w:rFonts w:ascii="Arial" w:hAnsi="Arial" w:cs="Arial"/>
          <w:b/>
          <w:sz w:val="24"/>
          <w:szCs w:val="24"/>
          <w:lang w:val="sr-Cyrl-CS"/>
        </w:rPr>
        <w:t>Члан 5.</w:t>
      </w:r>
    </w:p>
    <w:p w:rsidR="00840773" w:rsidRDefault="003719CB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840773" w:rsidRPr="000C69A7" w:rsidRDefault="00840773" w:rsidP="0084077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Приходи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пореза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зараде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пореза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имовину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и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пореза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друге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приходе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који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остваре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територији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Ниша</w:t>
      </w:r>
      <w:proofErr w:type="spellEnd"/>
      <w:r w:rsidRPr="000C69A7">
        <w:rPr>
          <w:rFonts w:ascii="Arial" w:eastAsia="Times New Roman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деле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се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између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буџета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Ниша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и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буџета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градских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.</w:t>
      </w:r>
      <w:proofErr w:type="gramEnd"/>
    </w:p>
    <w:p w:rsidR="00840773" w:rsidRPr="000C69A7" w:rsidRDefault="00840773" w:rsidP="0084077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Буџету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Ниша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припада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840773" w:rsidRPr="000C69A7" w:rsidRDefault="00840773" w:rsidP="00840773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95,5%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прихода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пореза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зараде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840773" w:rsidRPr="000C69A7" w:rsidRDefault="00840773" w:rsidP="00840773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92,5%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прихода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пореза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имовину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840773" w:rsidRPr="000C69A7" w:rsidRDefault="00840773" w:rsidP="00840773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C69A7">
        <w:rPr>
          <w:rFonts w:ascii="Arial" w:eastAsia="Times New Roman" w:hAnsi="Arial" w:cs="Arial"/>
          <w:sz w:val="24"/>
          <w:szCs w:val="24"/>
          <w:lang w:val="en-US"/>
        </w:rPr>
        <w:t>97</w:t>
      </w:r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,0</w:t>
      </w:r>
      <w:proofErr w:type="gram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%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прихода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пореза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друге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приходе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840773" w:rsidRPr="000C69A7" w:rsidRDefault="00840773" w:rsidP="0084077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Градским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општинама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уступа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се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преостали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део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прихода</w:t>
      </w:r>
      <w:proofErr w:type="spellEnd"/>
      <w:r w:rsidR="00217884" w:rsidRPr="000C69A7">
        <w:rPr>
          <w:rFonts w:ascii="Arial" w:eastAsia="Times New Roman" w:hAnsi="Arial" w:cs="Arial"/>
          <w:sz w:val="24"/>
          <w:szCs w:val="24"/>
          <w:lang w:val="sr-Cyrl-RS"/>
        </w:rPr>
        <w:t xml:space="preserve"> из става 1.</w:t>
      </w:r>
      <w:proofErr w:type="gramEnd"/>
      <w:r w:rsidR="00217884" w:rsidRPr="000C69A7">
        <w:rPr>
          <w:rFonts w:ascii="Arial" w:eastAsia="Times New Roman" w:hAnsi="Arial" w:cs="Arial"/>
          <w:sz w:val="24"/>
          <w:szCs w:val="24"/>
          <w:lang w:val="sr-Cyrl-RS"/>
        </w:rPr>
        <w:t xml:space="preserve"> овог члана,</w:t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217884" w:rsidRPr="000C69A7">
        <w:rPr>
          <w:rFonts w:ascii="Arial" w:eastAsia="Times New Roman" w:hAnsi="Arial" w:cs="Arial"/>
          <w:sz w:val="24"/>
          <w:szCs w:val="24"/>
          <w:lang w:val="sr-Cyrl-RS"/>
        </w:rPr>
        <w:t>исказан у</w:t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процен</w:t>
      </w:r>
      <w:proofErr w:type="spellEnd"/>
      <w:r w:rsidR="00217884" w:rsidRPr="000C69A7">
        <w:rPr>
          <w:rFonts w:ascii="Arial" w:eastAsia="Times New Roman" w:hAnsi="Arial" w:cs="Arial"/>
          <w:sz w:val="24"/>
          <w:szCs w:val="24"/>
          <w:lang w:val="sr-Cyrl-RS"/>
        </w:rPr>
        <w:t>тима</w:t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укупног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прихода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по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основу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сваког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пореза</w:t>
      </w:r>
      <w:proofErr w:type="spellEnd"/>
      <w:r w:rsidR="00217884" w:rsidRPr="000C69A7">
        <w:rPr>
          <w:rFonts w:ascii="Arial" w:eastAsia="Times New Roman" w:hAnsi="Arial" w:cs="Arial"/>
          <w:sz w:val="24"/>
          <w:szCs w:val="24"/>
          <w:lang w:val="sr-Cyrl-RS"/>
        </w:rPr>
        <w:t xml:space="preserve"> и то</w:t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2470"/>
        <w:gridCol w:w="2005"/>
        <w:gridCol w:w="1915"/>
        <w:gridCol w:w="2218"/>
      </w:tblGrid>
      <w:tr w:rsidR="00840773" w:rsidRPr="000C69A7" w:rsidTr="008C5BE2">
        <w:trPr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2E09EB">
              <w:rPr>
                <w:rFonts w:ascii="Arial" w:hAnsi="Arial" w:cs="Arial"/>
                <w:bCs/>
                <w:lang w:val="en-US"/>
              </w:rPr>
              <w:t>Р</w:t>
            </w:r>
            <w:r w:rsidRPr="002E09EB">
              <w:rPr>
                <w:rFonts w:ascii="Arial" w:hAnsi="Arial" w:cs="Arial"/>
                <w:bCs/>
                <w:lang w:val="sr-Cyrl-RS"/>
              </w:rPr>
              <w:t>ед</w:t>
            </w:r>
            <w:r w:rsidRPr="002E09EB">
              <w:rPr>
                <w:rFonts w:ascii="Arial" w:hAnsi="Arial" w:cs="Arial"/>
                <w:bCs/>
                <w:lang w:val="en-US"/>
              </w:rPr>
              <w:t>.</w:t>
            </w:r>
            <w:r w:rsidRPr="002E09EB"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бр</w:t>
            </w:r>
            <w:proofErr w:type="spellEnd"/>
            <w:r w:rsidRPr="002E09EB"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Градска</w:t>
            </w:r>
            <w:proofErr w:type="spellEnd"/>
            <w:r w:rsidRPr="002E09EB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2E09EB"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општина</w:t>
            </w:r>
            <w:proofErr w:type="spellEnd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Порез</w:t>
            </w:r>
            <w:proofErr w:type="spellEnd"/>
            <w:r w:rsidRPr="002E09EB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2E09EB"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на</w:t>
            </w:r>
            <w:proofErr w:type="spellEnd"/>
            <w:r w:rsidRPr="002E09EB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2E09EB"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зараде</w:t>
            </w:r>
            <w:proofErr w:type="spell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Порез</w:t>
            </w:r>
            <w:proofErr w:type="spellEnd"/>
            <w:r w:rsidRPr="002E09EB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2E09EB"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на</w:t>
            </w:r>
            <w:proofErr w:type="spellEnd"/>
            <w:r w:rsidRPr="002E09EB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2E09EB"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имовину</w:t>
            </w:r>
            <w:proofErr w:type="spellEnd"/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Порез</w:t>
            </w:r>
            <w:proofErr w:type="spellEnd"/>
            <w:r w:rsidRPr="002E09EB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2E09EB"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на</w:t>
            </w:r>
            <w:proofErr w:type="spellEnd"/>
            <w:r w:rsidRPr="002E09EB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2E09EB"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друге</w:t>
            </w:r>
            <w:proofErr w:type="spellEnd"/>
            <w:r w:rsidRPr="002E09E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приходе</w:t>
            </w:r>
            <w:proofErr w:type="spellEnd"/>
          </w:p>
        </w:tc>
      </w:tr>
      <w:tr w:rsidR="00840773" w:rsidRPr="000C69A7" w:rsidTr="008C5BE2">
        <w:trPr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2E09EB">
              <w:rPr>
                <w:rFonts w:ascii="Arial" w:hAnsi="Arial" w:cs="Arial"/>
                <w:lang w:val="en-US"/>
              </w:rPr>
              <w:t>Пантелеј</w:t>
            </w:r>
            <w:proofErr w:type="spellEnd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0,90%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1,50%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0,60%</w:t>
            </w:r>
          </w:p>
        </w:tc>
      </w:tr>
      <w:tr w:rsidR="00840773" w:rsidRPr="000C69A7" w:rsidTr="008C5BE2">
        <w:trPr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2E09EB">
              <w:rPr>
                <w:rFonts w:ascii="Arial" w:hAnsi="Arial" w:cs="Arial"/>
                <w:lang w:val="en-US"/>
              </w:rPr>
              <w:t>Црвени</w:t>
            </w:r>
            <w:proofErr w:type="spellEnd"/>
            <w:r w:rsidRPr="002E09E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E09EB">
              <w:rPr>
                <w:rFonts w:ascii="Arial" w:hAnsi="Arial" w:cs="Arial"/>
                <w:lang w:val="en-US"/>
              </w:rPr>
              <w:t>Крст</w:t>
            </w:r>
            <w:proofErr w:type="spellEnd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sr-Cyrl-CS"/>
              </w:rPr>
              <w:t>0,90%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1,50%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0,60%</w:t>
            </w:r>
          </w:p>
        </w:tc>
      </w:tr>
      <w:tr w:rsidR="00840773" w:rsidRPr="000C69A7" w:rsidTr="008C5BE2">
        <w:trPr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2E09EB">
              <w:rPr>
                <w:rFonts w:ascii="Arial" w:hAnsi="Arial" w:cs="Arial"/>
                <w:lang w:val="en-US"/>
              </w:rPr>
              <w:t>Палилула</w:t>
            </w:r>
            <w:proofErr w:type="spellEnd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sr-Cyrl-CS"/>
              </w:rPr>
              <w:t>0,90%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1,50%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0,60%</w:t>
            </w:r>
          </w:p>
        </w:tc>
      </w:tr>
      <w:tr w:rsidR="00840773" w:rsidRPr="000C69A7" w:rsidTr="008C5BE2">
        <w:trPr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2E09EB">
              <w:rPr>
                <w:rFonts w:ascii="Arial" w:hAnsi="Arial" w:cs="Arial"/>
                <w:lang w:val="en-US"/>
              </w:rPr>
              <w:t>Медијана</w:t>
            </w:r>
            <w:proofErr w:type="spellEnd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sr-Cyrl-CS"/>
              </w:rPr>
              <w:t>0,90%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1,50%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0,60%</w:t>
            </w:r>
          </w:p>
        </w:tc>
      </w:tr>
      <w:tr w:rsidR="00840773" w:rsidRPr="000C69A7" w:rsidTr="008C5BE2">
        <w:trPr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2E09EB">
              <w:rPr>
                <w:rFonts w:ascii="Arial" w:hAnsi="Arial" w:cs="Arial"/>
                <w:lang w:val="en-US"/>
              </w:rPr>
              <w:t>Нишка</w:t>
            </w:r>
            <w:proofErr w:type="spellEnd"/>
            <w:r w:rsidRPr="002E09E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E09EB">
              <w:rPr>
                <w:rFonts w:ascii="Arial" w:hAnsi="Arial" w:cs="Arial"/>
                <w:lang w:val="en-US"/>
              </w:rPr>
              <w:t>Бања</w:t>
            </w:r>
            <w:proofErr w:type="spellEnd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sr-Cyrl-CS"/>
              </w:rPr>
              <w:t>0,90%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1,50%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E09EB">
              <w:rPr>
                <w:rFonts w:ascii="Arial" w:hAnsi="Arial" w:cs="Arial"/>
                <w:lang w:val="en-US"/>
              </w:rPr>
              <w:t>0,60%</w:t>
            </w:r>
          </w:p>
        </w:tc>
      </w:tr>
      <w:tr w:rsidR="00840773" w:rsidRPr="000C69A7" w:rsidTr="008C5BE2">
        <w:trPr>
          <w:jc w:val="center"/>
        </w:trPr>
        <w:tc>
          <w:tcPr>
            <w:tcW w:w="78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E09EB">
              <w:rPr>
                <w:rFonts w:ascii="Arial" w:hAnsi="Arial" w:cs="Arial"/>
                <w:bCs/>
                <w:lang w:val="en-US"/>
              </w:rPr>
              <w:t>Укупно</w:t>
            </w:r>
            <w:proofErr w:type="spellEnd"/>
            <w:r w:rsidRPr="002E09EB">
              <w:rPr>
                <w:rFonts w:ascii="Arial" w:hAnsi="Arial" w:cs="Arial"/>
                <w:bCs/>
                <w:lang w:val="en-US"/>
              </w:rPr>
              <w:t>: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2E09EB">
              <w:rPr>
                <w:rFonts w:ascii="Arial" w:hAnsi="Arial" w:cs="Arial"/>
                <w:bCs/>
                <w:lang w:val="en-US"/>
              </w:rPr>
              <w:t>4,50%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2E09EB">
              <w:rPr>
                <w:rFonts w:ascii="Arial" w:hAnsi="Arial" w:cs="Arial"/>
                <w:bCs/>
                <w:lang w:val="en-US"/>
              </w:rPr>
              <w:t>7,50%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73" w:rsidRPr="002E09EB" w:rsidRDefault="00840773" w:rsidP="008C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2E09EB">
              <w:rPr>
                <w:rFonts w:ascii="Arial" w:hAnsi="Arial" w:cs="Arial"/>
                <w:bCs/>
                <w:lang w:val="en-US"/>
              </w:rPr>
              <w:t>3,00%</w:t>
            </w:r>
          </w:p>
        </w:tc>
      </w:tr>
    </w:tbl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0C69A7">
        <w:rPr>
          <w:rFonts w:ascii="Arial" w:hAnsi="Arial" w:cs="Arial"/>
          <w:b/>
          <w:sz w:val="24"/>
          <w:szCs w:val="24"/>
          <w:lang w:val="sr-Cyrl-CS"/>
        </w:rPr>
        <w:t>Члан 6.</w:t>
      </w: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840773" w:rsidRPr="000C69A7" w:rsidRDefault="00840773" w:rsidP="00490F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Трансферна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средства</w:t>
      </w:r>
      <w:proofErr w:type="spellEnd"/>
      <w:r w:rsidR="004608D1" w:rsidRPr="004608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4608D1"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у </w:t>
      </w:r>
      <w:proofErr w:type="spellStart"/>
      <w:r w:rsidR="004608D1" w:rsidRPr="000C69A7">
        <w:rPr>
          <w:rFonts w:ascii="Arial" w:eastAsia="Times New Roman" w:hAnsi="Arial" w:cs="Arial"/>
          <w:sz w:val="24"/>
          <w:szCs w:val="24"/>
          <w:lang w:val="en-US"/>
        </w:rPr>
        <w:t>укупном</w:t>
      </w:r>
      <w:proofErr w:type="spellEnd"/>
      <w:r w:rsidR="004608D1"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608D1" w:rsidRPr="000C69A7">
        <w:rPr>
          <w:rFonts w:ascii="Arial" w:eastAsia="Times New Roman" w:hAnsi="Arial" w:cs="Arial"/>
          <w:sz w:val="24"/>
          <w:szCs w:val="24"/>
          <w:lang w:val="en-US"/>
        </w:rPr>
        <w:t>износу</w:t>
      </w:r>
      <w:proofErr w:type="spellEnd"/>
      <w:r w:rsidR="004608D1"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608D1" w:rsidRPr="000C69A7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="004608D1"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275.000.000 </w:t>
      </w:r>
      <w:proofErr w:type="spellStart"/>
      <w:r w:rsidR="004608D1" w:rsidRPr="000C69A7">
        <w:rPr>
          <w:rFonts w:ascii="Arial" w:eastAsia="Times New Roman" w:hAnsi="Arial" w:cs="Arial"/>
          <w:sz w:val="24"/>
          <w:szCs w:val="24"/>
          <w:lang w:val="en-US"/>
        </w:rPr>
        <w:t>динара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утврђена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Одлуком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о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буџету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Ниша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за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2026.</w:t>
      </w:r>
      <w:proofErr w:type="gram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годину</w:t>
      </w:r>
      <w:proofErr w:type="spellEnd"/>
      <w:proofErr w:type="gram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распоређују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градским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општинама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217884" w:rsidRPr="000C69A7">
        <w:rPr>
          <w:rFonts w:ascii="Arial" w:eastAsia="Times New Roman" w:hAnsi="Arial" w:cs="Arial"/>
          <w:sz w:val="24"/>
          <w:szCs w:val="24"/>
          <w:lang w:val="sr-Cyrl-RS"/>
        </w:rPr>
        <w:t xml:space="preserve">и то </w:t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у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следећим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износима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840773" w:rsidRPr="000C69A7" w:rsidRDefault="00840773" w:rsidP="0084077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Пантелеј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– </w:t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0C69A7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5.000.000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динара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840773" w:rsidRPr="000C69A7" w:rsidRDefault="00840773" w:rsidP="0084077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Црвени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Крст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– </w:t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>4</w:t>
      </w:r>
      <w:r w:rsidRPr="000C69A7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.000.000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динара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840773" w:rsidRPr="000C69A7" w:rsidRDefault="00840773" w:rsidP="0084077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Палилула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– </w:t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0C69A7">
        <w:rPr>
          <w:rFonts w:ascii="Arial" w:eastAsia="Times New Roman" w:hAnsi="Arial" w:cs="Arial"/>
          <w:sz w:val="24"/>
          <w:szCs w:val="24"/>
          <w:lang w:val="sr-Cyrl-RS"/>
        </w:rPr>
        <w:t>8</w:t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1.000.000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динара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840773" w:rsidRPr="000C69A7" w:rsidRDefault="00840773" w:rsidP="0084077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Медијана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– </w:t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31.000.000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динара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840773" w:rsidRPr="000C69A7" w:rsidRDefault="00840773" w:rsidP="0084077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lastRenderedPageBreak/>
        <w:t>Градска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Нишка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Бања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– </w:t>
      </w:r>
      <w:r w:rsidR="00577469" w:rsidRPr="000C69A7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>4</w:t>
      </w:r>
      <w:r w:rsidRPr="000C69A7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.000.000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динара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0C69A7">
        <w:rPr>
          <w:rFonts w:ascii="Arial" w:hAnsi="Arial" w:cs="Arial"/>
          <w:b/>
          <w:sz w:val="24"/>
          <w:szCs w:val="24"/>
          <w:lang w:val="sr-Cyrl-CS"/>
        </w:rPr>
        <w:t>Члан 7.</w:t>
      </w: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840773" w:rsidRPr="000C69A7" w:rsidRDefault="00840773" w:rsidP="00490FC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spellStart"/>
      <w:proofErr w:type="gramStart"/>
      <w:r w:rsidRPr="000C69A7">
        <w:rPr>
          <w:rFonts w:ascii="Arial" w:hAnsi="Arial" w:cs="Arial"/>
        </w:rPr>
        <w:t>Средства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из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члана</w:t>
      </w:r>
      <w:proofErr w:type="spellEnd"/>
      <w:r w:rsidRPr="000C69A7">
        <w:rPr>
          <w:rFonts w:ascii="Arial" w:hAnsi="Arial" w:cs="Arial"/>
        </w:rPr>
        <w:t xml:space="preserve"> 6.</w:t>
      </w:r>
      <w:proofErr w:type="gramEnd"/>
      <w:r w:rsidRPr="000C69A7">
        <w:rPr>
          <w:rFonts w:ascii="Arial" w:hAnsi="Arial" w:cs="Arial"/>
        </w:rPr>
        <w:t xml:space="preserve"> </w:t>
      </w:r>
      <w:proofErr w:type="spellStart"/>
      <w:proofErr w:type="gramStart"/>
      <w:r w:rsidRPr="000C69A7">
        <w:rPr>
          <w:rFonts w:ascii="Arial" w:hAnsi="Arial" w:cs="Arial"/>
        </w:rPr>
        <w:t>ове</w:t>
      </w:r>
      <w:proofErr w:type="spellEnd"/>
      <w:proofErr w:type="gram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одлуке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преносе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се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градским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општинама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месечно</w:t>
      </w:r>
      <w:proofErr w:type="spellEnd"/>
      <w:r w:rsidRPr="000C69A7">
        <w:rPr>
          <w:rFonts w:ascii="Arial" w:hAnsi="Arial" w:cs="Arial"/>
        </w:rPr>
        <w:t xml:space="preserve">, у </w:t>
      </w:r>
      <w:proofErr w:type="spellStart"/>
      <w:r w:rsidRPr="000C69A7">
        <w:rPr>
          <w:rFonts w:ascii="Arial" w:hAnsi="Arial" w:cs="Arial"/>
        </w:rPr>
        <w:t>висини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једне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дванаестине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укупног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износа</w:t>
      </w:r>
      <w:proofErr w:type="spellEnd"/>
      <w:r w:rsidRPr="000C69A7">
        <w:rPr>
          <w:rFonts w:ascii="Arial" w:hAnsi="Arial" w:cs="Arial"/>
        </w:rPr>
        <w:t xml:space="preserve">, </w:t>
      </w:r>
      <w:proofErr w:type="spellStart"/>
      <w:r w:rsidRPr="000C69A7">
        <w:rPr>
          <w:rFonts w:ascii="Arial" w:hAnsi="Arial" w:cs="Arial"/>
        </w:rPr>
        <w:t>на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рачун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прописан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за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уплату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текућих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трансфера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од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других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нивоа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власти</w:t>
      </w:r>
      <w:proofErr w:type="spellEnd"/>
      <w:r w:rsidRPr="000C69A7">
        <w:rPr>
          <w:rFonts w:ascii="Arial" w:hAnsi="Arial" w:cs="Arial"/>
        </w:rPr>
        <w:t>.</w:t>
      </w:r>
    </w:p>
    <w:p w:rsidR="00840773" w:rsidRPr="000C69A7" w:rsidRDefault="00840773" w:rsidP="00490FC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0C69A7">
        <w:rPr>
          <w:rFonts w:ascii="Arial" w:hAnsi="Arial" w:cs="Arial"/>
        </w:rPr>
        <w:t>Изузетно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од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става</w:t>
      </w:r>
      <w:proofErr w:type="spellEnd"/>
      <w:r w:rsidRPr="000C69A7">
        <w:rPr>
          <w:rFonts w:ascii="Arial" w:hAnsi="Arial" w:cs="Arial"/>
        </w:rPr>
        <w:t xml:space="preserve"> 1.</w:t>
      </w:r>
      <w:proofErr w:type="gramEnd"/>
      <w:r w:rsidRPr="000C69A7">
        <w:rPr>
          <w:rFonts w:ascii="Arial" w:hAnsi="Arial" w:cs="Arial"/>
        </w:rPr>
        <w:t xml:space="preserve"> </w:t>
      </w:r>
      <w:proofErr w:type="spellStart"/>
      <w:proofErr w:type="gramStart"/>
      <w:r w:rsidRPr="000C69A7">
        <w:rPr>
          <w:rFonts w:ascii="Arial" w:hAnsi="Arial" w:cs="Arial"/>
        </w:rPr>
        <w:t>овог</w:t>
      </w:r>
      <w:proofErr w:type="spellEnd"/>
      <w:proofErr w:type="gram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члана</w:t>
      </w:r>
      <w:proofErr w:type="spellEnd"/>
      <w:r w:rsidRPr="000C69A7">
        <w:rPr>
          <w:rFonts w:ascii="Arial" w:hAnsi="Arial" w:cs="Arial"/>
        </w:rPr>
        <w:t xml:space="preserve">, </w:t>
      </w:r>
      <w:proofErr w:type="spellStart"/>
      <w:r w:rsidR="0043765B" w:rsidRPr="000C69A7">
        <w:rPr>
          <w:rFonts w:ascii="Arial" w:hAnsi="Arial" w:cs="Arial"/>
          <w:bCs/>
        </w:rPr>
        <w:t>Градоначелник</w:t>
      </w:r>
      <w:proofErr w:type="spellEnd"/>
      <w:r w:rsidR="0043765B" w:rsidRPr="000C69A7">
        <w:rPr>
          <w:rFonts w:ascii="Arial" w:hAnsi="Arial" w:cs="Arial"/>
          <w:bCs/>
          <w:lang w:val="sr-Cyrl-RS"/>
        </w:rPr>
        <w:t>,</w:t>
      </w:r>
      <w:r w:rsidR="0043765B"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на</w:t>
      </w:r>
      <w:proofErr w:type="spellEnd"/>
      <w:r w:rsidRPr="000C69A7">
        <w:rPr>
          <w:rFonts w:ascii="Arial" w:hAnsi="Arial" w:cs="Arial"/>
        </w:rPr>
        <w:t xml:space="preserve"> </w:t>
      </w:r>
      <w:r w:rsidR="0043765B" w:rsidRPr="000C69A7">
        <w:rPr>
          <w:rFonts w:ascii="Arial" w:hAnsi="Arial" w:cs="Arial"/>
          <w:lang w:val="sr-Cyrl-RS"/>
        </w:rPr>
        <w:t xml:space="preserve">основу </w:t>
      </w:r>
      <w:proofErr w:type="spellStart"/>
      <w:r w:rsidRPr="000C69A7">
        <w:rPr>
          <w:rFonts w:ascii="Arial" w:hAnsi="Arial" w:cs="Arial"/>
        </w:rPr>
        <w:t>образложен</w:t>
      </w:r>
      <w:proofErr w:type="spellEnd"/>
      <w:r w:rsidR="00A740E6" w:rsidRPr="000C69A7">
        <w:rPr>
          <w:rFonts w:ascii="Arial" w:hAnsi="Arial" w:cs="Arial"/>
          <w:lang w:val="sr-Cyrl-RS"/>
        </w:rPr>
        <w:t>ог</w:t>
      </w:r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захтев</w:t>
      </w:r>
      <w:proofErr w:type="spellEnd"/>
      <w:r w:rsidR="00A740E6" w:rsidRPr="000C69A7">
        <w:rPr>
          <w:rFonts w:ascii="Arial" w:hAnsi="Arial" w:cs="Arial"/>
          <w:lang w:val="sr-Cyrl-RS"/>
        </w:rPr>
        <w:t>а</w:t>
      </w:r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градске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општине</w:t>
      </w:r>
      <w:proofErr w:type="spellEnd"/>
      <w:r w:rsidRPr="000C69A7">
        <w:rPr>
          <w:rFonts w:ascii="Arial" w:hAnsi="Arial" w:cs="Arial"/>
        </w:rPr>
        <w:t xml:space="preserve">, </w:t>
      </w:r>
      <w:proofErr w:type="spellStart"/>
      <w:r w:rsidRPr="000C69A7">
        <w:rPr>
          <w:rFonts w:ascii="Arial" w:hAnsi="Arial" w:cs="Arial"/>
        </w:rPr>
        <w:t>може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решењем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одобрити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пренос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средстава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="0043765B" w:rsidRPr="000C69A7">
        <w:rPr>
          <w:rFonts w:ascii="Arial" w:hAnsi="Arial" w:cs="Arial"/>
        </w:rPr>
        <w:t>из</w:t>
      </w:r>
      <w:proofErr w:type="spellEnd"/>
      <w:r w:rsidR="0043765B" w:rsidRPr="000C69A7">
        <w:rPr>
          <w:rFonts w:ascii="Arial" w:hAnsi="Arial" w:cs="Arial"/>
        </w:rPr>
        <w:t xml:space="preserve"> </w:t>
      </w:r>
      <w:proofErr w:type="spellStart"/>
      <w:r w:rsidR="0043765B" w:rsidRPr="000C69A7">
        <w:rPr>
          <w:rFonts w:ascii="Arial" w:hAnsi="Arial" w:cs="Arial"/>
        </w:rPr>
        <w:t>члана</w:t>
      </w:r>
      <w:proofErr w:type="spellEnd"/>
      <w:r w:rsidR="0043765B" w:rsidRPr="000C69A7">
        <w:rPr>
          <w:rFonts w:ascii="Arial" w:hAnsi="Arial" w:cs="Arial"/>
        </w:rPr>
        <w:t xml:space="preserve"> 6. </w:t>
      </w:r>
      <w:proofErr w:type="spellStart"/>
      <w:proofErr w:type="gramStart"/>
      <w:r w:rsidR="0043765B" w:rsidRPr="000C69A7">
        <w:rPr>
          <w:rFonts w:ascii="Arial" w:hAnsi="Arial" w:cs="Arial"/>
        </w:rPr>
        <w:t>ове</w:t>
      </w:r>
      <w:proofErr w:type="spellEnd"/>
      <w:proofErr w:type="gramEnd"/>
      <w:r w:rsidR="0043765B" w:rsidRPr="000C69A7">
        <w:rPr>
          <w:rFonts w:ascii="Arial" w:hAnsi="Arial" w:cs="Arial"/>
        </w:rPr>
        <w:t xml:space="preserve"> </w:t>
      </w:r>
      <w:proofErr w:type="spellStart"/>
      <w:r w:rsidR="0043765B" w:rsidRPr="000C69A7">
        <w:rPr>
          <w:rFonts w:ascii="Arial" w:hAnsi="Arial" w:cs="Arial"/>
        </w:rPr>
        <w:t>одлуке</w:t>
      </w:r>
      <w:proofErr w:type="spellEnd"/>
      <w:r w:rsidR="0043765B" w:rsidRPr="000C69A7">
        <w:rPr>
          <w:rFonts w:ascii="Arial" w:hAnsi="Arial" w:cs="Arial"/>
        </w:rPr>
        <w:t xml:space="preserve"> </w:t>
      </w:r>
      <w:r w:rsidR="0043765B" w:rsidRPr="000C69A7">
        <w:rPr>
          <w:rFonts w:ascii="Arial" w:hAnsi="Arial" w:cs="Arial"/>
          <w:lang w:val="sr-Cyrl-RS"/>
        </w:rPr>
        <w:t xml:space="preserve">и </w:t>
      </w:r>
      <w:proofErr w:type="spellStart"/>
      <w:r w:rsidR="0043765B" w:rsidRPr="000C69A7">
        <w:rPr>
          <w:rFonts w:ascii="Arial" w:hAnsi="Arial" w:cs="Arial"/>
        </w:rPr>
        <w:t>пре</w:t>
      </w:r>
      <w:proofErr w:type="spellEnd"/>
      <w:r w:rsidR="0043765B" w:rsidRPr="000C69A7">
        <w:rPr>
          <w:rFonts w:ascii="Arial" w:hAnsi="Arial" w:cs="Arial"/>
        </w:rPr>
        <w:t xml:space="preserve"> </w:t>
      </w:r>
      <w:proofErr w:type="spellStart"/>
      <w:r w:rsidR="0043765B" w:rsidRPr="000C69A7">
        <w:rPr>
          <w:rFonts w:ascii="Arial" w:hAnsi="Arial" w:cs="Arial"/>
        </w:rPr>
        <w:t>рока</w:t>
      </w:r>
      <w:proofErr w:type="spellEnd"/>
      <w:r w:rsidR="0043765B" w:rsidRPr="000C69A7">
        <w:rPr>
          <w:rFonts w:ascii="Arial" w:hAnsi="Arial" w:cs="Arial"/>
        </w:rPr>
        <w:t xml:space="preserve"> </w:t>
      </w:r>
      <w:proofErr w:type="spellStart"/>
      <w:r w:rsidR="0043765B" w:rsidRPr="000C69A7">
        <w:rPr>
          <w:rFonts w:ascii="Arial" w:hAnsi="Arial" w:cs="Arial"/>
        </w:rPr>
        <w:t>дефинисаног</w:t>
      </w:r>
      <w:proofErr w:type="spellEnd"/>
      <w:r w:rsidR="0043765B" w:rsidRPr="000C69A7">
        <w:rPr>
          <w:rFonts w:ascii="Arial" w:hAnsi="Arial" w:cs="Arial"/>
        </w:rPr>
        <w:t xml:space="preserve"> </w:t>
      </w:r>
      <w:proofErr w:type="spellStart"/>
      <w:r w:rsidR="0043765B" w:rsidRPr="000C69A7">
        <w:rPr>
          <w:rFonts w:ascii="Arial" w:hAnsi="Arial" w:cs="Arial"/>
        </w:rPr>
        <w:t>ставом</w:t>
      </w:r>
      <w:proofErr w:type="spellEnd"/>
      <w:r w:rsidR="0043765B" w:rsidRPr="000C69A7">
        <w:rPr>
          <w:rFonts w:ascii="Arial" w:hAnsi="Arial" w:cs="Arial"/>
        </w:rPr>
        <w:t xml:space="preserve"> 1. </w:t>
      </w:r>
      <w:proofErr w:type="spellStart"/>
      <w:proofErr w:type="gramStart"/>
      <w:r w:rsidR="0043765B" w:rsidRPr="000C69A7">
        <w:rPr>
          <w:rFonts w:ascii="Arial" w:hAnsi="Arial" w:cs="Arial"/>
        </w:rPr>
        <w:t>овог</w:t>
      </w:r>
      <w:proofErr w:type="spellEnd"/>
      <w:proofErr w:type="gramEnd"/>
      <w:r w:rsidR="0043765B" w:rsidRPr="000C69A7">
        <w:rPr>
          <w:rFonts w:ascii="Arial" w:hAnsi="Arial" w:cs="Arial"/>
        </w:rPr>
        <w:t xml:space="preserve"> </w:t>
      </w:r>
      <w:proofErr w:type="spellStart"/>
      <w:r w:rsidR="0043765B" w:rsidRPr="000C69A7">
        <w:rPr>
          <w:rFonts w:ascii="Arial" w:hAnsi="Arial" w:cs="Arial"/>
        </w:rPr>
        <w:t>члана</w:t>
      </w:r>
      <w:proofErr w:type="spellEnd"/>
      <w:r w:rsidRPr="000C69A7">
        <w:rPr>
          <w:rFonts w:ascii="Arial" w:hAnsi="Arial" w:cs="Arial"/>
        </w:rPr>
        <w:t xml:space="preserve">, </w:t>
      </w:r>
      <w:proofErr w:type="spellStart"/>
      <w:r w:rsidRPr="000C69A7">
        <w:rPr>
          <w:rFonts w:ascii="Arial" w:hAnsi="Arial" w:cs="Arial"/>
        </w:rPr>
        <w:t>уколико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оцени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да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је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захтев</w:t>
      </w:r>
      <w:proofErr w:type="spellEnd"/>
      <w:r w:rsidRPr="000C69A7">
        <w:rPr>
          <w:rFonts w:ascii="Arial" w:hAnsi="Arial" w:cs="Arial"/>
        </w:rPr>
        <w:t xml:space="preserve"> </w:t>
      </w:r>
      <w:proofErr w:type="spellStart"/>
      <w:r w:rsidRPr="000C69A7">
        <w:rPr>
          <w:rFonts w:ascii="Arial" w:hAnsi="Arial" w:cs="Arial"/>
        </w:rPr>
        <w:t>оправдан</w:t>
      </w:r>
      <w:proofErr w:type="spellEnd"/>
      <w:r w:rsidRPr="000C69A7">
        <w:rPr>
          <w:rFonts w:ascii="Arial" w:hAnsi="Arial" w:cs="Arial"/>
        </w:rPr>
        <w:t>.</w:t>
      </w:r>
    </w:p>
    <w:p w:rsidR="0043765B" w:rsidRPr="000C69A7" w:rsidRDefault="0043765B" w:rsidP="00840773">
      <w:pPr>
        <w:suppressLineNumbers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0C69A7">
        <w:rPr>
          <w:rFonts w:ascii="Arial" w:hAnsi="Arial" w:cs="Arial"/>
          <w:b/>
          <w:sz w:val="24"/>
          <w:szCs w:val="24"/>
          <w:lang w:val="sr-Cyrl-CS"/>
        </w:rPr>
        <w:t>Члан 8.</w:t>
      </w: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sz w:val="24"/>
          <w:szCs w:val="24"/>
        </w:rPr>
      </w:pPr>
    </w:p>
    <w:p w:rsidR="00840773" w:rsidRPr="000C69A7" w:rsidRDefault="00840773" w:rsidP="00490F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0C69A7">
        <w:rPr>
          <w:rFonts w:ascii="Arial" w:hAnsi="Arial" w:cs="Arial"/>
          <w:bCs/>
          <w:sz w:val="24"/>
          <w:szCs w:val="24"/>
        </w:rPr>
        <w:t>Градоначелник</w:t>
      </w:r>
      <w:r w:rsidRPr="000C69A7">
        <w:rPr>
          <w:rFonts w:ascii="Arial" w:hAnsi="Arial" w:cs="Arial"/>
          <w:sz w:val="24"/>
          <w:szCs w:val="24"/>
        </w:rPr>
        <w:t xml:space="preserve">, на предлог Градског већа, може одобрити градским општинама </w:t>
      </w:r>
      <w:r w:rsidRPr="000C69A7">
        <w:rPr>
          <w:rFonts w:ascii="Arial" w:hAnsi="Arial" w:cs="Arial"/>
          <w:bCs/>
          <w:sz w:val="24"/>
          <w:szCs w:val="24"/>
        </w:rPr>
        <w:t>додатна средства</w:t>
      </w:r>
      <w:r w:rsidRPr="000C69A7">
        <w:rPr>
          <w:rFonts w:ascii="Arial" w:hAnsi="Arial" w:cs="Arial"/>
          <w:sz w:val="24"/>
          <w:szCs w:val="24"/>
        </w:rPr>
        <w:t>, поред средстава дефинисаних у члану 6. ове одлуке, за реализацију посебних програмских активности и пројеката од интереса за Град Ниш.</w:t>
      </w:r>
    </w:p>
    <w:p w:rsidR="00840773" w:rsidRPr="000C69A7" w:rsidRDefault="00217884" w:rsidP="00490F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је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у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обавези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додатна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средства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обезбеђена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из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буџета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Ниша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име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предфинансирања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пројектних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активности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и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пројеката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у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чијем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финансирању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учествује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инострани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партнер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врати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у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буџет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Ниша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најкасније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седам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дана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дана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прилива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средстава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иностраног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партнера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.</w:t>
      </w:r>
      <w:proofErr w:type="gramEnd"/>
    </w:p>
    <w:p w:rsidR="00217884" w:rsidRPr="000C69A7" w:rsidRDefault="00217884" w:rsidP="00217884">
      <w:pPr>
        <w:spacing w:after="0" w:line="240" w:lineRule="auto"/>
        <w:ind w:firstLine="562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0C69A7">
        <w:rPr>
          <w:rFonts w:ascii="Arial" w:hAnsi="Arial" w:cs="Arial"/>
          <w:b/>
          <w:sz w:val="24"/>
          <w:szCs w:val="24"/>
          <w:lang w:val="sr-Cyrl-CS"/>
        </w:rPr>
        <w:t>Члан 9.</w:t>
      </w: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0773" w:rsidRPr="000C69A7" w:rsidRDefault="00840773" w:rsidP="0084077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планирају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у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својим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буџетима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укупна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средства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потребна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за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исплату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плата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запослених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, у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складу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sr-Cyrl-RS"/>
        </w:rPr>
        <w:t xml:space="preserve"> одредбама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Закон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о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буџету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Републике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Србије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за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2026.</w:t>
      </w:r>
      <w:proofErr w:type="gram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годину</w:t>
      </w:r>
      <w:proofErr w:type="spellEnd"/>
      <w:proofErr w:type="gramEnd"/>
      <w:r w:rsidRPr="000C69A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Закон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о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буџетском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систему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sr-Cyrl-RS"/>
        </w:rPr>
        <w:t xml:space="preserve"> и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Упутством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министра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финансија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за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израду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буџета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локалне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власти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за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2026. </w:t>
      </w: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годину</w:t>
      </w:r>
      <w:proofErr w:type="spellEnd"/>
      <w:proofErr w:type="gramEnd"/>
      <w:r w:rsidRPr="000C69A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840773" w:rsidRPr="000C69A7" w:rsidRDefault="00840773" w:rsidP="0084077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не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могу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засновати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радни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однос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одређено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или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неодређено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време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нити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ангажовати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лице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ван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радног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односа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без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претходне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сагласности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Градоначелника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.</w:t>
      </w:r>
      <w:proofErr w:type="gramEnd"/>
    </w:p>
    <w:p w:rsidR="00840773" w:rsidRPr="000C69A7" w:rsidRDefault="00840773" w:rsidP="0084077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Уколико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поступи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супротно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одредбама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ст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.</w:t>
      </w:r>
      <w:proofErr w:type="gram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1. </w:t>
      </w:r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</w:t>
      </w:r>
      <w:proofErr w:type="gram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2. </w:t>
      </w: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овог</w:t>
      </w:r>
      <w:proofErr w:type="spellEnd"/>
      <w:proofErr w:type="gram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члана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Градоначелник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доноси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решење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о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привременој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обустави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преноса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трансферних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средстава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из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буџета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Ниша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840773" w:rsidRPr="000C69A7" w:rsidRDefault="00840773" w:rsidP="0084077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Градоначелник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писмено</w:t>
      </w:r>
      <w:proofErr w:type="spellEnd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обавештава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председника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градске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општине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о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привременој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обустави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преноса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средстава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и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разлозима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који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довели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до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обуставе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.</w:t>
      </w:r>
      <w:proofErr w:type="gramEnd"/>
    </w:p>
    <w:p w:rsidR="00840773" w:rsidRPr="000C69A7" w:rsidRDefault="00840773" w:rsidP="00490F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proofErr w:type="gram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Привремена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обустава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преноса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трансферних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средстава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bCs/>
          <w:sz w:val="24"/>
          <w:szCs w:val="24"/>
          <w:lang w:val="en-US"/>
        </w:rPr>
        <w:t>траје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док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не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отклоне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разлози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који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су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довели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до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обуставе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C69A7">
        <w:rPr>
          <w:rFonts w:ascii="Arial" w:eastAsia="Times New Roman" w:hAnsi="Arial" w:cs="Arial"/>
          <w:sz w:val="24"/>
          <w:szCs w:val="24"/>
          <w:lang w:val="en-US"/>
        </w:rPr>
        <w:t>преноса</w:t>
      </w:r>
      <w:proofErr w:type="spellEnd"/>
      <w:r w:rsidRPr="000C69A7">
        <w:rPr>
          <w:rFonts w:ascii="Arial" w:eastAsia="Times New Roman" w:hAnsi="Arial" w:cs="Arial"/>
          <w:sz w:val="24"/>
          <w:szCs w:val="24"/>
          <w:lang w:val="en-US"/>
        </w:rPr>
        <w:t>.</w:t>
      </w:r>
      <w:proofErr w:type="gramEnd"/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0C69A7">
        <w:rPr>
          <w:rFonts w:ascii="Arial" w:hAnsi="Arial" w:cs="Arial"/>
          <w:b/>
          <w:sz w:val="24"/>
          <w:szCs w:val="24"/>
          <w:lang w:val="sr-Cyrl-CS"/>
        </w:rPr>
        <w:t>Члан 10.</w:t>
      </w: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0773" w:rsidRPr="000C69A7" w:rsidRDefault="00840773" w:rsidP="00490FC6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0C69A7">
        <w:rPr>
          <w:rFonts w:ascii="Arial" w:hAnsi="Arial" w:cs="Arial"/>
          <w:sz w:val="24"/>
          <w:szCs w:val="24"/>
          <w:lang w:val="sr-Cyrl-CS"/>
        </w:rPr>
        <w:t xml:space="preserve">Уколико </w:t>
      </w:r>
      <w:r w:rsidRPr="000C69A7">
        <w:rPr>
          <w:rFonts w:ascii="Arial" w:hAnsi="Arial" w:cs="Arial"/>
          <w:sz w:val="24"/>
          <w:szCs w:val="24"/>
        </w:rPr>
        <w:t xml:space="preserve">се градским општинама у току 2026. године пренесу нове надлежности, утврђене законом или другим прописом, обим додатних средстава </w:t>
      </w:r>
      <w:r w:rsidRPr="000C69A7">
        <w:rPr>
          <w:rFonts w:ascii="Arial" w:hAnsi="Arial" w:cs="Arial"/>
          <w:bCs/>
          <w:sz w:val="24"/>
          <w:szCs w:val="24"/>
        </w:rPr>
        <w:t>обезбеђује се</w:t>
      </w:r>
      <w:r w:rsidRPr="000C69A7">
        <w:rPr>
          <w:rFonts w:ascii="Arial" w:hAnsi="Arial" w:cs="Arial"/>
          <w:sz w:val="24"/>
          <w:szCs w:val="24"/>
        </w:rPr>
        <w:t xml:space="preserve"> у складу са законом којим се уређује буџетски систем.</w:t>
      </w: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0C69A7">
        <w:rPr>
          <w:rFonts w:ascii="Arial" w:hAnsi="Arial" w:cs="Arial"/>
          <w:b/>
          <w:sz w:val="24"/>
          <w:szCs w:val="24"/>
          <w:lang w:val="sr-Cyrl-CS"/>
        </w:rPr>
        <w:t>Члан 11.</w:t>
      </w:r>
    </w:p>
    <w:p w:rsidR="00840773" w:rsidRPr="000C69A7" w:rsidRDefault="00840773" w:rsidP="0084077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0773" w:rsidRPr="00B64FC7" w:rsidRDefault="00840773" w:rsidP="00840773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0C69A7">
        <w:rPr>
          <w:rFonts w:ascii="Arial" w:hAnsi="Arial" w:cs="Arial"/>
          <w:sz w:val="24"/>
          <w:szCs w:val="24"/>
          <w:lang w:val="sr-Cyrl-CS"/>
        </w:rPr>
        <w:t>Ова одлука ступа на снагу осмог дана од дана објављивања у „Службеном листу Града Ниша“, а примењује се од 1. јануара 2026. године.</w:t>
      </w:r>
    </w:p>
    <w:p w:rsidR="00EC05E5" w:rsidRPr="00B64FC7" w:rsidRDefault="00EC05E5" w:rsidP="00EC05E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B64FC7" w:rsidRDefault="00B64FC7" w:rsidP="00EC05E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05E5" w:rsidRPr="00B64FC7" w:rsidRDefault="00EC05E5" w:rsidP="00EC05E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r w:rsidRPr="00B64FC7">
        <w:rPr>
          <w:rFonts w:ascii="Arial" w:hAnsi="Arial" w:cs="Arial"/>
          <w:sz w:val="24"/>
          <w:szCs w:val="24"/>
          <w:lang w:val="en-US"/>
        </w:rPr>
        <w:t>Број</w:t>
      </w:r>
      <w:proofErr w:type="spellEnd"/>
      <w:r w:rsidRPr="00B64FC7">
        <w:rPr>
          <w:rFonts w:ascii="Arial" w:hAnsi="Arial" w:cs="Arial"/>
          <w:sz w:val="24"/>
          <w:szCs w:val="24"/>
          <w:lang w:val="en-US"/>
        </w:rPr>
        <w:t xml:space="preserve">: </w:t>
      </w:r>
    </w:p>
    <w:p w:rsidR="00EC05E5" w:rsidRPr="00B64FC7" w:rsidRDefault="00EC05E5" w:rsidP="00EC05E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B64FC7">
        <w:rPr>
          <w:rFonts w:ascii="Arial" w:hAnsi="Arial" w:cs="Arial"/>
          <w:sz w:val="24"/>
          <w:szCs w:val="24"/>
          <w:lang w:val="en-US"/>
        </w:rPr>
        <w:t xml:space="preserve">У </w:t>
      </w:r>
      <w:proofErr w:type="spellStart"/>
      <w:r w:rsidRPr="00B64FC7">
        <w:rPr>
          <w:rFonts w:ascii="Arial" w:hAnsi="Arial" w:cs="Arial"/>
          <w:sz w:val="24"/>
          <w:szCs w:val="24"/>
          <w:lang w:val="en-US"/>
        </w:rPr>
        <w:t>Нишу</w:t>
      </w:r>
      <w:proofErr w:type="spellEnd"/>
      <w:r w:rsidRPr="00B64FC7">
        <w:rPr>
          <w:rFonts w:ascii="Arial" w:hAnsi="Arial" w:cs="Arial"/>
          <w:sz w:val="24"/>
          <w:szCs w:val="24"/>
          <w:lang w:val="en-US"/>
        </w:rPr>
        <w:t xml:space="preserve">, </w:t>
      </w:r>
      <w:r w:rsidRPr="00B64FC7">
        <w:rPr>
          <w:rFonts w:ascii="Arial" w:hAnsi="Arial" w:cs="Arial"/>
          <w:sz w:val="24"/>
          <w:szCs w:val="24"/>
          <w:lang w:val="sr-Cyrl-RS"/>
        </w:rPr>
        <w:t xml:space="preserve">            </w:t>
      </w:r>
      <w:r w:rsidRPr="00B64FC7">
        <w:rPr>
          <w:rFonts w:ascii="Arial" w:hAnsi="Arial" w:cs="Arial"/>
          <w:sz w:val="24"/>
          <w:szCs w:val="24"/>
          <w:lang w:val="sr-Cyrl-CS"/>
        </w:rPr>
        <w:t>20</w:t>
      </w:r>
      <w:r w:rsidRPr="00B64FC7">
        <w:rPr>
          <w:rFonts w:ascii="Arial" w:hAnsi="Arial" w:cs="Arial"/>
          <w:sz w:val="24"/>
          <w:szCs w:val="24"/>
          <w:lang w:val="en-US"/>
        </w:rPr>
        <w:t>2</w:t>
      </w:r>
      <w:r w:rsidR="00840773">
        <w:rPr>
          <w:rFonts w:ascii="Arial" w:hAnsi="Arial" w:cs="Arial"/>
          <w:sz w:val="24"/>
          <w:szCs w:val="24"/>
          <w:lang w:val="sr-Cyrl-RS"/>
        </w:rPr>
        <w:t>5</w:t>
      </w:r>
      <w:r w:rsidRPr="00B64FC7">
        <w:rPr>
          <w:rFonts w:ascii="Arial" w:hAnsi="Arial" w:cs="Arial"/>
          <w:sz w:val="24"/>
          <w:szCs w:val="24"/>
          <w:lang w:val="sr-Cyrl-CS"/>
        </w:rPr>
        <w:t>.</w:t>
      </w:r>
      <w:proofErr w:type="gramEnd"/>
      <w:r w:rsidRPr="00B64FC7">
        <w:rPr>
          <w:rFonts w:ascii="Arial" w:hAnsi="Arial" w:cs="Arial"/>
          <w:sz w:val="24"/>
          <w:szCs w:val="24"/>
          <w:lang w:val="en-US"/>
        </w:rPr>
        <w:t xml:space="preserve"> </w:t>
      </w:r>
      <w:r w:rsidRPr="00B64FC7">
        <w:rPr>
          <w:rFonts w:ascii="Arial" w:hAnsi="Arial" w:cs="Arial"/>
          <w:sz w:val="24"/>
          <w:szCs w:val="24"/>
          <w:lang w:val="sr-Cyrl-CS"/>
        </w:rPr>
        <w:t>године</w:t>
      </w:r>
    </w:p>
    <w:p w:rsidR="00EC05E5" w:rsidRPr="00B64FC7" w:rsidRDefault="00EC05E5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EC05E5" w:rsidRPr="00B64FC7" w:rsidRDefault="00EC05E5" w:rsidP="00EC05E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B64FC7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</w:p>
    <w:p w:rsidR="00EC05E5" w:rsidRPr="00B64FC7" w:rsidRDefault="00EC05E5" w:rsidP="00EC05E5">
      <w:pPr>
        <w:suppressLineNumbers/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C05E5" w:rsidRPr="00B64FC7" w:rsidRDefault="00EC05E5" w:rsidP="00EC05E5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4"/>
          <w:szCs w:val="24"/>
          <w:lang w:val="sr-Cyrl-CS"/>
        </w:rPr>
      </w:pPr>
      <w:r w:rsidRPr="00B64FC7">
        <w:rPr>
          <w:rFonts w:ascii="Arial" w:hAnsi="Arial" w:cs="Arial"/>
          <w:sz w:val="24"/>
          <w:szCs w:val="24"/>
        </w:rPr>
        <w:t xml:space="preserve">   </w:t>
      </w:r>
      <w:r w:rsidR="00371AC7" w:rsidRPr="00B64FC7">
        <w:rPr>
          <w:rFonts w:ascii="Arial" w:hAnsi="Arial" w:cs="Arial"/>
          <w:sz w:val="24"/>
          <w:szCs w:val="24"/>
        </w:rPr>
        <w:tab/>
      </w:r>
      <w:r w:rsidR="00371AC7" w:rsidRPr="00B64FC7">
        <w:rPr>
          <w:rFonts w:ascii="Arial" w:hAnsi="Arial" w:cs="Arial"/>
          <w:sz w:val="24"/>
          <w:szCs w:val="24"/>
        </w:rPr>
        <w:tab/>
      </w:r>
      <w:r w:rsidR="00371AC7" w:rsidRPr="00B64FC7">
        <w:rPr>
          <w:rFonts w:ascii="Arial" w:hAnsi="Arial" w:cs="Arial"/>
          <w:sz w:val="24"/>
          <w:szCs w:val="24"/>
        </w:rPr>
        <w:tab/>
      </w:r>
      <w:r w:rsidR="00371AC7" w:rsidRPr="00B64FC7">
        <w:rPr>
          <w:rFonts w:ascii="Arial" w:hAnsi="Arial" w:cs="Arial"/>
          <w:sz w:val="24"/>
          <w:szCs w:val="24"/>
        </w:rPr>
        <w:tab/>
      </w:r>
      <w:r w:rsidR="00371AC7" w:rsidRPr="00B64FC7">
        <w:rPr>
          <w:rFonts w:ascii="Arial" w:hAnsi="Arial" w:cs="Arial"/>
          <w:sz w:val="24"/>
          <w:szCs w:val="24"/>
        </w:rPr>
        <w:tab/>
      </w:r>
      <w:r w:rsidRPr="00B64FC7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EC05E5" w:rsidRPr="00B64FC7" w:rsidRDefault="00EC05E5" w:rsidP="00EC05E5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C05E5" w:rsidRPr="00B64FC7" w:rsidRDefault="00A073DA" w:rsidP="00371AC7">
      <w:pPr>
        <w:suppressLineNumbers/>
        <w:autoSpaceDE w:val="0"/>
        <w:autoSpaceDN w:val="0"/>
        <w:adjustRightInd w:val="0"/>
        <w:spacing w:after="0" w:line="240" w:lineRule="auto"/>
        <w:ind w:left="5100" w:firstLine="564"/>
        <w:jc w:val="center"/>
        <w:rPr>
          <w:rFonts w:ascii="Arial" w:hAnsi="Arial" w:cs="Arial"/>
          <w:sz w:val="24"/>
          <w:szCs w:val="24"/>
          <w:lang w:val="sr-Cyrl-RS"/>
        </w:rPr>
      </w:pPr>
      <w:r w:rsidRPr="00B64FC7">
        <w:rPr>
          <w:rFonts w:ascii="Arial" w:hAnsi="Arial" w:cs="Arial"/>
          <w:sz w:val="24"/>
          <w:szCs w:val="24"/>
          <w:lang w:val="sr-Cyrl-RS"/>
        </w:rPr>
        <w:t>Про</w:t>
      </w:r>
      <w:r w:rsidR="00B42A91" w:rsidRPr="00B64FC7">
        <w:rPr>
          <w:rFonts w:ascii="Arial" w:hAnsi="Arial" w:cs="Arial"/>
          <w:sz w:val="24"/>
          <w:szCs w:val="24"/>
          <w:lang w:val="sr-Cyrl-RS"/>
        </w:rPr>
        <w:t xml:space="preserve">ф. </w:t>
      </w:r>
      <w:r w:rsidR="00D2714B" w:rsidRPr="00B64FC7">
        <w:rPr>
          <w:rFonts w:ascii="Arial" w:hAnsi="Arial" w:cs="Arial"/>
          <w:sz w:val="24"/>
          <w:szCs w:val="24"/>
          <w:lang w:val="sr-Cyrl-RS"/>
        </w:rPr>
        <w:t>др</w:t>
      </w:r>
      <w:r w:rsidR="00D2714B" w:rsidRPr="00B64FC7">
        <w:rPr>
          <w:rFonts w:ascii="Arial" w:hAnsi="Arial" w:cs="Arial"/>
          <w:sz w:val="24"/>
          <w:szCs w:val="24"/>
        </w:rPr>
        <w:t xml:space="preserve"> </w:t>
      </w:r>
      <w:r w:rsidR="00B42A91" w:rsidRPr="00B64FC7">
        <w:rPr>
          <w:rFonts w:ascii="Arial" w:hAnsi="Arial" w:cs="Arial"/>
          <w:sz w:val="24"/>
          <w:szCs w:val="24"/>
          <w:lang w:val="sr-Cyrl-RS"/>
        </w:rPr>
        <w:t>Игор Новаковић</w:t>
      </w:r>
    </w:p>
    <w:p w:rsidR="00EC05E5" w:rsidRPr="00B64FC7" w:rsidRDefault="00EC05E5" w:rsidP="00EC0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sectPr w:rsidR="00EC05E5" w:rsidRPr="00B64FC7" w:rsidSect="008C5BE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87DC4"/>
    <w:multiLevelType w:val="multilevel"/>
    <w:tmpl w:val="7842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34BE6"/>
    <w:multiLevelType w:val="multilevel"/>
    <w:tmpl w:val="F2CA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F2024E"/>
    <w:multiLevelType w:val="multilevel"/>
    <w:tmpl w:val="4B76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366EE0"/>
    <w:multiLevelType w:val="multilevel"/>
    <w:tmpl w:val="7842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E5"/>
    <w:rsid w:val="000209AD"/>
    <w:rsid w:val="000218AE"/>
    <w:rsid w:val="0003352F"/>
    <w:rsid w:val="00061D48"/>
    <w:rsid w:val="00086250"/>
    <w:rsid w:val="000C3D68"/>
    <w:rsid w:val="000C69A7"/>
    <w:rsid w:val="000D3832"/>
    <w:rsid w:val="000E26BD"/>
    <w:rsid w:val="001241B2"/>
    <w:rsid w:val="001622D5"/>
    <w:rsid w:val="0018404C"/>
    <w:rsid w:val="00194D47"/>
    <w:rsid w:val="00217884"/>
    <w:rsid w:val="00222920"/>
    <w:rsid w:val="002A4003"/>
    <w:rsid w:val="002E09EB"/>
    <w:rsid w:val="00352628"/>
    <w:rsid w:val="003719CB"/>
    <w:rsid w:val="00371AC7"/>
    <w:rsid w:val="003836B2"/>
    <w:rsid w:val="0043765B"/>
    <w:rsid w:val="004608D1"/>
    <w:rsid w:val="00463420"/>
    <w:rsid w:val="00490FC6"/>
    <w:rsid w:val="004A34BD"/>
    <w:rsid w:val="00501D97"/>
    <w:rsid w:val="0053642D"/>
    <w:rsid w:val="00560376"/>
    <w:rsid w:val="00577469"/>
    <w:rsid w:val="005847A4"/>
    <w:rsid w:val="005863FE"/>
    <w:rsid w:val="005F127A"/>
    <w:rsid w:val="00621AB3"/>
    <w:rsid w:val="00635F63"/>
    <w:rsid w:val="00683441"/>
    <w:rsid w:val="006A2340"/>
    <w:rsid w:val="006B0B77"/>
    <w:rsid w:val="006C685F"/>
    <w:rsid w:val="006D469D"/>
    <w:rsid w:val="00773072"/>
    <w:rsid w:val="0079603E"/>
    <w:rsid w:val="007E0A62"/>
    <w:rsid w:val="00815037"/>
    <w:rsid w:val="008371C2"/>
    <w:rsid w:val="00840773"/>
    <w:rsid w:val="00887325"/>
    <w:rsid w:val="008C5BE2"/>
    <w:rsid w:val="008D4F0E"/>
    <w:rsid w:val="00930A97"/>
    <w:rsid w:val="00960851"/>
    <w:rsid w:val="009641E0"/>
    <w:rsid w:val="00A04472"/>
    <w:rsid w:val="00A073DA"/>
    <w:rsid w:val="00A33CC3"/>
    <w:rsid w:val="00A740E6"/>
    <w:rsid w:val="00A80409"/>
    <w:rsid w:val="00B02EA9"/>
    <w:rsid w:val="00B02F29"/>
    <w:rsid w:val="00B219DF"/>
    <w:rsid w:val="00B42A91"/>
    <w:rsid w:val="00B64FC7"/>
    <w:rsid w:val="00BC4BED"/>
    <w:rsid w:val="00BD4313"/>
    <w:rsid w:val="00CD30AB"/>
    <w:rsid w:val="00D07208"/>
    <w:rsid w:val="00D2714B"/>
    <w:rsid w:val="00D876A1"/>
    <w:rsid w:val="00E306E8"/>
    <w:rsid w:val="00E95A43"/>
    <w:rsid w:val="00E97414"/>
    <w:rsid w:val="00EA6211"/>
    <w:rsid w:val="00EC05E5"/>
    <w:rsid w:val="00EF19DE"/>
    <w:rsid w:val="00EF19F1"/>
    <w:rsid w:val="00EF5DE5"/>
    <w:rsid w:val="00F83E62"/>
    <w:rsid w:val="00F94C3B"/>
    <w:rsid w:val="00FB5C68"/>
    <w:rsid w:val="00FD2C22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DE5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03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DE5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03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Kovačević</dc:creator>
  <cp:lastModifiedBy>Oliver Milenović</cp:lastModifiedBy>
  <cp:revision>4</cp:revision>
  <cp:lastPrinted>2023-12-08T11:38:00Z</cp:lastPrinted>
  <dcterms:created xsi:type="dcterms:W3CDTF">2025-12-05T12:31:00Z</dcterms:created>
  <dcterms:modified xsi:type="dcterms:W3CDTF">2025-12-10T13:25:00Z</dcterms:modified>
</cp:coreProperties>
</file>