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9D" w:rsidRPr="004A4463" w:rsidRDefault="0081049D" w:rsidP="004A4463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4A446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87</w:t>
      </w:r>
      <w:r w:rsidRPr="004A4463">
        <w:rPr>
          <w:rFonts w:ascii="Arial" w:eastAsia="Times New Roman" w:hAnsi="Arial" w:cs="Arial"/>
          <w:sz w:val="24"/>
          <w:szCs w:val="24"/>
          <w:lang w:val="sr-Latn-RS" w:eastAsia="sr-Cyrl-CS"/>
        </w:rPr>
        <w:t>.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Пословника о раду Градског већа Града Ниша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(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„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Службени лист Града Ниша'', број 1/20</w:t>
      </w:r>
      <w:r w:rsidRPr="004A4463">
        <w:rPr>
          <w:rFonts w:ascii="Arial" w:eastAsia="Times New Roman" w:hAnsi="Arial" w:cs="Arial"/>
          <w:sz w:val="24"/>
          <w:szCs w:val="24"/>
          <w:lang w:val="sr-Latn-CS" w:eastAsia="sr-Cyrl-CS"/>
        </w:rPr>
        <w:t>13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Pr="004A4463">
        <w:rPr>
          <w:rFonts w:ascii="Arial" w:eastAsia="Times New Roman" w:hAnsi="Arial" w:cs="Arial"/>
          <w:sz w:val="24"/>
          <w:szCs w:val="24"/>
          <w:lang w:val="sr-Latn-RS" w:eastAsia="ar-SA"/>
        </w:rPr>
        <w:t>95/2016,</w:t>
      </w:r>
      <w:r w:rsidRPr="004A4463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Latn-RS" w:eastAsia="ar-SA"/>
        </w:rPr>
        <w:t>98/2016</w:t>
      </w:r>
      <w:r w:rsidRPr="004A4463">
        <w:rPr>
          <w:rFonts w:ascii="Arial" w:eastAsia="Times New Roman" w:hAnsi="Arial" w:cs="Arial"/>
          <w:sz w:val="24"/>
          <w:szCs w:val="24"/>
          <w:lang w:val="sr-Cyrl-RS" w:eastAsia="ar-SA"/>
        </w:rPr>
        <w:t>, 124/2016</w:t>
      </w:r>
      <w:r w:rsidR="00A812CB"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144/2016</w:t>
      </w:r>
      <w:r w:rsidR="005A1013"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  <w:r w:rsidR="0078296B"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117/2020</w:t>
      </w:r>
      <w:r w:rsidR="005A1013"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 3/2025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),</w:t>
      </w:r>
    </w:p>
    <w:p w:rsidR="0081049D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>Градско веће Града Ниша, на седници одржаној</w:t>
      </w:r>
      <w:r w:rsidRPr="004A4463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341056">
        <w:rPr>
          <w:rFonts w:ascii="Arial" w:eastAsia="Times New Roman" w:hAnsi="Arial" w:cs="Arial"/>
          <w:sz w:val="24"/>
          <w:szCs w:val="24"/>
          <w:lang w:val="sr-Latn-RS" w:eastAsia="sr-Cyrl-CS"/>
        </w:rPr>
        <w:t>03.09</w:t>
      </w:r>
      <w:r w:rsidR="004A4463">
        <w:rPr>
          <w:rFonts w:ascii="Arial" w:eastAsia="Times New Roman" w:hAnsi="Arial" w:cs="Arial"/>
          <w:sz w:val="24"/>
          <w:szCs w:val="24"/>
          <w:lang w:val="sr-Cyrl-RS" w:eastAsia="sr-Cyrl-CS"/>
        </w:rPr>
        <w:t>.</w:t>
      </w:r>
      <w:r w:rsidR="005A1013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2025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.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године, усваја</w:t>
      </w:r>
    </w:p>
    <w:p w:rsidR="0081049D" w:rsidRPr="004A4463" w:rsidRDefault="0081049D" w:rsidP="004A4463">
      <w:pPr>
        <w:spacing w:after="0" w:line="20" w:lineRule="atLeast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81049D" w:rsidRPr="004A4463" w:rsidRDefault="0081049D" w:rsidP="004A4463">
      <w:pPr>
        <w:spacing w:after="0" w:line="2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R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ИЗВЕШТАЈ О РАДУ</w:t>
      </w:r>
    </w:p>
    <w:p w:rsidR="0081049D" w:rsidRPr="004A4463" w:rsidRDefault="0081049D" w:rsidP="004A4463">
      <w:pPr>
        <w:spacing w:after="0" w:line="2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ГРАДСКОГ ВЕЋА ГРАДА НИША ЗА 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ПЕРИОД </w:t>
      </w:r>
    </w:p>
    <w:p w:rsidR="0081049D" w:rsidRPr="004A4463" w:rsidRDefault="00855C44" w:rsidP="004A4463">
      <w:pPr>
        <w:spacing w:after="0" w:line="2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ОД </w:t>
      </w:r>
      <w:r w:rsidR="00432FF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13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.08</w:t>
      </w:r>
      <w:r w:rsidR="00C83512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.2024</w:t>
      </w:r>
      <w:r w:rsidR="001F6E79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 ГОДИНЕ ДО</w:t>
      </w:r>
      <w:r w:rsidR="0044431C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5F3727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13</w:t>
      </w:r>
      <w:r w:rsidR="00F17461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</w:t>
      </w:r>
      <w:r w:rsidR="00394AA3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0</w:t>
      </w:r>
      <w:r w:rsidR="005F3727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8</w:t>
      </w:r>
      <w:r w:rsidR="00E630E8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.202</w:t>
      </w:r>
      <w:r w:rsidR="00F17461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5</w:t>
      </w:r>
      <w:r w:rsidR="00E630E8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</w:t>
      </w:r>
      <w:r w:rsidR="00E51B21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 xml:space="preserve"> </w:t>
      </w:r>
      <w:r w:rsidR="0081049D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ГОДИНЕ </w:t>
      </w:r>
    </w:p>
    <w:p w:rsidR="00F17461" w:rsidRPr="004A4463" w:rsidRDefault="00F17461" w:rsidP="004A4463">
      <w:pPr>
        <w:spacing w:after="0" w:line="2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</w:p>
    <w:p w:rsidR="00F17461" w:rsidRPr="004A4463" w:rsidRDefault="00F17461" w:rsidP="004A4463">
      <w:pPr>
        <w:spacing w:after="0" w:line="20" w:lineRule="atLeast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Скупштина Града Ниша на седници одржаној 13.8.2024.</w:t>
      </w:r>
      <w:r w:rsidR="00F653A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године донела је Одлуку о избору </w:t>
      </w:r>
      <w:r w:rsidR="0085301A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Г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радоначелника,</w:t>
      </w:r>
      <w:r w:rsidR="0085301A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заменика градоначелника и чланова Градског већа Града Ниша.</w:t>
      </w:r>
    </w:p>
    <w:p w:rsidR="00F17461" w:rsidRPr="004A4463" w:rsidRDefault="00F17461" w:rsidP="004A4463">
      <w:pPr>
        <w:spacing w:after="0" w:line="20" w:lineRule="atLeast"/>
        <w:ind w:firstLine="72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На основу законских и статутарних овлашћења Градско веће Града Ниша предузимало је радње и активности из оквира својих надлежности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</w:t>
      </w:r>
    </w:p>
    <w:p w:rsidR="00C83512" w:rsidRPr="004A4463" w:rsidRDefault="00C83512" w:rsidP="004A4463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F17461" w:rsidRPr="004A4463" w:rsidRDefault="00855C44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ab/>
      </w:r>
      <w:r w:rsidR="00E630E8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У </w:t>
      </w:r>
      <w:r w:rsidR="00F17461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извештајном </w:t>
      </w:r>
      <w:r w:rsidR="00432FF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периоду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Градско веће Града Ниша је одржало</w:t>
      </w:r>
      <w:r w:rsidR="00A9726E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2C447F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7</w:t>
      </w:r>
      <w:r w:rsidR="002F6BFF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1</w:t>
      </w:r>
      <w:r w:rsidR="00A9726E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седниц</w:t>
      </w:r>
      <w:r w:rsidR="00C5555A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у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, на којима је </w:t>
      </w:r>
      <w:r w:rsidR="00A9726E" w:rsidRPr="004A4463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размотрило</w:t>
      </w:r>
      <w:r w:rsidR="00E630E8" w:rsidRPr="004A4463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 xml:space="preserve"> </w:t>
      </w:r>
      <w:r w:rsidR="00ED4A38" w:rsidRPr="004A4463"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  <w:t>6</w:t>
      </w:r>
      <w:r w:rsidR="00ED4A38" w:rsidRPr="004A4463">
        <w:rPr>
          <w:rFonts w:ascii="Arial" w:eastAsia="Times New Roman" w:hAnsi="Arial" w:cs="Arial"/>
          <w:b/>
          <w:color w:val="000000"/>
          <w:sz w:val="24"/>
          <w:szCs w:val="24"/>
          <w:lang w:val="sr-Latn-RS" w:eastAsia="sr-Cyrl-CS"/>
        </w:rPr>
        <w:t>87</w:t>
      </w:r>
      <w:r w:rsidR="006E35C8" w:rsidRPr="004A4463"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тачака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дневног реда</w:t>
      </w:r>
      <w:r w:rsidR="00F17461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. </w:t>
      </w:r>
    </w:p>
    <w:p w:rsidR="00F17461" w:rsidRPr="004A4463" w:rsidRDefault="00F17461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E038C8" w:rsidRPr="004A4463" w:rsidRDefault="004A4463" w:rsidP="004A4463">
      <w:pPr>
        <w:spacing w:after="0" w:line="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Градско веће је као овлашћени предлагач аката,</w:t>
      </w:r>
      <w:r w:rsidR="00E038C8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разматрало и утврдило</w:t>
      </w:r>
      <w:r w:rsidR="00712444" w:rsidRPr="004A4463">
        <w:rPr>
          <w:rFonts w:ascii="Arial" w:eastAsia="Times New Roman" w:hAnsi="Arial" w:cs="Arial"/>
          <w:color w:val="FF0000"/>
          <w:sz w:val="24"/>
          <w:szCs w:val="24"/>
          <w:lang w:val="sr-Cyrl-RS" w:eastAsia="sr-Cyrl-CS"/>
        </w:rPr>
        <w:t xml:space="preserve"> </w:t>
      </w:r>
      <w:r w:rsidR="00773B5E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19</w:t>
      </w:r>
      <w:r w:rsidR="002E61D2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4</w:t>
      </w:r>
      <w:r w:rsidR="00712444" w:rsidRPr="004A4463">
        <w:rPr>
          <w:rFonts w:ascii="Arial" w:eastAsia="Times New Roman" w:hAnsi="Arial" w:cs="Arial"/>
          <w:color w:val="FF0000"/>
          <w:sz w:val="24"/>
          <w:szCs w:val="24"/>
          <w:lang w:val="sr-Cyrl-RS" w:eastAsia="sr-Cyrl-CS"/>
        </w:rPr>
        <w:t xml:space="preserve"> </w:t>
      </w:r>
      <w:r w:rsidR="00E038C8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>предлога аката,</w:t>
      </w:r>
      <w:r w:rsidR="00432FF4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 </w:t>
      </w:r>
      <w:r w:rsidR="00712444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поднело </w:t>
      </w:r>
      <w:r w:rsidR="00712444" w:rsidRPr="004A446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 w:eastAsia="sr-Cyrl-CS"/>
        </w:rPr>
        <w:t>4</w:t>
      </w:r>
      <w:r w:rsidR="00ED4A38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 амандмана</w:t>
      </w:r>
      <w:r w:rsidR="00712444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 и дало </w:t>
      </w:r>
      <w:r w:rsidR="00642A3D" w:rsidRPr="004A446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 w:eastAsia="sr-Cyrl-CS"/>
        </w:rPr>
        <w:t>32</w:t>
      </w:r>
      <w:r w:rsidR="00712444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 </w:t>
      </w:r>
      <w:r w:rsidR="00E038C8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>изјашњења</w:t>
      </w:r>
      <w:r w:rsidR="0073291C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 xml:space="preserve"> </w:t>
      </w:r>
      <w:r w:rsidR="00E038C8" w:rsidRPr="004A4463"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Cyrl-CS"/>
        </w:rPr>
        <w:t>о поднетим амандманима на предлоге прописа и упутило их Скупштини Града на разматрање и усвајање.</w:t>
      </w:r>
    </w:p>
    <w:p w:rsidR="008C1B5B" w:rsidRPr="004A4463" w:rsidRDefault="008C1B5B" w:rsidP="004A4463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A9726E" w:rsidRPr="004A4463" w:rsidRDefault="00E038C8" w:rsidP="004A4463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У оквиру својих изворних надл</w:t>
      </w:r>
      <w:r w:rsidR="00F94B35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е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жности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, </w:t>
      </w:r>
      <w:r w:rsidR="00567AC0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Градско веће Града Ниша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донело је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17</w:t>
      </w:r>
      <w:r w:rsidR="003A1595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6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решења,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3</w:t>
      </w:r>
      <w:r w:rsidR="002E61D2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6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закључака,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14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одлука,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2</w:t>
      </w:r>
      <w:r w:rsidR="002E61D2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6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програма,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7B133C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16</w:t>
      </w:r>
      <w:r w:rsidR="007B133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пројеката,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план, </w:t>
      </w:r>
      <w:r w:rsidR="007B133C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</w:t>
      </w:r>
      <w:r w:rsidR="007B133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тарифни систем,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8</w:t>
      </w:r>
      <w:r w:rsidR="00E630E8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правилника,</w:t>
      </w:r>
      <w:r w:rsidR="007B133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7B133C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</w:t>
      </w:r>
      <w:r w:rsidR="007B133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пословник,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дало </w:t>
      </w:r>
      <w:r w:rsidR="007B4B2F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препорук</w:t>
      </w:r>
      <w:r w:rsidR="007B4B2F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у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8C1B5B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2</w:t>
      </w:r>
      <w:r w:rsidR="008C1B5B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позитивна мишљења</w:t>
      </w:r>
      <w:r w:rsidR="00C5555A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="008C1B5B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9007C5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расписа</w:t>
      </w:r>
      <w:r w:rsidR="000F4B4F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ло</w:t>
      </w:r>
      <w:r w:rsidR="009007C5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7B133C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2</w:t>
      </w:r>
      <w:r w:rsidR="007B133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јавна конкурса,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размотрило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3 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извештаја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="007B133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2E61D2" w:rsidRPr="004A4463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12</w:t>
      </w:r>
      <w:r w:rsidR="00C21F43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информ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а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ција</w:t>
      </w:r>
      <w:r w:rsidR="000918A2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о степену усклађености</w:t>
      </w:r>
      <w:r w:rsidR="00A9726E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и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712444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3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анализ</w:t>
      </w:r>
      <w:r w:rsidR="0071244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е,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пратећи активности из програма пословања јавних предузећа</w:t>
      </w:r>
      <w:r w:rsidR="00567AC0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и јавно комуналних предузећа.</w:t>
      </w:r>
    </w:p>
    <w:p w:rsidR="000918A2" w:rsidRPr="004A4463" w:rsidRDefault="000918A2" w:rsidP="004A4463">
      <w:pPr>
        <w:spacing w:after="0" w:line="20" w:lineRule="atLeast"/>
        <w:ind w:firstLine="720"/>
        <w:jc w:val="both"/>
        <w:rPr>
          <w:rFonts w:ascii="Arial" w:eastAsia="Times New Roman" w:hAnsi="Arial" w:cs="Arial"/>
          <w:color w:val="7030A0"/>
          <w:sz w:val="24"/>
          <w:szCs w:val="24"/>
          <w:lang w:val="sr-Latn-RS" w:eastAsia="sr-Cyrl-CS"/>
        </w:rPr>
      </w:pPr>
    </w:p>
    <w:p w:rsidR="001372CB" w:rsidRPr="004A4463" w:rsidRDefault="001372CB" w:rsidP="004A4463">
      <w:pPr>
        <w:spacing w:after="0" w:line="20" w:lineRule="atLeast"/>
        <w:ind w:firstLine="720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Стручне, организационе и административно-техничке послове за потребе рада Градског већа Града Ниша обављала је Градска управа за органе града и грађанска стања - Сектор за органе града и нормативно правне послове.</w:t>
      </w:r>
    </w:p>
    <w:p w:rsidR="00A9726E" w:rsidRPr="004A4463" w:rsidRDefault="00A9726E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C1108" w:rsidRPr="004A4463" w:rsidRDefault="00A5533B" w:rsidP="004A4463">
      <w:pPr>
        <w:suppressAutoHyphens/>
        <w:spacing w:after="0" w:line="20" w:lineRule="atLeast"/>
        <w:jc w:val="center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***</w:t>
      </w:r>
    </w:p>
    <w:p w:rsidR="003C1108" w:rsidRPr="004A4463" w:rsidRDefault="00E038C8" w:rsidP="004A4463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У</w:t>
      </w:r>
      <w:r w:rsidR="003C1108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складу са надлежностима, </w:t>
      </w:r>
      <w:r w:rsidR="001372CB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Градско веће Града Ниша </w:t>
      </w:r>
      <w:r w:rsidR="003C1108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предузело </w:t>
      </w:r>
      <w:r w:rsidR="001372CB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је </w:t>
      </w:r>
      <w:r w:rsidR="003C1108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следеће активности:</w:t>
      </w:r>
    </w:p>
    <w:p w:rsidR="0081049D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RS" w:eastAsia="sr-Cyrl-CS"/>
        </w:rPr>
      </w:pPr>
    </w:p>
    <w:p w:rsidR="00E15CB3" w:rsidRPr="004A4463" w:rsidRDefault="0081049D" w:rsidP="00334093">
      <w:pPr>
        <w:numPr>
          <w:ilvl w:val="0"/>
          <w:numId w:val="3"/>
        </w:num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ОБЛАСТ</w:t>
      </w:r>
      <w:r w:rsidR="00D201A2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ОРГАНИЗАЦИЈЕ</w:t>
      </w:r>
      <w:r w:rsidR="008D2425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 </w:t>
      </w:r>
      <w:r w:rsidR="00D201A2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ОРГАНА ГРАДА ,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РАЗВОЈА</w:t>
      </w:r>
      <w:r w:rsidR="00D201A2"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И САРАДЊЕ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ГРАДА НИША</w:t>
      </w:r>
      <w:r w:rsidR="008D2425"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 </w:t>
      </w:r>
    </w:p>
    <w:p w:rsidR="0001034C" w:rsidRPr="004A4463" w:rsidRDefault="0001034C" w:rsidP="004A4463">
      <w:pPr>
        <w:tabs>
          <w:tab w:val="left" w:pos="709"/>
        </w:tabs>
        <w:spacing w:after="0" w:line="20" w:lineRule="atLeast"/>
        <w:ind w:left="720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81049D" w:rsidRPr="004A4463" w:rsidRDefault="0081049D" w:rsidP="004A4463">
      <w:pPr>
        <w:tabs>
          <w:tab w:val="left" w:pos="709"/>
        </w:tabs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Latn-RS" w:eastAsia="sr-Cyrl-CS"/>
        </w:rPr>
        <w:tab/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У овој области Градско веће је утврдило предлоге стратешких докумената и аката, и то:</w:t>
      </w:r>
    </w:p>
    <w:p w:rsidR="00D201A2" w:rsidRPr="004A4463" w:rsidRDefault="00D201A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одлуке o градским управа Града Ниша</w:t>
      </w:r>
    </w:p>
    <w:p w:rsidR="00D201A2" w:rsidRPr="004A4463" w:rsidRDefault="00D201A2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образовању Комисије за координацију инспекцијског надзора над пословима из изворне надлежности Града Ниша</w:t>
      </w:r>
    </w:p>
    <w:p w:rsidR="00D201A2" w:rsidRPr="004A4463" w:rsidRDefault="00D201A2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измени Одлуке о градским   управама Града Ниша</w:t>
      </w:r>
    </w:p>
    <w:p w:rsidR="00420758" w:rsidRPr="004A4463" w:rsidRDefault="00420758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утврђивању Предлога одлуке о успостављању сарадње између Града Ниша, Република Србија и Града Ханџоа, Народна Република Кина</w:t>
      </w:r>
    </w:p>
    <w:p w:rsidR="00762611" w:rsidRPr="004A4463" w:rsidRDefault="00420758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Решење о утврђивању Предлога одлуке о успостављању сарадње између Града Ниша, Република Србија и Града Сливена, Република Бугарска</w:t>
      </w:r>
    </w:p>
    <w:p w:rsidR="00762611" w:rsidRPr="004A4463" w:rsidRDefault="00762611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прихватању Анекса Споразума о међуопштинској сарадњи о уступању обављања послова Локалног омбудсмана Општине Гаџин Хан, Локалном омбудсману Града Ниша ради оснивања заједничке канцеларије Локалног омбудсмана за Град Ниш и Општину Гаџин Хан са седиштем у Нишу број 400-1/2024-01 од 14.02.2024. године</w:t>
      </w:r>
    </w:p>
    <w:p w:rsidR="00E15CB3" w:rsidRPr="004A4463" w:rsidRDefault="00E15CB3" w:rsidP="004A4463">
      <w:pPr>
        <w:pStyle w:val="ListParagraph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</w:p>
    <w:p w:rsidR="00E15CB3" w:rsidRPr="004A4463" w:rsidRDefault="00E15CB3" w:rsidP="004A4463">
      <w:pPr>
        <w:pStyle w:val="ListParagraph"/>
        <w:spacing w:line="20" w:lineRule="atLeast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/>
          <w:bCs/>
          <w:lang w:val="sr-Cyrl-RS" w:eastAsia="ar-SA"/>
        </w:rPr>
        <w:t>Градско веће донело је</w:t>
      </w:r>
      <w:r w:rsidRPr="004A4463">
        <w:rPr>
          <w:rFonts w:ascii="Arial" w:hAnsi="Arial" w:cs="Arial"/>
          <w:bCs/>
          <w:lang w:val="sr-Cyrl-RS" w:eastAsia="ar-SA"/>
        </w:rPr>
        <w:t>: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припреми, изради и достави материјала Градском већу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Пословник о изменама Пословника о раду Градског већа Града Ниша</w:t>
      </w:r>
    </w:p>
    <w:p w:rsidR="00567AC0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изменама и допунама Правилникa о организацији и систематизацији радних места у Градској управи за органе Града и грађанска стања, Градској управи за финанасије, Градској управи за грађевинарство, Градској управи за комуналне делатности и инспекцијске послове, Градској управи за друштвене делатности, Градској управи за имовину и одрживи развој, Канцеларији за локални економски развој,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Правобранилаштву Града Ниша, Канцеларији локалног омбудсмана Града Ниша и Служби за интерну ревизију органа и служби Града Ниша</w:t>
      </w:r>
      <w:r w:rsidR="00567AC0" w:rsidRPr="004A4463">
        <w:rPr>
          <w:rFonts w:ascii="Arial" w:hAnsi="Arial" w:cs="Arial"/>
          <w:bCs/>
          <w:lang w:val="sr-Latn-RS" w:eastAsia="ar-SA"/>
        </w:rPr>
        <w:t xml:space="preserve"> </w:t>
      </w:r>
    </w:p>
    <w:p w:rsidR="00E15CB3" w:rsidRPr="004A4463" w:rsidRDefault="00567AC0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утврђивању Предлога кадровског плана градских управа Града Ниша,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</w:t>
      </w:r>
      <w:r w:rsidRPr="004A4463">
        <w:rPr>
          <w:rFonts w:ascii="Arial" w:hAnsi="Arial" w:cs="Arial"/>
          <w:bCs/>
          <w:lang w:val="sr-Cyrl-RS" w:eastAsia="ar-SA"/>
        </w:rPr>
        <w:t>4</w:t>
      </w:r>
      <w:r w:rsidRPr="004A4463">
        <w:rPr>
          <w:rFonts w:ascii="Arial" w:hAnsi="Arial" w:cs="Arial"/>
          <w:bCs/>
          <w:lang w:val="sr-Latn-RS" w:eastAsia="ar-SA"/>
        </w:rPr>
        <w:t xml:space="preserve">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E15CB3" w:rsidRPr="00E32737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изменама и допунама Правилника о унутрашњем уређењу и систематизацији радних места у Управи Градске општине Пантелеј</w:t>
      </w:r>
    </w:p>
    <w:p w:rsidR="00E32737" w:rsidRPr="004A4463" w:rsidRDefault="00E32737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унутрашњем уређењу и систематизацији радних места у Управи Градске општине Пантелеј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утврђивању Предлога кадровског плана градских управа Града Ниша,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организацији и систематизацији радних места у Градској управи за органе Града, грађанска стања и људске ресурсе, Градској управи за локални економски развој и инвестиције, Градској управи за заједничке послове и информационо комуникационе технологије, Градској управи за финансије и локалне јавне приходе, Градској управи за планирање и изградњу, Градској управи за комуналне делатности, послове инспекције и комуналне милиције, Градској управи за социјалну и породичну заштиту, образовање, културу и спорт, Градској управи за имовину, привреду и заштиту животне средине, Правобранилаштву Града Ниша, Канцеларији локалног омбудсмана Града Ниша и Служби за интерну ревизију органа и служби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измени Правилника о платама, накнадама и другим примањима, као и остваривању осталих права из радног односа лица која поставља Градско веће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исправци техничке грешке у Правилнику о организацији и систематизацији радних места у Градској управи за органе Града, грађанска стања и људске ресурсе, Градској управи за локални економски развој и инвестиције, Градској управи за заједничке послове и </w:t>
      </w:r>
      <w:r w:rsidRPr="004A4463">
        <w:rPr>
          <w:rFonts w:ascii="Arial" w:hAnsi="Arial" w:cs="Arial"/>
          <w:bCs/>
          <w:lang w:val="sr-Latn-RS" w:eastAsia="ar-SA"/>
        </w:rPr>
        <w:lastRenderedPageBreak/>
        <w:t>информационо комуникационе технологије, Градској управи за финансије и локалне јавне приходе, Градској управи за планирање и изградњу, Градској управи за комуналне делатности, послове инспекције и комуналне милиције, Градској управи за социјалну и породичну заштиту, образовање, културу и спорт, Градској управи за имовину, привреду и заштиту животне средине, Правобранилаштву Града Ниша, Канцеларији локалног омбудсмана Града Ниша и Служби за интерну ревизију органа и служби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изменама и допунама Правилника о организацији и систематизацији радних места у Градској управи за органе Града, грађанска стања и људске ресурсе, Градској управи за локални економски развој и инвестиције, Градској управи за заједничке послове и информационо комуникационе технологије, Градској управи за финансије и локалне јавне приходе, Градској управи за планирање и изградњу, Градској управи за комуналне делатности, послове инспекције и комуналне милиције, Градској управи за социјалну и породичну заштиту, образовање, културу и спорт, Градској управи за имовину, привреду и заштиту животне средине, Правобранилаштву Града Ниша, Канцеларији локалног омбудсмана Града Ниша и Служби за интерну ревизију органа и служби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измени Правилника о платама, накнадама и другим примањима, као и остваривању осталих права из радног односа лица која поставља Градско веће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исправци техничке грешке у Правилнику о организацији и систематизацији радних места у Градској управи за органе Града, грађанска стања и људске ресурсе, Градској управи за локални економски развој и инвестиције, Градској управи за заједничке послове и информационо комуникационе технологије, Градској управи за финансије и локалне јавне приходе, Градској управи за планирање и изградњу, Градској управи за комуналне делатности, послове инспекције и комуналне милиције, Градској управи за социјалну и породичну заштиту, образовање, културу и спорт, Градској управи за имовину, привреду и заштиту животне средине, Правобранилаштву Града Ниша, Канцеларији локалног омбудсмана Града Ниша и Служби за интерну ревизију органа и служби Града Ниша</w:t>
      </w:r>
    </w:p>
    <w:p w:rsidR="00E15CB3" w:rsidRPr="004A4463" w:rsidRDefault="00E15CB3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изменама и допунама Правилника о организацији и систематизацији радних места у Градској управи за органе Града, грађанска стања и људске ресурсе, Градској управи за локални економски развој и инвестиције, Градској управи за заједничке послове и информационо комуникационе технологије, Градској управи за финансије и локалне јавне приходе, Градској управи за планирање и изградњу, Градској управи за комуналне делатности, послове инспекције и комуналне милиције, Градској управи за социјалну и породичну заштиту, образовање, културу и спорт, Градској управи за имовину, привреду и заштиту животне средине, Правобранилаштву Града Ниша, Канцеларији локалног омбудсмана Града Ниша и Служби за интерну ревизију органа и служби Града Ниша</w:t>
      </w:r>
    </w:p>
    <w:p w:rsidR="00940B83" w:rsidRDefault="00940B83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4093" w:rsidRDefault="00334093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4093" w:rsidRDefault="00334093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4093" w:rsidRDefault="00334093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4093" w:rsidRPr="004A4463" w:rsidRDefault="00334093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BE4454" w:rsidRPr="004A4463" w:rsidRDefault="00E15CB3" w:rsidP="004A4463">
      <w:pPr>
        <w:pStyle w:val="ListParagraph"/>
        <w:numPr>
          <w:ilvl w:val="0"/>
          <w:numId w:val="29"/>
        </w:numPr>
        <w:suppressAutoHyphens/>
        <w:spacing w:line="20" w:lineRule="atLeast"/>
        <w:jc w:val="both"/>
        <w:rPr>
          <w:rFonts w:ascii="Arial" w:hAnsi="Arial" w:cs="Arial"/>
          <w:b/>
          <w:lang w:val="sr-Latn-RS" w:eastAsia="ar-SA"/>
        </w:rPr>
      </w:pPr>
      <w:r w:rsidRPr="004A4463">
        <w:rPr>
          <w:rFonts w:ascii="Arial" w:hAnsi="Arial" w:cs="Arial"/>
          <w:b/>
          <w:lang w:val="sr-Cyrl-RS" w:eastAsia="ar-SA"/>
        </w:rPr>
        <w:lastRenderedPageBreak/>
        <w:t>ОБЛАСТ ИМЕНОВАЊА</w:t>
      </w:r>
      <w:r w:rsidR="0091742C" w:rsidRPr="004A4463">
        <w:rPr>
          <w:rFonts w:ascii="Arial" w:hAnsi="Arial" w:cs="Arial"/>
          <w:b/>
          <w:lang w:val="sr-Cyrl-RS" w:eastAsia="ar-SA"/>
        </w:rPr>
        <w:t xml:space="preserve"> </w:t>
      </w:r>
      <w:r w:rsidRPr="004A4463">
        <w:rPr>
          <w:rFonts w:ascii="Arial" w:hAnsi="Arial" w:cs="Arial"/>
          <w:b/>
          <w:lang w:val="sr-Cyrl-RS" w:eastAsia="ar-SA"/>
        </w:rPr>
        <w:t>И ПОСТАВЉЕЊ</w:t>
      </w:r>
      <w:r w:rsidR="0091742C" w:rsidRPr="004A4463">
        <w:rPr>
          <w:rFonts w:ascii="Arial" w:hAnsi="Arial" w:cs="Arial"/>
          <w:b/>
          <w:lang w:val="sr-Cyrl-RS" w:eastAsia="ar-SA"/>
        </w:rPr>
        <w:t>А</w:t>
      </w:r>
    </w:p>
    <w:p w:rsidR="008F187C" w:rsidRPr="004A4463" w:rsidRDefault="008F187C" w:rsidP="004A4463">
      <w:pPr>
        <w:suppressAutoHyphens/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Latn-RS" w:eastAsia="ar-SA"/>
        </w:rPr>
      </w:pPr>
    </w:p>
    <w:p w:rsidR="008F187C" w:rsidRPr="004A4463" w:rsidRDefault="00E15CB3" w:rsidP="004A4463">
      <w:pPr>
        <w:spacing w:after="0" w:line="20" w:lineRule="atLeast"/>
        <w:ind w:left="360" w:firstLine="36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4A4463">
        <w:rPr>
          <w:rFonts w:ascii="Arial" w:hAnsi="Arial" w:cs="Arial"/>
          <w:sz w:val="24"/>
          <w:szCs w:val="24"/>
          <w:lang w:val="sr-Cyrl-RS" w:eastAsia="ar-SA"/>
        </w:rPr>
        <w:t>Градско веће Града Ниша донело је:</w:t>
      </w:r>
    </w:p>
    <w:p w:rsidR="00642A3D" w:rsidRPr="004A4463" w:rsidRDefault="0060382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</w:rPr>
        <w:t xml:space="preserve">Решење о престанку мандата председника и чланова </w:t>
      </w:r>
      <w:r w:rsidRPr="004A4463">
        <w:rPr>
          <w:rFonts w:ascii="Arial" w:hAnsi="Arial" w:cs="Arial"/>
          <w:lang w:val="sr-Cyrl-RS"/>
        </w:rPr>
        <w:t>П</w:t>
      </w:r>
      <w:r w:rsidRPr="004A4463">
        <w:rPr>
          <w:rFonts w:ascii="Arial" w:hAnsi="Arial" w:cs="Arial"/>
        </w:rPr>
        <w:t>ривредно-економског савета</w:t>
      </w:r>
    </w:p>
    <w:p w:rsidR="00642A3D" w:rsidRPr="004A4463" w:rsidRDefault="009E4A87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покретању поступка за именовање чланова Савета за људска и мањинска права</w:t>
      </w:r>
    </w:p>
    <w:p w:rsidR="00642A3D" w:rsidRPr="004A4463" w:rsidRDefault="0060382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  <w:bCs/>
          <w:lang w:val="sr-Latn-RS" w:eastAsia="ar-SA"/>
        </w:rPr>
        <w:t>Решење о именовању председника и чланова Савета за људска и мањинска права</w:t>
      </w:r>
    </w:p>
    <w:p w:rsidR="00642A3D" w:rsidRPr="004A4463" w:rsidRDefault="003C6E4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  <w:bCs/>
          <w:lang w:val="sr-Cyrl-RS" w:eastAsia="ar-SA"/>
        </w:rPr>
        <w:t>Решење о образовању локалне Комисије за капиталне инвестиције</w:t>
      </w:r>
    </w:p>
    <w:p w:rsidR="00642A3D" w:rsidRPr="004A4463" w:rsidRDefault="003C6E4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именовању председника и чланова Привредно-економског савета </w:t>
      </w:r>
    </w:p>
    <w:p w:rsidR="00642A3D" w:rsidRPr="004A4463" w:rsidRDefault="00762611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</w:t>
      </w:r>
      <w:r w:rsidRPr="004A4463">
        <w:rPr>
          <w:rFonts w:ascii="Arial" w:hAnsi="Arial" w:cs="Arial"/>
          <w:bCs/>
          <w:lang w:val="sr-Latn-RS" w:eastAsia="ar-SA"/>
        </w:rPr>
        <w:t xml:space="preserve">о одређивању овлашћеног лица за поступање по захтеву за слободан приступ информацијама од јавног значаја упућених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 xml:space="preserve">радском већу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 xml:space="preserve">рада </w:t>
      </w:r>
      <w:r w:rsidRPr="004A4463">
        <w:rPr>
          <w:rFonts w:ascii="Arial" w:hAnsi="Arial" w:cs="Arial"/>
          <w:bCs/>
          <w:lang w:val="sr-Cyrl-RS" w:eastAsia="ar-SA"/>
        </w:rPr>
        <w:t>Н</w:t>
      </w:r>
      <w:r w:rsidRPr="004A4463">
        <w:rPr>
          <w:rFonts w:ascii="Arial" w:hAnsi="Arial" w:cs="Arial"/>
          <w:bCs/>
          <w:lang w:val="sr-Latn-RS" w:eastAsia="ar-SA"/>
        </w:rPr>
        <w:t>иша</w:t>
      </w:r>
    </w:p>
    <w:p w:rsidR="00E15CB3" w:rsidRPr="004A4463" w:rsidRDefault="00762611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color w:val="FF0000"/>
        </w:rPr>
      </w:pPr>
      <w:r w:rsidRPr="004A4463">
        <w:rPr>
          <w:rFonts w:ascii="Arial" w:hAnsi="Arial" w:cs="Arial"/>
          <w:bCs/>
          <w:lang w:val="sr-Latn-RS" w:eastAsia="ar-SA"/>
        </w:rPr>
        <w:t>Решење о образовању Жалбене комисије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продужењу статуса вршиоца дужности начелника Градске управе за друштвене делатности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продужењу статуса вршиоца дужности заменика начелника Градске управе за финансије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продужењу статуса вршиоца дужности начелника Градске управе за комуналне делатности и инспекцијске пословe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продужењу статуса вршиоца дужности заменика начелника Градске управе за друштвене делатности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начелника Градске управе за грађевинарство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грађевинарство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начелника Градске управе за финансије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финансије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начелника Градске управе за имовину и одрживи развој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имовину и одрживи развој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комуналне делатности, послове инспекције и комуналне милиције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социјалну и породичну заштиту, образовање, културу и спорт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начелника Градске управе за комуналне делатности и инспекцијске послове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начелника Градске управе за друштвене делатности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заменика начелника Градске управе за планирање и изградњу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заменика начелника Градске управе за социјалну и породичну заштиту, образовање, културу и спорт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заменика начелника Градске управе за друштвене делатности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органе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Града, грађанска стања и људске ресурсе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Решење о постављењу вршиоца дужности начелника Градске управе за финансије и  локалне јавне приходе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постављењу вршиоца дужности начелника Градске управе за планирање и </w:t>
      </w:r>
      <w:r w:rsidRPr="004A4463">
        <w:rPr>
          <w:rFonts w:ascii="Arial" w:hAnsi="Arial" w:cs="Arial"/>
          <w:bCs/>
          <w:lang w:val="sr-Cyrl-RS" w:eastAsia="ar-SA"/>
        </w:rPr>
        <w:t>и</w:t>
      </w:r>
      <w:r w:rsidRPr="004A4463">
        <w:rPr>
          <w:rFonts w:ascii="Arial" w:hAnsi="Arial" w:cs="Arial"/>
          <w:bCs/>
          <w:lang w:val="sr-Latn-RS" w:eastAsia="ar-SA"/>
        </w:rPr>
        <w:t>зградњу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имовину, привреду и заштиту животне средине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локални економски развој и инвестиције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начелника Градске управе за заједничке послове и информационо комуникационе технологије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начелника Градске управе за органе Града и грађанска стања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престанку рада на положају вршиоца дужности начелника Градске управе за </w:t>
      </w:r>
      <w:r w:rsidRPr="004A4463">
        <w:rPr>
          <w:rFonts w:ascii="Arial" w:hAnsi="Arial" w:cs="Arial"/>
          <w:bCs/>
          <w:lang w:val="sr-Cyrl-RS" w:eastAsia="ar-SA"/>
        </w:rPr>
        <w:t>ф</w:t>
      </w:r>
      <w:r w:rsidRPr="004A4463">
        <w:rPr>
          <w:rFonts w:ascii="Arial" w:hAnsi="Arial" w:cs="Arial"/>
          <w:bCs/>
          <w:lang w:val="sr-Latn-RS" w:eastAsia="ar-SA"/>
        </w:rPr>
        <w:t>инансије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престанку рада на положају вршиоца дужности начелника Градске управе за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рађевинарство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начелника Градске управе за имовину и одрживи развој</w:t>
      </w:r>
    </w:p>
    <w:p w:rsidR="00642A3D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на положају вршиоца дужности заменика начелника Градске управе за имовину и одрживи развој</w:t>
      </w:r>
    </w:p>
    <w:p w:rsidR="00642A3D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заменика начелника Градске управе за органе Града, грађанска стања и људске ресурсе</w:t>
      </w:r>
    </w:p>
    <w:p w:rsidR="00642A3D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заменика начелника Градске управе за финансије и локалне јавне приходе</w:t>
      </w:r>
    </w:p>
    <w:p w:rsidR="00642A3D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вршиоца дужности заменика начелника Градске управе за заједничке послове и информационо комуникационе технологије</w:t>
      </w:r>
    </w:p>
    <w:p w:rsidR="00642A3D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заменика начелника Градске управе за органе Града и грађанска стања</w:t>
      </w:r>
    </w:p>
    <w:p w:rsidR="00642A3D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престанку рада на положају вршиоца дужности заменика начелника Градске управе за финансије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органе Града, грађанска стања и људске ресурсе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локални економски развој и инвестиције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заједничке послове и информационо комуникационе технологије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финансије и локалне јавне приходе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планирање и изградњу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комуналне делатности, послове инспекције и комуналне милиције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социјалну и породичну заштиту, образовање, културу и спорт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продужењу статуса вршиоца дужности начелника Градске управе за имовину, привреду и заштиту животне средине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попуњавању положаја начелника Градских управа Града Ниша - положаји у I групи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Рeшење о образовању Конкурсне комисије за спровођење Јавног конкурса за попуњавање положаја у I групи начелника Градске управе за органе Града, грађанска стања и људске ресурсе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локални економски развој и инвестиције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заједничке послове и информационо комуникационе технологије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финансије и локалне јавне приходе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планирање и изградњу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комуналне делатности, послове инспекције и комуналне милиције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социјалну и породичну заштиту, образовање, културу и спорт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Рeшење о образовању Конкурсне комисије за спровођење јавног конкурса за попуњавање положаја у I групи начелника Градске управе за имовину, привреду и заштиту животне средине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измени Решења о образовању Конкурсне комисије за спровођење јавног конкурса за попуњавање положаја у I групи начелника Градске управе за заједничке послове и информационо комуникационе технологије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измени Решења о образовању Конкурсне комисије за спровођење јавног конкурса за попуњавање положаја у I групи начелника Градске управе за финансије и локалне јавне приходе 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Јавни конкурс за попуњавање положаја начелника градских управа Града Ниша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Пословник о изменама Пословника о раду Градског већа Града Ниша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попуњавању положаја заменика начелника Градских управа Града Ниша - положаји у II групи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органе Града, грађанска стања и људске ресурсе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локални економски развој и инвестиције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заједничке послове и информационо комуникационе технологије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финансије и локалне јавне приходе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планирање и изградњу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Рeшење о образовању Конкурсне комисије за спровођење јавног конкурса за попуњавање положаја у II групи заменика начелника Градске управе за комуналне делатности, послове инспекције и комуналне милиције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социјалну и породичну заштиту, образовање, културу и спорт</w:t>
      </w:r>
    </w:p>
    <w:p w:rsidR="00BF5B42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Рeшење о образовању Конкурсне комисије за спровођење јавног конкурса за попуњавање положаја у II групи заменика начелника Градске управе за имовину, привреду и заштиту животне средине</w:t>
      </w:r>
    </w:p>
    <w:p w:rsidR="0031612A" w:rsidRPr="004A4463" w:rsidRDefault="00BF5B42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Јавни конкурс за попуњавање положаја заменика начелника градских управа Града Ниша 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органе Града, грађанска стања и људске ресурсе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органе Града, грађанска стања и људске ресурсе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органе Града, грађанска стања и људске ресурсе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локални економски развој и инвестиције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локални економски развој и инвестиције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локални економски развој и инвестиције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заједничке послове и информационо комуникационе технологије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заједничке послове и информационо комуникационе технологије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заједничке послове и информационо комуникационе технологије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финансије и локалне јавне приходе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финансије и локалне јавне приходе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финансије и локалне јавне приходе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имовину, привреду и заштиту животне средине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имовину, привреду и заштиту животне средине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имовину, привреду и заштиту животне средине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Oдлука о избору кандидата за попуњавање радног места службеника на положају - начелника Градске управе за планирање и изградњу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планирање и изградњу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планирање и изградњу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комуналне делатности, послове инспекције и комуналне милиције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комуналне делатности, послове инспекције и комуналне милиције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комуналне делатности, послове инспекције и комуналне милиције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Oдлука о избору кандидата за попуњавање радног места службеника на положају - начелника Градске управе за социјалну и породичну заштиту, образовање, културу и спорт – положај у 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постављењу на положај у I групи – начелника Градске управe за социјалну и породичну заштиту, образовање, културу и спорт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престанку рада службеника на положају вршиоца дужности начелника Градске управе за социјалну и породичну заштиту, образовање, културу и спорт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Одлука о избору кандидата за попуњавање радног места службеника на положају – заменика начелника Градске управе за органе Града, грађанска стања и људске ресурсе – положај у II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на положај у II групи – заменика начелника Градске управe за органе града, грађанска стања и људске ресурсе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Одлука о избору кандидата за попуњавање радног места службеника на положају – заменика начелника Градске управе за комуналне делатности, послове инспекције и комуналне милиције – положај у II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на положај у II групи – заменика начелника Градске управe за комуналне делатности, послове инспекције и комуналне милиције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Одлука о избору кандидата за попуњавање радног места службеника на положају – заменика начелника Градске управе за финансије и локалне јавне приходе – положај у II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на положај у II групи – заменика начелника Градске управе за финансије и локалне јавне приходе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Одлука о избору кандидата за попуњавање радног места службеника на положају – заменика начелника Градске управе за социјалну и породичну заштиту, образовање, културу и спорт – положај у II групи</w:t>
      </w:r>
    </w:p>
    <w:p w:rsidR="0031612A" w:rsidRPr="004A4463" w:rsidRDefault="0031612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на положај у II групи – заменика начелника Градске управе за социјалну и породичну заштиту, образовање, културу и спорт</w:t>
      </w:r>
    </w:p>
    <w:p w:rsidR="00394AA3" w:rsidRPr="004A4463" w:rsidRDefault="00394AA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Одлука о избору кандидата за попуњавање радног места службеника на положају – заменика начелника Градске управе за планирање и изградњу – положај у II групи</w:t>
      </w:r>
    </w:p>
    <w:p w:rsidR="00394AA3" w:rsidRPr="004A4463" w:rsidRDefault="00394AA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на положај у II групи – заменика начелника Градске управе за планирање и изградњу</w:t>
      </w:r>
    </w:p>
    <w:p w:rsidR="00394AA3" w:rsidRPr="004A4463" w:rsidRDefault="00394AA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Одлука о избору кандидата за попуњавање радног места службеника на положају – заменика начелника Градске управе за заједничке послове и информационо комуникационе технологије – положај у II групи</w:t>
      </w:r>
    </w:p>
    <w:p w:rsidR="00394AA3" w:rsidRPr="004A4463" w:rsidRDefault="00394AA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709" w:hanging="436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постављењу на положај у II групи – заменика начелника Градске управе за заједничке послове и информационо комуникационе технологије</w:t>
      </w:r>
    </w:p>
    <w:p w:rsidR="004513BE" w:rsidRDefault="004513BE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</w:p>
    <w:p w:rsidR="00F94B35" w:rsidRPr="004A4463" w:rsidRDefault="00F94B35" w:rsidP="00F94B35">
      <w:pPr>
        <w:suppressAutoHyphens/>
        <w:spacing w:after="0" w:line="20" w:lineRule="atLeast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Cyrl-RS" w:eastAsia="sr-Cyrl-CS"/>
        </w:rPr>
      </w:pPr>
    </w:p>
    <w:p w:rsidR="00F94B35" w:rsidRPr="004A4463" w:rsidRDefault="00F94B35" w:rsidP="00F94B35">
      <w:pPr>
        <w:numPr>
          <w:ilvl w:val="0"/>
          <w:numId w:val="2"/>
        </w:num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ОБЛАСТ </w:t>
      </w:r>
      <w:r w:rsidRPr="00F94B35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ЛОКАЛНОГ ЕКОНОМСКОГ РАЗВОЈА 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ПРИВРЕДЕ, ТУРИЗМА, 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ЗАШТИТЕ ЖИВОТНЕ СРЕДИНЕ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И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ПОЉОПРИВРЕДЕ</w:t>
      </w:r>
    </w:p>
    <w:p w:rsidR="00F94B35" w:rsidRPr="004A4463" w:rsidRDefault="00F94B35" w:rsidP="00F94B35">
      <w:pPr>
        <w:suppressAutoHyphens/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sr-Cyrl-CS" w:eastAsia="ar-SA"/>
        </w:rPr>
      </w:pPr>
    </w:p>
    <w:p w:rsidR="00F94B35" w:rsidRPr="004A4463" w:rsidRDefault="00F94B35" w:rsidP="00F94B35">
      <w:pPr>
        <w:tabs>
          <w:tab w:val="left" w:pos="709"/>
        </w:tabs>
        <w:suppressAutoHyphens/>
        <w:spacing w:after="0" w:line="20" w:lineRule="atLeast"/>
        <w:ind w:firstLine="426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ab/>
        <w:t>Градско веће је упутило Скупштини Града на доношење и усвајање:</w:t>
      </w:r>
    </w:p>
    <w:p w:rsidR="00F94B35" w:rsidRPr="004A4463" w:rsidRDefault="00F94B35" w:rsidP="00F94B35">
      <w:pPr>
        <w:pStyle w:val="ListParagraph"/>
        <w:numPr>
          <w:ilvl w:val="0"/>
          <w:numId w:val="20"/>
        </w:numPr>
        <w:tabs>
          <w:tab w:val="left" w:pos="709"/>
        </w:tabs>
        <w:suppressAutoHyphens/>
        <w:spacing w:line="20" w:lineRule="atLeast"/>
        <w:jc w:val="both"/>
        <w:rPr>
          <w:rFonts w:ascii="Arial" w:hAnsi="Arial" w:cs="Arial"/>
          <w:lang w:eastAsia="ar-SA"/>
        </w:rPr>
      </w:pPr>
      <w:r w:rsidRPr="004A4463">
        <w:rPr>
          <w:rFonts w:ascii="Arial" w:hAnsi="Arial" w:cs="Arial"/>
          <w:lang w:val="sr-Cyrl-RS"/>
        </w:rPr>
        <w:t>Предлог програма пружања финансијске подршке радницима предузећа која су у државној и друштвеној својини са седиштем на територији Града Ниша (која се налазе у поступку стечаја или је стечајни поступак окончан)</w:t>
      </w:r>
    </w:p>
    <w:p w:rsidR="00F94B35" w:rsidRDefault="00F94B35" w:rsidP="00F94B35">
      <w:pPr>
        <w:pStyle w:val="ListParagraph"/>
        <w:numPr>
          <w:ilvl w:val="0"/>
          <w:numId w:val="20"/>
        </w:numPr>
        <w:spacing w:line="20" w:lineRule="atLeast"/>
        <w:rPr>
          <w:rFonts w:ascii="Arial" w:hAnsi="Arial" w:cs="Arial"/>
          <w:lang w:val="sr-Cyrl-RS" w:eastAsia="ar-SA"/>
        </w:rPr>
      </w:pPr>
      <w:r w:rsidRPr="004A4463">
        <w:rPr>
          <w:rFonts w:ascii="Arial" w:hAnsi="Arial" w:cs="Arial"/>
          <w:lang w:val="sr-Cyrl-RS" w:eastAsia="ar-SA"/>
        </w:rPr>
        <w:t xml:space="preserve"> Предлог одлуке о изменама Одлуке о буџетском фонду за заштиту животне средине Града Ниша</w:t>
      </w:r>
    </w:p>
    <w:p w:rsidR="00E32737" w:rsidRPr="00E32737" w:rsidRDefault="00E32737" w:rsidP="00E32737">
      <w:pPr>
        <w:pStyle w:val="ListParagraph"/>
        <w:numPr>
          <w:ilvl w:val="0"/>
          <w:numId w:val="20"/>
        </w:numPr>
        <w:spacing w:line="20" w:lineRule="atLeast"/>
        <w:jc w:val="both"/>
        <w:rPr>
          <w:rFonts w:ascii="Arial" w:hAnsi="Arial" w:cs="Arial"/>
          <w:lang w:val="sr-Cyrl-RS"/>
        </w:rPr>
      </w:pPr>
      <w:r w:rsidRPr="004A4463">
        <w:rPr>
          <w:rFonts w:ascii="Arial" w:hAnsi="Arial" w:cs="Arial"/>
          <w:lang w:val="sr-Cyrl-RS"/>
        </w:rPr>
        <w:t>Предлог одлуке о повећању годишње чланарине Града Ниша намењене за рад и пословање Друштва са ограниченом одговорношћу „Регионална развојна агенција Југ“ ДОО Ниш</w:t>
      </w:r>
    </w:p>
    <w:p w:rsidR="00F94B35" w:rsidRPr="004A4463" w:rsidRDefault="00F94B35" w:rsidP="00F94B35">
      <w:pPr>
        <w:spacing w:after="0" w:line="20" w:lineRule="atLeast"/>
        <w:jc w:val="both"/>
        <w:rPr>
          <w:rFonts w:ascii="Arial" w:eastAsia="Calibri" w:hAnsi="Arial" w:cs="Arial"/>
          <w:sz w:val="24"/>
          <w:szCs w:val="24"/>
          <w:lang w:val="sr-Cyrl-RS" w:eastAsia="ar-SA"/>
        </w:rPr>
      </w:pPr>
    </w:p>
    <w:p w:rsidR="00F94B35" w:rsidRPr="004A4463" w:rsidRDefault="00F94B35" w:rsidP="00F94B35">
      <w:pPr>
        <w:tabs>
          <w:tab w:val="left" w:pos="709"/>
        </w:tabs>
        <w:suppressAutoHyphens/>
        <w:spacing w:after="0" w:line="20" w:lineRule="atLeast"/>
        <w:ind w:firstLine="360"/>
        <w:jc w:val="both"/>
        <w:rPr>
          <w:rFonts w:ascii="Arial" w:hAnsi="Arial" w:cs="Arial"/>
          <w:sz w:val="24"/>
          <w:szCs w:val="24"/>
          <w:lang w:val="sr-Cyrl-CS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sr-Cyrl-CS"/>
        </w:rPr>
        <w:tab/>
        <w:t>и донело:</w:t>
      </w:r>
      <w:r w:rsidRPr="004A4463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4A4463">
        <w:rPr>
          <w:rFonts w:ascii="Arial" w:hAnsi="Arial" w:cs="Arial"/>
          <w:bCs/>
          <w:color w:val="000000" w:themeColor="text1"/>
          <w:lang w:val="sr-Latn-RS" w:eastAsia="ar-SA"/>
        </w:rPr>
        <w:t xml:space="preserve">Решење о усвајању Правилника о спровођењу мера смањења загађења ваздуха у Граду Нишу пореклом из индивидуалних извора у 2024. </w:t>
      </w:r>
      <w:r w:rsidRPr="004A4463">
        <w:rPr>
          <w:rFonts w:ascii="Arial" w:hAnsi="Arial" w:cs="Arial"/>
          <w:bCs/>
          <w:color w:val="000000" w:themeColor="text1"/>
          <w:lang w:val="sr-Cyrl-RS" w:eastAsia="ar-SA"/>
        </w:rPr>
        <w:t>г</w:t>
      </w:r>
      <w:r w:rsidRPr="004A4463">
        <w:rPr>
          <w:rFonts w:ascii="Arial" w:hAnsi="Arial" w:cs="Arial"/>
          <w:bCs/>
          <w:color w:val="000000" w:themeColor="text1"/>
          <w:lang w:val="sr-Latn-RS" w:eastAsia="ar-SA"/>
        </w:rPr>
        <w:t>одини</w:t>
      </w:r>
    </w:p>
    <w:p w:rsidR="00F94B35" w:rsidRPr="00F94B35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расписивању Јавног конкурса за суфинансирање мера смањења загађења ваздуха у Граду Нишу пореклом из индивидуалних извора у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одини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Cyrl-RS"/>
        </w:rPr>
        <w:t>Решење о измени решења о усвајању Правилника о изменама правилника о бесповратном суфинансирању активности на инвестиционом одржавању и унапређењу својстава зграде у циљу спречавања настанка штетних последица по живот и здравље људи, животну средину, привреду или имовину веће вредности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4A4463">
        <w:rPr>
          <w:rFonts w:ascii="Arial" w:hAnsi="Arial" w:cs="Arial"/>
          <w:bCs/>
          <w:color w:val="000000" w:themeColor="text1"/>
          <w:lang w:val="sr-Latn-RS" w:eastAsia="ar-SA"/>
        </w:rPr>
        <w:t xml:space="preserve">Програм мониторинга земљишта на нивоу локалне мреже Града Ниша за  </w:t>
      </w:r>
      <w:r w:rsidRPr="004A4463">
        <w:rPr>
          <w:rFonts w:ascii="Arial" w:hAnsi="Arial" w:cs="Arial"/>
          <w:bCs/>
          <w:lang w:val="sr-Latn-RS" w:eastAsia="ar-SA"/>
        </w:rPr>
        <w:t>2024/2025.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којим се предлаже Градоначелнику Града Ниша да одобри финансирање Програма мониторинга земљишта на нивоу локалне мреже Града Ниша за 2024/2025.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Измене и допуне Програма подршке за спровођење пољопривредне политике и политике руралног развоја за Град Ниш за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о изменама Програма коришћења средстава Буџетског фонда за заштиту животне средине Града Ниша за 2024.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Оперативни план одбране од поплава на територији Града Ниша за воде II реда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образовању Комисије за израду годишњег програма заштите, уређења и коришћења пољопривредног земљишта на територији Града Ниша 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Извештај о спровођењу мера пољопривредне политике и политике руралног развоја за подручје Града Ниша за 2024.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коришћења средстава буџетског фонда за заштиту животне средине Града Ниша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Годишњи програм заштите, уређења и коришћења пољопривредног земљишта на територији Града Ниша за 2025.</w:t>
      </w:r>
      <w:r w:rsidRPr="004A4463">
        <w:rPr>
          <w:rFonts w:ascii="Arial" w:hAnsi="Arial" w:cs="Arial"/>
        </w:rPr>
        <w:t xml:space="preserve"> 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Програм мониторинга земљишта на нивоу локалне мреже Града Ниша за 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предлаже Градоначелнику Града Ниша да одобри финансирање Програма мониторинга земљишта на нивоу локалне мреже на територији Града Ниша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мониторинга концентрације аерополена на територији града Ниша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предлаже Градоначелнику Града Ниша да одобри финансирање Програма мониторинга концентрације аерополена на територији града Ниша 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праћења еколошког и хемијског статуса квалитета површинских вода на територији Града Ниша за 2025/2026.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предлаже Градоначелнику Града Ниша да одобри финансирање Програма праћења еколошког и хемијског статуса квалитета површинских вода на територији Града Ниша за 2025/2026.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чишћења и санирања јавних површина на територији града Ниша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предлаже Градоначелнику Града Ниша да одобри финансирање Програма чишћења и санирања јавних површина на територији града Ниша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о допуни Програма коришћења средстава буџетског фонда за заштиту животне средине Града Ниша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подршке за спровођење пољопривредне политике и политике руралног развоја за Град Ниш за 2025.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Програм праћења нивоа комуналне буке у животној средини на територији Града Ниша за 2025/2026. годину</w:t>
      </w:r>
    </w:p>
    <w:p w:rsidR="00F94B35" w:rsidRPr="004A4463" w:rsidRDefault="00F94B35" w:rsidP="00F94B35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предлаже Градоначелнику Града Ниша да одобри  финансирање Програма праћења нивоа комуналне буке у животној средини на територији Града Ниша за 2025/2026. годину</w:t>
      </w:r>
    </w:p>
    <w:p w:rsidR="00FF3EF8" w:rsidRPr="004A4463" w:rsidRDefault="00FF3EF8" w:rsidP="004A4463">
      <w:pPr>
        <w:pStyle w:val="ListParagraph"/>
        <w:spacing w:line="20" w:lineRule="atLeast"/>
        <w:contextualSpacing/>
        <w:jc w:val="both"/>
        <w:rPr>
          <w:rFonts w:ascii="Arial" w:hAnsi="Arial" w:cs="Arial"/>
          <w:lang w:val="sr-Latn-RS"/>
        </w:rPr>
      </w:pPr>
    </w:p>
    <w:p w:rsidR="00F36179" w:rsidRPr="004A4463" w:rsidRDefault="00F36179" w:rsidP="004A4463">
      <w:pPr>
        <w:pStyle w:val="ListParagraph"/>
        <w:numPr>
          <w:ilvl w:val="0"/>
          <w:numId w:val="2"/>
        </w:numPr>
        <w:spacing w:line="20" w:lineRule="atLeast"/>
        <w:jc w:val="both"/>
        <w:rPr>
          <w:rFonts w:ascii="Arial" w:hAnsi="Arial" w:cs="Arial"/>
          <w:b/>
        </w:rPr>
      </w:pPr>
      <w:r w:rsidRPr="004A4463">
        <w:rPr>
          <w:rFonts w:ascii="Arial" w:hAnsi="Arial" w:cs="Arial"/>
          <w:b/>
        </w:rPr>
        <w:t>ПРОЈЕКТИ</w:t>
      </w:r>
    </w:p>
    <w:p w:rsidR="00F36179" w:rsidRPr="004A4463" w:rsidRDefault="00F36179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FF3EF8" w:rsidRPr="004A4463" w:rsidRDefault="00F36179" w:rsidP="004A4463">
      <w:pPr>
        <w:tabs>
          <w:tab w:val="left" w:pos="709"/>
        </w:tabs>
        <w:spacing w:after="0" w:line="20" w:lineRule="atLeast"/>
        <w:ind w:firstLine="426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је донело </w:t>
      </w:r>
      <w:r w:rsidR="00D83A21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решења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 прихватању учешћа у следећим пројектима:</w:t>
      </w:r>
    </w:p>
    <w:p w:rsidR="00FF3EF8" w:rsidRPr="004A4463" w:rsidRDefault="00FF3EF8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F36179" w:rsidRPr="004A4463" w:rsidRDefault="00F36179" w:rsidP="004A4463">
      <w:pPr>
        <w:pStyle w:val="ListParagraph"/>
        <w:numPr>
          <w:ilvl w:val="0"/>
          <w:numId w:val="11"/>
        </w:numPr>
        <w:spacing w:line="20" w:lineRule="atLeast"/>
        <w:contextualSpacing/>
        <w:jc w:val="both"/>
        <w:rPr>
          <w:rFonts w:ascii="Arial" w:hAnsi="Arial" w:cs="Arial"/>
          <w:b/>
          <w:u w:val="single"/>
        </w:rPr>
      </w:pPr>
      <w:r w:rsidRPr="004A4463">
        <w:rPr>
          <w:rFonts w:ascii="Arial" w:hAnsi="Arial" w:cs="Arial"/>
          <w:b/>
          <w:u w:val="single"/>
          <w:lang w:val="sr-Cyrl-RS"/>
        </w:rPr>
        <w:t>о</w:t>
      </w:r>
      <w:r w:rsidRPr="004A4463">
        <w:rPr>
          <w:rFonts w:ascii="Arial" w:hAnsi="Arial" w:cs="Arial"/>
          <w:b/>
          <w:u w:val="single"/>
        </w:rPr>
        <w:t>бласт развоја Град</w:t>
      </w:r>
      <w:r w:rsidRPr="004A4463">
        <w:rPr>
          <w:rFonts w:ascii="Arial" w:hAnsi="Arial" w:cs="Arial"/>
          <w:b/>
          <w:u w:val="single"/>
          <w:lang w:val="sr-Latn-RS"/>
        </w:rPr>
        <w:t>a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приступању реализацији и суфинансирању пројекта унапређења енергетске ефикасности зграде Основне школе „Бубањски хероји“ у Нишу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приступању реализацији пројекта „Изградње и опремања Tренинг центра на територији Града Ниша“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учешћу и предфинансирању Пројекта „Паметна мобилност у урбаним подручјима Јадранско-јонског региона – SMARTMOBAIR“</w:t>
      </w:r>
    </w:p>
    <w:p w:rsidR="00311BF7" w:rsidRPr="004A4463" w:rsidRDefault="00311BF7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приступању реализацији пројекта „Нови модел међуопштинског омбудсмана Града Ниша и Општине Бабушница“</w:t>
      </w:r>
    </w:p>
    <w:p w:rsidR="001A7E2A" w:rsidRPr="004A4463" w:rsidRDefault="001A7E2A" w:rsidP="004A4463">
      <w:pPr>
        <w:pStyle w:val="ListParagraph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</w:p>
    <w:p w:rsidR="00F36179" w:rsidRPr="004A4463" w:rsidRDefault="00F36179" w:rsidP="004A4463">
      <w:pPr>
        <w:spacing w:after="0" w:line="20" w:lineRule="atLeast"/>
        <w:ind w:left="349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б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)</w:t>
      </w:r>
      <w:r w:rsidR="004A4463"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ab/>
      </w:r>
      <w:r w:rsidRPr="004A4463">
        <w:rPr>
          <w:rFonts w:ascii="Arial" w:eastAsia="Times New Roman" w:hAnsi="Arial" w:cs="Arial"/>
          <w:b/>
          <w:sz w:val="24"/>
          <w:szCs w:val="24"/>
          <w:u w:val="single"/>
          <w:lang w:val="sr-Cyrl-CS" w:eastAsia="sr-Cyrl-CS"/>
        </w:rPr>
        <w:t>област здравства и социјалне заштите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>Решење о изменама Решења о учешћи и суфинансирању у Пројекту “Инклузија и економско оснаживање на западном Балкану“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>Решење о учешћу у реализацији пројекта  „Борба против дискриминације и промоција различитости у Србији“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lastRenderedPageBreak/>
        <w:t>Решење о приступању пројекту „Унапређењe здравствене заштите у руралним подручјима града Ниша набавком нове ИТ опреме“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>Решење о прихватању учешћа и суфинансирању пројекта „Народна кухиња тринаеста фаза“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>Решење о прихватању учешћа и финансирању пројекта „Кутак за старост“ – отварање Клуба за стара и одрасла лица при Геронтолошком центру Ниш</w:t>
      </w:r>
    </w:p>
    <w:p w:rsidR="00F36179" w:rsidRPr="004A4463" w:rsidRDefault="00F36179" w:rsidP="004A4463">
      <w:pPr>
        <w:spacing w:after="0" w:line="20" w:lineRule="atLeast"/>
        <w:ind w:left="349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F36179" w:rsidRPr="004A4463" w:rsidRDefault="00F36179" w:rsidP="004A4463">
      <w:pPr>
        <w:spacing w:after="0" w:line="20" w:lineRule="atLeast"/>
        <w:ind w:left="349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в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)</w:t>
      </w:r>
      <w:r w:rsidR="004A4463" w:rsidRPr="004A446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ab/>
      </w:r>
      <w:r w:rsidRPr="004A4463">
        <w:rPr>
          <w:rFonts w:ascii="Arial" w:eastAsia="Times New Roman" w:hAnsi="Arial" w:cs="Arial"/>
          <w:b/>
          <w:bCs/>
          <w:sz w:val="24"/>
          <w:szCs w:val="24"/>
          <w:u w:val="single"/>
          <w:lang w:val="sr-Cyrl-CS" w:eastAsia="ar-SA"/>
        </w:rPr>
        <w:t xml:space="preserve">област </w:t>
      </w:r>
      <w:r w:rsidRPr="004A4463">
        <w:rPr>
          <w:rFonts w:ascii="Arial" w:eastAsia="Times New Roman" w:hAnsi="Arial" w:cs="Arial"/>
          <w:b/>
          <w:bCs/>
          <w:sz w:val="24"/>
          <w:szCs w:val="24"/>
          <w:u w:val="single"/>
          <w:lang w:val="sr-Cyrl-RS" w:eastAsia="ar-SA"/>
        </w:rPr>
        <w:t xml:space="preserve">образовања, </w:t>
      </w:r>
      <w:r w:rsidRPr="004A4463">
        <w:rPr>
          <w:rFonts w:ascii="Arial" w:eastAsia="Times New Roman" w:hAnsi="Arial" w:cs="Arial"/>
          <w:b/>
          <w:bCs/>
          <w:sz w:val="24"/>
          <w:szCs w:val="24"/>
          <w:u w:val="single"/>
          <w:lang w:val="sr-Cyrl-CS" w:eastAsia="ar-SA"/>
        </w:rPr>
        <w:t xml:space="preserve">културе </w:t>
      </w:r>
      <w:r w:rsidRPr="004A4463">
        <w:rPr>
          <w:rFonts w:ascii="Arial" w:eastAsia="Times New Roman" w:hAnsi="Arial" w:cs="Arial"/>
          <w:b/>
          <w:bCs/>
          <w:sz w:val="24"/>
          <w:szCs w:val="24"/>
          <w:u w:val="single"/>
          <w:lang w:val="sr-Cyrl-RS" w:eastAsia="ar-SA"/>
        </w:rPr>
        <w:t>и</w:t>
      </w:r>
      <w:r w:rsidRPr="004A4463">
        <w:rPr>
          <w:rFonts w:ascii="Arial" w:eastAsia="Times New Roman" w:hAnsi="Arial" w:cs="Arial"/>
          <w:bCs/>
          <w:sz w:val="24"/>
          <w:szCs w:val="24"/>
          <w:u w:val="single"/>
          <w:lang w:val="sr-Cyrl-RS" w:eastAsia="ar-SA"/>
        </w:rPr>
        <w:t xml:space="preserve"> </w:t>
      </w:r>
      <w:r w:rsidRPr="004A4463">
        <w:rPr>
          <w:rFonts w:ascii="Arial" w:eastAsia="Times New Roman" w:hAnsi="Arial" w:cs="Arial"/>
          <w:b/>
          <w:sz w:val="24"/>
          <w:szCs w:val="24"/>
          <w:u w:val="single"/>
          <w:lang w:val="sr-Cyrl-CS" w:eastAsia="sr-Cyrl-CS"/>
        </w:rPr>
        <w:t>спорта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>Решење о учешћу и суфинансирању пројекта „LAUNCHER 2.0“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>Решење о прихватању учешћа и финансирању Пројекта „Прихватилиште за децу и младе“</w:t>
      </w:r>
    </w:p>
    <w:p w:rsidR="00F36179" w:rsidRPr="004A4463" w:rsidRDefault="00F36179" w:rsidP="004A4463">
      <w:pPr>
        <w:spacing w:after="0" w:line="20" w:lineRule="atLeast"/>
        <w:ind w:left="349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F36179" w:rsidRPr="004A4463" w:rsidRDefault="00F36179" w:rsidP="004A4463">
      <w:pPr>
        <w:spacing w:after="0" w:line="20" w:lineRule="atLeast"/>
        <w:ind w:left="349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R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г)</w:t>
      </w:r>
      <w:r w:rsidR="004A4463"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ab/>
      </w:r>
      <w:r w:rsidRPr="004A4463">
        <w:rPr>
          <w:rFonts w:ascii="Arial" w:eastAsia="Times New Roman" w:hAnsi="Arial" w:cs="Arial"/>
          <w:b/>
          <w:sz w:val="24"/>
          <w:szCs w:val="24"/>
          <w:u w:val="single"/>
          <w:lang w:val="sr-Cyrl-CS" w:eastAsia="sr-Cyrl-CS"/>
        </w:rPr>
        <w:t>област туризма, уређења и заштите животне средине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приступању реализацији и суфинансирању пројекта „Повећање користи за животну средину кроз урбано пошумљавање у Нишу“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 w:eastAsia="ar-SA"/>
        </w:rPr>
        <w:t>Решење о приступању реализацији пројекта „Климатски отпорно уређење парка Чаир“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o суфинансирању реализације Пројекта „Конверзија котларница, ревитализација система даљинског грејања и квалитетније снабевање топлотном енергијом грађана дела ГО Пантелеј у Нишу“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са коначном листом крајњих корисника о додели бесповратних средстава за суфинансирање пројекта енергетске санације породичних кућа и станова грађана који не спадају у социјално угрожену категорију на територији Града Ниша за 2024. годину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са коначном листом крајњих корисника о додели бесповратних средстава за суфинансирање пројекта енергетске санације породичних кућа и станова грађана који спадају у категорију енергетски угрожених купаца на територији Града Ниша за 2024. годину</w:t>
      </w:r>
    </w:p>
    <w:p w:rsidR="001A7E2A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изменама Решења о приступању реализацији и суфинансирању пројекта „Фонд за стамбене заједнице“</w:t>
      </w:r>
    </w:p>
    <w:p w:rsidR="00F36179" w:rsidRPr="004A4463" w:rsidRDefault="00F36179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Закључак о приступању реализацији пилот пројекта „Унапређење микромобилности на територији Града Ниша“</w:t>
      </w:r>
    </w:p>
    <w:p w:rsidR="003438DF" w:rsidRPr="004A4463" w:rsidRDefault="003438DF" w:rsidP="004A4463">
      <w:pPr>
        <w:suppressLineNumbers/>
        <w:tabs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</w:p>
    <w:p w:rsidR="003438DF" w:rsidRPr="004A4463" w:rsidRDefault="003438DF" w:rsidP="004A4463">
      <w:pPr>
        <w:numPr>
          <w:ilvl w:val="0"/>
          <w:numId w:val="9"/>
        </w:numPr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  <w:t>O</w:t>
      </w:r>
      <w:r w:rsidRPr="004A446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БЛАСТ ИМОВИН</w:t>
      </w:r>
      <w:r w:rsidRPr="004A4463"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  <w:t xml:space="preserve">СКО - ПРАВНИХ </w:t>
      </w:r>
      <w:r w:rsidRPr="004A446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ПОСЛОВА</w:t>
      </w:r>
    </w:p>
    <w:p w:rsidR="003438DF" w:rsidRPr="004A4463" w:rsidRDefault="003438DF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3438DF" w:rsidRPr="004A4463" w:rsidRDefault="003438DF" w:rsidP="004A4463">
      <w:pPr>
        <w:suppressAutoHyphens/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је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>у</w:t>
      </w:r>
      <w:r w:rsidRPr="004A4463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o</w:t>
      </w: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>вој области утврдило предлоге следећих докумената</w:t>
      </w:r>
      <w:r w:rsidRPr="004A4463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упутило у скупштинску процедуру на разматрање и одлучивање</w:t>
      </w: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: 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Дечијем културно рекреативном центру Ниш,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Центру за социјални рад „Свети Сава“ Ниш,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јавне својине Града Ниша у јавну својину Републике Србије, непосредном погодбом и без накнаде,  у циљу озакоњења објекта и регулисања својинско-правног статуса на објекту – згради здравства – зграда клиничког центра на коме је уписан Клинички центар са врстом права држалац, облик својине државна РС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Предлог решења о преносу права коришћења Основној школи „Карађорђе“ – Горњи Матејевац на непокретностима у јавној својини Града Ниша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„Бранислав Нушић“ – Доња Трнава,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„Десанка Максимовић“ – Чокот,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„Стеван Синђелић“ – Каменица,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„Др Зоран Ђинђић“ – Ниш, ул. Павла Софрића бр.30,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„Први мај“ – Трупале,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одлуке о изменама Одлуке о откупу станова </w:t>
      </w:r>
    </w:p>
    <w:p w:rsidR="001A7E2A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o oтуђењу „Кући Петровић“ доо из Ниша, коју заступа Мирослав Цветковић из Ниша, као најповољнијем понуђачу у поступку јавног надметања удео од 12/24 на породичној стамбеној згради у Нишу, у ул. Сестре Баковић – прилаз 3 бр. 3 - на коме је уписано право јавне својине Града Ниша, уписана као објекат број 1, изграђен на кп.бр.2885 КО Ниш-Ћеле Кула и удео од 199/747 на катастарској парцели кп.бр.2885 КО Ниш-Ћеле Кула на коме је уписано право јавне својине  Града Ниша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o oтуђењу Нешић Данилу из Ниша, као најповољнијем понуђачу у поступку јавног надметања стан у Нишу означен бројем 22, у ул. Драгише Цветковића бр.36а површине 37м2 постојећи у објекту бр.1 на кп.бр.3282 КО Ниш-Ћеле Кула, на којем је уписано  право јавне својине Града Ниша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o oтуђењу Динић Марку из Сечанице, као најповољнијем понуђачу у поступку јавног надметања стан у Нишу означен бројем 13, у ул.Мајаковског бр.8 површине 31м2 постојећи у </w:t>
      </w:r>
    </w:p>
    <w:p w:rsidR="003438DF" w:rsidRPr="004A4463" w:rsidRDefault="003438DF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објекту бр.2 на кп.бр.5741/6 КО Ниш-Ћеле Кула, на којем је уписано  право јавне својине Града Ниша</w:t>
      </w:r>
    </w:p>
    <w:p w:rsidR="001D3E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„Лела Поповић“ – Миљковац, на непокретностима у јавној својини Града Ниша, на неодређено време и без накнаде</w:t>
      </w:r>
    </w:p>
    <w:p w:rsidR="003438DF" w:rsidRPr="004A4463" w:rsidRDefault="003438DF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преносу права коришћења Основној школи „Војислав Илић млађи“ – Хум, на непокретностима у јавној својини Града Ниша, на неодређено време и без накнаде</w:t>
      </w:r>
    </w:p>
    <w:p w:rsidR="00762611" w:rsidRPr="004A4463" w:rsidRDefault="0033466E" w:rsidP="004A4463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Предлогa одлуке о изменама Одлуке о стамбеним зградама и становима </w:t>
      </w:r>
    </w:p>
    <w:p w:rsidR="004A4463" w:rsidRDefault="004A4463" w:rsidP="004A4463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4A4463" w:rsidRPr="004A4463" w:rsidRDefault="004A4463" w:rsidP="004A4463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81049D" w:rsidRPr="004A4463" w:rsidRDefault="0081049D" w:rsidP="004A4463">
      <w:pPr>
        <w:numPr>
          <w:ilvl w:val="0"/>
          <w:numId w:val="2"/>
        </w:num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ОБЛАСТ ПЛАНИРАЊА, ИЗГРАДЊЕ, УРЕЂИВАЊА ГРАЂЕВИНСКОГ ЗЕМЉИШТА И ПОСЛОВНОГ ПРОСТОРА </w:t>
      </w:r>
    </w:p>
    <w:p w:rsidR="0081049D" w:rsidRPr="004A4463" w:rsidRDefault="0081049D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Latn-RS" w:eastAsia="sr-Cyrl-CS"/>
        </w:rPr>
      </w:pPr>
    </w:p>
    <w:p w:rsidR="0081049D" w:rsidRPr="004A4463" w:rsidRDefault="0081049D" w:rsidP="004A4463">
      <w:pPr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Планска документа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:</w:t>
      </w:r>
    </w:p>
    <w:p w:rsidR="0081049D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81049D" w:rsidRPr="004A4463" w:rsidRDefault="0081049D" w:rsidP="004A4463">
      <w:pPr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Утврђени су предлози планских докумената, који су упућени Скупштини Града Ниша на доношење, и то:</w:t>
      </w:r>
    </w:p>
    <w:p w:rsidR="00FB617F" w:rsidRPr="004A4463" w:rsidRDefault="00FB617F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Предлог плана детаљне регулације соларне електране „Ловопромет 2“, на подручју Градске општине Црвени Крст</w:t>
      </w:r>
    </w:p>
    <w:p w:rsidR="00FB617F" w:rsidRPr="004A4463" w:rsidRDefault="00FB617F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плана детаљне регулације соларне електране „Солнис“, на подручју Градске општине Црвени Крст</w:t>
      </w:r>
    </w:p>
    <w:p w:rsidR="00FB617F" w:rsidRPr="004A4463" w:rsidRDefault="00FB617F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других измена и допуна Плана детаљне регулације комплекса Електронске индустрије Ниш</w:t>
      </w:r>
    </w:p>
    <w:p w:rsidR="00FB617F" w:rsidRPr="004A4463" w:rsidRDefault="00FB617F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eastAsia="Calibri" w:hAnsi="Arial" w:cs="Arial"/>
          <w:lang w:val="sr-Cyrl-RS"/>
        </w:rPr>
        <w:t>Предлог</w:t>
      </w:r>
      <w:r w:rsidRPr="004A4463">
        <w:rPr>
          <w:rFonts w:ascii="Arial" w:eastAsia="Calibri" w:hAnsi="Arial" w:cs="Arial"/>
          <w:lang w:val="sr-Latn-RS"/>
        </w:rPr>
        <w:t xml:space="preserve"> </w:t>
      </w:r>
      <w:r w:rsidRPr="004A4463">
        <w:rPr>
          <w:rFonts w:ascii="Arial" w:eastAsia="Calibri" w:hAnsi="Arial" w:cs="Arial"/>
          <w:lang w:val="sr-Cyrl-RS"/>
        </w:rPr>
        <w:t>других измена и допуне</w:t>
      </w:r>
      <w:r w:rsidRPr="004A4463">
        <w:rPr>
          <w:rFonts w:ascii="Arial" w:eastAsia="Calibri" w:hAnsi="Arial" w:cs="Arial"/>
          <w:lang w:val="sr-Latn-RS"/>
        </w:rPr>
        <w:t xml:space="preserve"> </w:t>
      </w:r>
      <w:r w:rsidRPr="004A4463">
        <w:rPr>
          <w:rFonts w:ascii="Arial" w:eastAsia="Calibri" w:hAnsi="Arial" w:cs="Arial"/>
          <w:lang w:val="sr-Cyrl-RS"/>
        </w:rPr>
        <w:t xml:space="preserve">Програма уређивања грађевинског земљишта и одржавања комуналне инфраструктуре за 2024. </w:t>
      </w:r>
      <w:r w:rsidR="00F82394" w:rsidRPr="004A4463">
        <w:rPr>
          <w:rFonts w:ascii="Arial" w:eastAsia="Calibri" w:hAnsi="Arial" w:cs="Arial"/>
          <w:lang w:val="sr-Cyrl-RS"/>
        </w:rPr>
        <w:t>Г</w:t>
      </w:r>
      <w:r w:rsidRPr="004A4463">
        <w:rPr>
          <w:rFonts w:ascii="Arial" w:eastAsia="Calibri" w:hAnsi="Arial" w:cs="Arial"/>
          <w:lang w:val="sr-Cyrl-RS"/>
        </w:rPr>
        <w:t>одину</w:t>
      </w:r>
    </w:p>
    <w:p w:rsidR="00E30A78" w:rsidRPr="004A4463" w:rsidRDefault="00E30A78" w:rsidP="004A4463">
      <w:pPr>
        <w:pStyle w:val="ListParagraph"/>
        <w:numPr>
          <w:ilvl w:val="0"/>
          <w:numId w:val="14"/>
        </w:numPr>
        <w:spacing w:line="20" w:lineRule="atLeast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програма уређивања грађевинског земљишта и одржавања комуналне инфраструктуре за 2025. годину</w:t>
      </w:r>
    </w:p>
    <w:p w:rsidR="006E2601" w:rsidRPr="004A4463" w:rsidRDefault="006E2601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четвртих измена и допуна Плана генералне регулације подручја Градске општине Нишка Бања- прва фаза</w:t>
      </w:r>
    </w:p>
    <w:p w:rsidR="006E2601" w:rsidRPr="004A4463" w:rsidRDefault="006E2601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плана детаљне регулације соларне електране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„Церница“ на подручју Градске општине Пантелеј</w:t>
      </w:r>
    </w:p>
    <w:p w:rsidR="00877B77" w:rsidRPr="004A4463" w:rsidRDefault="00877B77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</w:t>
      </w:r>
      <w:r w:rsidRPr="004A4463">
        <w:rPr>
          <w:rFonts w:ascii="Arial" w:hAnsi="Arial" w:cs="Arial"/>
          <w:bCs/>
          <w:lang w:val="sr-Latn-RS" w:eastAsia="ar-SA"/>
        </w:rPr>
        <w:t>редлог Плана генералне регулације споменичког комплекса „Чегар“ у Нишу</w:t>
      </w:r>
    </w:p>
    <w:p w:rsidR="002A2C08" w:rsidRPr="004A4463" w:rsidRDefault="00B41DF0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</w:t>
      </w:r>
      <w:r w:rsidR="006E2C7A" w:rsidRPr="004A4463">
        <w:rPr>
          <w:rFonts w:ascii="Arial" w:hAnsi="Arial" w:cs="Arial"/>
          <w:bCs/>
          <w:lang w:val="sr-Latn-RS" w:eastAsia="ar-SA"/>
        </w:rPr>
        <w:t xml:space="preserve"> решења о давању сагласности на Одлуку о прихватању понуде ОТП Банкe Србија АД Нови Сад-Филијала Ниш, број 11141/0062/2025 од 27.01.2025.године за финансирање стамбено- пословног  објекта 1 (Л1-Л2) у програму стамбене подршке на локацији у ул.Петра Аранђеловића у Нишу, са 96 станова и једном пословном јединицом укупне бруто површине 7.171,82м2 и нето стамбене површине 4.757,45м2, уз успостављање хипотеке првог реда првенства на објекат у изградњи у корист ОТП Банкe Србија АД Нови Сад</w:t>
      </w:r>
    </w:p>
    <w:p w:rsidR="002A2C08" w:rsidRPr="004A4463" w:rsidRDefault="00B41DF0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плана детаљне регулације соларне електране  „Грамада“ на </w:t>
      </w:r>
      <w:r w:rsidR="0065078C" w:rsidRPr="004A4463">
        <w:rPr>
          <w:rFonts w:ascii="Arial" w:hAnsi="Arial" w:cs="Arial"/>
          <w:bCs/>
          <w:lang w:val="sr-Cyrl-RS" w:eastAsia="ar-SA"/>
        </w:rPr>
        <w:t xml:space="preserve">    </w:t>
      </w:r>
      <w:r w:rsidRPr="004A4463">
        <w:rPr>
          <w:rFonts w:ascii="Arial" w:hAnsi="Arial" w:cs="Arial"/>
          <w:bCs/>
          <w:lang w:val="sr-Latn-RS" w:eastAsia="ar-SA"/>
        </w:rPr>
        <w:t>подручју градске општине Пантелеj</w:t>
      </w:r>
    </w:p>
    <w:p w:rsidR="002A2C08" w:rsidRPr="004A4463" w:rsidRDefault="0065078C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 Петих измена и допуна Плана Генералног урбаниситчког плана Ниша 2010-2025</w:t>
      </w:r>
    </w:p>
    <w:p w:rsidR="00722206" w:rsidRPr="004A4463" w:rsidRDefault="0065078C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шестих измена и допуна Плана генералне регулације подручја Градске општине Медијана</w:t>
      </w:r>
    </w:p>
    <w:p w:rsidR="00722206" w:rsidRPr="004A4463" w:rsidRDefault="00722206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изради Плана детаљне регулације за изградњу трафостанице 110/10kV "Ниш 9"</w:t>
      </w:r>
    </w:p>
    <w:p w:rsidR="00722206" w:rsidRPr="004A4463" w:rsidRDefault="00722206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изради Плана детаљне регулације за изградњу трафостанице 110/10kV "Ниш 16"</w:t>
      </w:r>
    </w:p>
    <w:p w:rsidR="0001764B" w:rsidRPr="004A4463" w:rsidRDefault="00886797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Одлуку о расподели добити по финансијском извештају за 2023. годину, коју је донео Надзорни одбор Јавног предузећа Завод за урбанизам Ниш</w:t>
      </w:r>
    </w:p>
    <w:p w:rsidR="0001764B" w:rsidRPr="004A4463" w:rsidRDefault="0001764B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образовању Комисије за планове Града Ниша</w:t>
      </w:r>
    </w:p>
    <w:p w:rsidR="00FB617F" w:rsidRPr="004A4463" w:rsidRDefault="00FB617F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изменама и допунама Одлуке о утврђивању доприноса за уређивање грађевинског земљишта</w:t>
      </w:r>
    </w:p>
    <w:p w:rsidR="00FB617F" w:rsidRPr="004A4463" w:rsidRDefault="00FB617F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</w:rPr>
        <w:t>Предлог решења о разрешењу председника, заменика председника, секретара и чланова Комисије за планове Града Ниша</w:t>
      </w:r>
    </w:p>
    <w:p w:rsidR="00E76C17" w:rsidRPr="004A4463" w:rsidRDefault="00E76C17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одлуке о изради Шестих измена и допуна Плана генералне регулације подручја Градске општине Црвени крст прва фаза </w:t>
      </w:r>
    </w:p>
    <w:p w:rsidR="00E76C17" w:rsidRPr="004A4463" w:rsidRDefault="002D3381" w:rsidP="004A4463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="00E76C17" w:rsidRPr="004A4463">
        <w:rPr>
          <w:rFonts w:ascii="Arial" w:hAnsi="Arial" w:cs="Arial"/>
          <w:bCs/>
          <w:lang w:val="sr-Latn-RS" w:eastAsia="ar-SA"/>
        </w:rPr>
        <w:t>одлуке о изради Плана генералне регулације  приобалског појаса реке Нишаве</w:t>
      </w:r>
    </w:p>
    <w:p w:rsidR="004025C5" w:rsidRPr="004A4463" w:rsidRDefault="004025C5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изради Плана детаљне регулације за изградњу улице Мојсија Михајловића Тошкета у Нишкој Бањи</w:t>
      </w:r>
    </w:p>
    <w:p w:rsidR="00FB617F" w:rsidRPr="004A4463" w:rsidRDefault="004025C5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 изменама и допунама Одлуке о изради Плана детаљне регулације за изградњу трафостанице 110/10kV „Ниш 16“</w:t>
      </w:r>
    </w:p>
    <w:p w:rsidR="00333619" w:rsidRPr="004A4463" w:rsidRDefault="00B41E2F" w:rsidP="004A4463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Предлог одлуке o изради Првих измена и допуна Плана детаљне регулације зоне мешовите намене, на подручју између улица Мокрањчеве, Зетске и СРЦ Чаир</w:t>
      </w:r>
    </w:p>
    <w:p w:rsidR="007806B6" w:rsidRPr="004A4463" w:rsidRDefault="007806B6" w:rsidP="004A4463">
      <w:pPr>
        <w:suppressAutoHyphens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Arial" w:hAnsi="Arial" w:cs="Arial"/>
          <w:bCs/>
          <w:color w:val="92D050"/>
          <w:sz w:val="24"/>
          <w:szCs w:val="24"/>
          <w:lang w:val="sr-Cyrl-RS" w:eastAsia="ar-SA"/>
        </w:rPr>
      </w:pPr>
    </w:p>
    <w:p w:rsidR="0081049D" w:rsidRPr="004A4463" w:rsidRDefault="0081049D" w:rsidP="004A4463">
      <w:pPr>
        <w:spacing w:after="0" w:line="20" w:lineRule="atLeas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sr-Cyrl-RS" w:eastAsia="sr-Cyrl-CS"/>
        </w:rPr>
      </w:pPr>
      <w:r w:rsidRPr="004A4463">
        <w:rPr>
          <w:rFonts w:ascii="Arial" w:eastAsia="Calibri" w:hAnsi="Arial" w:cs="Arial"/>
          <w:color w:val="000000"/>
          <w:sz w:val="24"/>
          <w:szCs w:val="24"/>
          <w:lang w:val="sr-Cyrl-RS" w:eastAsia="sr-Cyrl-CS"/>
        </w:rPr>
        <w:t>и донело</w:t>
      </w:r>
      <w:r w:rsidR="00125588" w:rsidRPr="004A4463">
        <w:rPr>
          <w:rFonts w:ascii="Arial" w:eastAsia="Calibri" w:hAnsi="Arial" w:cs="Arial"/>
          <w:color w:val="000000"/>
          <w:sz w:val="24"/>
          <w:szCs w:val="24"/>
          <w:lang w:val="sr-Cyrl-RS" w:eastAsia="sr-Cyrl-CS"/>
        </w:rPr>
        <w:t>:</w:t>
      </w:r>
    </w:p>
    <w:p w:rsidR="004660B5" w:rsidRPr="004A4463" w:rsidRDefault="00997D93" w:rsidP="004A4463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Arial" w:eastAsia="Calibri" w:hAnsi="Arial" w:cs="Arial"/>
          <w:b/>
          <w:color w:val="000000"/>
          <w:lang w:val="sr-Cyrl-RS"/>
        </w:rPr>
      </w:pPr>
      <w:r w:rsidRPr="004A4463">
        <w:rPr>
          <w:rFonts w:ascii="Arial" w:eastAsia="Calibri" w:hAnsi="Arial" w:cs="Arial"/>
          <w:color w:val="000000"/>
          <w:lang w:val="sr-Cyrl-RS"/>
        </w:rPr>
        <w:t>Решење о давању сагласности на Пројекат ЈП „Градска стамбена агенција“ Ниш „Изградња стамбено-пословног објекта 1(Л1 и Л2) у Програму стамбене подршке на локацији у ул. Петра Аранђеловића у Нишу</w:t>
      </w:r>
      <w:r w:rsidRPr="004A4463">
        <w:rPr>
          <w:rFonts w:ascii="Arial" w:eastAsia="Calibri" w:hAnsi="Arial" w:cs="Arial"/>
          <w:b/>
          <w:lang w:val="sr-Cyrl-RS"/>
        </w:rPr>
        <w:t>“</w:t>
      </w:r>
      <w:r w:rsidRPr="004A4463">
        <w:rPr>
          <w:rFonts w:ascii="Arial" w:eastAsia="Calibri" w:hAnsi="Arial" w:cs="Arial"/>
          <w:b/>
          <w:color w:val="FF0000"/>
          <w:lang w:val="sr-Cyrl-RS"/>
        </w:rPr>
        <w:t xml:space="preserve">   </w:t>
      </w:r>
    </w:p>
    <w:p w:rsidR="004E4782" w:rsidRPr="004A4463" w:rsidRDefault="004E4782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давању сагласности на Програм о изменама Програма радова на изградњи, реконструкцији, одржавању  и заштити општинских путева, улица и некатегорисаних путева који нису део државног пута I и II реда за 2024. </w:t>
      </w:r>
      <w:r w:rsidR="004459F0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Cyrl-RS" w:eastAsia="ar-SA"/>
        </w:rPr>
        <w:t>одину</w:t>
      </w:r>
    </w:p>
    <w:p w:rsidR="000D24D9" w:rsidRPr="004A4463" w:rsidRDefault="00902562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давању сагласности на Програм радова на изградњи, реконструкцији, одржавању  и заштити општинских путева, улица и некатегорисаних путева који нису део државног пута  I  и  II реда за 2025. </w:t>
      </w:r>
      <w:r w:rsidR="000D24D9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Cyrl-RS" w:eastAsia="ar-SA"/>
        </w:rPr>
        <w:t>одину</w:t>
      </w:r>
    </w:p>
    <w:p w:rsidR="006F3CBE" w:rsidRPr="004A4463" w:rsidRDefault="006F3CBE" w:rsidP="004A4463">
      <w:pPr>
        <w:spacing w:after="0" w:line="20" w:lineRule="atLeast"/>
        <w:jc w:val="both"/>
        <w:rPr>
          <w:rFonts w:ascii="Arial" w:eastAsia="Calibri" w:hAnsi="Arial" w:cs="Arial"/>
          <w:b/>
          <w:color w:val="FF0000"/>
          <w:sz w:val="24"/>
          <w:szCs w:val="24"/>
          <w:lang w:val="sr-Cyrl-RS" w:eastAsia="sr-Cyrl-CS"/>
        </w:rPr>
      </w:pPr>
    </w:p>
    <w:p w:rsidR="001E3F84" w:rsidRPr="004A4463" w:rsidRDefault="001E3F84" w:rsidP="004A4463">
      <w:pPr>
        <w:spacing w:after="0" w:line="20" w:lineRule="atLeast"/>
        <w:jc w:val="both"/>
        <w:rPr>
          <w:rFonts w:ascii="Arial" w:eastAsia="Calibri" w:hAnsi="Arial" w:cs="Arial"/>
          <w:b/>
          <w:color w:val="FF0000"/>
          <w:sz w:val="24"/>
          <w:szCs w:val="24"/>
          <w:lang w:val="sr-Cyrl-RS" w:eastAsia="sr-Cyrl-CS"/>
        </w:rPr>
      </w:pPr>
    </w:p>
    <w:p w:rsidR="0081049D" w:rsidRPr="004A4463" w:rsidRDefault="0081049D" w:rsidP="004A4463">
      <w:pPr>
        <w:numPr>
          <w:ilvl w:val="0"/>
          <w:numId w:val="2"/>
        </w:numPr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ОБЛАСТ ФИНАНСИЈА</w:t>
      </w:r>
    </w:p>
    <w:p w:rsidR="0081049D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81049D" w:rsidRPr="004A4463" w:rsidRDefault="0081049D" w:rsidP="004A4463">
      <w:pPr>
        <w:spacing w:after="0" w:line="20" w:lineRule="atLeast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је у овој</w:t>
      </w:r>
      <w:r w:rsidRPr="004A446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области упутило Скупштини Града на усвајање:</w:t>
      </w:r>
    </w:p>
    <w:p w:rsidR="00886797" w:rsidRPr="004A4463" w:rsidRDefault="00A639C9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</w:t>
      </w:r>
      <w:r w:rsidR="00886797" w:rsidRPr="004A4463">
        <w:rPr>
          <w:rFonts w:ascii="Arial" w:hAnsi="Arial" w:cs="Arial"/>
          <w:bCs/>
          <w:lang w:val="sr-Cyrl-RS" w:eastAsia="ar-SA"/>
        </w:rPr>
        <w:t xml:space="preserve"> одлуке о завршном рачуну буџета Града Ниша за 2023. годину</w:t>
      </w:r>
    </w:p>
    <w:p w:rsidR="00A639C9" w:rsidRPr="004A4463" w:rsidRDefault="00A639C9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одлуке </w:t>
      </w:r>
      <w:r w:rsidRPr="004A4463">
        <w:rPr>
          <w:rFonts w:ascii="Arial" w:hAnsi="Arial" w:cs="Arial"/>
          <w:bCs/>
          <w:lang w:val="sr-Latn-RS" w:eastAsia="ar-SA"/>
        </w:rPr>
        <w:t>о изменама Одлуке о буџету Града Ниша за 202</w:t>
      </w:r>
      <w:r w:rsidRPr="004A4463">
        <w:rPr>
          <w:rFonts w:ascii="Arial" w:hAnsi="Arial" w:cs="Arial"/>
          <w:bCs/>
          <w:lang w:val="sr-Cyrl-RS" w:eastAsia="ar-SA"/>
        </w:rPr>
        <w:t>4</w:t>
      </w:r>
      <w:r w:rsidRPr="004A4463">
        <w:rPr>
          <w:rFonts w:ascii="Arial" w:hAnsi="Arial" w:cs="Arial"/>
          <w:bCs/>
          <w:lang w:val="sr-Latn-RS" w:eastAsia="ar-SA"/>
        </w:rPr>
        <w:t>. годину</w:t>
      </w:r>
    </w:p>
    <w:p w:rsidR="000F6187" w:rsidRPr="004A4463" w:rsidRDefault="000F6187" w:rsidP="004A4463">
      <w:pPr>
        <w:pStyle w:val="ListParagraph"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Latn-RS"/>
        </w:rPr>
        <w:t xml:space="preserve">Решење о усвајању Извештаја о извршењу буџета Града Ниша за период јануар-септембар 2024. године </w:t>
      </w:r>
    </w:p>
    <w:p w:rsidR="00B874D4" w:rsidRPr="004A4463" w:rsidRDefault="00B874D4" w:rsidP="004A4463">
      <w:pPr>
        <w:pStyle w:val="ListParagraph"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 xml:space="preserve">Предлог одлуке о буџету Града Ниша за 2025. </w:t>
      </w:r>
      <w:r w:rsidR="000C07EC" w:rsidRPr="004A4463">
        <w:rPr>
          <w:rFonts w:ascii="Arial" w:hAnsi="Arial" w:cs="Arial"/>
          <w:bCs/>
          <w:lang w:val="sr-Cyrl-RS"/>
        </w:rPr>
        <w:t>г</w:t>
      </w:r>
      <w:r w:rsidRPr="004A4463">
        <w:rPr>
          <w:rFonts w:ascii="Arial" w:hAnsi="Arial" w:cs="Arial"/>
          <w:bCs/>
          <w:lang w:val="sr-Cyrl-RS"/>
        </w:rPr>
        <w:t>одину</w:t>
      </w:r>
    </w:p>
    <w:p w:rsidR="00A22DA0" w:rsidRPr="004A4463" w:rsidRDefault="00B874D4" w:rsidP="004A4463">
      <w:pPr>
        <w:pStyle w:val="ListParagraph"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 xml:space="preserve">Предлог одлуке о утврђивању прихода који припадају  граду, односно градским општинама и распореду трансферних средстава из буџета Града Ниша градским општинама у 2025. </w:t>
      </w:r>
      <w:r w:rsidR="00145F9B" w:rsidRPr="004A4463">
        <w:rPr>
          <w:rFonts w:ascii="Arial" w:hAnsi="Arial" w:cs="Arial"/>
          <w:bCs/>
          <w:lang w:val="sr-Cyrl-RS"/>
        </w:rPr>
        <w:t>г</w:t>
      </w:r>
      <w:r w:rsidRPr="004A4463">
        <w:rPr>
          <w:rFonts w:ascii="Arial" w:hAnsi="Arial" w:cs="Arial"/>
          <w:bCs/>
          <w:lang w:val="sr-Cyrl-RS"/>
        </w:rPr>
        <w:t>одини</w:t>
      </w:r>
    </w:p>
    <w:p w:rsidR="00FD6B23" w:rsidRPr="004A4463" w:rsidRDefault="00245A4C" w:rsidP="004A4463">
      <w:pPr>
        <w:pStyle w:val="ListParagraph"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</w:t>
      </w:r>
      <w:r w:rsidR="00A22DA0" w:rsidRPr="004A4463">
        <w:rPr>
          <w:rFonts w:ascii="Arial" w:hAnsi="Arial" w:cs="Arial"/>
          <w:bCs/>
          <w:lang w:val="sr-Cyrl-RS"/>
        </w:rPr>
        <w:t xml:space="preserve"> одлуке о екстерној ревизији завршног рачуна буџета Града Ниша за 2024. </w:t>
      </w:r>
      <w:r w:rsidR="00701FC2" w:rsidRPr="004A4463">
        <w:rPr>
          <w:rFonts w:ascii="Arial" w:hAnsi="Arial" w:cs="Arial"/>
          <w:bCs/>
          <w:lang w:val="sr-Cyrl-RS"/>
        </w:rPr>
        <w:t>г</w:t>
      </w:r>
      <w:r w:rsidR="00A22DA0" w:rsidRPr="004A4463">
        <w:rPr>
          <w:rFonts w:ascii="Arial" w:hAnsi="Arial" w:cs="Arial"/>
          <w:bCs/>
          <w:lang w:val="sr-Cyrl-RS"/>
        </w:rPr>
        <w:t>одину</w:t>
      </w:r>
    </w:p>
    <w:p w:rsidR="00B57EC5" w:rsidRPr="004A4463" w:rsidRDefault="00FD6B23" w:rsidP="004A4463">
      <w:pPr>
        <w:pStyle w:val="ListParagraph"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</w:t>
      </w:r>
      <w:r w:rsidR="00B57EC5" w:rsidRPr="004A4463">
        <w:rPr>
          <w:rFonts w:ascii="Arial" w:hAnsi="Arial" w:cs="Arial"/>
          <w:bCs/>
          <w:lang w:val="sr-Cyrl-RS"/>
        </w:rPr>
        <w:t xml:space="preserve"> одлуке о додели финансијских средстава црквама и верским заједницама на територији Града Ниша</w:t>
      </w:r>
    </w:p>
    <w:p w:rsidR="0002595E" w:rsidRPr="004A4463" w:rsidRDefault="008D4806" w:rsidP="004A4463">
      <w:pPr>
        <w:pStyle w:val="ListParagraph"/>
        <w:numPr>
          <w:ilvl w:val="0"/>
          <w:numId w:val="4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</w:t>
      </w:r>
      <w:r w:rsidR="0002595E" w:rsidRPr="004A4463">
        <w:rPr>
          <w:rFonts w:ascii="Arial" w:hAnsi="Arial" w:cs="Arial"/>
          <w:bCs/>
          <w:lang w:val="sr-Cyrl-RS" w:eastAsia="ar-SA"/>
        </w:rPr>
        <w:t xml:space="preserve"> одлуке о завршном рачуну буџета Града Ниша за 2024. годину </w:t>
      </w:r>
      <w:r w:rsidR="0002595E" w:rsidRPr="004A4463">
        <w:rPr>
          <w:rFonts w:ascii="Arial" w:hAnsi="Arial" w:cs="Arial"/>
          <w:bCs/>
          <w:lang w:val="sr-Latn-RS" w:eastAsia="ar-SA"/>
        </w:rPr>
        <w:t xml:space="preserve"> </w:t>
      </w:r>
    </w:p>
    <w:p w:rsidR="00971F77" w:rsidRPr="004A4463" w:rsidRDefault="00971F77" w:rsidP="004A4463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изменама Одлуке о буџету Града Ниша за 2025. годину</w:t>
      </w:r>
    </w:p>
    <w:p w:rsidR="001D2AE8" w:rsidRPr="004A4463" w:rsidRDefault="00971F77" w:rsidP="004A4463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o кредитном задужењу</w:t>
      </w:r>
    </w:p>
    <w:p w:rsidR="00971F77" w:rsidRPr="004A4463" w:rsidRDefault="001D2AE8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/>
          <w:bCs/>
          <w:lang w:val="sr-Latn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Предлог одлуке о утврђивању просечних цена квадратног метра одговарајућих непокретности за утврђивање пореза на имовину за 2025. годину на територији Града Ниша</w:t>
      </w:r>
    </w:p>
    <w:p w:rsidR="007972A5" w:rsidRPr="004A4463" w:rsidRDefault="007972A5" w:rsidP="004A4463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усвајању Извештаја о извршењу буџета Града Ниша за период јануар-јун 2025. године </w:t>
      </w:r>
    </w:p>
    <w:p w:rsidR="00E32737" w:rsidRPr="00E32737" w:rsidRDefault="00E32737" w:rsidP="00E32737">
      <w:pPr>
        <w:suppressAutoHyphens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Arial" w:hAnsi="Arial" w:cs="Arial"/>
          <w:bCs/>
          <w:sz w:val="24"/>
          <w:szCs w:val="24"/>
          <w:lang w:val="sr-Cyrl-RS" w:eastAsia="ar-SA"/>
        </w:rPr>
      </w:pPr>
      <w:r w:rsidRPr="00E32737">
        <w:rPr>
          <w:rFonts w:ascii="Arial" w:hAnsi="Arial" w:cs="Arial"/>
          <w:bCs/>
          <w:sz w:val="24"/>
          <w:szCs w:val="24"/>
          <w:lang w:val="sr-Cyrl-RS" w:eastAsia="ar-SA"/>
        </w:rPr>
        <w:tab/>
        <w:t xml:space="preserve">Градско веће је поднело 4 амандмана и изјаснило се по </w:t>
      </w:r>
      <w:r w:rsidR="00F209AD">
        <w:rPr>
          <w:rFonts w:ascii="Arial" w:hAnsi="Arial" w:cs="Arial"/>
          <w:bCs/>
          <w:sz w:val="24"/>
          <w:szCs w:val="24"/>
          <w:lang w:val="sr-Cyrl-RS" w:eastAsia="ar-SA"/>
        </w:rPr>
        <w:t>32</w:t>
      </w:r>
      <w:r w:rsidRPr="00E32737">
        <w:rPr>
          <w:rFonts w:ascii="Arial" w:hAnsi="Arial" w:cs="Arial"/>
          <w:bCs/>
          <w:sz w:val="24"/>
          <w:szCs w:val="24"/>
          <w:lang w:val="sr-Cyrl-RS" w:eastAsia="ar-SA"/>
        </w:rPr>
        <w:t xml:space="preserve"> поднет</w:t>
      </w:r>
      <w:r w:rsidR="00F209AD">
        <w:rPr>
          <w:rFonts w:ascii="Arial" w:hAnsi="Arial" w:cs="Arial"/>
          <w:bCs/>
          <w:sz w:val="24"/>
          <w:szCs w:val="24"/>
          <w:lang w:val="sr-Cyrl-RS" w:eastAsia="ar-SA"/>
        </w:rPr>
        <w:t>а</w:t>
      </w:r>
      <w:r w:rsidRPr="00E32737">
        <w:rPr>
          <w:rFonts w:ascii="Arial" w:hAnsi="Arial" w:cs="Arial"/>
          <w:bCs/>
          <w:sz w:val="24"/>
          <w:szCs w:val="24"/>
          <w:lang w:val="sr-Cyrl-RS" w:eastAsia="ar-SA"/>
        </w:rPr>
        <w:t xml:space="preserve"> амандмана.</w:t>
      </w:r>
    </w:p>
    <w:p w:rsidR="00E32737" w:rsidRPr="00E32737" w:rsidRDefault="00E32737" w:rsidP="004A4463">
      <w:pPr>
        <w:pStyle w:val="ListParagraph"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</w:p>
    <w:p w:rsidR="00B02776" w:rsidRPr="004A4463" w:rsidRDefault="00A22884" w:rsidP="004A4463">
      <w:pPr>
        <w:pStyle w:val="ListParagraph"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r w:rsidRPr="004A4463">
        <w:rPr>
          <w:rFonts w:ascii="Arial" w:hAnsi="Arial" w:cs="Arial"/>
          <w:bCs/>
          <w:lang w:val="sr-Cyrl-RS"/>
        </w:rPr>
        <w:t xml:space="preserve">Градско веће Града Ниша </w:t>
      </w:r>
      <w:r w:rsidR="0081049D" w:rsidRPr="004A4463">
        <w:rPr>
          <w:rFonts w:ascii="Arial" w:hAnsi="Arial" w:cs="Arial"/>
          <w:bCs/>
          <w:lang w:val="sr-Cyrl-RS"/>
        </w:rPr>
        <w:t>донело</w:t>
      </w:r>
      <w:r w:rsidR="00653ED1" w:rsidRPr="004A4463">
        <w:rPr>
          <w:rFonts w:ascii="Arial" w:hAnsi="Arial" w:cs="Arial"/>
          <w:bCs/>
          <w:lang w:val="sr-Cyrl-RS"/>
        </w:rPr>
        <w:t xml:space="preserve"> је</w:t>
      </w:r>
      <w:r w:rsidR="0081049D" w:rsidRPr="004A4463">
        <w:rPr>
          <w:rFonts w:ascii="Arial" w:hAnsi="Arial" w:cs="Arial"/>
          <w:bCs/>
          <w:lang w:val="sr-Cyrl-RS"/>
        </w:rPr>
        <w:t>:</w:t>
      </w:r>
      <w:r w:rsidR="002F07C7" w:rsidRPr="004A4463">
        <w:rPr>
          <w:rFonts w:ascii="Arial" w:hAnsi="Arial" w:cs="Arial"/>
        </w:rPr>
        <w:t xml:space="preserve"> </w:t>
      </w:r>
    </w:p>
    <w:p w:rsidR="006B1C5E" w:rsidRPr="006B1C5E" w:rsidRDefault="006B1C5E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6B1C5E">
        <w:rPr>
          <w:rFonts w:ascii="Arial" w:hAnsi="Arial" w:cs="Arial"/>
          <w:bCs/>
          <w:lang w:val="sr-Latn-RS" w:eastAsia="ar-SA"/>
        </w:rPr>
        <w:t>Решење о утврђивању висине новчаног износа  награде „11. јануар”</w:t>
      </w:r>
    </w:p>
    <w:p w:rsidR="00334093" w:rsidRPr="00334093" w:rsidRDefault="00334093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544122">
        <w:rPr>
          <w:rFonts w:ascii="Arial" w:hAnsi="Arial" w:cs="Arial"/>
          <w:bCs/>
          <w:lang w:val="sr-Cyrl-RS" w:eastAsia="ar-SA"/>
        </w:rPr>
        <w:t>Закључак о додели финансијских средстава Српској православној епархији за живописаније Храма Светог Цара Константина и царице Јелене</w:t>
      </w:r>
      <w:r w:rsidRPr="004A4463">
        <w:rPr>
          <w:rFonts w:ascii="Arial" w:hAnsi="Arial" w:cs="Arial"/>
          <w:bCs/>
          <w:lang w:val="sr-Latn-RS" w:eastAsia="ar-SA"/>
        </w:rPr>
        <w:t xml:space="preserve"> </w:t>
      </w:r>
    </w:p>
    <w:p w:rsidR="006E7B77" w:rsidRPr="004A4463" w:rsidRDefault="006E7B77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Закључак којим се предлаже Градоначелнику Града Ниша да одобри трансферна средства Градској општини Палилула за реализацију програмских активности</w:t>
      </w:r>
    </w:p>
    <w:p w:rsidR="000F6187" w:rsidRPr="004A4463" w:rsidRDefault="000F6187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спровођењу јавне расправе о Нацрту одлуке о изменама Одлуке о буџету Града Ниша за 202</w:t>
      </w:r>
      <w:r w:rsidRPr="004A4463">
        <w:rPr>
          <w:rFonts w:ascii="Arial" w:hAnsi="Arial" w:cs="Arial"/>
          <w:bCs/>
          <w:lang w:val="sr-Cyrl-RS" w:eastAsia="ar-SA"/>
        </w:rPr>
        <w:t>4</w:t>
      </w:r>
      <w:r w:rsidRPr="004A4463">
        <w:rPr>
          <w:rFonts w:ascii="Arial" w:hAnsi="Arial" w:cs="Arial"/>
          <w:bCs/>
          <w:lang w:val="sr-Latn-RS" w:eastAsia="ar-SA"/>
        </w:rPr>
        <w:t xml:space="preserve">. </w:t>
      </w:r>
      <w:r w:rsidR="00C9046B" w:rsidRPr="004A4463">
        <w:rPr>
          <w:rFonts w:ascii="Arial" w:hAnsi="Arial" w:cs="Arial"/>
          <w:bCs/>
          <w:lang w:val="sr-Latn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C9046B" w:rsidRPr="004A4463" w:rsidRDefault="00C9046B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спровођењу јавне расправе о Нацрту одлуке о буџету Града Ниша ѕа 2025.годину</w:t>
      </w:r>
    </w:p>
    <w:p w:rsidR="00C9046B" w:rsidRPr="004A4463" w:rsidRDefault="00C9046B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спровођењу јавне расправе о кредитном задужењу.</w:t>
      </w:r>
    </w:p>
    <w:p w:rsidR="00C9046B" w:rsidRPr="004A4463" w:rsidRDefault="00C9046B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спровођењу јавне расрпаве о Нацрту одлуке о измен</w:t>
      </w:r>
      <w:r w:rsidR="001D2AE8"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Cyrl-RS" w:eastAsia="ar-SA"/>
        </w:rPr>
        <w:t>ма Одлуке о буџету Града Ниша за 2025.годину</w:t>
      </w:r>
    </w:p>
    <w:p w:rsidR="00123499" w:rsidRPr="004A4463" w:rsidRDefault="00123499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предузимању активности ради отклањања указаних откривених неправилности по захтаеву ДРИ</w:t>
      </w:r>
    </w:p>
    <w:p w:rsidR="00B55CB0" w:rsidRPr="004A4463" w:rsidRDefault="00B55CB0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Извештај о предузетим мерама по захте</w:t>
      </w:r>
      <w:r w:rsidR="00123499" w:rsidRPr="004A4463">
        <w:rPr>
          <w:rFonts w:ascii="Arial" w:hAnsi="Arial" w:cs="Arial"/>
          <w:bCs/>
          <w:lang w:val="sr-Cyrl-RS" w:eastAsia="ar-SA"/>
        </w:rPr>
        <w:t>в</w:t>
      </w:r>
      <w:r w:rsidRPr="004A4463">
        <w:rPr>
          <w:rFonts w:ascii="Arial" w:hAnsi="Arial" w:cs="Arial"/>
          <w:bCs/>
          <w:lang w:val="sr-Cyrl-RS" w:eastAsia="ar-SA"/>
        </w:rPr>
        <w:t>у Државне ревизорске институције</w:t>
      </w:r>
    </w:p>
    <w:p w:rsidR="00123499" w:rsidRPr="004A4463" w:rsidRDefault="00123499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Извештај по предузетим мерама у вези са отклањањем откривених неправилности у поступку након обављене ревизије</w:t>
      </w:r>
    </w:p>
    <w:p w:rsidR="0031612A" w:rsidRPr="004A4463" w:rsidRDefault="0031612A" w:rsidP="004A4463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накнади за новогодишњу новчану честитку поклон за децу до 15 година живота запослених у органима и службама Града Ниша</w:t>
      </w:r>
    </w:p>
    <w:p w:rsidR="004A4463" w:rsidRPr="004A4463" w:rsidRDefault="004A4463" w:rsidP="004A4463">
      <w:pPr>
        <w:suppressAutoHyphens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Arial" w:hAnsi="Arial" w:cs="Arial"/>
          <w:bCs/>
          <w:color w:val="FF0000"/>
          <w:sz w:val="24"/>
          <w:szCs w:val="24"/>
          <w:lang w:val="sr-Cyrl-RS" w:eastAsia="ar-SA"/>
        </w:rPr>
      </w:pPr>
    </w:p>
    <w:p w:rsidR="0081049D" w:rsidRPr="004A4463" w:rsidRDefault="0081049D" w:rsidP="004A4463">
      <w:pPr>
        <w:numPr>
          <w:ilvl w:val="0"/>
          <w:numId w:val="2"/>
        </w:numPr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OБЛАСТ КОМУНАЛНИХ ДЕЛАТНОСТИ И УСЛУГА</w:t>
      </w:r>
    </w:p>
    <w:p w:rsidR="0061037A" w:rsidRPr="004A4463" w:rsidRDefault="0061037A" w:rsidP="004A4463">
      <w:pPr>
        <w:spacing w:after="0" w:line="20" w:lineRule="atLeast"/>
        <w:ind w:left="349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61037A" w:rsidRPr="00334093" w:rsidRDefault="004A4463" w:rsidP="004A4463">
      <w:pPr>
        <w:pStyle w:val="ListParagraph"/>
        <w:suppressAutoHyphens/>
        <w:spacing w:line="20" w:lineRule="atLeast"/>
        <w:ind w:left="0" w:firstLine="709"/>
        <w:jc w:val="both"/>
        <w:rPr>
          <w:rFonts w:ascii="Arial" w:hAnsi="Arial" w:cs="Arial"/>
          <w:color w:val="000000"/>
          <w:lang w:val="sr-Cyrl-RS" w:eastAsia="ar-SA"/>
        </w:rPr>
      </w:pPr>
      <w:r w:rsidRPr="00334093">
        <w:rPr>
          <w:rFonts w:ascii="Arial" w:hAnsi="Arial" w:cs="Arial"/>
          <w:color w:val="000000"/>
          <w:lang w:val="sr-Cyrl-RS" w:eastAsia="ar-SA"/>
        </w:rPr>
        <w:t>Градско веће је утврдило Предлоге решења о именовању в.д. директора јавних и јавно комуналних предузећа чији је оснивач град и упутило их у даљу скупштинску процедуру</w:t>
      </w:r>
      <w:r w:rsidR="0061037A" w:rsidRPr="00334093">
        <w:rPr>
          <w:rFonts w:ascii="Arial" w:hAnsi="Arial" w:cs="Arial"/>
          <w:color w:val="000000"/>
          <w:lang w:val="sr-Cyrl-RS" w:eastAsia="ar-SA"/>
        </w:rPr>
        <w:t>: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именовању вршиоца дужности директора Јавног комуналног предузећа „Медиана" –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именовању вршиоца дужности директора Јавног предузећа Завод за урбанизам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именовању вршиоца дужности директора Јавног предузећа Дирекција за изградњу Града Ниша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именовању вршиоца дужности директора </w:t>
      </w:r>
      <w:r w:rsidRPr="004A4463">
        <w:rPr>
          <w:rFonts w:ascii="Arial" w:hAnsi="Arial" w:cs="Arial"/>
          <w:bCs/>
          <w:lang w:val="sr-Latn-RS" w:eastAsia="ar-SA"/>
        </w:rPr>
        <w:t xml:space="preserve">Јавног комуналног предузећа Дирекција за јавни превоз Града Ниша </w:t>
      </w:r>
      <w:r w:rsidRPr="004A4463">
        <w:rPr>
          <w:rFonts w:ascii="Arial" w:hAnsi="Arial" w:cs="Arial"/>
          <w:bCs/>
          <w:lang w:val="sr-Cyrl-RS" w:eastAsia="ar-SA"/>
        </w:rPr>
        <w:t>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именовању вршиоца дужности директора Јавног предузећа за стамбене услуге „Нишстан“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именовању вршиоца дужности директора Јавног комуналног предузећа „Горица“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именовању вршиоца дужности директора Јавног комуналног предузећа за обједињену наплату комуналних, стамбених и других услуга и накнада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именовању вршиоца дужности директора Јавног комуналног предузећа „Градска топлана“ Ниш 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спровођењу јавног конкурса за избор директора Јавног комуналног предузећа „Паркинг-сервис“- Ниш, Јавног комуналног предузећа Дирекција за јавни превоз Града Ниша Ниш, Јавног комуналног предузећа „Медиана“ Ниш и Јавног комуналног предузећа за водовод и канализацију „Наиссус“ Ниш</w:t>
      </w:r>
    </w:p>
    <w:p w:rsidR="0081049D" w:rsidRPr="004A4463" w:rsidRDefault="0081049D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CE7349" w:rsidRPr="00334093" w:rsidRDefault="0081049D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ind w:left="0" w:firstLine="720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334093">
        <w:rPr>
          <w:rFonts w:ascii="Arial" w:hAnsi="Arial" w:cs="Arial"/>
        </w:rPr>
        <w:t xml:space="preserve">Градско веће је утврдило предлоге решења у области комуналних делатности и услуга и </w:t>
      </w:r>
      <w:r w:rsidRPr="00334093">
        <w:rPr>
          <w:rFonts w:ascii="Arial" w:hAnsi="Arial" w:cs="Arial"/>
          <w:lang w:val="sr-Latn-RS"/>
        </w:rPr>
        <w:t xml:space="preserve">упутило </w:t>
      </w:r>
      <w:r w:rsidRPr="00334093">
        <w:rPr>
          <w:rFonts w:ascii="Arial" w:hAnsi="Arial" w:cs="Arial"/>
          <w:lang w:val="sr-Cyrl-RS"/>
        </w:rPr>
        <w:t xml:space="preserve">их </w:t>
      </w:r>
      <w:r w:rsidRPr="00334093">
        <w:rPr>
          <w:rFonts w:ascii="Arial" w:hAnsi="Arial" w:cs="Arial"/>
          <w:lang w:val="sr-Latn-RS"/>
        </w:rPr>
        <w:t xml:space="preserve">Скупштини </w:t>
      </w:r>
      <w:r w:rsidRPr="00334093">
        <w:rPr>
          <w:rFonts w:ascii="Arial" w:hAnsi="Arial" w:cs="Arial"/>
          <w:lang w:val="sr-Cyrl-RS"/>
        </w:rPr>
        <w:t>Г</w:t>
      </w:r>
      <w:r w:rsidRPr="00334093">
        <w:rPr>
          <w:rFonts w:ascii="Arial" w:hAnsi="Arial" w:cs="Arial"/>
          <w:lang w:val="sr-Latn-RS"/>
        </w:rPr>
        <w:t>рада на усвајање</w:t>
      </w:r>
      <w:r w:rsidRPr="00334093">
        <w:rPr>
          <w:rFonts w:ascii="Arial" w:hAnsi="Arial" w:cs="Arial"/>
          <w:lang w:val="sr-Cyrl-RS"/>
        </w:rPr>
        <w:t>: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</w:t>
      </w:r>
      <w:r w:rsidRPr="004A4463">
        <w:rPr>
          <w:rFonts w:ascii="Arial" w:hAnsi="Arial" w:cs="Arial"/>
          <w:bCs/>
          <w:lang w:val="sr-Cyrl-RS" w:eastAsia="ar-SA"/>
        </w:rPr>
        <w:t>решења о давању сагласности на Одлуку Надзорног одбора Јавног предузећа за стамбене услуге ''Нишстан'' Ниш о расподели добити  по Извештају о пословању  са финансијским извештајем за 2023.годину</w:t>
      </w:r>
      <w:r w:rsidRPr="004A4463">
        <w:rPr>
          <w:rFonts w:ascii="Arial" w:hAnsi="Arial" w:cs="Arial"/>
          <w:bCs/>
          <w:lang w:val="sr-Latn-RS" w:eastAsia="ar-SA"/>
        </w:rPr>
        <w:t xml:space="preserve"> 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 xml:space="preserve">Предлог решења о давању сагласности на Одлуку Надзорног одбора ЈКП „Наиссус“ Ниш о расподели добити по финансијском извештају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Одлуку Надзорног одбора ЈКП „Горица“ Ниш о расподели нето добити по Редовном годишњем финансијском извештају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Одлуку Надзорног одбора ЈКП "Тржница" Ниш о расподели добити по финансијском извештају за 2023. Годину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Одлуку Надзорног одбора ЈКП „Паркинг-сервис“-Ниш о расподели добити по финансијском извештају предузећа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Одлуку Надзорног одбора ЈКП „Обједињена наплата“ Ниш о расподели добити утврђене Извештајем о пословању са Финансијским извештајем предузећа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Одлуку Надзорног одбора ЈКП Дирекција за јавни превоз Града Ниша Ниш о расподели добити по финансијском извештају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</w:t>
      </w:r>
      <w:r w:rsidRPr="004A4463">
        <w:rPr>
          <w:rFonts w:ascii="Arial" w:hAnsi="Arial" w:cs="Arial"/>
          <w:bCs/>
          <w:lang w:val="sr-Cyrl-RS" w:eastAsia="ar-SA"/>
        </w:rPr>
        <w:t>у</w:t>
      </w:r>
    </w:p>
    <w:p w:rsidR="00CE7349" w:rsidRPr="004A4463" w:rsidRDefault="00CE734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Одлуку Надзорног одбора ЈКП „Медиана“ Ниш о расподели добити по финансијском извештају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</w:t>
      </w:r>
      <w:r w:rsidRPr="004A4463">
        <w:rPr>
          <w:rFonts w:ascii="Arial" w:hAnsi="Arial" w:cs="Arial"/>
          <w:bCs/>
          <w:lang w:val="sr-Cyrl-RS" w:eastAsia="ar-SA"/>
        </w:rPr>
        <w:t>ину</w:t>
      </w:r>
    </w:p>
    <w:p w:rsidR="00B02776" w:rsidRPr="004A4463" w:rsidRDefault="00CE7349" w:rsidP="004A4463">
      <w:pPr>
        <w:pStyle w:val="ListParagraph"/>
        <w:numPr>
          <w:ilvl w:val="0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Одлуку Надзорног одбора ЈП Дирекција за изградњу Града Ниша о расподели добити по финансијском извештају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01764B" w:rsidRPr="004A4463" w:rsidRDefault="00AC7774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Одлуку о покрићу губитка по финансијском извештају за 2023. годину, коју је донео Надзорни одбор ЈП „Градска стамбена агенција“ Ниш</w:t>
      </w:r>
      <w:r w:rsidR="0038466D" w:rsidRPr="004A4463">
        <w:rPr>
          <w:rFonts w:ascii="Arial" w:hAnsi="Arial" w:cs="Arial"/>
          <w:bCs/>
          <w:u w:val="single"/>
          <w:lang w:val="sr-Cyrl-RS" w:eastAsia="ar-SA"/>
        </w:rPr>
        <w:t xml:space="preserve">  </w:t>
      </w:r>
    </w:p>
    <w:p w:rsidR="00CE7349" w:rsidRPr="004A4463" w:rsidRDefault="00CE7349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</w:p>
    <w:p w:rsidR="00CE7349" w:rsidRPr="00334093" w:rsidRDefault="004A4463" w:rsidP="004A4463">
      <w:pPr>
        <w:suppressAutoHyphens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Arial" w:hAnsi="Arial" w:cs="Arial"/>
          <w:bCs/>
          <w:sz w:val="24"/>
          <w:szCs w:val="24"/>
          <w:lang w:val="sr-Cyrl-RS" w:eastAsia="ar-SA"/>
        </w:rPr>
      </w:pPr>
      <w:r w:rsidRPr="00334093">
        <w:rPr>
          <w:rFonts w:ascii="Arial" w:hAnsi="Arial" w:cs="Arial"/>
          <w:bCs/>
          <w:sz w:val="24"/>
          <w:szCs w:val="24"/>
          <w:lang w:val="sr-Cyrl-RS" w:eastAsia="ar-SA"/>
        </w:rPr>
        <w:tab/>
      </w:r>
      <w:r w:rsidR="00CE7349" w:rsidRPr="00334093">
        <w:rPr>
          <w:rFonts w:ascii="Arial" w:hAnsi="Arial" w:cs="Arial"/>
          <w:bCs/>
          <w:sz w:val="24"/>
          <w:szCs w:val="24"/>
          <w:lang w:val="sr-Cyrl-RS" w:eastAsia="ar-SA"/>
        </w:rPr>
        <w:t>Градско веће упутило је Скупштини града предлоге од</w:t>
      </w:r>
      <w:r w:rsidR="00334093">
        <w:rPr>
          <w:rFonts w:ascii="Arial" w:hAnsi="Arial" w:cs="Arial"/>
          <w:bCs/>
          <w:sz w:val="24"/>
          <w:szCs w:val="24"/>
          <w:lang w:val="sr-Cyrl-RS" w:eastAsia="ar-SA"/>
        </w:rPr>
        <w:t>л</w:t>
      </w:r>
      <w:r w:rsidR="00CE7349" w:rsidRPr="00334093">
        <w:rPr>
          <w:rFonts w:ascii="Arial" w:hAnsi="Arial" w:cs="Arial"/>
          <w:bCs/>
          <w:sz w:val="24"/>
          <w:szCs w:val="24"/>
          <w:lang w:val="sr-Cyrl-RS" w:eastAsia="ar-SA"/>
        </w:rPr>
        <w:t>ука и решења и то:</w:t>
      </w:r>
    </w:p>
    <w:p w:rsidR="00280F9F" w:rsidRPr="004A4463" w:rsidRDefault="001D2AE8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</w:t>
      </w:r>
      <w:r w:rsidR="00280F9F" w:rsidRPr="004A4463">
        <w:rPr>
          <w:rFonts w:ascii="Arial" w:hAnsi="Arial" w:cs="Arial"/>
          <w:bCs/>
          <w:lang w:val="sr-Latn-RS" w:eastAsia="ar-SA"/>
        </w:rPr>
        <w:t xml:space="preserve">Решење о давању сагласности на Програм o изменама Програма одржавања jaвног осветљења са ценовником за 2024. </w:t>
      </w:r>
      <w:r w:rsidR="003F35CA" w:rsidRPr="004A4463">
        <w:rPr>
          <w:rFonts w:ascii="Arial" w:hAnsi="Arial" w:cs="Arial"/>
          <w:bCs/>
          <w:lang w:val="sr-Cyrl-RS" w:eastAsia="ar-SA"/>
        </w:rPr>
        <w:t>г</w:t>
      </w:r>
      <w:r w:rsidR="00280F9F" w:rsidRPr="004A4463">
        <w:rPr>
          <w:rFonts w:ascii="Arial" w:hAnsi="Arial" w:cs="Arial"/>
          <w:bCs/>
          <w:lang w:val="sr-Latn-RS" w:eastAsia="ar-SA"/>
        </w:rPr>
        <w:t>одину</w:t>
      </w:r>
    </w:p>
    <w:p w:rsidR="00280F9F" w:rsidRPr="004A4463" w:rsidRDefault="001D2AE8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</w:t>
      </w:r>
      <w:r w:rsidR="00280F9F" w:rsidRPr="004A4463">
        <w:rPr>
          <w:rFonts w:ascii="Arial" w:hAnsi="Arial" w:cs="Arial"/>
          <w:bCs/>
          <w:lang w:val="sr-Latn-RS" w:eastAsia="ar-SA"/>
        </w:rPr>
        <w:t>о давању сагласности на Програм о измени Програма уређења и одржавања јавних зелених површина за 2024. годину</w:t>
      </w:r>
    </w:p>
    <w:p w:rsidR="00280F9F" w:rsidRPr="004A4463" w:rsidRDefault="001D2AE8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</w:t>
      </w:r>
      <w:r w:rsidR="00280F9F" w:rsidRPr="004A4463">
        <w:rPr>
          <w:rFonts w:ascii="Arial" w:hAnsi="Arial" w:cs="Arial"/>
          <w:bCs/>
          <w:lang w:val="sr-Latn-RS" w:eastAsia="ar-SA"/>
        </w:rPr>
        <w:t xml:space="preserve">о давању сагласности Програм о измени Програма одржавања урбаног и дечијег мобилијара за 2024. </w:t>
      </w:r>
      <w:r w:rsidR="003F35CA" w:rsidRPr="004A4463">
        <w:rPr>
          <w:rFonts w:ascii="Arial" w:hAnsi="Arial" w:cs="Arial"/>
          <w:bCs/>
          <w:lang w:val="sr-Cyrl-RS" w:eastAsia="ar-SA"/>
        </w:rPr>
        <w:t>г</w:t>
      </w:r>
      <w:r w:rsidR="00280F9F" w:rsidRPr="004A4463">
        <w:rPr>
          <w:rFonts w:ascii="Arial" w:hAnsi="Arial" w:cs="Arial"/>
          <w:bCs/>
          <w:lang w:val="sr-Latn-RS" w:eastAsia="ar-SA"/>
        </w:rPr>
        <w:t>одину</w:t>
      </w:r>
    </w:p>
    <w:p w:rsidR="00FB5E5D" w:rsidRPr="004A4463" w:rsidRDefault="001D2AE8" w:rsidP="004A446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</w:t>
      </w:r>
      <w:r w:rsidR="00280F9F" w:rsidRPr="004A4463">
        <w:rPr>
          <w:rFonts w:ascii="Arial" w:hAnsi="Arial" w:cs="Arial"/>
          <w:bCs/>
          <w:lang w:val="sr-Latn-RS" w:eastAsia="ar-SA"/>
        </w:rPr>
        <w:t xml:space="preserve">о давању сагласности на Програм о измени Програма одржавања јавне хигијене и рада зимске службе за 2024. </w:t>
      </w:r>
      <w:r w:rsidR="003F35CA" w:rsidRPr="004A4463">
        <w:rPr>
          <w:rFonts w:ascii="Arial" w:hAnsi="Arial" w:cs="Arial"/>
          <w:bCs/>
          <w:lang w:val="sr-Cyrl-RS" w:eastAsia="ar-SA"/>
        </w:rPr>
        <w:t>г</w:t>
      </w:r>
      <w:r w:rsidR="00280F9F" w:rsidRPr="004A4463">
        <w:rPr>
          <w:rFonts w:ascii="Arial" w:hAnsi="Arial" w:cs="Arial"/>
          <w:bCs/>
          <w:lang w:val="sr-Latn-RS" w:eastAsia="ar-SA"/>
        </w:rPr>
        <w:t>одину</w:t>
      </w:r>
    </w:p>
    <w:p w:rsidR="00CD7CC6" w:rsidRPr="004A4463" w:rsidRDefault="00CD7CC6" w:rsidP="004A44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одлуке </w:t>
      </w:r>
      <w:r w:rsidR="001728BB" w:rsidRPr="004A4463">
        <w:rPr>
          <w:rFonts w:ascii="Arial" w:hAnsi="Arial" w:cs="Arial"/>
          <w:bCs/>
          <w:lang w:val="sr-Cyrl-RS" w:eastAsia="ar-SA"/>
        </w:rPr>
        <w:t xml:space="preserve">о </w:t>
      </w:r>
      <w:r w:rsidRPr="004A4463">
        <w:rPr>
          <w:rFonts w:ascii="Arial" w:hAnsi="Arial" w:cs="Arial"/>
          <w:bCs/>
          <w:lang w:val="sr-Latn-RS" w:eastAsia="ar-SA"/>
        </w:rPr>
        <w:t>измени Одлуке о оснивању Јавног комуналног предузећа „Медиана“  Ниш</w:t>
      </w:r>
    </w:p>
    <w:p w:rsidR="00C01CC6" w:rsidRPr="004A4463" w:rsidRDefault="00C01CC6" w:rsidP="004A4463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измени Одлуке о оснивању Јавног комуналног предузећа „Паркинг-сервис“-Ниш</w:t>
      </w:r>
    </w:p>
    <w:p w:rsidR="00503AF7" w:rsidRPr="004A4463" w:rsidRDefault="00503AF7" w:rsidP="004A44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изменама и допунама Oдлуке о раскопавању површина јавне намене</w:t>
      </w:r>
    </w:p>
    <w:p w:rsidR="008D2454" w:rsidRPr="004A4463" w:rsidRDefault="002209E2" w:rsidP="004A44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Статут о изменама Статута Јавног комуналног предузећа „Медиана“ Ниш</w:t>
      </w:r>
    </w:p>
    <w:p w:rsidR="004B486F" w:rsidRPr="004A4463" w:rsidRDefault="00BC44E7" w:rsidP="004A44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допунама Одлуке о комуналној инспекцији на територији Града Ниша</w:t>
      </w:r>
      <w:r w:rsidR="004B486F" w:rsidRPr="004A4463">
        <w:rPr>
          <w:rFonts w:ascii="Arial" w:eastAsia="Calibri" w:hAnsi="Arial" w:cs="Arial"/>
          <w:b/>
          <w:bCs/>
          <w:lang w:val="sr-Cyrl-RS"/>
        </w:rPr>
        <w:t xml:space="preserve"> </w:t>
      </w:r>
    </w:p>
    <w:p w:rsidR="008D2454" w:rsidRDefault="008D2454" w:rsidP="004A4463">
      <w:pPr>
        <w:pStyle w:val="ListParagraph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</w:p>
    <w:p w:rsidR="006B1C5E" w:rsidRDefault="006B1C5E" w:rsidP="004A4463">
      <w:pPr>
        <w:pStyle w:val="ListParagraph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</w:p>
    <w:p w:rsidR="006B1C5E" w:rsidRPr="006B1C5E" w:rsidRDefault="006B1C5E" w:rsidP="004A4463">
      <w:pPr>
        <w:pStyle w:val="ListParagraph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</w:p>
    <w:p w:rsidR="004B486F" w:rsidRPr="00334093" w:rsidRDefault="004B486F" w:rsidP="004A4463">
      <w:pPr>
        <w:numPr>
          <w:ilvl w:val="0"/>
          <w:numId w:val="2"/>
        </w:numPr>
        <w:suppressAutoHyphens/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33409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lastRenderedPageBreak/>
        <w:t xml:space="preserve">ПРОГРАМИ </w:t>
      </w:r>
      <w:r w:rsidRPr="0033409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ПОСЛОВАЊА ЈАВНИХ И ЈАВНИХ КОМУНАЛНИХ ПРЕДУЗЕЋА </w:t>
      </w:r>
      <w:r w:rsidRPr="0033409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ЗА</w:t>
      </w:r>
      <w:r w:rsidRPr="0033409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Pr="0033409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 xml:space="preserve">2024. </w:t>
      </w:r>
      <w:r w:rsidR="00E32737" w:rsidRPr="0033409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 xml:space="preserve">И 2025. </w:t>
      </w:r>
      <w:r w:rsidRPr="0033409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ГОДИНУ</w:t>
      </w:r>
    </w:p>
    <w:p w:rsidR="004B486F" w:rsidRPr="004A4463" w:rsidRDefault="004B486F" w:rsidP="004A4463">
      <w:pPr>
        <w:suppressAutoHyphens/>
        <w:spacing w:after="0" w:line="20" w:lineRule="atLeast"/>
        <w:ind w:left="709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4B486F" w:rsidRPr="00E32737" w:rsidRDefault="004B486F" w:rsidP="004A4463">
      <w:pPr>
        <w:suppressAutoHyphens/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E32737"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Градско веће упутило је у скупштинску п</w:t>
      </w:r>
      <w:r w:rsidR="00C93A35" w:rsidRPr="00E32737">
        <w:rPr>
          <w:rFonts w:ascii="Arial" w:eastAsia="Times New Roman" w:hAnsi="Arial" w:cs="Arial"/>
          <w:sz w:val="24"/>
          <w:szCs w:val="24"/>
          <w:lang w:val="sr-Cyrl-RS" w:eastAsia="sr-Cyrl-CS"/>
        </w:rPr>
        <w:t>роцедуру предлоге решења о дава</w:t>
      </w:r>
      <w:r w:rsidRPr="00E32737">
        <w:rPr>
          <w:rFonts w:ascii="Arial" w:eastAsia="Times New Roman" w:hAnsi="Arial" w:cs="Arial"/>
          <w:sz w:val="24"/>
          <w:szCs w:val="24"/>
          <w:lang w:val="sr-Cyrl-RS" w:eastAsia="sr-Cyrl-CS"/>
        </w:rPr>
        <w:t>њу сагла</w:t>
      </w:r>
      <w:r w:rsidR="00E32737" w:rsidRPr="00E32737">
        <w:rPr>
          <w:rFonts w:ascii="Arial" w:eastAsia="Times New Roman" w:hAnsi="Arial" w:cs="Arial"/>
          <w:sz w:val="24"/>
          <w:szCs w:val="24"/>
          <w:lang w:val="sr-Cyrl-RS" w:eastAsia="sr-Cyrl-CS"/>
        </w:rPr>
        <w:t>с</w:t>
      </w:r>
      <w:r w:rsidRPr="00E32737">
        <w:rPr>
          <w:rFonts w:ascii="Arial" w:eastAsia="Times New Roman" w:hAnsi="Arial" w:cs="Arial"/>
          <w:sz w:val="24"/>
          <w:szCs w:val="24"/>
          <w:lang w:val="sr-Cyrl-RS" w:eastAsia="sr-Cyrl-CS"/>
        </w:rPr>
        <w:t>ности на програме и то: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давању сагласности на Програм о изменама Програма пословања ЈП Дирекција за изградњу Града Ниша  за 2024. годину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давању сагласности на Програм о изменама Програма пословања ЈКП “Паркинг-сервис“- Ниш за 2024. годину</w:t>
      </w:r>
    </w:p>
    <w:p w:rsidR="00491917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давању сагласности на Програм о изменама Програма пословања</w:t>
      </w:r>
      <w:r w:rsidRPr="004A4463">
        <w:rPr>
          <w:rFonts w:ascii="Arial" w:hAnsi="Arial" w:cs="Arial"/>
          <w:lang w:val="sr-Cyrl-RS"/>
        </w:rPr>
        <w:t xml:space="preserve"> </w:t>
      </w:r>
      <w:r w:rsidRPr="004A4463">
        <w:rPr>
          <w:rFonts w:ascii="Arial" w:hAnsi="Arial" w:cs="Arial"/>
          <w:bCs/>
          <w:lang w:val="sr-Cyrl-RS" w:eastAsia="ar-SA"/>
        </w:rPr>
        <w:t xml:space="preserve">ЈКП „Наиссус“ Ниш за 2024. </w:t>
      </w:r>
      <w:r w:rsidR="00491917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Cyrl-RS" w:eastAsia="ar-SA"/>
        </w:rPr>
        <w:t>одину</w:t>
      </w:r>
    </w:p>
    <w:p w:rsidR="00D83A21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давању сагласности на Програм о изменама</w:t>
      </w:r>
      <w:r w:rsidRPr="004A4463">
        <w:rPr>
          <w:rFonts w:ascii="Arial" w:hAnsi="Arial" w:cs="Arial"/>
          <w:lang w:val="sr-Cyrl-RS"/>
        </w:rPr>
        <w:t xml:space="preserve"> </w:t>
      </w:r>
      <w:r w:rsidRPr="004A4463">
        <w:rPr>
          <w:rFonts w:ascii="Arial" w:hAnsi="Arial" w:cs="Arial"/>
          <w:bCs/>
          <w:lang w:val="sr-Cyrl-RS" w:eastAsia="ar-SA"/>
        </w:rPr>
        <w:t>Програма пословања Јавно комуналног предузећа "Медиана" Ниш за 2024. годину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о изменама и допунама Програма пословања  Јавно комуналног предузећа Дирекција за јавни превоз Града Ниша Ниш за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о изменама и допунама Програма пословања Јавног предузећа „Градска стамбена агенција“ Ниш за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33409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о изменама </w:t>
      </w:r>
      <w:r w:rsidRPr="004A4463">
        <w:rPr>
          <w:rFonts w:ascii="Arial" w:hAnsi="Arial" w:cs="Arial"/>
          <w:bCs/>
          <w:lang w:val="sr-Cyrl-RS" w:eastAsia="ar-SA"/>
        </w:rPr>
        <w:t>П</w:t>
      </w:r>
      <w:r w:rsidRPr="004A4463">
        <w:rPr>
          <w:rFonts w:ascii="Arial" w:hAnsi="Arial" w:cs="Arial"/>
          <w:bCs/>
          <w:lang w:val="sr-Latn-RS" w:eastAsia="ar-SA"/>
        </w:rPr>
        <w:t xml:space="preserve">рограма пословања Јавно комуналног предузећа ''Медиана'' Ниш  за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  <w:r w:rsidRPr="004A4463">
        <w:rPr>
          <w:rFonts w:ascii="Arial" w:hAnsi="Arial" w:cs="Arial"/>
          <w:b/>
          <w:bCs/>
          <w:lang w:val="sr-Cyrl-RS" w:eastAsia="ar-SA"/>
        </w:rPr>
        <w:t xml:space="preserve">   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Јавног предузећа „Градска стамбена агенција“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Програм пословања Јавног предузећа Завод за урбанизам Ниш за 2025.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годину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Програм пословања ЈП за стамбене услуге "Нишстан" Ниш  за  2025. Годину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ЈП Дирекција за изградњу Града Ниша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Јавно комуналног предузећа „Медиана“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ЈКП „Обједињена наплата“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59227C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ЈКП „Горица“ Ниш за 2025. </w:t>
      </w:r>
      <w:r w:rsidR="008D2425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Јавно комуналног предузећа Дирекција за јавни превоз Града Ниша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ЈКП „Тржница“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ЈКП „Градска топлана“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ЈКП „Паркинг-сервис“-Ниш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пословања ЈКП „Наиссус“ Ниш за 2025.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B486F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Програм о изменама Програма пословања ЈКП ''Градска топлана'' Ниш за 2025. годину</w:t>
      </w:r>
    </w:p>
    <w:p w:rsidR="009E3439" w:rsidRPr="004A4463" w:rsidRDefault="004B486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 xml:space="preserve">Предлог решења о давању сагласности Програм о изменама Програма пословања Јавног комуналног предузећа „Медиана“ Ниш за 2025. </w:t>
      </w:r>
      <w:r w:rsidR="00C93A35" w:rsidRPr="004A4463">
        <w:rPr>
          <w:rFonts w:ascii="Arial" w:hAnsi="Arial" w:cs="Arial"/>
          <w:bCs/>
          <w:lang w:val="sr-Latn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334093" w:rsidRPr="00334093" w:rsidRDefault="00334093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</w:p>
    <w:p w:rsidR="009E3439" w:rsidRPr="004A4463" w:rsidRDefault="009E3439" w:rsidP="004A4463">
      <w:pPr>
        <w:pStyle w:val="ListParagraph"/>
        <w:numPr>
          <w:ilvl w:val="0"/>
          <w:numId w:val="2"/>
        </w:numPr>
        <w:suppressAutoHyphens/>
        <w:spacing w:line="20" w:lineRule="atLeast"/>
        <w:jc w:val="both"/>
        <w:rPr>
          <w:rFonts w:ascii="Arial" w:hAnsi="Arial" w:cs="Arial"/>
          <w:b/>
        </w:rPr>
      </w:pPr>
      <w:r w:rsidRPr="004A4463">
        <w:rPr>
          <w:rFonts w:ascii="Arial" w:hAnsi="Arial" w:cs="Arial"/>
          <w:b/>
        </w:rPr>
        <w:t xml:space="preserve">ИЗВЕШТАЈИ О ПОСЛОВАЊУ </w:t>
      </w:r>
      <w:r w:rsidRPr="004A4463">
        <w:rPr>
          <w:rFonts w:ascii="Arial" w:hAnsi="Arial" w:cs="Arial"/>
          <w:b/>
          <w:lang w:val="sr-Cyrl-RS"/>
        </w:rPr>
        <w:t xml:space="preserve">ЈАВНИХ И ЈАВНИХ КОМУНАЛНИХ ПРЕДУЗЕЋА </w:t>
      </w:r>
      <w:r w:rsidRPr="004A4463">
        <w:rPr>
          <w:rFonts w:ascii="Arial" w:hAnsi="Arial" w:cs="Arial"/>
          <w:b/>
        </w:rPr>
        <w:t>ЗА</w:t>
      </w:r>
      <w:r w:rsidRPr="004A4463">
        <w:rPr>
          <w:rFonts w:ascii="Arial" w:hAnsi="Arial" w:cs="Arial"/>
          <w:b/>
          <w:lang w:val="sr-Cyrl-RS"/>
        </w:rPr>
        <w:t xml:space="preserve">  202</w:t>
      </w:r>
      <w:r w:rsidR="00E32737">
        <w:rPr>
          <w:rFonts w:ascii="Arial" w:hAnsi="Arial" w:cs="Arial"/>
          <w:b/>
          <w:lang w:val="sr-Cyrl-RS"/>
        </w:rPr>
        <w:t>3</w:t>
      </w:r>
      <w:r w:rsidRPr="004A4463">
        <w:rPr>
          <w:rFonts w:ascii="Arial" w:hAnsi="Arial" w:cs="Arial"/>
          <w:b/>
          <w:lang w:val="sr-Cyrl-RS"/>
        </w:rPr>
        <w:t>. ГОДИНУ</w:t>
      </w:r>
    </w:p>
    <w:p w:rsidR="004B486F" w:rsidRPr="004A4463" w:rsidRDefault="004B486F" w:rsidP="004A4463">
      <w:pPr>
        <w:suppressAutoHyphens/>
        <w:spacing w:after="0" w:line="20" w:lineRule="atLeast"/>
        <w:ind w:left="349"/>
        <w:jc w:val="both"/>
        <w:rPr>
          <w:rFonts w:ascii="Arial" w:hAnsi="Arial" w:cs="Arial"/>
          <w:b/>
          <w:sz w:val="24"/>
          <w:szCs w:val="24"/>
        </w:rPr>
      </w:pPr>
    </w:p>
    <w:p w:rsidR="009E3439" w:rsidRPr="004A4463" w:rsidRDefault="004A4463" w:rsidP="004A4463">
      <w:pPr>
        <w:suppressAutoHyphens/>
        <w:spacing w:after="0" w:line="20" w:lineRule="atLeast"/>
        <w:ind w:left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9E3439" w:rsidRPr="004A4463">
        <w:rPr>
          <w:rFonts w:ascii="Arial" w:hAnsi="Arial" w:cs="Arial"/>
          <w:sz w:val="24"/>
          <w:szCs w:val="24"/>
          <w:lang w:val="sr-Cyrl-RS"/>
        </w:rPr>
        <w:t>Градско веће упутило је у скупштинску процедуру: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са финансијским извештајем ЈП Завод за урбанизам Ниш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са финансијским извештајем за 2023. годину ЈП „Градска стамбена агенција“ Ниш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са финансијским извештајем ЈП за стамбене услуге „Нишстан“ Ниш за 2023. годину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Годишњ</w:t>
      </w:r>
      <w:r w:rsidRPr="004A4463">
        <w:rPr>
          <w:rFonts w:ascii="Arial" w:hAnsi="Arial" w:cs="Arial"/>
          <w:bCs/>
          <w:lang w:val="sr-Cyrl-RS" w:eastAsia="ar-SA"/>
        </w:rPr>
        <w:t>ег</w:t>
      </w:r>
      <w:r w:rsidRPr="004A4463">
        <w:rPr>
          <w:rFonts w:ascii="Arial" w:hAnsi="Arial" w:cs="Arial"/>
          <w:bCs/>
          <w:lang w:val="sr-Latn-RS" w:eastAsia="ar-SA"/>
        </w:rPr>
        <w:t xml:space="preserve"> 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ЈКП за водовод и канализацију „Наиссус“ Ниш за период 01.01.2023. – 31.12.2023. године са Редовним годишњим финансијским извештајем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Годишњ</w:t>
      </w:r>
      <w:r w:rsidRPr="004A4463">
        <w:rPr>
          <w:rFonts w:ascii="Arial" w:hAnsi="Arial" w:cs="Arial"/>
          <w:bCs/>
          <w:lang w:val="sr-Cyrl-RS" w:eastAsia="ar-SA"/>
        </w:rPr>
        <w:t>ег</w:t>
      </w:r>
      <w:r w:rsidRPr="004A4463">
        <w:rPr>
          <w:rFonts w:ascii="Arial" w:hAnsi="Arial" w:cs="Arial"/>
          <w:bCs/>
          <w:lang w:val="sr-Latn-RS" w:eastAsia="ar-SA"/>
        </w:rPr>
        <w:t xml:space="preserve"> 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ЈКП „Горица“ Ниш са Редовним годишњим финансијским извештајем за период од 01.01.2023. године до 31.12.2023. године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ЈКП „Тржница“ Ниш за 2023. годину са Финансијским извештајем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Годишњ</w:t>
      </w:r>
      <w:r w:rsidRPr="004A4463">
        <w:rPr>
          <w:rFonts w:ascii="Arial" w:hAnsi="Arial" w:cs="Arial"/>
          <w:bCs/>
          <w:lang w:val="sr-Cyrl-RS" w:eastAsia="ar-SA"/>
        </w:rPr>
        <w:t xml:space="preserve">ег </w:t>
      </w:r>
      <w:r w:rsidRPr="004A4463">
        <w:rPr>
          <w:rFonts w:ascii="Arial" w:hAnsi="Arial" w:cs="Arial"/>
          <w:bCs/>
          <w:lang w:val="sr-Latn-RS" w:eastAsia="ar-SA"/>
        </w:rPr>
        <w:t>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Јавно комуналног предузећа „Паркинг сервис“-Ниш за 2023. годину са Редовним годишњим финансијским извештајем 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Јавно комуналног предузећа Обједињена наплата Ниш са финансијским извештајем за 2023.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Годишњ</w:t>
      </w:r>
      <w:r w:rsidRPr="004A4463">
        <w:rPr>
          <w:rFonts w:ascii="Arial" w:hAnsi="Arial" w:cs="Arial"/>
          <w:bCs/>
          <w:lang w:val="sr-Cyrl-RS" w:eastAsia="ar-SA"/>
        </w:rPr>
        <w:t>ег</w:t>
      </w:r>
      <w:r w:rsidRPr="004A4463">
        <w:rPr>
          <w:rFonts w:ascii="Arial" w:hAnsi="Arial" w:cs="Arial"/>
          <w:bCs/>
          <w:lang w:val="sr-Latn-RS" w:eastAsia="ar-SA"/>
        </w:rPr>
        <w:t xml:space="preserve"> 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Јавно комуналног предузећа Дирекција за јавни превоз Града Ниша Ниш за 2023. годину са Финансијским извештајем </w:t>
      </w:r>
    </w:p>
    <w:p w:rsidR="009E3439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 xml:space="preserve">Извештај о пословању Јавно комуналног предузећа „Медиана“ Ниш за 2023. годину са Годишњим финансијским извештајем </w:t>
      </w:r>
    </w:p>
    <w:p w:rsidR="002C4A97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</w:t>
      </w:r>
      <w:r w:rsidRPr="004A4463">
        <w:rPr>
          <w:rFonts w:ascii="Arial" w:hAnsi="Arial" w:cs="Arial"/>
          <w:bCs/>
          <w:lang w:val="sr-Latn-RS" w:eastAsia="ar-SA"/>
        </w:rPr>
        <w:t>Годишњ</w:t>
      </w:r>
      <w:r w:rsidRPr="004A4463">
        <w:rPr>
          <w:rFonts w:ascii="Arial" w:hAnsi="Arial" w:cs="Arial"/>
          <w:bCs/>
          <w:lang w:val="sr-Cyrl-RS" w:eastAsia="ar-SA"/>
        </w:rPr>
        <w:t>ег</w:t>
      </w:r>
      <w:r w:rsidRPr="004A4463">
        <w:rPr>
          <w:rFonts w:ascii="Arial" w:hAnsi="Arial" w:cs="Arial"/>
          <w:bCs/>
          <w:lang w:val="sr-Latn-RS" w:eastAsia="ar-SA"/>
        </w:rPr>
        <w:t xml:space="preserve"> извешта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>ј о пословању Јавног предузећа Дирекција за изградњу Града Ниша за 2023. годину са Редовним г</w:t>
      </w:r>
      <w:r w:rsidR="002C4A97" w:rsidRPr="004A4463">
        <w:rPr>
          <w:rFonts w:ascii="Arial" w:hAnsi="Arial" w:cs="Arial"/>
          <w:bCs/>
          <w:lang w:val="sr-Latn-RS" w:eastAsia="ar-SA"/>
        </w:rPr>
        <w:t>одишњим финансијским извештајем</w:t>
      </w:r>
    </w:p>
    <w:p w:rsidR="004B486F" w:rsidRPr="004A4463" w:rsidRDefault="009E343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</w:t>
      </w:r>
      <w:r w:rsidRPr="004A4463">
        <w:rPr>
          <w:rFonts w:ascii="Arial" w:hAnsi="Arial" w:cs="Arial"/>
          <w:bCs/>
          <w:lang w:val="sr-Latn-RS" w:eastAsia="ar-SA"/>
        </w:rPr>
        <w:t xml:space="preserve"> Годишњ</w:t>
      </w:r>
      <w:r w:rsidRPr="004A4463">
        <w:rPr>
          <w:rFonts w:ascii="Arial" w:hAnsi="Arial" w:cs="Arial"/>
          <w:bCs/>
          <w:lang w:val="sr-Cyrl-RS" w:eastAsia="ar-SA"/>
        </w:rPr>
        <w:t>ег</w:t>
      </w:r>
      <w:r w:rsidRPr="004A4463">
        <w:rPr>
          <w:rFonts w:ascii="Arial" w:hAnsi="Arial" w:cs="Arial"/>
          <w:bCs/>
          <w:lang w:val="sr-Latn-RS" w:eastAsia="ar-SA"/>
        </w:rPr>
        <w:t xml:space="preserve"> извештај</w:t>
      </w:r>
      <w:r w:rsidRPr="004A4463">
        <w:rPr>
          <w:rFonts w:ascii="Arial" w:hAnsi="Arial" w:cs="Arial"/>
          <w:bCs/>
          <w:lang w:val="sr-Cyrl-RS" w:eastAsia="ar-SA"/>
        </w:rPr>
        <w:t>а</w:t>
      </w:r>
      <w:r w:rsidRPr="004A4463">
        <w:rPr>
          <w:rFonts w:ascii="Arial" w:hAnsi="Arial" w:cs="Arial"/>
          <w:bCs/>
          <w:lang w:val="sr-Latn-RS" w:eastAsia="ar-SA"/>
        </w:rPr>
        <w:t xml:space="preserve"> о пословању ЈКП „Градска топлана“ Ниш за период јануар-децембар 2023. године са Коначним финансијским извештајем </w:t>
      </w:r>
    </w:p>
    <w:p w:rsidR="00C93A35" w:rsidRPr="004A4463" w:rsidRDefault="00C93A35" w:rsidP="004A4463">
      <w:pPr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</w:p>
    <w:p w:rsidR="0061037A" w:rsidRPr="006B1C5E" w:rsidRDefault="0061037A" w:rsidP="004A4463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bCs/>
          <w:sz w:val="24"/>
          <w:szCs w:val="24"/>
          <w:lang w:val="sr-Cyrl-RS" w:eastAsia="ar-SA"/>
        </w:rPr>
      </w:pPr>
      <w:r w:rsidRPr="006B1C5E">
        <w:rPr>
          <w:rFonts w:ascii="Arial" w:hAnsi="Arial" w:cs="Arial"/>
          <w:bCs/>
          <w:sz w:val="24"/>
          <w:szCs w:val="24"/>
          <w:lang w:val="sr-Cyrl-RS" w:eastAsia="ar-SA"/>
        </w:rPr>
        <w:t>Градско веће одлучивало је о давању сагласности на правилнике јавних комуналних и јавних предузећа и донело</w:t>
      </w:r>
      <w:r w:rsidR="00904186" w:rsidRPr="006B1C5E">
        <w:rPr>
          <w:rFonts w:ascii="Arial" w:hAnsi="Arial" w:cs="Arial"/>
          <w:bCs/>
          <w:sz w:val="24"/>
          <w:szCs w:val="24"/>
          <w:lang w:val="sr-Cyrl-RS" w:eastAsia="ar-SA"/>
        </w:rPr>
        <w:t>: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давању сагласности на Правилник о организацији и систематизацији послова у Јавном комуналном предузећу за водовод и канализацију „Наиссус“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измени и допунама Правилника о унутрашњој организацији и систематизацији послова у ЈКП Дирекција за јавни превоз Града Ниша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организацији и систематизацији послова у ЈКП „Горица“ Ниш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Решење о давању сагласности на Правилник о измени и допуни Правилника о организацији и систематизацији послова у Јавном предузећу Дирекција за изградњу Града Ниша</w:t>
      </w:r>
    </w:p>
    <w:p w:rsidR="0061037A" w:rsidRPr="004A4463" w:rsidRDefault="0061037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измени Правилника о организацији и систематизацији послова у ЈКП „ ГОРИЦА“ Ниш</w:t>
      </w:r>
      <w:r w:rsidR="000F70F5" w:rsidRPr="004A4463">
        <w:rPr>
          <w:rFonts w:ascii="Arial" w:hAnsi="Arial" w:cs="Arial"/>
          <w:bCs/>
          <w:lang w:val="sr-Cyrl-RS" w:eastAsia="ar-SA"/>
        </w:rPr>
        <w:t>.</w:t>
      </w:r>
    </w:p>
    <w:p w:rsidR="00FF3EF8" w:rsidRPr="004A4463" w:rsidRDefault="000F70F5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организацији и систематизацији послова у ЈКП „Градска топлана“ Ниш</w:t>
      </w:r>
    </w:p>
    <w:p w:rsidR="001B36B6" w:rsidRPr="004A4463" w:rsidRDefault="001B36B6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Решењe о давању сагласности на Правилник о изменама и допунама Правилника о организацији и систематизацији послова у Јавном комуналном предузећу за водовод и канализацију „Наиссус“ Ниш</w:t>
      </w:r>
    </w:p>
    <w:p w:rsidR="00C01CC6" w:rsidRPr="004A4463" w:rsidRDefault="00C01CC6" w:rsidP="004A4463">
      <w:pPr>
        <w:pStyle w:val="ListParagraph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</w:p>
    <w:p w:rsidR="00DB3B73" w:rsidRDefault="0056646B" w:rsidP="004A4463">
      <w:pPr>
        <w:suppressAutoHyphens/>
        <w:autoSpaceDE w:val="0"/>
        <w:autoSpaceDN w:val="0"/>
        <w:adjustRightInd w:val="0"/>
        <w:spacing w:after="0" w:line="20" w:lineRule="atLeast"/>
        <w:ind w:left="36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4A4463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Градско веће Града Ниша </w:t>
      </w:r>
      <w:r w:rsidR="0081049D" w:rsidRPr="004A4463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донело</w:t>
      </w:r>
      <w:r w:rsidRPr="004A4463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је</w:t>
      </w:r>
      <w:r w:rsidR="0081049D" w:rsidRPr="004A4463">
        <w:rPr>
          <w:rFonts w:ascii="Arial" w:eastAsia="Calibri" w:hAnsi="Arial" w:cs="Arial"/>
          <w:color w:val="000000"/>
          <w:sz w:val="24"/>
          <w:szCs w:val="24"/>
          <w:lang w:val="sr-Cyrl-RS"/>
        </w:rPr>
        <w:t>:</w:t>
      </w:r>
      <w:r w:rsidR="00963CE5" w:rsidRPr="004A4463">
        <w:rPr>
          <w:rFonts w:ascii="Arial" w:hAnsi="Arial" w:cs="Arial"/>
          <w:sz w:val="24"/>
          <w:szCs w:val="24"/>
        </w:rPr>
        <w:t xml:space="preserve"> </w:t>
      </w:r>
    </w:p>
    <w:p w:rsidR="008A3699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давању сагласности на Упутство о начину утврђивања висине накнаде за послове из делатности ЈП Завод за урбанизам Ниш</w:t>
      </w:r>
    </w:p>
    <w:p w:rsidR="008D2425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Решење о давању сагласности на Одлуку Надзорнoг одбор Јавног предузећа за стамбене услуге „Нишстан“ Ниш о утврђивању цена одржавања стамбеног и пословног простора</w:t>
      </w:r>
      <w:r w:rsidR="008D2425" w:rsidRPr="004A4463">
        <w:rPr>
          <w:rFonts w:ascii="Arial" w:hAnsi="Arial" w:cs="Arial"/>
          <w:bCs/>
          <w:color w:val="FF0000"/>
          <w:lang w:val="sr-Cyrl-RS" w:eastAsia="ar-SA"/>
        </w:rPr>
        <w:t xml:space="preserve">     </w:t>
      </w:r>
    </w:p>
    <w:p w:rsidR="0077505F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Закључак о давању сагласности да се ЈКП „Медиана“ Ниш задужи по краткорочном кредиту  за текућу ликвидност y износу од 50.000.000 динара</w:t>
      </w:r>
    </w:p>
    <w:p w:rsidR="0077505F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 xml:space="preserve">Закључак којим се прихвата Информација Градске управе за комуналне делатности и инспекцијске послове, Градске управе за грађевинарство и Градске управе за имовину и одрживи развој, у вези са планирањем масе за зараде за 2025. </w:t>
      </w:r>
      <w:r w:rsidR="0077505F" w:rsidRPr="004A4463">
        <w:rPr>
          <w:rFonts w:ascii="Arial" w:hAnsi="Arial" w:cs="Arial"/>
          <w:bCs/>
          <w:lang w:val="sr-Cyrl-RS"/>
        </w:rPr>
        <w:t>Г</w:t>
      </w:r>
      <w:r w:rsidRPr="004A4463">
        <w:rPr>
          <w:rFonts w:ascii="Arial" w:hAnsi="Arial" w:cs="Arial"/>
          <w:bCs/>
          <w:lang w:val="sr-Cyrl-RS"/>
        </w:rPr>
        <w:t>одину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давању сагласности да се ЈКП „Медиана“ Ниш задужи по инвестиционом кредиту за набавку комуналне опреме, у износу од 1.362.000 еура, у динарској противвредности по средњем курсу НБС, са роком отплате 7 година од дана пуштања кредита у течај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сагласности се ЈКП „Наиссус“ Ниш кредитно задужи код пословних банака по основу овердрафт кредита, у износу од 60.000.000,00 динара, са роком отплате од 12 месеци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сагласности да се ЈКП „Медиана“ Ниш задужи по краткорочном кредиту  за текућу ликвидност y износу од 40.000.000 динара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Закључак о давању сагласности да се ЈКП „Тржница“ Ниш задужи ангажовањем дозвољеног прекорачења по динарском текућем рачуну-overdraft кредит 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давању сагласности да се ЈКП „Паркинг-сервис“-Ниш кредитно задужи по основу дозвољеног прекорачења, са максималним  износом дозвољеног минуса по текућем рачуну од 50.000.000,00 динара, на период од годину дана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давању сагласности да се ЈКП „Горица“ Ниш кредитно задужи-дозвољени минус (оведрафт) у износу до 10.000.000 динара</w:t>
      </w:r>
    </w:p>
    <w:p w:rsidR="000E6268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сагласности на задужење ЈКП Медиана по краткорочном кредиту од 40.000.000,00 динара</w:t>
      </w:r>
    </w:p>
    <w:p w:rsidR="0077505F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препоруке Надзорним одборима ЈКП „Медиана“ Ниш, ЈКП „Наиссус“ Ниш, ЈП Дирекција за изградњу града Ниша и ЈП „Градска стамбена агенција“ Ниш да одобре краткорочне позајмице ЈКП „Тржница“ Ниш</w:t>
      </w:r>
    </w:p>
    <w:p w:rsidR="007C5AB7" w:rsidRPr="004A4463" w:rsidRDefault="000E6268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сагласности на задужење Jавно комуналног предузећа „Медиана“ Ниш по краткорочној позајмици  по текућем рачуну y износу од 30.000.000 динара</w:t>
      </w:r>
    </w:p>
    <w:p w:rsidR="007C5AB7" w:rsidRPr="004A4463" w:rsidRDefault="007C5AB7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Решење о давању сагласности на Одлуку Надзорног одбора ЈКП „Обједињена наплата“ Ниш о давању јемства ЈКП „Градска топлана“ Ниш за краткорочни кредит од 300.000.000,00 динара</w:t>
      </w:r>
    </w:p>
    <w:p w:rsidR="000F5396" w:rsidRPr="004A4463" w:rsidRDefault="000F5396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Правилник о суфинансирању мера енергетске санације, породичних кућа и станова у оквиру пројекта „Чиста енергија и енергетска ефикасност за грађане у Србији“</w:t>
      </w:r>
    </w:p>
    <w:p w:rsidR="005C2E8F" w:rsidRPr="004A4463" w:rsidRDefault="000F5396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Oдлуку Надзорног одбора ЈКП „Градска топлана“ Ниш о утврђивању цене за грејну сезону 2024/2025.</w:t>
      </w:r>
    </w:p>
    <w:p w:rsidR="000F5396" w:rsidRPr="004A4463" w:rsidRDefault="005C2E8F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u w:val="single"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расписивању Јавног позива за суфинансирање мера енергетске санације породичних кућа и станова грађана који не спадају у социјално угрожену категорију на територији Града Ниша за 2024. </w:t>
      </w:r>
      <w:r w:rsidR="001E5CF0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Cyrl-RS" w:eastAsia="ar-SA"/>
        </w:rPr>
        <w:t>одину</w:t>
      </w:r>
    </w:p>
    <w:p w:rsidR="00AD018D" w:rsidRPr="004A4463" w:rsidRDefault="00AD018D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</w:rPr>
      </w:pPr>
      <w:r w:rsidRPr="004A4463">
        <w:rPr>
          <w:rFonts w:ascii="Arial" w:hAnsi="Arial" w:cs="Arial"/>
        </w:rPr>
        <w:t xml:space="preserve">Решење о расписивању Јавног позива за суфинасирање мера енергетске санације породичних кућа и станова грађана који спадају у категорију енергетски угрожених купаца на територији Града Ниша за 2024. </w:t>
      </w:r>
      <w:r w:rsidRPr="004A4463">
        <w:rPr>
          <w:rFonts w:ascii="Arial" w:hAnsi="Arial" w:cs="Arial"/>
          <w:lang w:val="sr-Cyrl-RS"/>
        </w:rPr>
        <w:t>г</w:t>
      </w:r>
      <w:r w:rsidRPr="004A4463">
        <w:rPr>
          <w:rFonts w:ascii="Arial" w:hAnsi="Arial" w:cs="Arial"/>
        </w:rPr>
        <w:t>одину</w:t>
      </w:r>
    </w:p>
    <w:p w:rsidR="00524204" w:rsidRPr="004A4463" w:rsidRDefault="00524204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</w:t>
      </w:r>
      <w:r w:rsidRPr="004A4463">
        <w:rPr>
          <w:rFonts w:ascii="Arial" w:hAnsi="Arial" w:cs="Arial"/>
          <w:bCs/>
          <w:lang w:val="sr-Cyrl-RS" w:eastAsia="ar-SA"/>
        </w:rPr>
        <w:t>е</w:t>
      </w:r>
      <w:r w:rsidRPr="004A4463">
        <w:rPr>
          <w:rFonts w:ascii="Arial" w:hAnsi="Arial" w:cs="Arial"/>
          <w:bCs/>
          <w:lang w:val="sr-Latn-RS" w:eastAsia="ar-SA"/>
        </w:rPr>
        <w:t xml:space="preserve"> о давању сагласности на Одлуку Надзорног одбора Јавног комуналног предузећа „Медиана“ Ниш о ценама услуге сакупљања и одвожења комуналног отпада</w:t>
      </w:r>
    </w:p>
    <w:p w:rsidR="00C034D6" w:rsidRPr="004A4463" w:rsidRDefault="00C034D6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lang w:val="sr-Cyrl-RS"/>
        </w:rPr>
        <w:t>Решење о давању сагласности на Програм пружања димничарских услуга за 2025. годину</w:t>
      </w:r>
      <w:r w:rsidRPr="004A4463">
        <w:rPr>
          <w:rFonts w:ascii="Arial" w:hAnsi="Arial" w:cs="Arial"/>
          <w:bCs/>
          <w:lang w:val="sr-Cyrl-RS"/>
        </w:rPr>
        <w:t xml:space="preserve"> </w:t>
      </w:r>
    </w:p>
    <w:p w:rsidR="002A4397" w:rsidRPr="004A4463" w:rsidRDefault="00C034D6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којим се препоручује ЈКП „Градска топлана“ Ниш да свим корисницима који спадају у групу физичких лица у објектима колективног становања, којима је месечна специфична потрошња топлотне енергије већа од утврђене граничне вредности, обрачун задужења за даљинско грејање у варијабилном делу врши на основу месечне специфичне потрошње која не прелази утврђену граничну вредност</w:t>
      </w:r>
    </w:p>
    <w:p w:rsidR="00542076" w:rsidRPr="004A4463" w:rsidRDefault="00542076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давању сагласности на Одлуку о допунама Одлуке о утврђивању пијачне накнаде на пијацама на територији Града Ниша</w:t>
      </w:r>
    </w:p>
    <w:p w:rsidR="00221E25" w:rsidRPr="004A4463" w:rsidRDefault="009130EB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давању сагласности на Програм о измени Програма обављања делатности зоохигијене за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C46A5E" w:rsidRPr="004A4463" w:rsidRDefault="00C46A5E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утврђивању цена услуга превоза у јавном градском и приградском превозу путника на територији Града Ниша</w:t>
      </w:r>
    </w:p>
    <w:p w:rsidR="00C46A5E" w:rsidRPr="004A4463" w:rsidRDefault="00C46A5E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Oдлуку Надзорног одбора ЈКП „Градска топлана“ Ниш и утврђивању варијабилног дела цене снабдевања крајњег купца топлотном енергијом</w:t>
      </w:r>
    </w:p>
    <w:p w:rsidR="005B567B" w:rsidRPr="004A4463" w:rsidRDefault="005B567B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Решењe о давању сагласности на Oдлуку Надзорног одбора ЈКП „Наиссус“ Ниш о ценама воде и одвођења отпадних вода</w:t>
      </w:r>
    </w:p>
    <w:p w:rsidR="00F42DFA" w:rsidRPr="004A4463" w:rsidRDefault="00F42DFA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Oдлуку Надзорног одбора ЈКП ''Градска топлана'' Ниш, којим се утврђује варијабилни део цене снабдевања крајњег купца топлотном енергијом</w:t>
      </w:r>
    </w:p>
    <w:p w:rsidR="001D14A1" w:rsidRPr="004A4463" w:rsidRDefault="001D14A1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давању сагласности на Одлуку о утврђивању цена пружања услуга из делатности Јавног предузећа Дирекција за изградњу Града Ниша </w:t>
      </w:r>
    </w:p>
    <w:p w:rsidR="00E56509" w:rsidRPr="004A4463" w:rsidRDefault="00E56509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давању сагласности на Програм о измени Програма обављања делатности зоохигијене за 2024. </w:t>
      </w:r>
      <w:r w:rsidR="00421A63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421A63" w:rsidRPr="004A4463" w:rsidRDefault="00421A63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Програм одржавања jaвног осветљења са ценовником за 2025. годину</w:t>
      </w:r>
    </w:p>
    <w:p w:rsidR="00421A63" w:rsidRPr="004A4463" w:rsidRDefault="00421A63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Програм одржавања саобраћајне инфраструктуре и путне галантерије са ценовником  за 2025. Годину</w:t>
      </w:r>
    </w:p>
    <w:p w:rsidR="00421A63" w:rsidRPr="004A4463" w:rsidRDefault="00421A63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Програм декорације града са ценовником за 2025. Годину</w:t>
      </w:r>
    </w:p>
    <w:p w:rsidR="00421A63" w:rsidRPr="004A4463" w:rsidRDefault="00421A63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Програм рада дежурне службе за 2025. Годину</w:t>
      </w:r>
    </w:p>
    <w:p w:rsidR="00421A63" w:rsidRPr="004A4463" w:rsidRDefault="00421A63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Решење о давању сагласности на Програм уређивања и одржавања градских гробаља у употреби за 2025. Годину</w:t>
      </w:r>
    </w:p>
    <w:p w:rsidR="00421A63" w:rsidRPr="004A4463" w:rsidRDefault="00421A63" w:rsidP="00334093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0" w:lineRule="atLeast"/>
        <w:ind w:left="567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Одлуку о изменама Одлуке о утврђивању пијачне накнаде на пијацама на територији Града Ниша</w:t>
      </w:r>
    </w:p>
    <w:p w:rsidR="0002018A" w:rsidRPr="004A4463" w:rsidRDefault="0002018A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давању сагласности на Програм одржавања урбаног и дечијег мобилијара за 2025. годину </w:t>
      </w:r>
    </w:p>
    <w:p w:rsidR="0002018A" w:rsidRPr="004A4463" w:rsidRDefault="0002018A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Решење о давању сагласности на Програм обављања делатности зоохигијене за 2025. годину </w:t>
      </w:r>
    </w:p>
    <w:p w:rsidR="0002018A" w:rsidRPr="004A4463" w:rsidRDefault="0002018A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давању сагласности на Програм сакупљања комуналног отпада за 2025. годину</w:t>
      </w:r>
    </w:p>
    <w:p w:rsidR="0002018A" w:rsidRPr="004A4463" w:rsidRDefault="0002018A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давању сагласности на Програм одлагања комуналног отпада за 2025. годину</w:t>
      </w:r>
    </w:p>
    <w:p w:rsidR="0002018A" w:rsidRPr="004A4463" w:rsidRDefault="0002018A" w:rsidP="00334093">
      <w:pPr>
        <w:pStyle w:val="ListParagraph"/>
        <w:numPr>
          <w:ilvl w:val="0"/>
          <w:numId w:val="4"/>
        </w:numPr>
        <w:spacing w:line="20" w:lineRule="atLeast"/>
        <w:ind w:left="567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давању сагласности на Програм организованог спровођења одвајања и разврставања  рециклабилних материјала за 2025. годину</w:t>
      </w:r>
    </w:p>
    <w:p w:rsidR="00397043" w:rsidRPr="004A4463" w:rsidRDefault="00397043" w:rsidP="00334093">
      <w:pPr>
        <w:pStyle w:val="ListParagraph"/>
        <w:numPr>
          <w:ilvl w:val="0"/>
          <w:numId w:val="4"/>
        </w:numPr>
        <w:spacing w:line="20" w:lineRule="atLeast"/>
        <w:ind w:left="567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давању сагласности на Правилник о изменама Правилника о унутрашњој организацији и систематизацији послова у ЈКП Дирекција за јавни превоз Града Ниша, Ниш</w:t>
      </w:r>
    </w:p>
    <w:p w:rsidR="00CC111C" w:rsidRPr="004A4463" w:rsidRDefault="00CC111C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прихватању вршења надзора над радом Градске управе за комуналне делатности, послове инспекције и комуналне милиције</w:t>
      </w:r>
    </w:p>
    <w:p w:rsidR="001F2AE3" w:rsidRPr="004A4463" w:rsidRDefault="001F2AE3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сагласности да Јавно предузећe за стамбене услуге ''Нишстан'' Ниш спроведе поступак  јавне набавке  за финансијску услугу два (2)  кредита – дозвољено прекорачење по текућем рачуну Јавног предузећe за стамбене услуге ''Нишстан'' Ниш, у износу од 10.000.000,00 динара и 5.000.000,00 динара са периодом отплате од годину дана</w:t>
      </w:r>
    </w:p>
    <w:p w:rsidR="001F2AE3" w:rsidRPr="00334093" w:rsidRDefault="001F2AE3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о давању сагласности на задужење Jавно комуналног предузећа „Медиана“ Ниш по краткорочној позајмици  по текућем рачуну y износу од 30.000.000 динара</w:t>
      </w:r>
    </w:p>
    <w:p w:rsidR="00334093" w:rsidRPr="00334093" w:rsidRDefault="00334093" w:rsidP="00334093">
      <w:pPr>
        <w:pStyle w:val="ListParagraph"/>
        <w:numPr>
          <w:ilvl w:val="0"/>
          <w:numId w:val="4"/>
        </w:numPr>
        <w:spacing w:line="20" w:lineRule="atLeast"/>
        <w:ind w:left="567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усваја изјашњење о спроведеном ванредном инспекцијском надзору Градске управе за комуналне делатности, послове инспекције и комуналне милиције, број 354-37/2025-09 од 04.06.2025. године</w:t>
      </w:r>
    </w:p>
    <w:p w:rsidR="006C06B4" w:rsidRPr="004A4463" w:rsidRDefault="006C06B4" w:rsidP="004A4463">
      <w:pPr>
        <w:pStyle w:val="ListParagraph"/>
        <w:spacing w:line="20" w:lineRule="atLeast"/>
        <w:contextualSpacing/>
        <w:jc w:val="both"/>
        <w:rPr>
          <w:rFonts w:ascii="Arial" w:hAnsi="Arial" w:cs="Arial"/>
          <w:lang w:val="sr-Cyrl-RS"/>
        </w:rPr>
      </w:pPr>
    </w:p>
    <w:p w:rsidR="00722206" w:rsidRPr="00334093" w:rsidRDefault="00F945CE" w:rsidP="004A4463">
      <w:pPr>
        <w:suppressAutoHyphens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334093">
        <w:rPr>
          <w:rFonts w:ascii="Arial" w:hAnsi="Arial" w:cs="Arial"/>
          <w:sz w:val="24"/>
          <w:szCs w:val="24"/>
          <w:lang w:val="sr-Cyrl-CS"/>
        </w:rPr>
        <w:t xml:space="preserve">Градско веће </w:t>
      </w:r>
      <w:r w:rsidR="001866AE" w:rsidRPr="00334093">
        <w:rPr>
          <w:rFonts w:ascii="Arial" w:hAnsi="Arial" w:cs="Arial"/>
          <w:sz w:val="24"/>
          <w:szCs w:val="24"/>
          <w:lang w:val="sr-Cyrl-RS"/>
        </w:rPr>
        <w:t>се,</w:t>
      </w:r>
      <w:r w:rsidR="00E1532E" w:rsidRPr="00334093">
        <w:rPr>
          <w:rFonts w:ascii="Arial" w:hAnsi="Arial" w:cs="Arial"/>
          <w:sz w:val="24"/>
          <w:szCs w:val="24"/>
          <w:lang w:val="sr-Cyrl-CS"/>
        </w:rPr>
        <w:t xml:space="preserve"> у циљу праћења пословања јавних комуналих предузећа и јавних предуз</w:t>
      </w:r>
      <w:r w:rsidR="001866AE" w:rsidRPr="00334093">
        <w:rPr>
          <w:rFonts w:ascii="Arial" w:hAnsi="Arial" w:cs="Arial"/>
          <w:sz w:val="24"/>
          <w:szCs w:val="24"/>
          <w:lang w:val="sr-Latn-RS"/>
        </w:rPr>
        <w:t>e</w:t>
      </w:r>
      <w:r w:rsidR="00E1532E" w:rsidRPr="00334093">
        <w:rPr>
          <w:rFonts w:ascii="Arial" w:hAnsi="Arial" w:cs="Arial"/>
          <w:sz w:val="24"/>
          <w:szCs w:val="24"/>
          <w:lang w:val="sr-Cyrl-CS"/>
        </w:rPr>
        <w:t>ћа чији је оснивач</w:t>
      </w:r>
      <w:r w:rsidR="006F640C" w:rsidRPr="0033409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1532E" w:rsidRPr="00334093">
        <w:rPr>
          <w:rFonts w:ascii="Arial" w:hAnsi="Arial" w:cs="Arial"/>
          <w:sz w:val="24"/>
          <w:szCs w:val="24"/>
          <w:lang w:val="sr-Cyrl-CS"/>
        </w:rPr>
        <w:t>Града Ниш,</w:t>
      </w:r>
      <w:r w:rsidR="001866AE" w:rsidRPr="0033409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1532E" w:rsidRPr="00334093">
        <w:rPr>
          <w:rFonts w:ascii="Arial" w:hAnsi="Arial" w:cs="Arial"/>
          <w:sz w:val="24"/>
          <w:szCs w:val="24"/>
          <w:lang w:val="sr-Cyrl-CS"/>
        </w:rPr>
        <w:t>периодично упознавало са степеном усклађености планираних и реализованих активности из програма пословања предузећа  и то са</w:t>
      </w:r>
      <w:r w:rsidRPr="00334093">
        <w:rPr>
          <w:rFonts w:ascii="Arial" w:hAnsi="Arial" w:cs="Arial"/>
          <w:sz w:val="24"/>
          <w:szCs w:val="24"/>
          <w:lang w:val="sr-Cyrl-CS"/>
        </w:rPr>
        <w:t>:</w:t>
      </w:r>
    </w:p>
    <w:p w:rsidR="00722206" w:rsidRPr="004A4463" w:rsidRDefault="00722206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Информациј</w:t>
      </w:r>
      <w:r w:rsidRPr="004A4463">
        <w:rPr>
          <w:rFonts w:ascii="Arial" w:hAnsi="Arial" w:cs="Arial"/>
          <w:bCs/>
          <w:lang w:val="sr-Cyrl-RS" w:eastAsia="ar-SA"/>
        </w:rPr>
        <w:t>ом</w:t>
      </w:r>
      <w:r w:rsidRPr="004A4463">
        <w:rPr>
          <w:rFonts w:ascii="Arial" w:hAnsi="Arial" w:cs="Arial"/>
          <w:bCs/>
          <w:lang w:val="sr-Latn-RS" w:eastAsia="ar-SA"/>
        </w:rPr>
        <w:t xml:space="preserve">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 чији  је оснивач Град  Ниш за период од 01.01.2024. до 30.06.2024. године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1. ЈКП „Медиана“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2. ЈКП „Наиссус“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3. ЈКП „Горица“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4. ЈКП „Обједињена наплата“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5. ЈКП „Тржница“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6. ЈКП „Градска топлана“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7. ЈКП „Паркинг- сервис“ Ниш</w:t>
      </w:r>
    </w:p>
    <w:p w:rsidR="00722206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8. ЈКП Дирекција за јавни превоз Града Ниша Ниш</w:t>
      </w:r>
    </w:p>
    <w:p w:rsidR="00E30321" w:rsidRPr="004A4463" w:rsidRDefault="00722206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9. ЈП Дирекција за изградњу Града Ниша</w:t>
      </w:r>
    </w:p>
    <w:p w:rsidR="00D4021D" w:rsidRPr="004A4463" w:rsidRDefault="00D4021D" w:rsidP="004A4463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Информациј</w:t>
      </w:r>
      <w:r w:rsidRPr="004A4463">
        <w:rPr>
          <w:rFonts w:ascii="Arial" w:hAnsi="Arial" w:cs="Arial"/>
          <w:bCs/>
          <w:lang w:val="sr-Cyrl-RS" w:eastAsia="ar-SA"/>
        </w:rPr>
        <w:t>ом</w:t>
      </w:r>
      <w:r w:rsidRPr="004A4463">
        <w:rPr>
          <w:rFonts w:ascii="Arial" w:hAnsi="Arial" w:cs="Arial"/>
          <w:bCs/>
          <w:lang w:val="sr-Latn-RS" w:eastAsia="ar-SA"/>
        </w:rPr>
        <w:t xml:space="preserve"> о степену усклађености планираних и реализованих активности из програма пословања јавних предузећа, друштава капитала </w:t>
      </w:r>
      <w:r w:rsidRPr="004A4463">
        <w:rPr>
          <w:rFonts w:ascii="Arial" w:hAnsi="Arial" w:cs="Arial"/>
          <w:bCs/>
          <w:lang w:val="sr-Latn-RS" w:eastAsia="ar-SA"/>
        </w:rPr>
        <w:lastRenderedPageBreak/>
        <w:t xml:space="preserve">и других облика организовања на која се примењује Закон о јавним предузећима а чији је оснивач  Град Ниш за период од 01.01.2024. до 30.06.2024. </w:t>
      </w:r>
      <w:r w:rsidRPr="004A4463">
        <w:rPr>
          <w:rFonts w:ascii="Arial" w:hAnsi="Arial" w:cs="Arial"/>
          <w:bCs/>
          <w:lang w:val="sr-Cyrl-RS" w:eastAsia="ar-SA"/>
        </w:rPr>
        <w:t>године</w:t>
      </w:r>
    </w:p>
    <w:p w:rsidR="00D4021D" w:rsidRPr="004A4463" w:rsidRDefault="00D4021D" w:rsidP="004A4463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Јавно предузеће за стамбене услуге ''Нишстан'' Ниш</w:t>
      </w:r>
    </w:p>
    <w:p w:rsidR="00D4021D" w:rsidRPr="004A4463" w:rsidRDefault="00D4021D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Информациј</w:t>
      </w:r>
      <w:r w:rsidRPr="004A4463">
        <w:rPr>
          <w:rFonts w:ascii="Arial" w:hAnsi="Arial" w:cs="Arial"/>
          <w:bCs/>
          <w:lang w:val="sr-Cyrl-RS" w:eastAsia="ar-SA"/>
        </w:rPr>
        <w:t>ом</w:t>
      </w:r>
      <w:r w:rsidRPr="004A4463">
        <w:rPr>
          <w:rFonts w:ascii="Arial" w:hAnsi="Arial" w:cs="Arial"/>
          <w:bCs/>
          <w:lang w:val="sr-Latn-RS" w:eastAsia="ar-SA"/>
        </w:rPr>
        <w:t xml:space="preserve">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 за период од 01.01.2024. до 30.06.2024. године</w:t>
      </w:r>
    </w:p>
    <w:p w:rsidR="00D4021D" w:rsidRPr="004A4463" w:rsidRDefault="00D4021D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1. Јавно предузеће Завод за урбанизам Ниш</w:t>
      </w:r>
    </w:p>
    <w:p w:rsidR="00B14C6D" w:rsidRPr="004A4463" w:rsidRDefault="00D4021D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2. Јавно предузеће „Градска стамбена агенција“ Ниш</w:t>
      </w:r>
    </w:p>
    <w:p w:rsidR="00E30321" w:rsidRPr="004A4463" w:rsidRDefault="0077505F" w:rsidP="004A4463">
      <w:pPr>
        <w:tabs>
          <w:tab w:val="left" w:pos="709"/>
        </w:tabs>
        <w:suppressAutoHyphens/>
        <w:autoSpaceDE w:val="0"/>
        <w:autoSpaceDN w:val="0"/>
        <w:adjustRightInd w:val="0"/>
        <w:spacing w:after="0" w:line="20" w:lineRule="atLeast"/>
        <w:ind w:left="709" w:hanging="283"/>
        <w:jc w:val="both"/>
        <w:rPr>
          <w:rFonts w:ascii="Arial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hAnsi="Arial" w:cs="Arial"/>
          <w:bCs/>
          <w:sz w:val="24"/>
          <w:szCs w:val="24"/>
          <w:lang w:val="sr-Latn-RS" w:eastAsia="ar-SA"/>
        </w:rPr>
        <w:t xml:space="preserve">- </w:t>
      </w:r>
      <w:r w:rsidR="004A4463">
        <w:rPr>
          <w:rFonts w:ascii="Arial" w:hAnsi="Arial" w:cs="Arial"/>
          <w:bCs/>
          <w:sz w:val="24"/>
          <w:szCs w:val="24"/>
          <w:lang w:val="sr-Cyrl-RS" w:eastAsia="ar-SA"/>
        </w:rPr>
        <w:t xml:space="preserve"> </w:t>
      </w:r>
      <w:r w:rsidR="00E30321" w:rsidRPr="004A4463">
        <w:rPr>
          <w:rFonts w:ascii="Arial" w:hAnsi="Arial" w:cs="Arial"/>
          <w:bCs/>
          <w:sz w:val="24"/>
          <w:szCs w:val="24"/>
          <w:lang w:val="sr-Cyrl-RS" w:eastAsia="ar-SA"/>
        </w:rPr>
        <w:t>Информацијом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Град Ниш</w:t>
      </w:r>
      <w:r w:rsidR="00535322" w:rsidRPr="004A4463">
        <w:rPr>
          <w:rFonts w:ascii="Arial" w:hAnsi="Arial" w:cs="Arial"/>
          <w:bCs/>
          <w:sz w:val="24"/>
          <w:szCs w:val="24"/>
          <w:lang w:val="sr-Cyrl-RS" w:eastAsia="ar-SA"/>
        </w:rPr>
        <w:t xml:space="preserve"> за период 01.1.2024 до 30.9.2024.године</w:t>
      </w:r>
      <w:r w:rsidR="00E30321" w:rsidRPr="004A4463">
        <w:rPr>
          <w:rFonts w:ascii="Arial" w:hAnsi="Arial" w:cs="Arial"/>
          <w:bCs/>
          <w:sz w:val="24"/>
          <w:szCs w:val="24"/>
          <w:lang w:val="sr-Latn-RS" w:eastAsia="ar-SA"/>
        </w:rPr>
        <w:t>: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1.  ЈКП „Медиана“ Ниш,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2.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ЈКП „Наиссус“ Ниш,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3.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ЈКП „Горица“ Ниш,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4.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ЈКП „Обједињена наплата“ Ниш,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5.  ЈКП „Тржница“ Ниш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6. 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ЈКП „Градска топлана“ Ниш,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7.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ЈКП „Паркинг- сервис“ Ниш,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</w:p>
    <w:p w:rsidR="00E30321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8. 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ЈКП Дирекција за јавни превоз Града Ниша Ниш,</w:t>
      </w:r>
      <w:r w:rsidRPr="004A446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</w:p>
    <w:p w:rsidR="00242F50" w:rsidRPr="004A4463" w:rsidRDefault="00E30321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9.  ЈП Дирекција за изградњу Града Ниша;</w:t>
      </w:r>
    </w:p>
    <w:p w:rsidR="00353144" w:rsidRPr="004A4463" w:rsidRDefault="00353144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Информацијом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Град Ниш</w:t>
      </w:r>
      <w:r w:rsidRPr="004A4463">
        <w:rPr>
          <w:rFonts w:ascii="Arial" w:hAnsi="Arial" w:cs="Arial"/>
          <w:bCs/>
          <w:lang w:val="sr-Latn-RS" w:eastAsia="ar-SA"/>
        </w:rPr>
        <w:t>:</w:t>
      </w:r>
    </w:p>
    <w:p w:rsidR="00353144" w:rsidRPr="004A4463" w:rsidRDefault="00353144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1. Јавно предузеће Завод за урбанизам Ниш</w:t>
      </w:r>
      <w:r w:rsidRPr="004A4463">
        <w:rPr>
          <w:rFonts w:ascii="Arial" w:hAnsi="Arial" w:cs="Arial"/>
          <w:bCs/>
          <w:lang w:val="sr-Latn-RS" w:eastAsia="ar-SA"/>
        </w:rPr>
        <w:t xml:space="preserve">, </w:t>
      </w:r>
    </w:p>
    <w:p w:rsidR="00353144" w:rsidRPr="004A4463" w:rsidRDefault="00353144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2. Јавно предузеће „Градска стамбена агенција“ Ниш</w:t>
      </w:r>
    </w:p>
    <w:p w:rsidR="00353144" w:rsidRPr="004A4463" w:rsidRDefault="00353144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Информацијом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Град Ниш</w:t>
      </w:r>
      <w:r w:rsidRPr="004A4463">
        <w:rPr>
          <w:rFonts w:ascii="Arial" w:hAnsi="Arial" w:cs="Arial"/>
          <w:bCs/>
          <w:lang w:val="sr-Latn-RS" w:eastAsia="ar-SA"/>
        </w:rPr>
        <w:t xml:space="preserve"> </w:t>
      </w:r>
    </w:p>
    <w:p w:rsidR="00353144" w:rsidRPr="004A4463" w:rsidRDefault="00353144" w:rsidP="004A4463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Јавно  предузеће  за стамбене услуге ''Нишстан''  Ниш</w:t>
      </w:r>
    </w:p>
    <w:p w:rsidR="00353144" w:rsidRPr="004A4463" w:rsidRDefault="00353144" w:rsidP="004A4463">
      <w:pPr>
        <w:pStyle w:val="ListParagraph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line="20" w:lineRule="atLeast"/>
        <w:ind w:left="709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Информацијом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 за период од 01.01.2024. до 31.12.2024.године</w:t>
      </w:r>
    </w:p>
    <w:p w:rsidR="00353144" w:rsidRPr="004A4463" w:rsidRDefault="00353144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1. Јавно предузеће Завод за урбанизам Ниш</w:t>
      </w:r>
    </w:p>
    <w:p w:rsidR="00353144" w:rsidRPr="004A4463" w:rsidRDefault="00353144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2. Јавно предузеће „Градска стамбена агенција“ Ниш</w:t>
      </w:r>
    </w:p>
    <w:p w:rsidR="00353144" w:rsidRPr="004A4463" w:rsidRDefault="00353144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- Анализом</w:t>
      </w:r>
      <w:r w:rsidRPr="004A446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 xml:space="preserve"> 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пословања јавних предузећа чији је оснивач Град Ниш за период 01.01.2024. - 31.12.2024. године:</w:t>
      </w:r>
    </w:p>
    <w:p w:rsidR="00353144" w:rsidRPr="004A4463" w:rsidRDefault="00353144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1. ЈП Завод за урбанизам Ниш</w:t>
      </w:r>
    </w:p>
    <w:p w:rsidR="00353144" w:rsidRPr="004A4463" w:rsidRDefault="00353144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2. ЈП „Градска стамбена агенција“ Ниш</w:t>
      </w:r>
    </w:p>
    <w:p w:rsidR="00353144" w:rsidRPr="004A4463" w:rsidRDefault="00353144" w:rsidP="004A4463">
      <w:pPr>
        <w:pStyle w:val="ListParagraph"/>
        <w:numPr>
          <w:ilvl w:val="0"/>
          <w:numId w:val="30"/>
        </w:numPr>
        <w:spacing w:line="20" w:lineRule="atLeast"/>
        <w:ind w:left="709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Информацијом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чији је оснивач Град Ниш за период од 01.01.2024. до 31.12.2024.године</w:t>
      </w:r>
    </w:p>
    <w:p w:rsidR="00353144" w:rsidRPr="004A4463" w:rsidRDefault="00353144" w:rsidP="004A4463">
      <w:pPr>
        <w:pStyle w:val="ListParagraph"/>
        <w:numPr>
          <w:ilvl w:val="0"/>
          <w:numId w:val="27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Јавно предузеће за стамбене услуге „Нишстан“ Ниш</w:t>
      </w:r>
    </w:p>
    <w:p w:rsidR="00353144" w:rsidRPr="004A4463" w:rsidRDefault="00353144" w:rsidP="004A4463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Анализом пословања јавних предузећа чији је оснивач Град Ниш за период од 01.01.2024. године до 31.12.2024. године</w:t>
      </w:r>
    </w:p>
    <w:p w:rsidR="00001D1B" w:rsidRPr="004A4463" w:rsidRDefault="00353144" w:rsidP="004A4463">
      <w:pPr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ab/>
        <w:t>Јавно предузеће за стамбене услуге ,,Нишстан’’</w:t>
      </w:r>
    </w:p>
    <w:p w:rsidR="000F689E" w:rsidRPr="004A4463" w:rsidRDefault="00001D1B" w:rsidP="004A4463">
      <w:pPr>
        <w:tabs>
          <w:tab w:val="left" w:pos="709"/>
        </w:tabs>
        <w:spacing w:after="0" w:line="20" w:lineRule="atLeast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- </w:t>
      </w:r>
      <w:r w:rsidR="000F689E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Информациј</w:t>
      </w:r>
      <w:r w:rsidR="00EB43AF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="000F689E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чији је оснивач Град Ниш за период од 01.01.2024. до </w:t>
      </w:r>
      <w:r w:rsidR="00EB43AF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0F689E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31.12.2024.године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1. ЈКП „Медиана“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2. ЈКП „Наиссус“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3. ЈКП „Горица“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4. ЈКП „Обједињена наплата“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5. ЈКП „Тржница“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6. ЈКП „Градска топлана“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7. ЈКП „Паркинг- сервис“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8. ЈКП Дирекција за јавни превоз Града Ниша Ниш;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9. ЈП Дирекција за изградњу Града Ниша</w:t>
      </w:r>
    </w:p>
    <w:p w:rsidR="000F689E" w:rsidRPr="004A4463" w:rsidRDefault="000F689E" w:rsidP="004A4463">
      <w:pPr>
        <w:pStyle w:val="ListParagraph"/>
        <w:numPr>
          <w:ilvl w:val="0"/>
          <w:numId w:val="17"/>
        </w:numPr>
        <w:spacing w:line="20" w:lineRule="atLeast"/>
        <w:ind w:left="709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Анализом пословања јавних предузећа чији је оснивач Град Ниш за </w:t>
      </w:r>
      <w:r w:rsidR="00F67C1F" w:rsidRPr="004A4463">
        <w:rPr>
          <w:rFonts w:ascii="Arial" w:hAnsi="Arial" w:cs="Arial"/>
          <w:bCs/>
          <w:lang w:val="sr-Cyrl-RS" w:eastAsia="ar-SA"/>
        </w:rPr>
        <w:t xml:space="preserve">период </w:t>
      </w:r>
      <w:r w:rsidRPr="004A4463">
        <w:rPr>
          <w:rFonts w:ascii="Arial" w:hAnsi="Arial" w:cs="Arial"/>
          <w:bCs/>
          <w:lang w:val="sr-Cyrl-RS" w:eastAsia="ar-SA"/>
        </w:rPr>
        <w:t>од 01.01.2024. године до 31.12.2024. године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1. Јавно комунално предузеће „Медиана“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2. Јавно комунално предузеће за водовод и канализацију „Наиссус“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3. Јавно комунално предузеће „Горица“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4. Јавно комунално предузеће за обједињену наплату комуналних, стамбених и других услуга и накнада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5. Јавно комунално предузеће „Тржница“ Ниш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ab/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6. Јавно комунално предузеће „Градска топлана“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7. Јавно комунално предузеће „Паркинг-сервис“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8. Јавно комунално предузеће Дирекција за јавни превоз града Ниша Ниш </w:t>
      </w:r>
    </w:p>
    <w:p w:rsidR="000F689E" w:rsidRPr="004A4463" w:rsidRDefault="000F689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9. Јавно предузеће Дирекција за изградњу града Ниша</w:t>
      </w:r>
      <w:r w:rsidR="00E1532E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,</w:t>
      </w:r>
    </w:p>
    <w:p w:rsidR="00F67C1F" w:rsidRPr="004A4463" w:rsidRDefault="00E97A38" w:rsidP="004A4463">
      <w:pPr>
        <w:pStyle w:val="ListParagraph"/>
        <w:numPr>
          <w:ilvl w:val="0"/>
          <w:numId w:val="17"/>
        </w:numPr>
        <w:tabs>
          <w:tab w:val="left" w:pos="709"/>
        </w:tabs>
        <w:suppressAutoHyphens/>
        <w:spacing w:line="20" w:lineRule="atLeast"/>
        <w:ind w:left="709" w:hanging="426"/>
        <w:contextualSpacing/>
        <w:jc w:val="both"/>
        <w:rPr>
          <w:rFonts w:ascii="Arial" w:hAnsi="Arial" w:cs="Arial"/>
          <w:lang w:val="sr-Cyrl-RS"/>
        </w:rPr>
      </w:pPr>
      <w:r w:rsidRPr="004A4463">
        <w:rPr>
          <w:rFonts w:ascii="Arial" w:hAnsi="Arial" w:cs="Arial"/>
          <w:lang w:val="sr-Cyrl-RS"/>
        </w:rPr>
        <w:t>Информацијом</w:t>
      </w:r>
      <w:r w:rsidR="00F67C1F" w:rsidRPr="004A4463">
        <w:rPr>
          <w:rFonts w:ascii="Arial" w:hAnsi="Arial" w:cs="Arial"/>
          <w:lang w:val="sr-Cyrl-RS"/>
        </w:rPr>
        <w:t xml:space="preserve">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 за период од 01.01.202</w:t>
      </w:r>
      <w:r w:rsidR="00F67C1F" w:rsidRPr="004A4463">
        <w:rPr>
          <w:rFonts w:ascii="Arial" w:hAnsi="Arial" w:cs="Arial"/>
          <w:lang w:val="sr-Latn-RS"/>
        </w:rPr>
        <w:t>5</w:t>
      </w:r>
      <w:r w:rsidR="00F67C1F" w:rsidRPr="004A4463">
        <w:rPr>
          <w:rFonts w:ascii="Arial" w:hAnsi="Arial" w:cs="Arial"/>
          <w:lang w:val="sr-Cyrl-RS"/>
        </w:rPr>
        <w:t>. до 31.</w:t>
      </w:r>
      <w:r w:rsidR="00F67C1F" w:rsidRPr="004A4463">
        <w:rPr>
          <w:rFonts w:ascii="Arial" w:hAnsi="Arial" w:cs="Arial"/>
          <w:lang w:val="sr-Latn-RS"/>
        </w:rPr>
        <w:t>03</w:t>
      </w:r>
      <w:r w:rsidR="00F67C1F" w:rsidRPr="004A4463">
        <w:rPr>
          <w:rFonts w:ascii="Arial" w:hAnsi="Arial" w:cs="Arial"/>
          <w:lang w:val="sr-Cyrl-RS"/>
        </w:rPr>
        <w:t>.202</w:t>
      </w:r>
      <w:r w:rsidR="00F67C1F" w:rsidRPr="004A4463">
        <w:rPr>
          <w:rFonts w:ascii="Arial" w:hAnsi="Arial" w:cs="Arial"/>
          <w:lang w:val="sr-Latn-RS"/>
        </w:rPr>
        <w:t>5</w:t>
      </w:r>
      <w:r w:rsidR="00F67C1F" w:rsidRPr="004A4463">
        <w:rPr>
          <w:rFonts w:ascii="Arial" w:hAnsi="Arial" w:cs="Arial"/>
          <w:lang w:val="sr-Cyrl-RS"/>
        </w:rPr>
        <w:t>.године</w:t>
      </w:r>
    </w:p>
    <w:p w:rsidR="00F67C1F" w:rsidRPr="004A4463" w:rsidRDefault="00F67C1F" w:rsidP="004A4463">
      <w:pPr>
        <w:suppressAutoHyphens/>
        <w:spacing w:after="0" w:line="20" w:lineRule="atLeast"/>
        <w:ind w:left="35" w:firstLine="685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Pr="004A4463">
        <w:rPr>
          <w:rFonts w:ascii="Arial" w:eastAsia="Times New Roman" w:hAnsi="Arial" w:cs="Arial"/>
          <w:sz w:val="24"/>
          <w:szCs w:val="24"/>
          <w:lang w:val="sr-Latn-RS"/>
        </w:rPr>
        <w:t>.</w:t>
      </w:r>
      <w:r w:rsidRPr="004A4463">
        <w:rPr>
          <w:rFonts w:ascii="Arial" w:eastAsia="Times New Roman" w:hAnsi="Arial" w:cs="Arial"/>
          <w:sz w:val="24"/>
          <w:szCs w:val="24"/>
          <w:lang w:val="sr-Cyrl-RS"/>
        </w:rPr>
        <w:t xml:space="preserve"> Јавно предузеће Завод за урбанизам Ниш</w:t>
      </w:r>
    </w:p>
    <w:p w:rsidR="00F67C1F" w:rsidRPr="004A4463" w:rsidRDefault="00F67C1F" w:rsidP="004A4463">
      <w:pPr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2. Јавно предузеће „Градска стамбена агенција“ Ниш</w:t>
      </w:r>
    </w:p>
    <w:p w:rsidR="00F67C1F" w:rsidRPr="004A4463" w:rsidRDefault="00E97A38" w:rsidP="004A4463">
      <w:pPr>
        <w:pStyle w:val="ListParagraph"/>
        <w:numPr>
          <w:ilvl w:val="0"/>
          <w:numId w:val="17"/>
        </w:numPr>
        <w:suppressAutoHyphens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r w:rsidRPr="004A4463">
        <w:rPr>
          <w:rFonts w:ascii="Arial" w:hAnsi="Arial" w:cs="Arial"/>
          <w:lang w:val="sr-Cyrl-RS"/>
        </w:rPr>
        <w:t>Информацијом</w:t>
      </w:r>
      <w:r w:rsidR="00F67C1F" w:rsidRPr="004A4463">
        <w:rPr>
          <w:rFonts w:ascii="Arial" w:hAnsi="Arial" w:cs="Arial"/>
          <w:lang w:val="sr-Cyrl-RS"/>
        </w:rPr>
        <w:t xml:space="preserve"> о степену усклађености планираних и реализованих</w:t>
      </w:r>
      <w:r w:rsidR="00F67C1F" w:rsidRPr="004A4463">
        <w:rPr>
          <w:rFonts w:ascii="Arial" w:hAnsi="Arial" w:cs="Arial"/>
          <w:lang w:val="sr-Latn-RS"/>
        </w:rPr>
        <w:t xml:space="preserve"> </w:t>
      </w:r>
      <w:r w:rsidR="00F67C1F" w:rsidRPr="004A4463">
        <w:rPr>
          <w:rFonts w:ascii="Arial" w:hAnsi="Arial" w:cs="Arial"/>
          <w:lang w:val="sr-Cyrl-RS"/>
        </w:rPr>
        <w:t>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 за период од 01.01.202</w:t>
      </w:r>
      <w:r w:rsidR="00F67C1F" w:rsidRPr="004A4463">
        <w:rPr>
          <w:rFonts w:ascii="Arial" w:hAnsi="Arial" w:cs="Arial"/>
          <w:lang w:val="sr-Latn-RS"/>
        </w:rPr>
        <w:t>5</w:t>
      </w:r>
      <w:r w:rsidR="00F67C1F" w:rsidRPr="004A4463">
        <w:rPr>
          <w:rFonts w:ascii="Arial" w:hAnsi="Arial" w:cs="Arial"/>
          <w:lang w:val="sr-Cyrl-RS"/>
        </w:rPr>
        <w:t>. до 31.</w:t>
      </w:r>
      <w:r w:rsidR="00F67C1F" w:rsidRPr="004A4463">
        <w:rPr>
          <w:rFonts w:ascii="Arial" w:hAnsi="Arial" w:cs="Arial"/>
          <w:lang w:val="sr-Latn-RS"/>
        </w:rPr>
        <w:t>03</w:t>
      </w:r>
      <w:r w:rsidR="00F67C1F" w:rsidRPr="004A4463">
        <w:rPr>
          <w:rFonts w:ascii="Arial" w:hAnsi="Arial" w:cs="Arial"/>
          <w:lang w:val="sr-Cyrl-RS"/>
        </w:rPr>
        <w:t>.202</w:t>
      </w:r>
      <w:r w:rsidR="00F67C1F" w:rsidRPr="004A4463">
        <w:rPr>
          <w:rFonts w:ascii="Arial" w:hAnsi="Arial" w:cs="Arial"/>
          <w:lang w:val="sr-Latn-RS"/>
        </w:rPr>
        <w:t>5</w:t>
      </w:r>
      <w:r w:rsidR="00F67C1F" w:rsidRPr="004A4463">
        <w:rPr>
          <w:rFonts w:ascii="Arial" w:hAnsi="Arial" w:cs="Arial"/>
          <w:lang w:val="sr-Cyrl-RS"/>
        </w:rPr>
        <w:t>.године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1. ЈКП „Медиана“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2. ЈКП „Наиссус“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3. ЈКП „Горица“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4. ЈКП „Обједињена наплата“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5. ЈКП „Тржница“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6. ЈКП „Градска топлана“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7. ЈКП „Паркинг- сервис“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8. ЈКП Дирекција за јавни превоз Града Ниша Ниш;</w:t>
      </w:r>
    </w:p>
    <w:p w:rsidR="00F67C1F" w:rsidRPr="004A4463" w:rsidRDefault="00F67C1F" w:rsidP="004A4463">
      <w:pPr>
        <w:suppressAutoHyphens/>
        <w:spacing w:after="0" w:line="2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9. ЈП Дирекција за изградњу Града Ниша</w:t>
      </w:r>
    </w:p>
    <w:p w:rsidR="00F67C1F" w:rsidRPr="004A4463" w:rsidRDefault="00E97A38" w:rsidP="00544122">
      <w:pPr>
        <w:pStyle w:val="ListParagraph"/>
        <w:numPr>
          <w:ilvl w:val="0"/>
          <w:numId w:val="17"/>
        </w:numPr>
        <w:suppressAutoHyphens/>
        <w:spacing w:line="20" w:lineRule="atLeast"/>
        <w:ind w:left="709" w:hanging="426"/>
        <w:contextualSpacing/>
        <w:jc w:val="both"/>
        <w:rPr>
          <w:rFonts w:ascii="Arial" w:hAnsi="Arial" w:cs="Arial"/>
          <w:lang w:val="sr-Cyrl-RS"/>
        </w:rPr>
      </w:pPr>
      <w:r w:rsidRPr="004A4463">
        <w:rPr>
          <w:rFonts w:ascii="Arial" w:hAnsi="Arial" w:cs="Arial"/>
          <w:lang w:val="sr-Cyrl-RS"/>
        </w:rPr>
        <w:lastRenderedPageBreak/>
        <w:t>Информацијом</w:t>
      </w:r>
      <w:r w:rsidR="00F67C1F" w:rsidRPr="004A4463">
        <w:rPr>
          <w:rFonts w:ascii="Arial" w:hAnsi="Arial" w:cs="Arial"/>
          <w:lang w:val="sr-Cyrl-RS"/>
        </w:rPr>
        <w:t xml:space="preserve">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 за период од 01.01.202</w:t>
      </w:r>
      <w:r w:rsidR="00F67C1F" w:rsidRPr="004A4463">
        <w:rPr>
          <w:rFonts w:ascii="Arial" w:hAnsi="Arial" w:cs="Arial"/>
          <w:lang w:val="sr-Latn-RS"/>
        </w:rPr>
        <w:t>5</w:t>
      </w:r>
      <w:r w:rsidR="00F67C1F" w:rsidRPr="004A4463">
        <w:rPr>
          <w:rFonts w:ascii="Arial" w:hAnsi="Arial" w:cs="Arial"/>
          <w:lang w:val="sr-Cyrl-RS"/>
        </w:rPr>
        <w:t>. до 31.</w:t>
      </w:r>
      <w:r w:rsidR="00F67C1F" w:rsidRPr="004A4463">
        <w:rPr>
          <w:rFonts w:ascii="Arial" w:hAnsi="Arial" w:cs="Arial"/>
          <w:lang w:val="sr-Latn-RS"/>
        </w:rPr>
        <w:t>03</w:t>
      </w:r>
      <w:r w:rsidR="00F67C1F" w:rsidRPr="004A4463">
        <w:rPr>
          <w:rFonts w:ascii="Arial" w:hAnsi="Arial" w:cs="Arial"/>
          <w:lang w:val="sr-Cyrl-RS"/>
        </w:rPr>
        <w:t>.202</w:t>
      </w:r>
      <w:r w:rsidR="00F67C1F" w:rsidRPr="004A4463">
        <w:rPr>
          <w:rFonts w:ascii="Arial" w:hAnsi="Arial" w:cs="Arial"/>
          <w:lang w:val="sr-Latn-RS"/>
        </w:rPr>
        <w:t>5</w:t>
      </w:r>
      <w:r w:rsidR="00F67C1F" w:rsidRPr="004A4463">
        <w:rPr>
          <w:rFonts w:ascii="Arial" w:hAnsi="Arial" w:cs="Arial"/>
          <w:lang w:val="sr-Cyrl-RS"/>
        </w:rPr>
        <w:t>.године</w:t>
      </w:r>
    </w:p>
    <w:p w:rsidR="00F67C1F" w:rsidRPr="004A4463" w:rsidRDefault="00F67C1F" w:rsidP="004A4463">
      <w:pPr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4A4463">
        <w:rPr>
          <w:rFonts w:ascii="Arial" w:eastAsia="Times New Roman" w:hAnsi="Arial" w:cs="Arial"/>
          <w:sz w:val="24"/>
          <w:szCs w:val="24"/>
          <w:lang w:val="sr-Cyrl-RS"/>
        </w:rPr>
        <w:t>1. Јавно  предузеће  за стамбене услуге ''Нишстан''  Ниш</w:t>
      </w:r>
    </w:p>
    <w:p w:rsidR="00E1532E" w:rsidRPr="004A4463" w:rsidRDefault="00E1532E" w:rsidP="004A4463">
      <w:pPr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</w:p>
    <w:p w:rsidR="00E1532E" w:rsidRPr="004A4463" w:rsidRDefault="00E1532E" w:rsidP="004A4463">
      <w:pPr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и исте прослеђива</w:t>
      </w:r>
      <w:r w:rsidR="004B486F"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не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Скупштини Града Ниша ради информисаности.</w:t>
      </w:r>
    </w:p>
    <w:p w:rsidR="0094488C" w:rsidRPr="004A4463" w:rsidRDefault="0094488C" w:rsidP="004A4463">
      <w:pPr>
        <w:suppressAutoHyphens/>
        <w:autoSpaceDE w:val="0"/>
        <w:autoSpaceDN w:val="0"/>
        <w:adjustRightInd w:val="0"/>
        <w:spacing w:after="0" w:line="20" w:lineRule="atLeast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</w:p>
    <w:p w:rsidR="00A9588B" w:rsidRPr="004A4463" w:rsidRDefault="00A9588B" w:rsidP="004A4463">
      <w:pPr>
        <w:numPr>
          <w:ilvl w:val="0"/>
          <w:numId w:val="2"/>
        </w:numPr>
        <w:tabs>
          <w:tab w:val="left" w:pos="567"/>
        </w:tabs>
        <w:spacing w:after="0" w:line="2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  <w:t xml:space="preserve">  </w:t>
      </w:r>
      <w:r w:rsidRPr="004A4463"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  <w:t>O</w:t>
      </w:r>
      <w:r w:rsidRPr="004A446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БЛАСТ САОБРАЋАЈА</w:t>
      </w:r>
    </w:p>
    <w:p w:rsidR="00A9588B" w:rsidRPr="004A4463" w:rsidRDefault="00A9588B" w:rsidP="004A4463">
      <w:pPr>
        <w:tabs>
          <w:tab w:val="left" w:pos="567"/>
        </w:tabs>
        <w:spacing w:after="0" w:line="20" w:lineRule="atLeast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</w:p>
    <w:p w:rsidR="00A9588B" w:rsidRPr="004A4463" w:rsidRDefault="00A9588B" w:rsidP="004A4463">
      <w:pPr>
        <w:tabs>
          <w:tab w:val="left" w:pos="567"/>
        </w:tabs>
        <w:spacing w:after="0" w:line="20" w:lineRule="atLeast"/>
        <w:ind w:left="709"/>
        <w:jc w:val="both"/>
        <w:rPr>
          <w:rFonts w:ascii="Arial" w:eastAsia="Times New Roman" w:hAnsi="Arial" w:cs="Arial"/>
          <w:bCs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>Градско веће је упутило Скупштини:</w:t>
      </w:r>
    </w:p>
    <w:p w:rsidR="00A9588B" w:rsidRPr="004A4463" w:rsidRDefault="00A9588B" w:rsidP="004A4463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одлуке о </w:t>
      </w:r>
      <w:r w:rsidRPr="004A4463">
        <w:rPr>
          <w:rFonts w:ascii="Arial" w:hAnsi="Arial" w:cs="Arial"/>
          <w:bCs/>
          <w:lang w:val="sr-Cyrl-RS" w:eastAsia="ar-SA"/>
        </w:rPr>
        <w:t>изменама Одлуке о</w:t>
      </w:r>
      <w:r w:rsidRPr="004A4463">
        <w:rPr>
          <w:rFonts w:ascii="Arial" w:hAnsi="Arial" w:cs="Arial"/>
          <w:bCs/>
          <w:lang w:val="sr-Latn-RS" w:eastAsia="ar-SA"/>
        </w:rPr>
        <w:t xml:space="preserve"> јавном градском и приградском превозу путника на територији Града Ниша</w:t>
      </w:r>
    </w:p>
    <w:p w:rsidR="00A9588B" w:rsidRPr="004A4463" w:rsidRDefault="00A9588B" w:rsidP="004A4463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изменама и допунама Одлуке о јавном градском и приградском превозу путника на територији Града Ниша</w:t>
      </w:r>
    </w:p>
    <w:p w:rsidR="00A9588B" w:rsidRPr="004A4463" w:rsidRDefault="00A9588B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sr-Cyrl-RS" w:eastAsia="sr-Cyrl-CS"/>
        </w:rPr>
      </w:pPr>
    </w:p>
    <w:p w:rsidR="00A9588B" w:rsidRPr="004A4463" w:rsidRDefault="00A9588B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sr-Cyrl-CS"/>
        </w:rPr>
        <w:tab/>
      </w:r>
      <w:r w:rsidRPr="004A4463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>Градско веће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је у области саобраћаја донело: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</w:rPr>
        <w:t>Решење којим се о</w:t>
      </w:r>
      <w:r w:rsidRPr="004A4463">
        <w:rPr>
          <w:rFonts w:ascii="Arial" w:hAnsi="Arial" w:cs="Arial"/>
          <w:bCs/>
          <w:lang w:val="sr-Latn-RS" w:eastAsia="ar-SA"/>
        </w:rPr>
        <w:t xml:space="preserve">добрава израда 46 (четрдесет шест) легитимација за превоз у јавном градском и приградском превозу путника на територији </w:t>
      </w:r>
      <w:r w:rsidR="00C20BE7" w:rsidRPr="004A4463">
        <w:rPr>
          <w:rFonts w:ascii="Arial" w:hAnsi="Arial" w:cs="Arial"/>
          <w:bCs/>
          <w:lang w:val="sr-Latn-RS" w:eastAsia="ar-SA"/>
        </w:rPr>
        <w:t xml:space="preserve">Града Ниша за 3 зоне </w:t>
      </w:r>
      <w:r w:rsidRPr="004A4463">
        <w:rPr>
          <w:rFonts w:ascii="Arial" w:hAnsi="Arial" w:cs="Arial"/>
          <w:bCs/>
          <w:lang w:val="sr-Latn-RS" w:eastAsia="ar-SA"/>
        </w:rPr>
        <w:t>(I + II + III зона), које би гласиле на Центар за пружање услуга социјалне заштите „Мара“ Ниш а којe би користила лица који су ангажована на пословима личног пратиоца детета и персоналног асистента приликом пружања ове услуге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оснивању Савета за координацију послова безбедности саобраћаја на путевима Града Ниша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u w:val="single"/>
          <w:lang w:val="sr-Latn-RS" w:eastAsia="ar-SA"/>
        </w:rPr>
      </w:pPr>
      <w:r w:rsidRPr="004A4463">
        <w:rPr>
          <w:rFonts w:ascii="Arial" w:hAnsi="Arial" w:cs="Arial"/>
          <w:lang w:val="sr-Latn-RS"/>
        </w:rPr>
        <w:t>Рe</w:t>
      </w:r>
      <w:r w:rsidRPr="004A4463">
        <w:rPr>
          <w:rFonts w:ascii="Arial" w:hAnsi="Arial" w:cs="Arial"/>
          <w:lang w:val="sr-Cyrl-RS"/>
        </w:rPr>
        <w:t>шење којим се о</w:t>
      </w:r>
      <w:r w:rsidRPr="004A4463">
        <w:rPr>
          <w:rFonts w:ascii="Arial" w:hAnsi="Arial" w:cs="Arial"/>
          <w:lang w:val="sr-Latn-RS"/>
        </w:rPr>
        <w:t xml:space="preserve">добрава доделa 40 легитимација за бесплатан превоз у јавном градском и приградском превозу путника на територији Града Ниша (I + II + III зона), </w:t>
      </w:r>
      <w:r w:rsidRPr="004A4463">
        <w:rPr>
          <w:rFonts w:ascii="Arial" w:hAnsi="Arial" w:cs="Arial"/>
          <w:lang w:val="sr-Cyrl-RS"/>
        </w:rPr>
        <w:t>по захтеву</w:t>
      </w:r>
      <w:r w:rsidRPr="004A4463">
        <w:rPr>
          <w:rFonts w:ascii="Arial" w:hAnsi="Arial" w:cs="Arial"/>
          <w:lang w:val="sr-Latn-RS"/>
        </w:rPr>
        <w:t xml:space="preserve"> Удружењ</w:t>
      </w:r>
      <w:r w:rsidRPr="004A4463">
        <w:rPr>
          <w:rFonts w:ascii="Arial" w:hAnsi="Arial" w:cs="Arial"/>
          <w:lang w:val="sr-Cyrl-RS"/>
        </w:rPr>
        <w:t>а</w:t>
      </w:r>
      <w:r w:rsidRPr="004A4463">
        <w:rPr>
          <w:rFonts w:ascii="Arial" w:hAnsi="Arial" w:cs="Arial"/>
          <w:lang w:val="sr-Latn-RS"/>
        </w:rPr>
        <w:t xml:space="preserve"> студената технике Европе - Ниш (БЕСТ Ниш</w:t>
      </w:r>
      <w:r w:rsidRPr="004A4463">
        <w:rPr>
          <w:rFonts w:ascii="Arial" w:hAnsi="Arial" w:cs="Arial"/>
          <w:lang w:val="sr-Cyrl-RS"/>
        </w:rPr>
        <w:t>)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одобрава доделa 165 легитимација за бесплатан превоз у јавном градском и приградском превозу путника на територији Града Ниша (I + II зона), учесницима извиђачке акције 33. извиђачке игре „Вождови дани“, који организује Одред извиђача „Вожд Карађорђе“  Ниш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одобрава доделa 35 легитимација за бесплатан превоз у јавном градском и приградском превозу путника на територији Града Ниша (I + II + III зона), учесницима Еразмус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+ пројекта, који организује Дебатни клуб Града Ниша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одобравњу додела 12 легитимација за бесплатан превоз за потребе волонтера Удружења „ ЗОО Планет“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давању сагласности на Програм о изменама програма oдржавања  саобраћајне инфраструктуре и путне галантерије са ценовником за 2024. годину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одобрава доделa легитимације за бесплатан превоз у јавном градском и приградском превозу путника на територији Града Ниша, за Марка Живковића, који је повређен у саобраћајној несрећи на пружном прелазу ка Доњем Међурову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Тарифни систем у јавном градском и приградском превозу путника на територији Града Ниша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којим се одобрава доделa 20 (двадесет) легитимација за бесплатан превоз у јавном градском и приградском превозу путника на територији Града Ниша (I+II+III зона), са роком важења до 31. децембра </w:t>
      </w:r>
      <w:r w:rsidRPr="004A4463">
        <w:rPr>
          <w:rFonts w:ascii="Arial" w:hAnsi="Arial" w:cs="Arial"/>
          <w:bCs/>
          <w:lang w:val="sr-Latn-RS" w:eastAsia="ar-SA"/>
        </w:rPr>
        <w:lastRenderedPageBreak/>
        <w:t>2025. године, које ће гласити на Градску управу за комуналне делатности, послове инспекције и комуналне милиције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одобрава израда 145 (сто четрдесет и пет) легитимација за превоз у јавном градском и приградском превозу путника на територији Града Ниша за 3 зоне (I+II+III зона), које би гласиле на Центар за пружање услуга социјалне заштите „Мара“ Ниш а којe би користила лица који су ангажована на пословима личног пратиоца детета и персоналног асистента приликом пружања ове услуге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одобрава доделa легитимације за бесплатан превоз у јавном градском и приградском превозу путника на територији Града Ниша  (I+II зона), са роком важења до 31. децембра 2025. године, за Тању Стојановић из села Чокот, која је повређена у саобраћајној несрећи на пружном прелазу ка Доњем Међурову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одобрава доделa легитимације за бесплатан превоз у јавном градском и приградском превозу путника на територији Града Ниша (I + II зона), са роком важења до 31. децембра 2025. године, за Андријану Борисов, која је повређена у саобраћајној несрећи на пружном прелазу ка Доњем Међурову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Решењe којим се одобрава доделa легитимације за бесплатан превоз у јавном градском и приградском превозу путника на територији Града Ниша (I+II зона), са роком важења до 31. децембра 2025. године, за Стефана Анђелковића, који је повређен у саобраћајној несрећи на пружном прелазу ка Доњем Међурову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утврђивању цене у оквиру такси тарифе по којој се такси превоз мора обављати на територији Града Ниша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о усвајању Кварталног извештаја о реализацији Програма за рад савета за координацију послова безбедности саобраћаја на путевима на подручју Града Ниша за период октобар-децембар 2024. </w:t>
      </w:r>
      <w:r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одине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Решењe којим се одобрава доделa 4 (четири) легитимацијe за бесплатан превоз у јавном градском и приградском превозу путника на територији Града Ниша  (I+II+III зона), ученицима школе „Шарл Де Гол“ из Дижона у Француској који ће бити на размени у Гимназији „Светозар Марковић“ Ниш са роком важења до 30.6.2025. године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утврђује да је услуга превоза у јавном градском и приградском превозу путника на територији Града Ниша, бесплатна за све кориснике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за комуналне делатности и инспекцијске послове, број 313-212/2022-09 од 19.08.2022. године којим се привреденом субјекту BOBAN JANKOVIĆ PR TAKSI PREVOZ NIŠ (DEVETI MAJ) одобрава обављање такси превоза на територији града Ниша возилом марке TOYOTA C-HR са евиденционим бројем 1431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за комуналне делатности и инспекцијске послове, број 313-252/2022-09 од 15.09.2022. године којим се привреденом субјекту ALEKSANDAR KRSTIĆ PR TAKSI PREVOZ NAISUSTAXI DONJA VREŽINA одобрава обављање такси превоза на територији града Ниша возилом марке TOYOTA PRIUS са евиденционим бројем 1438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Секретаријата за комуналне делатности, енергетику и саобраћај, број 313-217/2020-09 од 24.08.2020. године којим се привреденом субјекту TRMČIĆ GROUP DOO DONJA VREŽINA одобрава обављање такси превоза на територији града Ниша возилом марке TOYOTA PRIUS са евиденционим бројем 1196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Решење о укидању Решења Градскe управe за комуналне делатности и инспекцијске послове  број 313-77/2022-09 од 24.03.2022. године којим се привредном субјекту DRAGOSLAV ICIĆ, PR RADNJA ZA TAKSI PREVOZ NIŠKA BANJA, одобрава обављање такси превоза на територији Града Ниша возилом марке TOYOTA C-HR са евиденционим бројем 409</w:t>
      </w:r>
    </w:p>
    <w:p w:rsidR="00A9588B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за комуналне делатности и инспекцијске послове, број 313-230/2022-09 од 06.09.2022. године којим се привредном субјекту НЕНАД МИЛОЈКОВИЋ ПР TAКСИ ПРЕВОЗ НИШ одобрава обављање такси превоза на територији  Града Ниша возилом марке TOYOTA CОROLLA са евиденционим бројем 1433</w:t>
      </w:r>
    </w:p>
    <w:p w:rsidR="004B6720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Града Ниша - Секретаријата за комуналне делатности, енергетику и саобраћај, број 313-355/2020-09 од 24.12.2020. године којим се привредном субјекту ’’PRIVREDNO DRUŠTVO EKO PRESTIGE DOO NIŠ-PANTELEJ’’ одобрава обављање такси превоза на територији града Ниша возилом марке TOYOTA AURIS са евиденционим бројем 1244</w:t>
      </w:r>
    </w:p>
    <w:p w:rsidR="00E30321" w:rsidRPr="004A4463" w:rsidRDefault="00A9588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за комуналне делатности и инспекцијске послове, број 313-100/2023-09 од 20.04.2023. године којим се привредном субјекту MAРКО ВУЧКОВИЋ ПР ТАКСИ ПРЕВОЗ НИШ одобрава обављање такси превоза на територији града Ниша возилом марке TOYOTA AURIS са евиденционим бројем 1530</w:t>
      </w:r>
    </w:p>
    <w:p w:rsidR="00C84E50" w:rsidRPr="004A4463" w:rsidRDefault="00C84E50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за комуналне делатности и инспекцијске послове, број 313-295/2023-09 од 16.10.2023. године којим се привредном субјекту ЗОРАН СТАНКОВИЋ ПР ТАКСИ ПРЕВОЗ НИШ, одобрава обављање такси превоза на територији града Ниша возилом марке TOYOTA PRIUS са евиденционим бројем 1617</w:t>
      </w:r>
    </w:p>
    <w:p w:rsidR="00C84E50" w:rsidRPr="004A4463" w:rsidRDefault="00C84E50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укидању решења Градске управе за комуналне делатности и инспекцијске  послове, број 313-77/2021-09 од 23.04.2021. године којим се привредном субјекту ''VLADIMIR NIKOLIĆ PR TAXI PREVOZ NIŠ'' са седиштем у ул. Бубањска долина  бр.47, Ниш, Палилула одобрава обављање такси превоза на територији града Ниша возилом марке TOYOTA PRIUS са евиденционим бројем 1272</w:t>
      </w:r>
    </w:p>
    <w:p w:rsidR="00FE0F0A" w:rsidRPr="004A4463" w:rsidRDefault="0081049D" w:rsidP="004A4463">
      <w:pPr>
        <w:tabs>
          <w:tab w:val="left" w:pos="567"/>
        </w:tabs>
        <w:spacing w:after="0" w:line="20" w:lineRule="atLeast"/>
        <w:ind w:left="349"/>
        <w:jc w:val="both"/>
        <w:rPr>
          <w:rFonts w:ascii="Arial" w:eastAsia="Times New Roman" w:hAnsi="Arial" w:cs="Arial"/>
          <w:bCs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  <w:t xml:space="preserve"> </w:t>
      </w:r>
    </w:p>
    <w:p w:rsidR="0081049D" w:rsidRPr="004A4463" w:rsidRDefault="0081049D" w:rsidP="004A4463">
      <w:pPr>
        <w:numPr>
          <w:ilvl w:val="0"/>
          <w:numId w:val="8"/>
        </w:numPr>
        <w:spacing w:after="0" w:line="20" w:lineRule="atLeast"/>
        <w:ind w:left="709" w:hanging="207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ОБЛАСТ КУЛТУРЕ, </w:t>
      </w:r>
      <w:r w:rsidR="00E32737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ИНФОРМИСАЊА, 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ОБРАЗОВАЊА И СПОРТА</w:t>
      </w:r>
    </w:p>
    <w:p w:rsidR="0081049D" w:rsidRPr="004A4463" w:rsidRDefault="0081049D" w:rsidP="004A4463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C034D6" w:rsidRPr="004A4463" w:rsidRDefault="0081049D" w:rsidP="004A4463">
      <w:pPr>
        <w:tabs>
          <w:tab w:val="left" w:pos="709"/>
        </w:tabs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ab/>
      </w:r>
      <w:r w:rsidR="002A040F" w:rsidRPr="004A446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Градско веће је </w:t>
      </w:r>
      <w:r w:rsidRPr="004A4463">
        <w:rPr>
          <w:rFonts w:ascii="Arial" w:eastAsia="Times New Roman" w:hAnsi="Arial" w:cs="Arial"/>
          <w:sz w:val="24"/>
          <w:szCs w:val="24"/>
          <w:lang w:val="sr-Cyrl-RS" w:eastAsia="ar-SA"/>
        </w:rPr>
        <w:t>упути</w:t>
      </w:r>
      <w:r w:rsidR="00780209" w:rsidRPr="004A4463">
        <w:rPr>
          <w:rFonts w:ascii="Arial" w:eastAsia="Times New Roman" w:hAnsi="Arial" w:cs="Arial"/>
          <w:sz w:val="24"/>
          <w:szCs w:val="24"/>
          <w:lang w:val="sr-Cyrl-RS" w:eastAsia="ar-SA"/>
        </w:rPr>
        <w:t>ло Скупштини града на усвајање следеће предлоге аката:</w:t>
      </w:r>
    </w:p>
    <w:p w:rsidR="00997D93" w:rsidRPr="004A4463" w:rsidRDefault="00997D9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 решења о давању сагласности на Програм рада Дечијег културно рекреативног центра Ниш за 2024. </w:t>
      </w:r>
      <w:r w:rsidR="005C7427" w:rsidRPr="004A4463">
        <w:rPr>
          <w:rFonts w:ascii="Arial" w:hAnsi="Arial" w:cs="Arial"/>
          <w:bCs/>
          <w:lang w:val="sr-Cyrl-RS" w:eastAsia="ar-SA"/>
        </w:rPr>
        <w:t>г</w:t>
      </w:r>
      <w:r w:rsidRPr="004A4463">
        <w:rPr>
          <w:rFonts w:ascii="Arial" w:hAnsi="Arial" w:cs="Arial"/>
          <w:bCs/>
          <w:lang w:val="sr-Latn-RS" w:eastAsia="ar-SA"/>
        </w:rPr>
        <w:t>одину</w:t>
      </w:r>
    </w:p>
    <w:p w:rsidR="005351D4" w:rsidRPr="004A4463" w:rsidRDefault="00713DF1" w:rsidP="004A4463">
      <w:pPr>
        <w:pStyle w:val="ListParagraph"/>
        <w:numPr>
          <w:ilvl w:val="0"/>
          <w:numId w:val="12"/>
        </w:numPr>
        <w:tabs>
          <w:tab w:val="left" w:pos="709"/>
        </w:tabs>
        <w:suppressAutoHyphens/>
        <w:spacing w:line="20" w:lineRule="atLeast"/>
        <w:jc w:val="both"/>
        <w:rPr>
          <w:rFonts w:ascii="Arial" w:hAnsi="Arial" w:cs="Arial"/>
          <w:lang w:val="sr-Latn-RS" w:eastAsia="ar-SA"/>
        </w:rPr>
      </w:pPr>
      <w:r w:rsidRPr="004A4463">
        <w:rPr>
          <w:rFonts w:ascii="Arial" w:hAnsi="Arial" w:cs="Arial"/>
          <w:lang w:val="sr-Latn-RS" w:eastAsia="ar-SA"/>
        </w:rPr>
        <w:t>Предлог</w:t>
      </w:r>
      <w:r w:rsidR="0063360D" w:rsidRPr="004A4463">
        <w:rPr>
          <w:rFonts w:ascii="Arial" w:hAnsi="Arial" w:cs="Arial"/>
          <w:lang w:val="sr-Latn-RS" w:eastAsia="ar-SA"/>
        </w:rPr>
        <w:t xml:space="preserve"> одлуке о одређивању манифестација „Интернационални Nišville џез фестивал“ и „Међународни фестивал хорске духовне музике Музички едикт“ од посебног значаја за културу Града Ниша</w:t>
      </w:r>
    </w:p>
    <w:p w:rsidR="0039506F" w:rsidRPr="004A4463" w:rsidRDefault="00C274C2" w:rsidP="004A4463">
      <w:pPr>
        <w:pStyle w:val="ListParagraph"/>
        <w:numPr>
          <w:ilvl w:val="0"/>
          <w:numId w:val="12"/>
        </w:numPr>
        <w:tabs>
          <w:tab w:val="left" w:pos="709"/>
        </w:tabs>
        <w:suppressAutoHyphens/>
        <w:spacing w:line="20" w:lineRule="atLeast"/>
        <w:jc w:val="both"/>
        <w:rPr>
          <w:rFonts w:ascii="Arial" w:hAnsi="Arial" w:cs="Arial"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изменама и допунама Одлуке о  манифестацијама и програмима у области културе од значаја за Град</w:t>
      </w:r>
    </w:p>
    <w:p w:rsidR="00C274C2" w:rsidRPr="004A4463" w:rsidRDefault="0039506F" w:rsidP="004A4463">
      <w:pPr>
        <w:pStyle w:val="ListParagraph"/>
        <w:numPr>
          <w:ilvl w:val="0"/>
          <w:numId w:val="12"/>
        </w:numPr>
        <w:tabs>
          <w:tab w:val="left" w:pos="709"/>
        </w:tabs>
        <w:suppressAutoHyphens/>
        <w:spacing w:line="20" w:lineRule="atLeast"/>
        <w:jc w:val="both"/>
        <w:rPr>
          <w:rFonts w:ascii="Arial" w:hAnsi="Arial" w:cs="Arial"/>
          <w:lang w:val="sr-Latn-RS" w:eastAsia="ar-SA"/>
        </w:rPr>
      </w:pPr>
      <w:r w:rsidRPr="004A4463">
        <w:rPr>
          <w:rFonts w:ascii="Arial" w:hAnsi="Arial" w:cs="Arial"/>
          <w:lang w:val="sr-Latn-RS" w:eastAsia="ar-SA"/>
        </w:rPr>
        <w:t>Предлог одлуке о измени Одлуке о остваривању потреба и интереса грађана у области спорта у Граду Нишу</w:t>
      </w:r>
    </w:p>
    <w:p w:rsidR="004025C5" w:rsidRPr="004A4463" w:rsidRDefault="004025C5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</w:t>
      </w:r>
      <w:r w:rsidRPr="004A4463">
        <w:rPr>
          <w:rFonts w:ascii="Arial" w:hAnsi="Arial" w:cs="Arial"/>
          <w:bCs/>
          <w:lang w:val="sr-Latn-RS" w:eastAsia="ar-SA"/>
        </w:rPr>
        <w:t>редлог одлуке о допуни Одлуке о оснивању Установе за физичку културу Спортски центар „Чаир</w:t>
      </w:r>
    </w:p>
    <w:p w:rsidR="00352156" w:rsidRPr="004A4463" w:rsidRDefault="00352156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одлуке о приступању изради Стратегије развоја културе града Ниша за период 2026-2030. године са акционим планом за њено спровођење</w:t>
      </w:r>
    </w:p>
    <w:p w:rsidR="0087222E" w:rsidRPr="004A4463" w:rsidRDefault="0087222E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Предлог решења о давању сагласности на Предлог одлуке о расписивању и спровођењу јавног конкурса за избор кандидата за директора Народне библиотеке „Стеван Сремац“ Ниш</w:t>
      </w:r>
    </w:p>
    <w:p w:rsidR="00E32737" w:rsidRPr="00E32737" w:rsidRDefault="00E32737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Предлога решења о давању сагласности „INI MEDIA DOO“ да употребљава име Града Ниша у свом називу, односно да приликом регистрације у АПР-у, наведе нове називе медија: „Ниш ТВ“, „Ниш Радио“ и „НишНет </w:t>
      </w:r>
    </w:p>
    <w:p w:rsidR="0087222E" w:rsidRPr="004A4463" w:rsidRDefault="00B57F70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</w:t>
      </w:r>
      <w:r w:rsidR="001453B4" w:rsidRPr="004A4463">
        <w:rPr>
          <w:rFonts w:ascii="Arial" w:hAnsi="Arial" w:cs="Arial"/>
          <w:bCs/>
          <w:lang w:val="sr-Latn-RS" w:eastAsia="ar-SA"/>
        </w:rPr>
        <w:t xml:space="preserve"> решења о давању сагласности на Одлуку о измени и допуни Статута Установе за физичку културу Спортски центар „Чаир</w:t>
      </w:r>
    </w:p>
    <w:p w:rsidR="00231F9B" w:rsidRPr="004A4463" w:rsidRDefault="00231F9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 одлуке о изменама Одлуке о праву на накнаду дела трошкова боравка деце у предшколској установи чији је оснивач друго правно или физичко лице</w:t>
      </w:r>
    </w:p>
    <w:p w:rsidR="00231F9B" w:rsidRPr="004A4463" w:rsidRDefault="00231F9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</w:t>
      </w:r>
      <w:r w:rsidRPr="004A4463">
        <w:rPr>
          <w:rFonts w:ascii="Arial" w:hAnsi="Arial" w:cs="Arial"/>
          <w:lang w:val="sr-Cyrl-RS"/>
        </w:rPr>
        <w:t xml:space="preserve"> </w:t>
      </w:r>
      <w:r w:rsidRPr="004A4463">
        <w:rPr>
          <w:rFonts w:ascii="Arial" w:hAnsi="Arial" w:cs="Arial"/>
          <w:lang w:val="sr-Latn-RS"/>
        </w:rPr>
        <w:t>одлуке о допунама одлуке о подстицају развоја талентованих ученика и студената</w:t>
      </w:r>
    </w:p>
    <w:p w:rsidR="00E304AF" w:rsidRPr="004A4463" w:rsidRDefault="00E304AF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 одлуке о измени и допуни Одлуке о остваривању потреба и интереса грађана у области спорта у Граду Нишу</w:t>
      </w:r>
    </w:p>
    <w:p w:rsidR="000B1E6A" w:rsidRPr="004A4463" w:rsidRDefault="000B1E6A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 решења о измени Решења о oбразовању Савета манифестације Фестивал глумачких остварења играног филма „Филмски сусрети Ниш“</w:t>
      </w:r>
    </w:p>
    <w:p w:rsidR="00231F9B" w:rsidRPr="004A4463" w:rsidRDefault="009C749E" w:rsidP="004A4463">
      <w:pPr>
        <w:pStyle w:val="ListParagraph"/>
        <w:numPr>
          <w:ilvl w:val="0"/>
          <w:numId w:val="12"/>
        </w:numPr>
        <w:tabs>
          <w:tab w:val="left" w:pos="709"/>
        </w:tabs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</w:t>
      </w:r>
      <w:r w:rsidR="00E2199C" w:rsidRPr="004A4463">
        <w:rPr>
          <w:rFonts w:ascii="Arial" w:hAnsi="Arial" w:cs="Arial"/>
          <w:lang w:val="sr-Latn-RS"/>
        </w:rPr>
        <w:t xml:space="preserve"> одлуке о додели помоћи ученицима основних школа на територији Града Ниша</w:t>
      </w:r>
    </w:p>
    <w:p w:rsidR="00231F9B" w:rsidRPr="004A4463" w:rsidRDefault="00E32FD7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Предлог решења о давању сагласности на Решење о образовању Комисије за подстицај развоја талентованих ученика и студената</w:t>
      </w:r>
    </w:p>
    <w:p w:rsidR="00780209" w:rsidRPr="004A4463" w:rsidRDefault="00780209" w:rsidP="004A4463">
      <w:pPr>
        <w:tabs>
          <w:tab w:val="left" w:pos="709"/>
        </w:tabs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FC68F6" w:rsidRPr="004A4463" w:rsidRDefault="0081049D" w:rsidP="004A4463">
      <w:pPr>
        <w:tabs>
          <w:tab w:val="left" w:pos="709"/>
        </w:tabs>
        <w:suppressAutoHyphens/>
        <w:spacing w:after="0" w:line="20" w:lineRule="atLeast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46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и донело</w:t>
      </w:r>
      <w:r w:rsidRPr="004A446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:</w:t>
      </w:r>
    </w:p>
    <w:p w:rsidR="00722206" w:rsidRPr="004A4463" w:rsidRDefault="00D06469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bCs/>
          <w:lang w:val="sr-Latn-RS" w:eastAsia="ar-SA"/>
        </w:rPr>
      </w:pPr>
      <w:r w:rsidRPr="004A4463">
        <w:rPr>
          <w:rFonts w:ascii="Arial" w:hAnsi="Arial" w:cs="Arial"/>
        </w:rPr>
        <w:t>Решење којим се предлаже утврђивање новчаног износа награде Сави Ранђеловићу,  члану Олимпијског тима Републике Србије</w:t>
      </w:r>
    </w:p>
    <w:p w:rsidR="00D62672" w:rsidRPr="004A4463" w:rsidRDefault="00722206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предлаже утврђивање новчаног износа награде добитницима једног од прва три места у 11. Сезони Плазма спортских игара младих</w:t>
      </w:r>
    </w:p>
    <w:p w:rsidR="0001764B" w:rsidRPr="004A4463" w:rsidRDefault="0001764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предлаже утврђивање новчаног износа награде Јовану Стевановићу</w:t>
      </w:r>
    </w:p>
    <w:p w:rsidR="00FB617F" w:rsidRPr="004A4463" w:rsidRDefault="00FB617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утврђивању висине новчаног износа награде „Награда Града Ниша за књижевност за децу и младе“</w:t>
      </w:r>
    </w:p>
    <w:p w:rsidR="00FB617F" w:rsidRPr="004A4463" w:rsidRDefault="00FB617F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утврђивању висине новчаног износа награде „Бранко Миљковић“</w:t>
      </w:r>
    </w:p>
    <w:p w:rsidR="00C034D6" w:rsidRPr="004A4463" w:rsidRDefault="00C034D6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предлаже утврђивање новчаног износа награде Вишњи Митић</w:t>
      </w:r>
    </w:p>
    <w:p w:rsidR="006723A4" w:rsidRPr="004A4463" w:rsidRDefault="006723A4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утврђивању висине новчаног износа награде “Стеван Сремац“</w:t>
      </w:r>
    </w:p>
    <w:p w:rsidR="007F0E85" w:rsidRPr="004A4463" w:rsidRDefault="007F0E85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Решење којим се одређују спортске организације од посебног значаја за унапређивање и развој спорта на територији Града Ниша </w:t>
      </w:r>
    </w:p>
    <w:p w:rsidR="007F0E85" w:rsidRPr="004A4463" w:rsidRDefault="007F0E85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 xml:space="preserve">Закључак којим се предлаже Градоначелнику Града Ниша одобравање или неодобравање годишњих програма спортских организација којима се задовољавају потребе и интереси грађана у области спорта </w:t>
      </w:r>
    </w:p>
    <w:p w:rsidR="007F0E85" w:rsidRPr="004A4463" w:rsidRDefault="007F0E85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којим се предлаже утврђивање новчаног износа награде Урошу Перуновићу</w:t>
      </w:r>
    </w:p>
    <w:p w:rsidR="00C034D6" w:rsidRPr="004A4463" w:rsidRDefault="00EF1ABD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прихватању учешћа у програму „Заједници заједно за 2025. годину“</w:t>
      </w:r>
    </w:p>
    <w:p w:rsidR="005721E3" w:rsidRPr="004A4463" w:rsidRDefault="005721E3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висини новчаног дела награде ученицима основних и средњих школа на територији Града Ниша за 2025. годину који су проглашени за ђака генерације</w:t>
      </w:r>
    </w:p>
    <w:p w:rsidR="00B1330A" w:rsidRPr="004A4463" w:rsidRDefault="00B1330A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образовању Радног тела за подршку подстицајном родитељству и развоју деце</w:t>
      </w:r>
    </w:p>
    <w:p w:rsidR="009607DD" w:rsidRPr="004A4463" w:rsidRDefault="009607DD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lastRenderedPageBreak/>
        <w:t>Решење о усвајању Правилника за стипендирање ученика средњих школа ромске националности на територији града Ниша за школску 2024/2025 годину</w:t>
      </w:r>
    </w:p>
    <w:p w:rsidR="009607DD" w:rsidRPr="00E32737" w:rsidRDefault="009607DD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усвајању Правилника за стипендирање студената ромске националности на територији Града Ниша за школску 2024/2025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образовању Комисије за испитивање спровођења Одлуке о подизању Споменика ненасиљу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uppressAutoHyphens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 xml:space="preserve">Решење о изменама о образовању Комисије за испитивање спровођења Одлуке </w:t>
      </w:r>
      <w:r w:rsidRPr="004A4463"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Latn-RS" w:eastAsia="ar-SA"/>
        </w:rPr>
        <w:t>о подизању споменика ненасиљу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uppressAutoHyphens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образовању Координационе комисије за заштиту спомен</w:t>
      </w:r>
      <w:r>
        <w:rPr>
          <w:rFonts w:ascii="Arial" w:hAnsi="Arial" w:cs="Arial"/>
          <w:bCs/>
          <w:lang w:val="sr-Cyrl-RS" w:eastAsia="ar-SA"/>
        </w:rPr>
        <w:t xml:space="preserve"> </w:t>
      </w:r>
      <w:r w:rsidRPr="004A4463">
        <w:rPr>
          <w:rFonts w:ascii="Arial" w:hAnsi="Arial" w:cs="Arial"/>
          <w:bCs/>
          <w:lang w:val="sr-Cyrl-RS" w:eastAsia="ar-SA"/>
        </w:rPr>
        <w:t>обележја и ратних меморијала на територији Града Ниша</w:t>
      </w:r>
    </w:p>
    <w:p w:rsidR="00E32737" w:rsidRPr="00E32737" w:rsidRDefault="00E32737" w:rsidP="00E32737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Решење о образовању Координационе комисије за заштиту споменика, спомен обележја и ратних меморијала на територији Града Ниша</w:t>
      </w:r>
    </w:p>
    <w:p w:rsidR="00C93A35" w:rsidRPr="004A4463" w:rsidRDefault="00C93A35" w:rsidP="004A4463">
      <w:pPr>
        <w:pStyle w:val="ListParagraph"/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Latn-RS" w:eastAsia="ar-SA"/>
        </w:rPr>
      </w:pPr>
    </w:p>
    <w:p w:rsidR="0081049D" w:rsidRPr="004A4463" w:rsidRDefault="0081049D" w:rsidP="004A4463">
      <w:pPr>
        <w:pStyle w:val="ListParagraph"/>
        <w:numPr>
          <w:ilvl w:val="0"/>
          <w:numId w:val="8"/>
        </w:numPr>
        <w:tabs>
          <w:tab w:val="left" w:pos="284"/>
        </w:tabs>
        <w:spacing w:line="20" w:lineRule="atLeast"/>
        <w:ind w:left="709"/>
        <w:jc w:val="both"/>
        <w:rPr>
          <w:rFonts w:ascii="Arial" w:hAnsi="Arial" w:cs="Arial"/>
          <w:b/>
        </w:rPr>
      </w:pPr>
      <w:r w:rsidRPr="004A4463">
        <w:rPr>
          <w:rFonts w:ascii="Arial" w:hAnsi="Arial" w:cs="Arial"/>
          <w:b/>
        </w:rPr>
        <w:t>ОБЛАСТ ЗДРАВСТВА И СОЦИЈАЛНЕ ЗАШТИТЕ</w:t>
      </w:r>
    </w:p>
    <w:p w:rsidR="0081049D" w:rsidRPr="004A4463" w:rsidRDefault="0081049D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A9588B" w:rsidRPr="004A4463" w:rsidRDefault="001E3A6A" w:rsidP="004A4463">
      <w:pPr>
        <w:suppressAutoHyphens/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val="sr-Cyrl-CS" w:eastAsia="ar-SA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је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>у</w:t>
      </w:r>
      <w:r w:rsidRPr="004A4463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o</w:t>
      </w:r>
      <w:r w:rsidRPr="004A4463">
        <w:rPr>
          <w:rFonts w:ascii="Arial" w:eastAsia="Times New Roman" w:hAnsi="Arial" w:cs="Arial"/>
          <w:sz w:val="24"/>
          <w:szCs w:val="24"/>
          <w:lang w:val="sr-Cyrl-CS" w:eastAsia="ar-SA"/>
        </w:rPr>
        <w:t>вој области утврдило предлоге следећих докумената</w:t>
      </w:r>
      <w:r w:rsidRPr="004A4463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упутило у скупштинску процедуру на разматрање и одлучивање</w:t>
      </w:r>
      <w:r w:rsidRPr="004A4463">
        <w:rPr>
          <w:rFonts w:ascii="Arial" w:eastAsia="Times New Roman" w:hAnsi="Arial" w:cs="Arial"/>
          <w:sz w:val="24"/>
          <w:szCs w:val="24"/>
          <w:u w:val="single"/>
          <w:lang w:val="sr-Cyrl-CS" w:eastAsia="ar-SA"/>
        </w:rPr>
        <w:t>:</w:t>
      </w:r>
    </w:p>
    <w:p w:rsidR="001E3A6A" w:rsidRPr="004A4463" w:rsidRDefault="00B05929" w:rsidP="004A4463">
      <w:pPr>
        <w:pStyle w:val="ListParagraph"/>
        <w:numPr>
          <w:ilvl w:val="0"/>
          <w:numId w:val="12"/>
        </w:numPr>
        <w:tabs>
          <w:tab w:val="left" w:pos="709"/>
        </w:tabs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</w:t>
      </w:r>
      <w:r w:rsidR="001E3A6A" w:rsidRPr="004A4463">
        <w:rPr>
          <w:rFonts w:ascii="Arial" w:hAnsi="Arial" w:cs="Arial"/>
          <w:lang w:val="sr-Latn-RS"/>
        </w:rPr>
        <w:t xml:space="preserve"> одлуке о изменама и допунама Одлуке о финансијској подршци породици са децом на територији Града Ниша</w:t>
      </w:r>
    </w:p>
    <w:p w:rsidR="00D1595C" w:rsidRPr="004A4463" w:rsidRDefault="00D1595C" w:rsidP="004A4463">
      <w:pPr>
        <w:pStyle w:val="ListParagraph"/>
        <w:numPr>
          <w:ilvl w:val="0"/>
          <w:numId w:val="12"/>
        </w:numPr>
        <w:tabs>
          <w:tab w:val="left" w:pos="709"/>
        </w:tabs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Cyrl-RS"/>
        </w:rPr>
        <w:t>П</w:t>
      </w:r>
      <w:r w:rsidRPr="004A4463">
        <w:rPr>
          <w:rFonts w:ascii="Arial" w:hAnsi="Arial" w:cs="Arial"/>
          <w:lang w:val="sr-Latn-RS"/>
        </w:rPr>
        <w:t>редлог одлуке о изменама Одлуке о правима из области социјалне заштите на територији Града Ниша</w:t>
      </w:r>
    </w:p>
    <w:p w:rsidR="00D1595C" w:rsidRPr="004A4463" w:rsidRDefault="00D1595C" w:rsidP="004A4463">
      <w:pPr>
        <w:pStyle w:val="ListParagraph"/>
        <w:numPr>
          <w:ilvl w:val="0"/>
          <w:numId w:val="12"/>
        </w:numPr>
        <w:tabs>
          <w:tab w:val="left" w:pos="709"/>
        </w:tabs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 xml:space="preserve">Предлог програма спровођења друштвене бриге за здравље на територији Града Ниша за 2025. </w:t>
      </w:r>
      <w:r w:rsidR="003842C9" w:rsidRPr="004A4463">
        <w:rPr>
          <w:rFonts w:ascii="Arial" w:hAnsi="Arial" w:cs="Arial"/>
          <w:lang w:val="sr-Cyrl-RS"/>
        </w:rPr>
        <w:t>Г</w:t>
      </w:r>
      <w:r w:rsidRPr="004A4463">
        <w:rPr>
          <w:rFonts w:ascii="Arial" w:hAnsi="Arial" w:cs="Arial"/>
          <w:lang w:val="sr-Latn-RS"/>
        </w:rPr>
        <w:t>одину</w:t>
      </w:r>
    </w:p>
    <w:p w:rsidR="003842C9" w:rsidRPr="004A4463" w:rsidRDefault="003842C9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 xml:space="preserve">Решење о изменама Решења о распоређивању средстава за програм спровођења друштвене бриге за здравље на територији Града Ниша за 2025. </w:t>
      </w:r>
      <w:r w:rsidR="00387EC8" w:rsidRPr="004A4463">
        <w:rPr>
          <w:rFonts w:ascii="Arial" w:hAnsi="Arial" w:cs="Arial"/>
          <w:lang w:val="sr-Cyrl-RS"/>
        </w:rPr>
        <w:t>г</w:t>
      </w:r>
      <w:r w:rsidRPr="004A4463">
        <w:rPr>
          <w:rFonts w:ascii="Arial" w:hAnsi="Arial" w:cs="Arial"/>
          <w:lang w:val="sr-Latn-RS"/>
        </w:rPr>
        <w:t>одину</w:t>
      </w:r>
    </w:p>
    <w:p w:rsidR="00387EC8" w:rsidRPr="004A4463" w:rsidRDefault="00387EC8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lang w:val="sr-Latn-RS"/>
        </w:rPr>
      </w:pPr>
      <w:r w:rsidRPr="004A4463">
        <w:rPr>
          <w:rFonts w:ascii="Arial" w:hAnsi="Arial" w:cs="Arial"/>
          <w:lang w:val="sr-Latn-RS"/>
        </w:rPr>
        <w:t>Предлог одлуке о измени Одлуке о  усвајању Локалног акционог плана за инклузију Рома и Ромкиња  у Граду Нишу за период од 2024. до 2026. године</w:t>
      </w:r>
    </w:p>
    <w:p w:rsidR="001E3A6A" w:rsidRPr="004A4463" w:rsidRDefault="001E3A6A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81049D" w:rsidRPr="004A4463" w:rsidRDefault="00544122" w:rsidP="004A4463">
      <w:pPr>
        <w:tabs>
          <w:tab w:val="left" w:pos="709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="0081049D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је</w:t>
      </w:r>
      <w:r w:rsidR="003A1F66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 w:rsidR="00F13078"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донело:</w:t>
      </w:r>
    </w:p>
    <w:p w:rsidR="00D02A2E" w:rsidRPr="00E32737" w:rsidRDefault="00D02A2E" w:rsidP="004A4463">
      <w:pPr>
        <w:pStyle w:val="ListParagraph"/>
        <w:numPr>
          <w:ilvl w:val="0"/>
          <w:numId w:val="12"/>
        </w:numPr>
        <w:suppressAutoHyphens/>
        <w:spacing w:line="20" w:lineRule="atLeast"/>
        <w:jc w:val="both"/>
        <w:rPr>
          <w:rFonts w:ascii="Arial" w:hAnsi="Arial" w:cs="Arial"/>
          <w:bCs/>
          <w:lang w:val="sr-Latn-RS" w:eastAsia="ar-SA"/>
        </w:rPr>
      </w:pPr>
      <w:r w:rsidRPr="004A4463">
        <w:rPr>
          <w:rFonts w:ascii="Arial" w:hAnsi="Arial" w:cs="Arial"/>
          <w:bCs/>
          <w:lang w:val="sr-Latn-RS" w:eastAsia="ar-SA"/>
        </w:rPr>
        <w:t>Закључак којим се препоручује предузимање радњи ради доделе средстава породицама тешко оболеле деце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Препорука о пружању помоћи породицама лица која су повређена у несрећи која се догодила у Дискотеци „Пулс“ у Кочанима</w:t>
      </w:r>
    </w:p>
    <w:p w:rsidR="0084160B" w:rsidRPr="004A4463" w:rsidRDefault="0084160B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распоређивању средстава за Програм спровођења друштвене бриге за здравље</w:t>
      </w:r>
    </w:p>
    <w:p w:rsidR="008D186D" w:rsidRPr="004A4463" w:rsidRDefault="008D186D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даривању ученика са територије Града Ниша који припадају осетљивим друштвеним категоријама и породица са дуплим близанцима, тројкама и четворкама</w:t>
      </w:r>
    </w:p>
    <w:p w:rsidR="004F7E1D" w:rsidRPr="004A4463" w:rsidRDefault="004F7E1D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препоручује ЈКП „Обједињена наплата“ Ниш да у периоду од 18.2.2025. године до 30.4.2025. године, омогући дужницима да закључе уговор о признању и отплати дуга на рате</w:t>
      </w:r>
    </w:p>
    <w:p w:rsidR="00962F16" w:rsidRPr="004A4463" w:rsidRDefault="0015439D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којим се препоручује ЈКП „Обједињена наплата“ Ниш да у периоду од 18.02.2025. године до 31.12.2025. године омогући лицима у статусу социјалне потребе која имају неизмирене обавезе за пружене услуге, да закључе уговор о признању и отплати дуга на рате</w:t>
      </w:r>
    </w:p>
    <w:p w:rsidR="00962F16" w:rsidRPr="004A4463" w:rsidRDefault="00962F16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исправци техничке грешке у Закључку о даривању ученика са територије града Ниша који припадају осетљивим друштвеним категоријама и породица са дуплим близанцима, тројкама и четворкама број 183-9/2025-03 од 12.02.2025. године</w:t>
      </w:r>
    </w:p>
    <w:p w:rsidR="00BA1D82" w:rsidRPr="004A4463" w:rsidRDefault="00BA1D82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Правилник о измени Правилника о утврђивању критеријума за избор корисника услуге персоналне асистенције и услуге лични пратилац детета</w:t>
      </w:r>
    </w:p>
    <w:p w:rsidR="00BA1D82" w:rsidRPr="004A4463" w:rsidRDefault="00BA1D82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којим Град Ниш прихвата реализацију и финансирање програма удружења на основу спроведеног Конкурса за финансирање и суфинансирање програма од јавног интереса која реализују удружења организације особа са инвалидитетом у области социјалне заштите и заштите особе са инвалидитетом на територији Града Ниша у 2025. години</w:t>
      </w:r>
    </w:p>
    <w:p w:rsidR="00BA1D82" w:rsidRPr="004A4463" w:rsidRDefault="00BA1D82" w:rsidP="004A4463">
      <w:pPr>
        <w:pStyle w:val="ListParagraph"/>
        <w:numPr>
          <w:ilvl w:val="0"/>
          <w:numId w:val="12"/>
        </w:numPr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Закључак о давању подршке побољшању услова живота породици Са</w:t>
      </w:r>
      <w:r w:rsidR="006E2D7F" w:rsidRPr="004A4463">
        <w:rPr>
          <w:rFonts w:ascii="Arial" w:hAnsi="Arial" w:cs="Arial"/>
          <w:bCs/>
          <w:lang w:val="sr-Cyrl-RS" w:eastAsia="ar-SA"/>
        </w:rPr>
        <w:t>ње Јовановић, мајке петоро деце</w:t>
      </w:r>
    </w:p>
    <w:p w:rsidR="006636E1" w:rsidRPr="004A4463" w:rsidRDefault="006E2D7F" w:rsidP="004A4463">
      <w:pPr>
        <w:pStyle w:val="ListParagraph"/>
        <w:numPr>
          <w:ilvl w:val="0"/>
          <w:numId w:val="12"/>
        </w:numPr>
        <w:suppressAutoHyphens/>
        <w:spacing w:line="20" w:lineRule="atLeast"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избору програма удружења у области борачко – инвалидске заштите који се финансирају из буџета Града Ниша</w:t>
      </w:r>
    </w:p>
    <w:p w:rsidR="00C46A5E" w:rsidRPr="004A4463" w:rsidRDefault="00C46A5E" w:rsidP="004A4463">
      <w:pPr>
        <w:suppressAutoHyphens/>
        <w:spacing w:after="0" w:line="20" w:lineRule="atLeast"/>
        <w:ind w:left="720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C034D6" w:rsidRPr="004A4463" w:rsidRDefault="00CA1A77" w:rsidP="004A4463">
      <w:pPr>
        <w:numPr>
          <w:ilvl w:val="0"/>
          <w:numId w:val="6"/>
        </w:numPr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ПРОГРАМИ 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РАДА УСТАНОВА </w:t>
      </w:r>
      <w:r w:rsidRPr="004A446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ЗА</w:t>
      </w:r>
      <w:r w:rsidR="00C034D6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202</w:t>
      </w:r>
      <w:r w:rsidR="00E32737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4</w:t>
      </w:r>
      <w:r w:rsidR="00257523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.</w:t>
      </w:r>
      <w:r w:rsidR="00E32737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И 2025.</w:t>
      </w:r>
      <w:r w:rsidR="00257523"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ГОДИНУ</w:t>
      </w:r>
    </w:p>
    <w:p w:rsidR="00A9032C" w:rsidRPr="004A4463" w:rsidRDefault="00A9032C" w:rsidP="004A4463">
      <w:pPr>
        <w:spacing w:after="0" w:line="20" w:lineRule="atLeast"/>
        <w:ind w:left="360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A9032C" w:rsidRPr="004A4463" w:rsidRDefault="00544122" w:rsidP="004A4463">
      <w:pPr>
        <w:spacing w:after="0" w:line="20" w:lineRule="atLeast"/>
        <w:ind w:left="36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Cyrl-CS"/>
        </w:rPr>
        <w:tab/>
      </w:r>
      <w:r w:rsidR="00A9032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Градско веће упутило је у скупштинску процедуру: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Установе за физичку културу Спортски центар „Чаир“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Дечијег културно рекреативног  центра Ниш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 Установе Нишки културни центар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Нишког симфонијског оркестра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Позоришта лутака Ниш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Народног позоришта Ниш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Галерије савремене ликовне уметности Ниш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Историјског архива Ниш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са финансијским пословањем за 2024. годину Народне библиотеке „Стеван Сремац“ Ниш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раду и пословању Народног музеја Ниш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давању сагласности на Годишњи извештај о пословању Туристичке организације Ниш за 2024. годину и Завршни рачун са финансијским извештајем о оствареним приходима и расходима Туристичке организације Ниш за период 01.01.-31.12.2024.године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Решење о ставаљању ван снаге Решења о утврђивању Предлога решења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усвајању Извештаја о пословању Апотекaрске установе Ниш по завршном рачуну за 2024. годину са Извештајем о извршењу плана рада и финансијског плана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lastRenderedPageBreak/>
        <w:t>Предлог решења о усвајању Извештајa о пословању Центра за стручно усавршавање за 2024. годину</w:t>
      </w:r>
    </w:p>
    <w:p w:rsidR="00E32737" w:rsidRPr="004A4463" w:rsidRDefault="00E32737" w:rsidP="00E32737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усвајању Извештајa о остваривању Годишњег плана рада Јавне предшколске установе "Пчелица" Ниш за радну 2023/2024  годину  </w:t>
      </w:r>
    </w:p>
    <w:p w:rsidR="00C034D6" w:rsidRPr="004A4463" w:rsidRDefault="00C034D6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u w:val="single"/>
          <w:lang w:val="sr-Cyrl-RS"/>
        </w:rPr>
      </w:pPr>
      <w:r w:rsidRPr="004A4463">
        <w:rPr>
          <w:rFonts w:ascii="Arial" w:hAnsi="Arial" w:cs="Arial"/>
          <w:lang w:val="sr-Latn-RS"/>
        </w:rPr>
        <w:t>Предлог решења о давању сагласности</w:t>
      </w:r>
      <w:r w:rsidRPr="004A4463">
        <w:rPr>
          <w:rFonts w:ascii="Arial" w:hAnsi="Arial" w:cs="Arial"/>
          <w:lang w:val="sr-Cyrl-RS"/>
        </w:rPr>
        <w:t xml:space="preserve"> на </w:t>
      </w:r>
      <w:r w:rsidRPr="004A4463">
        <w:rPr>
          <w:rFonts w:ascii="Arial" w:hAnsi="Arial" w:cs="Arial"/>
          <w:lang w:val="sr-Latn-RS"/>
        </w:rPr>
        <w:t xml:space="preserve">Измене и допуну Програма рада Галерије савремене ликовне уметности Ниш за 2024. </w:t>
      </w:r>
      <w:r w:rsidR="00B410AB" w:rsidRPr="004A4463">
        <w:rPr>
          <w:rFonts w:ascii="Arial" w:hAnsi="Arial" w:cs="Arial"/>
          <w:lang w:val="sr-Latn-RS"/>
        </w:rPr>
        <w:t>Г</w:t>
      </w:r>
      <w:r w:rsidRPr="004A4463">
        <w:rPr>
          <w:rFonts w:ascii="Arial" w:hAnsi="Arial" w:cs="Arial"/>
          <w:lang w:val="sr-Latn-RS"/>
        </w:rPr>
        <w:t>одину</w:t>
      </w:r>
    </w:p>
    <w:p w:rsidR="00B410AB" w:rsidRPr="004A4463" w:rsidRDefault="00B410AB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</w:t>
      </w:r>
      <w:r w:rsidR="0061364D" w:rsidRPr="004A4463">
        <w:rPr>
          <w:rFonts w:ascii="Arial" w:hAnsi="Arial" w:cs="Arial"/>
          <w:bCs/>
          <w:lang w:val="sr-Cyrl-RS"/>
        </w:rPr>
        <w:t xml:space="preserve"> </w:t>
      </w:r>
      <w:r w:rsidRPr="004A4463">
        <w:rPr>
          <w:rFonts w:ascii="Arial" w:hAnsi="Arial" w:cs="Arial"/>
          <w:bCs/>
          <w:lang w:val="sr-Cyrl-RS"/>
        </w:rPr>
        <w:t>решења о давању сагласности на Програм рада и  Финансијски план Установе Сигурна кућа за жене и децу жртве породичног насиља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Народне библиотеке „Стеван Сремац“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 Програм рада Народнoг музеја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Народнoг позоришта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 Програм рада Позоришта лутака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Установе Нишки културни центар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Историјског Архива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Галерије савремене ликовне уметности Ниш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Установe за физичку културу Спортски центар „Чаир“ за 2025. Годину</w:t>
      </w:r>
    </w:p>
    <w:p w:rsidR="0061364D" w:rsidRPr="004A4463" w:rsidRDefault="0061364D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Годишњи програм рада са финансијским планом Туристичке организације Ниш за 2025. Годину</w:t>
      </w:r>
    </w:p>
    <w:p w:rsidR="001728BB" w:rsidRPr="004A4463" w:rsidRDefault="001728BB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Дечијег културно рекреативног центра Ниш за 2025. Годину</w:t>
      </w:r>
    </w:p>
    <w:p w:rsidR="004E6E66" w:rsidRPr="004A4463" w:rsidRDefault="004E6E66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Програм рада Нишког симфонијског оркестра за 2025. Годину</w:t>
      </w:r>
    </w:p>
    <w:p w:rsidR="001B02D1" w:rsidRPr="004A4463" w:rsidRDefault="00A33B6A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Годишњи програм рада за 2025.годину и Финансијски план за 2025.годину Центра за пружање услуга социјалне заштите „Мара“ Ниш</w:t>
      </w:r>
    </w:p>
    <w:p w:rsidR="001B02D1" w:rsidRPr="004A4463" w:rsidRDefault="001B02D1" w:rsidP="004A4463">
      <w:pPr>
        <w:pStyle w:val="ListParagraph"/>
        <w:numPr>
          <w:ilvl w:val="0"/>
          <w:numId w:val="12"/>
        </w:numPr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 w:eastAsia="ar-SA"/>
        </w:rPr>
        <w:t>Предлог решења о давању сагласности на Програм рада са финансијским планом за 2025. годину Центра за социјални рад „Свети Сава“ Ниш</w:t>
      </w:r>
    </w:p>
    <w:p w:rsidR="008068A7" w:rsidRPr="004A4463" w:rsidRDefault="00ED759B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>Предлог</w:t>
      </w:r>
      <w:r w:rsidR="008068A7" w:rsidRPr="004A4463">
        <w:rPr>
          <w:rFonts w:ascii="Arial" w:hAnsi="Arial" w:cs="Arial"/>
          <w:bCs/>
          <w:lang w:val="sr-Cyrl-RS" w:eastAsia="ar-SA"/>
        </w:rPr>
        <w:t xml:space="preserve"> решења о давању сагласности на Годишњи план рада Јавне предшколске установе „Пчелица“ Ниш за радну 2024/2025 годину </w:t>
      </w:r>
    </w:p>
    <w:p w:rsidR="008068A7" w:rsidRPr="004A4463" w:rsidRDefault="008068A7" w:rsidP="004A446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4A4463">
        <w:rPr>
          <w:rFonts w:ascii="Arial" w:hAnsi="Arial" w:cs="Arial"/>
          <w:bCs/>
          <w:lang w:val="sr-Cyrl-RS" w:eastAsia="ar-SA"/>
        </w:rPr>
        <w:t xml:space="preserve">Предлог решења о давању сагласности на Програм рада за 2025. годину Центра за стручно усавршавање </w:t>
      </w:r>
    </w:p>
    <w:p w:rsidR="00274181" w:rsidRPr="004A4463" w:rsidRDefault="00274181" w:rsidP="004A4463">
      <w:pPr>
        <w:pStyle w:val="ListParagraph"/>
        <w:numPr>
          <w:ilvl w:val="0"/>
          <w:numId w:val="12"/>
        </w:numPr>
        <w:spacing w:line="20" w:lineRule="atLeast"/>
        <w:rPr>
          <w:rFonts w:ascii="Arial" w:hAnsi="Arial" w:cs="Arial"/>
          <w:bCs/>
          <w:lang w:val="sr-Cyrl-RS"/>
        </w:rPr>
      </w:pPr>
      <w:r w:rsidRPr="004A4463">
        <w:rPr>
          <w:rFonts w:ascii="Arial" w:hAnsi="Arial" w:cs="Arial"/>
          <w:bCs/>
          <w:lang w:val="sr-Cyrl-RS"/>
        </w:rPr>
        <w:t>Предлог решења о давању сагласности на План рада са Финансијским планом за 2025. годину Апотекарске установе Ниш</w:t>
      </w:r>
    </w:p>
    <w:p w:rsidR="00C034D6" w:rsidRPr="004A4463" w:rsidRDefault="00C034D6" w:rsidP="004A4463">
      <w:pPr>
        <w:spacing w:after="0" w:line="20" w:lineRule="atLeast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556214" w:rsidRPr="004A4463" w:rsidRDefault="00556214" w:rsidP="004A4463">
      <w:pPr>
        <w:spacing w:after="0" w:line="20" w:lineRule="atLeast"/>
        <w:contextualSpacing/>
        <w:jc w:val="both"/>
        <w:rPr>
          <w:rFonts w:ascii="Arial" w:hAnsi="Arial" w:cs="Arial"/>
          <w:bCs/>
          <w:sz w:val="24"/>
          <w:szCs w:val="24"/>
          <w:lang w:val="sr-Cyrl-RS" w:eastAsia="ar-SA"/>
        </w:rPr>
      </w:pPr>
    </w:p>
    <w:p w:rsidR="00556214" w:rsidRPr="004A4463" w:rsidRDefault="00556214" w:rsidP="004A446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567"/>
        <w:jc w:val="both"/>
        <w:rPr>
          <w:rFonts w:ascii="Arial" w:eastAsia="Calibri" w:hAnsi="Arial" w:cs="Arial"/>
          <w:b/>
          <w:bCs/>
        </w:rPr>
      </w:pPr>
      <w:r w:rsidRPr="004A4463">
        <w:rPr>
          <w:rFonts w:ascii="Arial" w:eastAsia="Calibri" w:hAnsi="Arial" w:cs="Arial"/>
          <w:b/>
          <w:bCs/>
        </w:rPr>
        <w:t>ДРУГОСТЕПЕНИ ПОСТУПАК</w:t>
      </w:r>
    </w:p>
    <w:p w:rsidR="00556214" w:rsidRPr="004A4463" w:rsidRDefault="00556214" w:rsidP="004A4463">
      <w:pPr>
        <w:suppressAutoHyphens/>
        <w:spacing w:after="0" w:line="20" w:lineRule="atLeast"/>
        <w:jc w:val="both"/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</w:pPr>
    </w:p>
    <w:p w:rsidR="009B497B" w:rsidRPr="004A4463" w:rsidRDefault="009B497B" w:rsidP="004A4463">
      <w:pPr>
        <w:tabs>
          <w:tab w:val="left" w:pos="426"/>
        </w:tabs>
        <w:suppressAutoHyphens/>
        <w:spacing w:after="0" w:line="20" w:lineRule="atLeast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</w:pP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>Решавајући у управном поступку у другом степену у овом периоду, Градско веће је разматрало</w:t>
      </w:r>
      <w:r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821D95"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Latn-RS" w:eastAsia="sr-Cyrl-CS"/>
        </w:rPr>
        <w:t>126</w:t>
      </w:r>
      <w:r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>жалб</w:t>
      </w:r>
      <w:r w:rsidR="00E32737">
        <w:rPr>
          <w:rFonts w:ascii="Arial" w:eastAsia="Calibri" w:hAnsi="Arial" w:cs="Arial"/>
          <w:bCs/>
          <w:color w:val="000000"/>
          <w:sz w:val="24"/>
          <w:szCs w:val="24"/>
          <w:lang w:val="sr-Cyrl-RS" w:eastAsia="sr-Cyrl-CS"/>
        </w:rPr>
        <w:t>и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 xml:space="preserve"> и донело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 w:eastAsia="sr-Cyrl-CS"/>
        </w:rPr>
        <w:t xml:space="preserve"> </w:t>
      </w:r>
      <w:r w:rsidR="000A6689"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Latn-RS" w:eastAsia="sr-Cyrl-CS"/>
        </w:rPr>
        <w:t>126</w:t>
      </w:r>
      <w:r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Cyrl-RS" w:eastAsia="sr-Cyrl-CS"/>
        </w:rPr>
        <w:t xml:space="preserve"> 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>решењ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 w:eastAsia="sr-Cyrl-CS"/>
        </w:rPr>
        <w:t>а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 xml:space="preserve"> по њима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 w:eastAsia="sr-Cyrl-CS"/>
        </w:rPr>
        <w:t>,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 xml:space="preserve"> Одбијен</w:t>
      </w:r>
      <w:r w:rsidR="00FF51DB" w:rsidRPr="004A4463">
        <w:rPr>
          <w:rFonts w:ascii="Arial" w:eastAsia="Calibri" w:hAnsi="Arial" w:cs="Arial"/>
          <w:bCs/>
          <w:color w:val="000000"/>
          <w:sz w:val="24"/>
          <w:szCs w:val="24"/>
          <w:lang w:val="sr-Latn-RS" w:eastAsia="sr-Cyrl-CS"/>
        </w:rPr>
        <w:t>o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 xml:space="preserve"> је </w:t>
      </w:r>
      <w:r w:rsidR="00CF46F3"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Latn-RS" w:eastAsia="sr-Cyrl-CS"/>
        </w:rPr>
        <w:t>95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 xml:space="preserve"> жалб</w:t>
      </w:r>
      <w:r w:rsidR="00FF51DB" w:rsidRPr="004A4463">
        <w:rPr>
          <w:rFonts w:ascii="Arial" w:eastAsia="Calibri" w:hAnsi="Arial" w:cs="Arial"/>
          <w:bCs/>
          <w:color w:val="000000"/>
          <w:sz w:val="24"/>
          <w:szCs w:val="24"/>
          <w:lang w:val="sr-Cyrl-RS" w:eastAsia="sr-Cyrl-CS"/>
        </w:rPr>
        <w:t>и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>, усвојен</w:t>
      </w:r>
      <w:r w:rsidR="00F44488" w:rsidRPr="004A4463">
        <w:rPr>
          <w:rFonts w:ascii="Arial" w:eastAsia="Calibri" w:hAnsi="Arial" w:cs="Arial"/>
          <w:bCs/>
          <w:color w:val="000000"/>
          <w:sz w:val="24"/>
          <w:szCs w:val="24"/>
          <w:lang w:val="sr-Cyrl-CS" w:eastAsia="sr-Cyrl-CS"/>
        </w:rPr>
        <w:t>а је</w:t>
      </w:r>
      <w:r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1</w:t>
      </w:r>
      <w:r w:rsidRPr="004A4463">
        <w:rPr>
          <w:rFonts w:ascii="Arial" w:eastAsia="Times New Roman" w:hAnsi="Arial" w:cs="Arial"/>
          <w:color w:val="FF0000"/>
          <w:sz w:val="24"/>
          <w:szCs w:val="24"/>
          <w:lang w:val="sr-Cyrl-RS" w:eastAsia="sr-Cyrl-CS"/>
        </w:rPr>
        <w:t xml:space="preserve"> </w:t>
      </w:r>
      <w:r w:rsidR="00E32737">
        <w:rPr>
          <w:rFonts w:ascii="Arial" w:eastAsia="Times New Roman" w:hAnsi="Arial" w:cs="Arial"/>
          <w:sz w:val="24"/>
          <w:szCs w:val="24"/>
          <w:lang w:val="sr-Cyrl-RS" w:eastAsia="sr-Cyrl-CS"/>
        </w:rPr>
        <w:t>жалба, обустављен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је </w:t>
      </w:r>
      <w:r w:rsidRPr="004A4463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1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E3273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поступак по 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жалб</w:t>
      </w:r>
      <w:r w:rsidR="00E32737">
        <w:rPr>
          <w:rFonts w:ascii="Arial" w:eastAsia="Times New Roman" w:hAnsi="Arial" w:cs="Arial"/>
          <w:sz w:val="24"/>
          <w:szCs w:val="24"/>
          <w:lang w:val="sr-Cyrl-RS" w:eastAsia="sr-Cyrl-CS"/>
        </w:rPr>
        <w:t>и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, </w:t>
      </w:r>
      <w:r w:rsidRPr="004A4463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којима је одлучено о правима и обавезама физичких и правних лица</w:t>
      </w:r>
      <w:r w:rsidRPr="004A4463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у управним </w:t>
      </w:r>
      <w:r w:rsidRPr="004A4463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lastRenderedPageBreak/>
        <w:t xml:space="preserve">стварима из надлежности Града. Градско веће Града Ниша огласило се ненадлежним по </w:t>
      </w:r>
      <w:r w:rsidRPr="004A446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9</w:t>
      </w:r>
      <w:r w:rsidRPr="004A4463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жалби.</w:t>
      </w:r>
    </w:p>
    <w:p w:rsidR="009B497B" w:rsidRDefault="009B497B" w:rsidP="004A4463">
      <w:pPr>
        <w:suppressAutoHyphens/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Т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</w:rPr>
        <w:t>акође,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 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</w:rPr>
        <w:t>Градско веће је донело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 </w:t>
      </w:r>
      <w:r w:rsidRPr="004A4463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16 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</w:rPr>
        <w:t>решењ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а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Latn-RS"/>
        </w:rPr>
        <w:t xml:space="preserve"> 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</w:rPr>
        <w:t>по приговор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има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  <w:lang w:val="sr-Latn-RS"/>
        </w:rPr>
        <w:t xml:space="preserve"> </w:t>
      </w:r>
      <w:r w:rsidRPr="004A4463">
        <w:rPr>
          <w:rFonts w:ascii="Arial" w:eastAsia="Calibri" w:hAnsi="Arial" w:cs="Arial"/>
          <w:bCs/>
          <w:color w:val="000000"/>
          <w:sz w:val="24"/>
          <w:szCs w:val="24"/>
        </w:rPr>
        <w:t>странак</w:t>
      </w:r>
      <w:r w:rsidR="009D78AF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а</w:t>
      </w:r>
      <w:r w:rsidR="009D78AF">
        <w:rPr>
          <w:rFonts w:ascii="Arial" w:eastAsia="Calibri" w:hAnsi="Arial" w:cs="Arial"/>
          <w:bCs/>
          <w:color w:val="000000"/>
          <w:sz w:val="24"/>
          <w:szCs w:val="24"/>
          <w:lang w:val="sr-Latn-RS"/>
        </w:rPr>
        <w:t xml:space="preserve">. </w:t>
      </w:r>
      <w:r w:rsidR="009D78AF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Од тога је о</w:t>
      </w:r>
      <w:r w:rsidRPr="004A4463">
        <w:rPr>
          <w:rFonts w:ascii="Arial" w:eastAsia="Times New Roman" w:hAnsi="Arial" w:cs="Arial"/>
          <w:sz w:val="24"/>
          <w:szCs w:val="24"/>
          <w:lang w:val="sr-Cyrl-RS"/>
        </w:rPr>
        <w:t xml:space="preserve">дбијено </w:t>
      </w:r>
      <w:r w:rsidRPr="004A4463">
        <w:rPr>
          <w:rFonts w:ascii="Arial" w:eastAsia="Times New Roman" w:hAnsi="Arial" w:cs="Arial"/>
          <w:b/>
          <w:sz w:val="24"/>
          <w:szCs w:val="24"/>
          <w:lang w:val="sr-Cyrl-RS"/>
        </w:rPr>
        <w:t>14</w:t>
      </w:r>
      <w:r w:rsidR="009D78AF">
        <w:rPr>
          <w:rFonts w:ascii="Arial" w:eastAsia="Times New Roman" w:hAnsi="Arial" w:cs="Arial"/>
          <w:sz w:val="24"/>
          <w:szCs w:val="24"/>
          <w:lang w:val="sr-Cyrl-RS"/>
        </w:rPr>
        <w:t xml:space="preserve"> приговора и</w:t>
      </w:r>
      <w:r w:rsidRPr="004A4463">
        <w:rPr>
          <w:rFonts w:ascii="Arial" w:eastAsia="Times New Roman" w:hAnsi="Arial" w:cs="Arial"/>
          <w:sz w:val="24"/>
          <w:szCs w:val="24"/>
          <w:lang w:val="sr-Cyrl-RS"/>
        </w:rPr>
        <w:t xml:space="preserve"> усвојена су </w:t>
      </w:r>
      <w:r w:rsidRPr="004A4463">
        <w:rPr>
          <w:rFonts w:ascii="Arial" w:eastAsia="Times New Roman" w:hAnsi="Arial" w:cs="Arial"/>
          <w:b/>
          <w:sz w:val="24"/>
          <w:szCs w:val="24"/>
          <w:lang w:val="sr-Cyrl-RS"/>
        </w:rPr>
        <w:t>2</w:t>
      </w:r>
      <w:r w:rsidRPr="004A4463">
        <w:rPr>
          <w:rFonts w:ascii="Arial" w:eastAsia="Times New Roman" w:hAnsi="Arial" w:cs="Arial"/>
          <w:sz w:val="24"/>
          <w:szCs w:val="24"/>
          <w:lang w:val="sr-Cyrl-RS"/>
        </w:rPr>
        <w:t xml:space="preserve"> приговора.</w:t>
      </w:r>
    </w:p>
    <w:p w:rsidR="00544122" w:rsidRPr="004A4463" w:rsidRDefault="00544122" w:rsidP="004A4463">
      <w:pPr>
        <w:suppressAutoHyphens/>
        <w:spacing w:after="0" w:line="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06595" w:rsidRPr="004A4463" w:rsidRDefault="0081049D" w:rsidP="004A4463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усваја Извештај о раду за период од</w:t>
      </w:r>
      <w:r w:rsidR="0050542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0C7826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13</w:t>
      </w:r>
      <w:r w:rsidR="0050542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.08.202</w:t>
      </w:r>
      <w:r w:rsidR="0050542C" w:rsidRPr="004A4463">
        <w:rPr>
          <w:rFonts w:ascii="Arial" w:eastAsia="Times New Roman" w:hAnsi="Arial" w:cs="Arial"/>
          <w:sz w:val="24"/>
          <w:szCs w:val="24"/>
          <w:lang w:val="sr-Latn-RS" w:eastAsia="sr-Cyrl-CS"/>
        </w:rPr>
        <w:t>4</w:t>
      </w:r>
      <w:r w:rsidRPr="004A4463">
        <w:rPr>
          <w:rFonts w:ascii="Arial" w:eastAsia="Times New Roman" w:hAnsi="Arial" w:cs="Arial"/>
          <w:sz w:val="24"/>
          <w:szCs w:val="24"/>
          <w:lang w:val="sr-Latn-RS" w:eastAsia="sr-Cyrl-CS"/>
        </w:rPr>
        <w:t>.</w:t>
      </w:r>
      <w:r w:rsidRPr="004A446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године до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4A22E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13.08.</w:t>
      </w:r>
      <w:r w:rsidR="0050542C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202</w:t>
      </w:r>
      <w:r w:rsidR="009C5FCA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5</w:t>
      </w:r>
      <w:r w:rsidR="004F62C8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. године</w:t>
      </w:r>
      <w:r w:rsidR="00C93A35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.</w:t>
      </w:r>
    </w:p>
    <w:p w:rsidR="00C93A35" w:rsidRPr="004A4463" w:rsidRDefault="00C93A35" w:rsidP="004A4463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81049D" w:rsidRPr="004A4463" w:rsidRDefault="00F06595" w:rsidP="004A4463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Овај извештај подноси се Скупштини града Ниша ради информис</w:t>
      </w:r>
      <w:r w:rsidR="00334093">
        <w:rPr>
          <w:rFonts w:ascii="Arial" w:eastAsia="Times New Roman" w:hAnsi="Arial" w:cs="Arial"/>
          <w:sz w:val="24"/>
          <w:szCs w:val="24"/>
          <w:lang w:val="sr-Cyrl-RS" w:eastAsia="sr-Cyrl-CS"/>
        </w:rPr>
        <w:t>ања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и обавештавањ</w:t>
      </w:r>
      <w:r w:rsidR="000C7826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а</w:t>
      </w:r>
      <w:r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јавн</w:t>
      </w:r>
      <w:r w:rsidR="004A22E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>ости о раду</w:t>
      </w:r>
      <w:r w:rsidR="0033409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извршних</w:t>
      </w:r>
      <w:r w:rsidR="004A22E4" w:rsidRPr="004A446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органа Града Ниша.</w:t>
      </w:r>
    </w:p>
    <w:p w:rsidR="006B63DD" w:rsidRPr="004A4463" w:rsidRDefault="006B63DD" w:rsidP="004A4463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81049D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C83512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4A4463">
        <w:rPr>
          <w:rFonts w:ascii="Arial" w:eastAsia="Times New Roman" w:hAnsi="Arial" w:cs="Arial"/>
          <w:sz w:val="24"/>
          <w:szCs w:val="24"/>
          <w:lang w:val="sr-Cyrl-CS" w:eastAsia="sr-Latn-CS"/>
        </w:rPr>
        <w:t>Број</w:t>
      </w:r>
      <w:r w:rsidRPr="004A4463">
        <w:rPr>
          <w:rFonts w:ascii="Arial" w:eastAsia="Times New Roman" w:hAnsi="Arial" w:cs="Arial"/>
          <w:sz w:val="24"/>
          <w:szCs w:val="24"/>
          <w:lang w:val="sr-Cyrl-RS" w:eastAsia="sr-Latn-CS"/>
        </w:rPr>
        <w:t>:</w:t>
      </w:r>
      <w:r w:rsidRPr="004A446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="0099205F">
        <w:rPr>
          <w:rFonts w:ascii="Arial" w:eastAsia="Times New Roman" w:hAnsi="Arial" w:cs="Arial"/>
          <w:sz w:val="24"/>
          <w:szCs w:val="24"/>
          <w:lang w:val="sr-Latn-RS" w:eastAsia="sr-Latn-CS"/>
        </w:rPr>
        <w:t>1231-3</w:t>
      </w:r>
      <w:bookmarkStart w:id="0" w:name="_GoBack"/>
      <w:bookmarkEnd w:id="0"/>
      <w:r w:rsidRPr="004A4463">
        <w:rPr>
          <w:rFonts w:ascii="Arial" w:eastAsia="Times New Roman" w:hAnsi="Arial" w:cs="Arial"/>
          <w:sz w:val="24"/>
          <w:szCs w:val="24"/>
          <w:lang w:val="sr-Latn-RS" w:eastAsia="sr-Latn-CS"/>
        </w:rPr>
        <w:t>/</w:t>
      </w:r>
      <w:r w:rsidRPr="004A4463">
        <w:rPr>
          <w:rFonts w:ascii="Arial" w:eastAsia="Times New Roman" w:hAnsi="Arial" w:cs="Arial"/>
          <w:sz w:val="24"/>
          <w:szCs w:val="24"/>
          <w:lang w:val="sr-Cyrl-RS" w:eastAsia="sr-Latn-CS"/>
        </w:rPr>
        <w:t>20</w:t>
      </w:r>
      <w:r w:rsidR="002F31C7" w:rsidRPr="004A4463">
        <w:rPr>
          <w:rFonts w:ascii="Arial" w:eastAsia="Times New Roman" w:hAnsi="Arial" w:cs="Arial"/>
          <w:sz w:val="24"/>
          <w:szCs w:val="24"/>
          <w:lang w:val="sr-Latn-RS" w:eastAsia="sr-Latn-CS"/>
        </w:rPr>
        <w:t>2</w:t>
      </w:r>
      <w:r w:rsidR="00C83512" w:rsidRPr="004A4463">
        <w:rPr>
          <w:rFonts w:ascii="Arial" w:eastAsia="Times New Roman" w:hAnsi="Arial" w:cs="Arial"/>
          <w:sz w:val="24"/>
          <w:szCs w:val="24"/>
          <w:lang w:val="sr-Cyrl-RS" w:eastAsia="sr-Latn-CS"/>
        </w:rPr>
        <w:t>5-03</w:t>
      </w:r>
    </w:p>
    <w:p w:rsidR="0081049D" w:rsidRPr="004A4463" w:rsidRDefault="00544122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</w:t>
      </w:r>
      <w:r w:rsidR="0081049D" w:rsidRPr="004A4463">
        <w:rPr>
          <w:rFonts w:ascii="Arial" w:eastAsia="Times New Roman" w:hAnsi="Arial" w:cs="Arial"/>
          <w:sz w:val="24"/>
          <w:szCs w:val="24"/>
          <w:lang w:val="sr-Cyrl-CS" w:eastAsia="sr-Latn-CS"/>
        </w:rPr>
        <w:t>Нишу,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341056">
        <w:rPr>
          <w:rFonts w:ascii="Arial" w:eastAsia="Times New Roman" w:hAnsi="Arial" w:cs="Arial"/>
          <w:sz w:val="24"/>
          <w:szCs w:val="24"/>
          <w:lang w:val="sr-Latn-RS" w:eastAsia="sr-Latn-CS"/>
        </w:rPr>
        <w:t>03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.09.</w:t>
      </w:r>
      <w:r w:rsidR="0081049D" w:rsidRPr="004A4463">
        <w:rPr>
          <w:rFonts w:ascii="Arial" w:eastAsia="Times New Roman" w:hAnsi="Arial" w:cs="Arial"/>
          <w:sz w:val="24"/>
          <w:szCs w:val="24"/>
          <w:lang w:val="sr-Cyrl-CS" w:eastAsia="sr-Latn-CS"/>
        </w:rPr>
        <w:t>20</w:t>
      </w:r>
      <w:r w:rsidR="002F31C7" w:rsidRPr="004A4463">
        <w:rPr>
          <w:rFonts w:ascii="Arial" w:eastAsia="Times New Roman" w:hAnsi="Arial" w:cs="Arial"/>
          <w:sz w:val="24"/>
          <w:szCs w:val="24"/>
          <w:lang w:val="sr-Latn-RS" w:eastAsia="sr-Latn-CS"/>
        </w:rPr>
        <w:t>2</w:t>
      </w:r>
      <w:r w:rsidR="00C83512" w:rsidRPr="004A4463">
        <w:rPr>
          <w:rFonts w:ascii="Arial" w:eastAsia="Times New Roman" w:hAnsi="Arial" w:cs="Arial"/>
          <w:sz w:val="24"/>
          <w:szCs w:val="24"/>
          <w:lang w:val="sr-Cyrl-RS" w:eastAsia="sr-Latn-CS"/>
        </w:rPr>
        <w:t>5</w:t>
      </w:r>
      <w:r w:rsidR="006F5CB2" w:rsidRPr="004A4463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  <w:r w:rsidR="0081049D" w:rsidRPr="004A446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81049D" w:rsidRPr="004A4463">
        <w:rPr>
          <w:rFonts w:ascii="Arial" w:eastAsia="Times New Roman" w:hAnsi="Arial" w:cs="Arial"/>
          <w:sz w:val="24"/>
          <w:szCs w:val="24"/>
          <w:lang w:val="sr-Cyrl-RS" w:eastAsia="sr-Latn-CS"/>
        </w:rPr>
        <w:t>године</w:t>
      </w:r>
      <w:r w:rsidR="0081049D" w:rsidRPr="004A446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</w:p>
    <w:p w:rsidR="0081049D" w:rsidRPr="004A4463" w:rsidRDefault="0081049D" w:rsidP="004A4463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6B58EB" w:rsidRDefault="001973B7" w:rsidP="004A4463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  <w:r w:rsidRPr="004A446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544122" w:rsidRDefault="00544122" w:rsidP="004A4463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544122" w:rsidRDefault="00544122" w:rsidP="004A4463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544122" w:rsidRPr="009E0973" w:rsidRDefault="00544122" w:rsidP="00544122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  <w:r w:rsidRPr="009E097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>ПРЕДСЕДАВАЈУЋИ</w:t>
      </w:r>
    </w:p>
    <w:p w:rsidR="00544122" w:rsidRDefault="00544122" w:rsidP="00544122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  <w:r w:rsidRPr="009E097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>ЗАМЕНИК ГРАДОНАЧЕЛНИКА</w:t>
      </w:r>
    </w:p>
    <w:p w:rsidR="00544122" w:rsidRDefault="00544122" w:rsidP="00544122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</w:p>
    <w:p w:rsidR="00544122" w:rsidRPr="009E0973" w:rsidRDefault="00544122" w:rsidP="00544122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</w:p>
    <w:p w:rsidR="00544122" w:rsidRPr="00D418C5" w:rsidRDefault="00544122" w:rsidP="00544122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  <w:r w:rsidRPr="009E097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>Лука Гашевић</w:t>
      </w:r>
    </w:p>
    <w:p w:rsidR="00544122" w:rsidRPr="004A4463" w:rsidRDefault="00544122" w:rsidP="004A4463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sectPr w:rsidR="00544122" w:rsidRPr="004A4463" w:rsidSect="004A4463">
      <w:footerReference w:type="even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56" w:rsidRDefault="00341056">
      <w:pPr>
        <w:spacing w:after="0" w:line="240" w:lineRule="auto"/>
      </w:pPr>
      <w:r>
        <w:separator/>
      </w:r>
    </w:p>
  </w:endnote>
  <w:endnote w:type="continuationSeparator" w:id="0">
    <w:p w:rsidR="00341056" w:rsidRDefault="0034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56" w:rsidRDefault="00341056" w:rsidP="000331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1056" w:rsidRDefault="00341056" w:rsidP="00033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56" w:rsidRDefault="00341056" w:rsidP="000331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05F">
      <w:rPr>
        <w:rStyle w:val="PageNumber"/>
        <w:noProof/>
      </w:rPr>
      <w:t>31</w:t>
    </w:r>
    <w:r>
      <w:rPr>
        <w:rStyle w:val="PageNumber"/>
      </w:rPr>
      <w:fldChar w:fldCharType="end"/>
    </w:r>
  </w:p>
  <w:p w:rsidR="00341056" w:rsidRDefault="00341056" w:rsidP="000331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56" w:rsidRDefault="00341056">
      <w:pPr>
        <w:spacing w:after="0" w:line="240" w:lineRule="auto"/>
      </w:pPr>
      <w:r>
        <w:separator/>
      </w:r>
    </w:p>
  </w:footnote>
  <w:footnote w:type="continuationSeparator" w:id="0">
    <w:p w:rsidR="00341056" w:rsidRDefault="00341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E37"/>
    <w:multiLevelType w:val="hybridMultilevel"/>
    <w:tmpl w:val="50F8C07A"/>
    <w:lvl w:ilvl="0" w:tplc="4DECA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D57B9"/>
    <w:multiLevelType w:val="hybridMultilevel"/>
    <w:tmpl w:val="D8C23B20"/>
    <w:lvl w:ilvl="0" w:tplc="B7BA1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D0873"/>
    <w:multiLevelType w:val="hybridMultilevel"/>
    <w:tmpl w:val="1BBECA2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A9C29B7"/>
    <w:multiLevelType w:val="hybridMultilevel"/>
    <w:tmpl w:val="302ECBD2"/>
    <w:lvl w:ilvl="0" w:tplc="B7BA1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E5BA8"/>
    <w:multiLevelType w:val="hybridMultilevel"/>
    <w:tmpl w:val="C32019CE"/>
    <w:lvl w:ilvl="0" w:tplc="F8BCF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E80512"/>
    <w:multiLevelType w:val="hybridMultilevel"/>
    <w:tmpl w:val="6EF2A8E4"/>
    <w:lvl w:ilvl="0" w:tplc="DBA85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345FD4"/>
    <w:multiLevelType w:val="hybridMultilevel"/>
    <w:tmpl w:val="523677C4"/>
    <w:lvl w:ilvl="0" w:tplc="5F5A6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44247"/>
    <w:multiLevelType w:val="hybridMultilevel"/>
    <w:tmpl w:val="9DB2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73447"/>
    <w:multiLevelType w:val="hybridMultilevel"/>
    <w:tmpl w:val="A88C7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6151D"/>
    <w:multiLevelType w:val="hybridMultilevel"/>
    <w:tmpl w:val="FB1C000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84981"/>
    <w:multiLevelType w:val="hybridMultilevel"/>
    <w:tmpl w:val="1512DAC4"/>
    <w:lvl w:ilvl="0" w:tplc="CB30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E4FBD"/>
    <w:multiLevelType w:val="hybridMultilevel"/>
    <w:tmpl w:val="B99291FC"/>
    <w:lvl w:ilvl="0" w:tplc="AD16B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4026D"/>
    <w:multiLevelType w:val="hybridMultilevel"/>
    <w:tmpl w:val="B6AA1234"/>
    <w:lvl w:ilvl="0" w:tplc="8494B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825EA"/>
    <w:multiLevelType w:val="hybridMultilevel"/>
    <w:tmpl w:val="A84E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43B10"/>
    <w:multiLevelType w:val="hybridMultilevel"/>
    <w:tmpl w:val="61FC5E6C"/>
    <w:lvl w:ilvl="0" w:tplc="B7BA1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13DD4"/>
    <w:multiLevelType w:val="hybridMultilevel"/>
    <w:tmpl w:val="C9F6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AD16E8"/>
    <w:multiLevelType w:val="hybridMultilevel"/>
    <w:tmpl w:val="07BE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D02CF"/>
    <w:multiLevelType w:val="hybridMultilevel"/>
    <w:tmpl w:val="EE7809C0"/>
    <w:lvl w:ilvl="0" w:tplc="45542DCC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>
    <w:nsid w:val="53F51CF7"/>
    <w:multiLevelType w:val="hybridMultilevel"/>
    <w:tmpl w:val="D85A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9338D"/>
    <w:multiLevelType w:val="hybridMultilevel"/>
    <w:tmpl w:val="E06870EE"/>
    <w:lvl w:ilvl="0" w:tplc="BF0E2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73122"/>
    <w:multiLevelType w:val="hybridMultilevel"/>
    <w:tmpl w:val="0DE693E0"/>
    <w:lvl w:ilvl="0" w:tplc="8494B382">
      <w:numFmt w:val="bullet"/>
      <w:pStyle w:val="Heading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5C1F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22CF6"/>
    <w:multiLevelType w:val="hybridMultilevel"/>
    <w:tmpl w:val="BAD28898"/>
    <w:lvl w:ilvl="0" w:tplc="0088ADA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394264"/>
    <w:multiLevelType w:val="hybridMultilevel"/>
    <w:tmpl w:val="9B267C9A"/>
    <w:lvl w:ilvl="0" w:tplc="1CF8C9BA">
      <w:start w:val="37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02D78"/>
    <w:multiLevelType w:val="hybridMultilevel"/>
    <w:tmpl w:val="4228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96BB5"/>
    <w:multiLevelType w:val="hybridMultilevel"/>
    <w:tmpl w:val="BD481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62B90"/>
    <w:multiLevelType w:val="hybridMultilevel"/>
    <w:tmpl w:val="D4A2D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72DAF"/>
    <w:multiLevelType w:val="hybridMultilevel"/>
    <w:tmpl w:val="AFD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4126B"/>
    <w:multiLevelType w:val="hybridMultilevel"/>
    <w:tmpl w:val="DE98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DB6F70"/>
    <w:multiLevelType w:val="hybridMultilevel"/>
    <w:tmpl w:val="E110CEFE"/>
    <w:lvl w:ilvl="0" w:tplc="E4760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E30EA"/>
    <w:multiLevelType w:val="hybridMultilevel"/>
    <w:tmpl w:val="4182A6A2"/>
    <w:lvl w:ilvl="0" w:tplc="B7BA12DC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4"/>
  </w:num>
  <w:num w:numId="5">
    <w:abstractNumId w:val="26"/>
  </w:num>
  <w:num w:numId="6">
    <w:abstractNumId w:val="27"/>
  </w:num>
  <w:num w:numId="7">
    <w:abstractNumId w:val="12"/>
  </w:num>
  <w:num w:numId="8">
    <w:abstractNumId w:val="16"/>
  </w:num>
  <w:num w:numId="9">
    <w:abstractNumId w:val="15"/>
  </w:num>
  <w:num w:numId="10">
    <w:abstractNumId w:val="17"/>
  </w:num>
  <w:num w:numId="11">
    <w:abstractNumId w:val="24"/>
  </w:num>
  <w:num w:numId="12">
    <w:abstractNumId w:val="19"/>
  </w:num>
  <w:num w:numId="13">
    <w:abstractNumId w:val="0"/>
  </w:num>
  <w:num w:numId="14">
    <w:abstractNumId w:val="28"/>
  </w:num>
  <w:num w:numId="15">
    <w:abstractNumId w:val="3"/>
  </w:num>
  <w:num w:numId="16">
    <w:abstractNumId w:val="4"/>
  </w:num>
  <w:num w:numId="17">
    <w:abstractNumId w:val="6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22"/>
  </w:num>
  <w:num w:numId="23">
    <w:abstractNumId w:val="18"/>
  </w:num>
  <w:num w:numId="24">
    <w:abstractNumId w:val="1"/>
  </w:num>
  <w:num w:numId="25">
    <w:abstractNumId w:val="9"/>
  </w:num>
  <w:num w:numId="26">
    <w:abstractNumId w:val="25"/>
  </w:num>
  <w:num w:numId="27">
    <w:abstractNumId w:val="10"/>
  </w:num>
  <w:num w:numId="28">
    <w:abstractNumId w:val="8"/>
  </w:num>
  <w:num w:numId="29">
    <w:abstractNumId w:val="13"/>
  </w:num>
  <w:num w:numId="30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9D"/>
    <w:rsid w:val="00001D1B"/>
    <w:rsid w:val="00003838"/>
    <w:rsid w:val="00007797"/>
    <w:rsid w:val="0001034C"/>
    <w:rsid w:val="00015792"/>
    <w:rsid w:val="00015AA3"/>
    <w:rsid w:val="0001764B"/>
    <w:rsid w:val="0002018A"/>
    <w:rsid w:val="00020661"/>
    <w:rsid w:val="00020D70"/>
    <w:rsid w:val="000214BB"/>
    <w:rsid w:val="00023F7C"/>
    <w:rsid w:val="0002595E"/>
    <w:rsid w:val="000262E0"/>
    <w:rsid w:val="00027B5D"/>
    <w:rsid w:val="00032375"/>
    <w:rsid w:val="000331D6"/>
    <w:rsid w:val="000359C0"/>
    <w:rsid w:val="00036366"/>
    <w:rsid w:val="00036E49"/>
    <w:rsid w:val="00036F08"/>
    <w:rsid w:val="00041C0D"/>
    <w:rsid w:val="000431F9"/>
    <w:rsid w:val="00044475"/>
    <w:rsid w:val="00045E8E"/>
    <w:rsid w:val="00047E21"/>
    <w:rsid w:val="000550E6"/>
    <w:rsid w:val="00056253"/>
    <w:rsid w:val="00056CA6"/>
    <w:rsid w:val="000629B0"/>
    <w:rsid w:val="000729C8"/>
    <w:rsid w:val="00072F39"/>
    <w:rsid w:val="00077324"/>
    <w:rsid w:val="00080DAC"/>
    <w:rsid w:val="0008159F"/>
    <w:rsid w:val="00081E8C"/>
    <w:rsid w:val="000822B2"/>
    <w:rsid w:val="000918A2"/>
    <w:rsid w:val="0009335A"/>
    <w:rsid w:val="000A0C0F"/>
    <w:rsid w:val="000A1E59"/>
    <w:rsid w:val="000A29E3"/>
    <w:rsid w:val="000A6689"/>
    <w:rsid w:val="000B0EB4"/>
    <w:rsid w:val="000B1E6A"/>
    <w:rsid w:val="000B22BE"/>
    <w:rsid w:val="000B51E5"/>
    <w:rsid w:val="000C07EC"/>
    <w:rsid w:val="000C46DA"/>
    <w:rsid w:val="000C4A33"/>
    <w:rsid w:val="000C4DCB"/>
    <w:rsid w:val="000C7826"/>
    <w:rsid w:val="000C7F51"/>
    <w:rsid w:val="000D24D9"/>
    <w:rsid w:val="000D3AB6"/>
    <w:rsid w:val="000E3D08"/>
    <w:rsid w:val="000E402B"/>
    <w:rsid w:val="000E6268"/>
    <w:rsid w:val="000F2E09"/>
    <w:rsid w:val="000F4B4F"/>
    <w:rsid w:val="000F5396"/>
    <w:rsid w:val="000F6187"/>
    <w:rsid w:val="000F689E"/>
    <w:rsid w:val="000F70F5"/>
    <w:rsid w:val="00101559"/>
    <w:rsid w:val="0010199F"/>
    <w:rsid w:val="001045C3"/>
    <w:rsid w:val="00105B4E"/>
    <w:rsid w:val="001176FE"/>
    <w:rsid w:val="00121E8F"/>
    <w:rsid w:val="00123499"/>
    <w:rsid w:val="00125588"/>
    <w:rsid w:val="00130B7B"/>
    <w:rsid w:val="00136B31"/>
    <w:rsid w:val="001372CB"/>
    <w:rsid w:val="00142159"/>
    <w:rsid w:val="001453B4"/>
    <w:rsid w:val="00145F9B"/>
    <w:rsid w:val="00151415"/>
    <w:rsid w:val="0015439D"/>
    <w:rsid w:val="001545C8"/>
    <w:rsid w:val="00155799"/>
    <w:rsid w:val="00155DC4"/>
    <w:rsid w:val="001562E3"/>
    <w:rsid w:val="001569E4"/>
    <w:rsid w:val="001641A9"/>
    <w:rsid w:val="001646F2"/>
    <w:rsid w:val="0016571D"/>
    <w:rsid w:val="001670F1"/>
    <w:rsid w:val="001678A2"/>
    <w:rsid w:val="00172677"/>
    <w:rsid w:val="001728BB"/>
    <w:rsid w:val="00176BE1"/>
    <w:rsid w:val="00183A19"/>
    <w:rsid w:val="001866AE"/>
    <w:rsid w:val="00190FBF"/>
    <w:rsid w:val="001973B7"/>
    <w:rsid w:val="001A05C2"/>
    <w:rsid w:val="001A34B6"/>
    <w:rsid w:val="001A52AB"/>
    <w:rsid w:val="001A7E2A"/>
    <w:rsid w:val="001B02D1"/>
    <w:rsid w:val="001B36B6"/>
    <w:rsid w:val="001B7119"/>
    <w:rsid w:val="001B7471"/>
    <w:rsid w:val="001C4E50"/>
    <w:rsid w:val="001D14A1"/>
    <w:rsid w:val="001D2432"/>
    <w:rsid w:val="001D2A64"/>
    <w:rsid w:val="001D2AE8"/>
    <w:rsid w:val="001D3A6B"/>
    <w:rsid w:val="001D3EDF"/>
    <w:rsid w:val="001D6438"/>
    <w:rsid w:val="001D66FF"/>
    <w:rsid w:val="001E1247"/>
    <w:rsid w:val="001E2897"/>
    <w:rsid w:val="001E3A6A"/>
    <w:rsid w:val="001E3F84"/>
    <w:rsid w:val="001E549D"/>
    <w:rsid w:val="001E5CF0"/>
    <w:rsid w:val="001E6531"/>
    <w:rsid w:val="001E7961"/>
    <w:rsid w:val="001F253B"/>
    <w:rsid w:val="001F2AE3"/>
    <w:rsid w:val="001F3294"/>
    <w:rsid w:val="001F444F"/>
    <w:rsid w:val="001F6B4D"/>
    <w:rsid w:val="001F6E79"/>
    <w:rsid w:val="00203576"/>
    <w:rsid w:val="00206917"/>
    <w:rsid w:val="0021041F"/>
    <w:rsid w:val="00212977"/>
    <w:rsid w:val="00213E02"/>
    <w:rsid w:val="00213F12"/>
    <w:rsid w:val="00220750"/>
    <w:rsid w:val="002209E2"/>
    <w:rsid w:val="00221E25"/>
    <w:rsid w:val="0022219E"/>
    <w:rsid w:val="00222AB5"/>
    <w:rsid w:val="002232A8"/>
    <w:rsid w:val="002306F9"/>
    <w:rsid w:val="00230DC0"/>
    <w:rsid w:val="00231F9B"/>
    <w:rsid w:val="0023222C"/>
    <w:rsid w:val="00232E0E"/>
    <w:rsid w:val="00242F50"/>
    <w:rsid w:val="00245A4C"/>
    <w:rsid w:val="002466E3"/>
    <w:rsid w:val="00246DAF"/>
    <w:rsid w:val="00251700"/>
    <w:rsid w:val="002525BF"/>
    <w:rsid w:val="00257523"/>
    <w:rsid w:val="002627ED"/>
    <w:rsid w:val="002642BE"/>
    <w:rsid w:val="00264945"/>
    <w:rsid w:val="00265891"/>
    <w:rsid w:val="002661C8"/>
    <w:rsid w:val="00267CE3"/>
    <w:rsid w:val="00273101"/>
    <w:rsid w:val="00273666"/>
    <w:rsid w:val="00274181"/>
    <w:rsid w:val="00276E4C"/>
    <w:rsid w:val="00280F9F"/>
    <w:rsid w:val="002812C9"/>
    <w:rsid w:val="002A040F"/>
    <w:rsid w:val="002A2C08"/>
    <w:rsid w:val="002A4397"/>
    <w:rsid w:val="002A6B39"/>
    <w:rsid w:val="002B5108"/>
    <w:rsid w:val="002B605E"/>
    <w:rsid w:val="002C21DD"/>
    <w:rsid w:val="002C447F"/>
    <w:rsid w:val="002C4A94"/>
    <w:rsid w:val="002C4A97"/>
    <w:rsid w:val="002D3381"/>
    <w:rsid w:val="002D36AC"/>
    <w:rsid w:val="002D4D51"/>
    <w:rsid w:val="002E5502"/>
    <w:rsid w:val="002E5CEB"/>
    <w:rsid w:val="002E61D2"/>
    <w:rsid w:val="002E6A10"/>
    <w:rsid w:val="002F07C7"/>
    <w:rsid w:val="002F31C7"/>
    <w:rsid w:val="002F31E7"/>
    <w:rsid w:val="002F3C3E"/>
    <w:rsid w:val="002F4BC4"/>
    <w:rsid w:val="002F6BFF"/>
    <w:rsid w:val="00300DA5"/>
    <w:rsid w:val="00303CE7"/>
    <w:rsid w:val="003066D0"/>
    <w:rsid w:val="00307956"/>
    <w:rsid w:val="00311BF7"/>
    <w:rsid w:val="00314FFD"/>
    <w:rsid w:val="0031612A"/>
    <w:rsid w:val="003234C4"/>
    <w:rsid w:val="0032601C"/>
    <w:rsid w:val="003306D2"/>
    <w:rsid w:val="00333619"/>
    <w:rsid w:val="00334093"/>
    <w:rsid w:val="0033466E"/>
    <w:rsid w:val="00336565"/>
    <w:rsid w:val="00340A40"/>
    <w:rsid w:val="00341056"/>
    <w:rsid w:val="003438DF"/>
    <w:rsid w:val="00344673"/>
    <w:rsid w:val="00344D39"/>
    <w:rsid w:val="00346B87"/>
    <w:rsid w:val="0035196A"/>
    <w:rsid w:val="00352156"/>
    <w:rsid w:val="00352883"/>
    <w:rsid w:val="00353144"/>
    <w:rsid w:val="00353865"/>
    <w:rsid w:val="00355F41"/>
    <w:rsid w:val="003571B7"/>
    <w:rsid w:val="00362A05"/>
    <w:rsid w:val="00363A91"/>
    <w:rsid w:val="0037431A"/>
    <w:rsid w:val="00381285"/>
    <w:rsid w:val="00384025"/>
    <w:rsid w:val="003842C9"/>
    <w:rsid w:val="0038466D"/>
    <w:rsid w:val="00386F4A"/>
    <w:rsid w:val="0038749F"/>
    <w:rsid w:val="00387EC8"/>
    <w:rsid w:val="003912FE"/>
    <w:rsid w:val="00392DE3"/>
    <w:rsid w:val="0039488F"/>
    <w:rsid w:val="00394AA3"/>
    <w:rsid w:val="0039506F"/>
    <w:rsid w:val="00395573"/>
    <w:rsid w:val="00397043"/>
    <w:rsid w:val="00397178"/>
    <w:rsid w:val="0039757C"/>
    <w:rsid w:val="003A0CED"/>
    <w:rsid w:val="003A1595"/>
    <w:rsid w:val="003A1F66"/>
    <w:rsid w:val="003A3B5C"/>
    <w:rsid w:val="003A7678"/>
    <w:rsid w:val="003B4503"/>
    <w:rsid w:val="003B4BC1"/>
    <w:rsid w:val="003C0408"/>
    <w:rsid w:val="003C1108"/>
    <w:rsid w:val="003C68A4"/>
    <w:rsid w:val="003C6E4B"/>
    <w:rsid w:val="003F18DB"/>
    <w:rsid w:val="003F35AC"/>
    <w:rsid w:val="003F35CA"/>
    <w:rsid w:val="003F7243"/>
    <w:rsid w:val="004025C5"/>
    <w:rsid w:val="00402CB5"/>
    <w:rsid w:val="004065E0"/>
    <w:rsid w:val="004127B9"/>
    <w:rsid w:val="004171FB"/>
    <w:rsid w:val="00417263"/>
    <w:rsid w:val="00417FF9"/>
    <w:rsid w:val="00420758"/>
    <w:rsid w:val="00420813"/>
    <w:rsid w:val="00421A63"/>
    <w:rsid w:val="00422B6B"/>
    <w:rsid w:val="004306BE"/>
    <w:rsid w:val="004329DA"/>
    <w:rsid w:val="00432FF4"/>
    <w:rsid w:val="00433A2D"/>
    <w:rsid w:val="00434CC0"/>
    <w:rsid w:val="00434EBB"/>
    <w:rsid w:val="00437840"/>
    <w:rsid w:val="00440245"/>
    <w:rsid w:val="00440CD5"/>
    <w:rsid w:val="0044431C"/>
    <w:rsid w:val="004459F0"/>
    <w:rsid w:val="00447A1D"/>
    <w:rsid w:val="004513BE"/>
    <w:rsid w:val="0045417C"/>
    <w:rsid w:val="004568DB"/>
    <w:rsid w:val="004660B5"/>
    <w:rsid w:val="00472DE9"/>
    <w:rsid w:val="00476A74"/>
    <w:rsid w:val="004859E5"/>
    <w:rsid w:val="00486001"/>
    <w:rsid w:val="00487FA4"/>
    <w:rsid w:val="00491917"/>
    <w:rsid w:val="00491F87"/>
    <w:rsid w:val="00496F44"/>
    <w:rsid w:val="00497FDA"/>
    <w:rsid w:val="004A14CC"/>
    <w:rsid w:val="004A1772"/>
    <w:rsid w:val="004A22E4"/>
    <w:rsid w:val="004A4463"/>
    <w:rsid w:val="004A479D"/>
    <w:rsid w:val="004A7C02"/>
    <w:rsid w:val="004B3296"/>
    <w:rsid w:val="004B486F"/>
    <w:rsid w:val="004B62C4"/>
    <w:rsid w:val="004B6720"/>
    <w:rsid w:val="004C15B2"/>
    <w:rsid w:val="004C1715"/>
    <w:rsid w:val="004C1E54"/>
    <w:rsid w:val="004C45BC"/>
    <w:rsid w:val="004D0A47"/>
    <w:rsid w:val="004D550E"/>
    <w:rsid w:val="004E14DE"/>
    <w:rsid w:val="004E4782"/>
    <w:rsid w:val="004E6E66"/>
    <w:rsid w:val="004E7443"/>
    <w:rsid w:val="004F0755"/>
    <w:rsid w:val="004F2F35"/>
    <w:rsid w:val="004F62C8"/>
    <w:rsid w:val="004F7E1D"/>
    <w:rsid w:val="00500CDB"/>
    <w:rsid w:val="00502062"/>
    <w:rsid w:val="00503305"/>
    <w:rsid w:val="00503AF7"/>
    <w:rsid w:val="0050542C"/>
    <w:rsid w:val="005113ED"/>
    <w:rsid w:val="0051335F"/>
    <w:rsid w:val="005137DA"/>
    <w:rsid w:val="00514E08"/>
    <w:rsid w:val="00520ED2"/>
    <w:rsid w:val="00521645"/>
    <w:rsid w:val="00523B6E"/>
    <w:rsid w:val="00524204"/>
    <w:rsid w:val="005242DF"/>
    <w:rsid w:val="00525240"/>
    <w:rsid w:val="00525C1F"/>
    <w:rsid w:val="0053347C"/>
    <w:rsid w:val="00533DA2"/>
    <w:rsid w:val="005351D4"/>
    <w:rsid w:val="00535322"/>
    <w:rsid w:val="00536276"/>
    <w:rsid w:val="00542076"/>
    <w:rsid w:val="00543C06"/>
    <w:rsid w:val="00544122"/>
    <w:rsid w:val="00550EE1"/>
    <w:rsid w:val="005511F3"/>
    <w:rsid w:val="0055156F"/>
    <w:rsid w:val="00552CA9"/>
    <w:rsid w:val="00556214"/>
    <w:rsid w:val="00561947"/>
    <w:rsid w:val="0056541B"/>
    <w:rsid w:val="0056646B"/>
    <w:rsid w:val="00567115"/>
    <w:rsid w:val="00567AC0"/>
    <w:rsid w:val="00567D26"/>
    <w:rsid w:val="00570CE1"/>
    <w:rsid w:val="0057153B"/>
    <w:rsid w:val="00571E68"/>
    <w:rsid w:val="005721E3"/>
    <w:rsid w:val="00573CD2"/>
    <w:rsid w:val="00573CEE"/>
    <w:rsid w:val="00574F15"/>
    <w:rsid w:val="005818B0"/>
    <w:rsid w:val="00582488"/>
    <w:rsid w:val="00590A90"/>
    <w:rsid w:val="00591949"/>
    <w:rsid w:val="0059227C"/>
    <w:rsid w:val="00593053"/>
    <w:rsid w:val="00593692"/>
    <w:rsid w:val="00593F84"/>
    <w:rsid w:val="005974D4"/>
    <w:rsid w:val="005A1013"/>
    <w:rsid w:val="005A524F"/>
    <w:rsid w:val="005A634D"/>
    <w:rsid w:val="005A79B2"/>
    <w:rsid w:val="005B567B"/>
    <w:rsid w:val="005B587B"/>
    <w:rsid w:val="005B607F"/>
    <w:rsid w:val="005B6910"/>
    <w:rsid w:val="005C0CBD"/>
    <w:rsid w:val="005C2010"/>
    <w:rsid w:val="005C2E8F"/>
    <w:rsid w:val="005C439B"/>
    <w:rsid w:val="005C7427"/>
    <w:rsid w:val="005C7D40"/>
    <w:rsid w:val="005D794A"/>
    <w:rsid w:val="005E09BD"/>
    <w:rsid w:val="005E0FEB"/>
    <w:rsid w:val="005E2A2D"/>
    <w:rsid w:val="005E621C"/>
    <w:rsid w:val="005F0DEB"/>
    <w:rsid w:val="005F26E4"/>
    <w:rsid w:val="005F3727"/>
    <w:rsid w:val="005F4E7D"/>
    <w:rsid w:val="005F66B2"/>
    <w:rsid w:val="005F6F1B"/>
    <w:rsid w:val="0060099A"/>
    <w:rsid w:val="00601850"/>
    <w:rsid w:val="00603829"/>
    <w:rsid w:val="00603ABD"/>
    <w:rsid w:val="00607E04"/>
    <w:rsid w:val="0061037A"/>
    <w:rsid w:val="00610795"/>
    <w:rsid w:val="00610BF7"/>
    <w:rsid w:val="0061364D"/>
    <w:rsid w:val="0061539D"/>
    <w:rsid w:val="00615E00"/>
    <w:rsid w:val="006246D1"/>
    <w:rsid w:val="006248D8"/>
    <w:rsid w:val="006279C5"/>
    <w:rsid w:val="0063360D"/>
    <w:rsid w:val="00634E1C"/>
    <w:rsid w:val="00635001"/>
    <w:rsid w:val="00642A3D"/>
    <w:rsid w:val="00643B38"/>
    <w:rsid w:val="00645346"/>
    <w:rsid w:val="00647051"/>
    <w:rsid w:val="00647CFB"/>
    <w:rsid w:val="0065078C"/>
    <w:rsid w:val="00653ED1"/>
    <w:rsid w:val="006559A4"/>
    <w:rsid w:val="00656203"/>
    <w:rsid w:val="006616AC"/>
    <w:rsid w:val="006636E1"/>
    <w:rsid w:val="006642D4"/>
    <w:rsid w:val="00664FDB"/>
    <w:rsid w:val="00666A72"/>
    <w:rsid w:val="006719CD"/>
    <w:rsid w:val="006723A4"/>
    <w:rsid w:val="0067714C"/>
    <w:rsid w:val="00695E8A"/>
    <w:rsid w:val="006A1FBC"/>
    <w:rsid w:val="006A3C3E"/>
    <w:rsid w:val="006B1C5E"/>
    <w:rsid w:val="006B4BFD"/>
    <w:rsid w:val="006B58EB"/>
    <w:rsid w:val="006B59B0"/>
    <w:rsid w:val="006B63DD"/>
    <w:rsid w:val="006C06B4"/>
    <w:rsid w:val="006C1D60"/>
    <w:rsid w:val="006D0907"/>
    <w:rsid w:val="006D54E8"/>
    <w:rsid w:val="006D5C46"/>
    <w:rsid w:val="006D7F62"/>
    <w:rsid w:val="006E20C0"/>
    <w:rsid w:val="006E2601"/>
    <w:rsid w:val="006E2C7A"/>
    <w:rsid w:val="006E2D7F"/>
    <w:rsid w:val="006E35C8"/>
    <w:rsid w:val="006E4632"/>
    <w:rsid w:val="006E7B77"/>
    <w:rsid w:val="006F2830"/>
    <w:rsid w:val="006F2D24"/>
    <w:rsid w:val="006F3CBE"/>
    <w:rsid w:val="006F5CB2"/>
    <w:rsid w:val="006F640C"/>
    <w:rsid w:val="00701FC2"/>
    <w:rsid w:val="00702C82"/>
    <w:rsid w:val="007060A2"/>
    <w:rsid w:val="007101C2"/>
    <w:rsid w:val="00710AF3"/>
    <w:rsid w:val="00712444"/>
    <w:rsid w:val="00713B6A"/>
    <w:rsid w:val="00713DF1"/>
    <w:rsid w:val="00717A7D"/>
    <w:rsid w:val="007210E9"/>
    <w:rsid w:val="00722206"/>
    <w:rsid w:val="0073291C"/>
    <w:rsid w:val="007341FD"/>
    <w:rsid w:val="00735109"/>
    <w:rsid w:val="00735230"/>
    <w:rsid w:val="00736C53"/>
    <w:rsid w:val="00741CA1"/>
    <w:rsid w:val="007430DF"/>
    <w:rsid w:val="007433A3"/>
    <w:rsid w:val="0075109F"/>
    <w:rsid w:val="007559F3"/>
    <w:rsid w:val="00755BDF"/>
    <w:rsid w:val="00757B38"/>
    <w:rsid w:val="00762611"/>
    <w:rsid w:val="00770FFE"/>
    <w:rsid w:val="00772410"/>
    <w:rsid w:val="007727BA"/>
    <w:rsid w:val="00772CFD"/>
    <w:rsid w:val="00773B5E"/>
    <w:rsid w:val="0077505F"/>
    <w:rsid w:val="0077697E"/>
    <w:rsid w:val="00780209"/>
    <w:rsid w:val="00780650"/>
    <w:rsid w:val="007806B6"/>
    <w:rsid w:val="0078296B"/>
    <w:rsid w:val="007972A5"/>
    <w:rsid w:val="007A5B07"/>
    <w:rsid w:val="007B11A5"/>
    <w:rsid w:val="007B133C"/>
    <w:rsid w:val="007B2810"/>
    <w:rsid w:val="007B4B2F"/>
    <w:rsid w:val="007C0FD6"/>
    <w:rsid w:val="007C156A"/>
    <w:rsid w:val="007C2355"/>
    <w:rsid w:val="007C4454"/>
    <w:rsid w:val="007C5AB7"/>
    <w:rsid w:val="007D0FE2"/>
    <w:rsid w:val="007D220C"/>
    <w:rsid w:val="007E15B0"/>
    <w:rsid w:val="007E304D"/>
    <w:rsid w:val="007E36D8"/>
    <w:rsid w:val="007F0E85"/>
    <w:rsid w:val="007F2055"/>
    <w:rsid w:val="007F2D0A"/>
    <w:rsid w:val="007F3953"/>
    <w:rsid w:val="007F3BCA"/>
    <w:rsid w:val="007F54F8"/>
    <w:rsid w:val="007F7570"/>
    <w:rsid w:val="00803BB1"/>
    <w:rsid w:val="008068A7"/>
    <w:rsid w:val="0081049D"/>
    <w:rsid w:val="00810A3E"/>
    <w:rsid w:val="008161BE"/>
    <w:rsid w:val="008212EF"/>
    <w:rsid w:val="00821D95"/>
    <w:rsid w:val="0082349B"/>
    <w:rsid w:val="0082402C"/>
    <w:rsid w:val="0082708E"/>
    <w:rsid w:val="00827F1F"/>
    <w:rsid w:val="00830157"/>
    <w:rsid w:val="008314CB"/>
    <w:rsid w:val="00832DE1"/>
    <w:rsid w:val="008337CA"/>
    <w:rsid w:val="00834D95"/>
    <w:rsid w:val="00834F72"/>
    <w:rsid w:val="00837A8F"/>
    <w:rsid w:val="0084160B"/>
    <w:rsid w:val="00841EC7"/>
    <w:rsid w:val="00850227"/>
    <w:rsid w:val="0085301A"/>
    <w:rsid w:val="00853B7C"/>
    <w:rsid w:val="00855C44"/>
    <w:rsid w:val="00856DD7"/>
    <w:rsid w:val="00857118"/>
    <w:rsid w:val="00862F67"/>
    <w:rsid w:val="0086364D"/>
    <w:rsid w:val="0087222E"/>
    <w:rsid w:val="008749F3"/>
    <w:rsid w:val="00874CB3"/>
    <w:rsid w:val="00877B77"/>
    <w:rsid w:val="00880E33"/>
    <w:rsid w:val="008811E0"/>
    <w:rsid w:val="0088292E"/>
    <w:rsid w:val="00884D08"/>
    <w:rsid w:val="00885C03"/>
    <w:rsid w:val="00886243"/>
    <w:rsid w:val="00886797"/>
    <w:rsid w:val="008A23C8"/>
    <w:rsid w:val="008A3102"/>
    <w:rsid w:val="008A3699"/>
    <w:rsid w:val="008A78E8"/>
    <w:rsid w:val="008B0852"/>
    <w:rsid w:val="008B3BF1"/>
    <w:rsid w:val="008B49FF"/>
    <w:rsid w:val="008B5109"/>
    <w:rsid w:val="008C1B5B"/>
    <w:rsid w:val="008C22FA"/>
    <w:rsid w:val="008C3B63"/>
    <w:rsid w:val="008D186D"/>
    <w:rsid w:val="008D2425"/>
    <w:rsid w:val="008D2454"/>
    <w:rsid w:val="008D4806"/>
    <w:rsid w:val="008D579A"/>
    <w:rsid w:val="008D633F"/>
    <w:rsid w:val="008E0879"/>
    <w:rsid w:val="008E4851"/>
    <w:rsid w:val="008E5B0B"/>
    <w:rsid w:val="008F187C"/>
    <w:rsid w:val="008F2670"/>
    <w:rsid w:val="008F3813"/>
    <w:rsid w:val="008F4BCD"/>
    <w:rsid w:val="008F591C"/>
    <w:rsid w:val="008F5D32"/>
    <w:rsid w:val="00900729"/>
    <w:rsid w:val="009007C5"/>
    <w:rsid w:val="0090253E"/>
    <w:rsid w:val="00902562"/>
    <w:rsid w:val="00902809"/>
    <w:rsid w:val="00903CFB"/>
    <w:rsid w:val="00904186"/>
    <w:rsid w:val="009102E9"/>
    <w:rsid w:val="009130EB"/>
    <w:rsid w:val="0091742C"/>
    <w:rsid w:val="00920410"/>
    <w:rsid w:val="00926A7C"/>
    <w:rsid w:val="00935AAC"/>
    <w:rsid w:val="00936634"/>
    <w:rsid w:val="00936C33"/>
    <w:rsid w:val="00937C1C"/>
    <w:rsid w:val="009405C2"/>
    <w:rsid w:val="00940B83"/>
    <w:rsid w:val="0094488C"/>
    <w:rsid w:val="00944E6B"/>
    <w:rsid w:val="009525B1"/>
    <w:rsid w:val="00954A7E"/>
    <w:rsid w:val="00955E31"/>
    <w:rsid w:val="009564CC"/>
    <w:rsid w:val="009607DD"/>
    <w:rsid w:val="009619FB"/>
    <w:rsid w:val="00962F16"/>
    <w:rsid w:val="00963CE5"/>
    <w:rsid w:val="00966907"/>
    <w:rsid w:val="00966BBE"/>
    <w:rsid w:val="00967DF1"/>
    <w:rsid w:val="00970CD1"/>
    <w:rsid w:val="00970E4D"/>
    <w:rsid w:val="00971F77"/>
    <w:rsid w:val="00973B76"/>
    <w:rsid w:val="009807CC"/>
    <w:rsid w:val="0098143A"/>
    <w:rsid w:val="00981F71"/>
    <w:rsid w:val="00987EF5"/>
    <w:rsid w:val="0099205F"/>
    <w:rsid w:val="00992279"/>
    <w:rsid w:val="00992496"/>
    <w:rsid w:val="00993F01"/>
    <w:rsid w:val="0099431F"/>
    <w:rsid w:val="00997D93"/>
    <w:rsid w:val="009A2F25"/>
    <w:rsid w:val="009B0288"/>
    <w:rsid w:val="009B1AA3"/>
    <w:rsid w:val="009B2C9A"/>
    <w:rsid w:val="009B497B"/>
    <w:rsid w:val="009B4ED5"/>
    <w:rsid w:val="009B51DB"/>
    <w:rsid w:val="009C07F3"/>
    <w:rsid w:val="009C1202"/>
    <w:rsid w:val="009C5FCA"/>
    <w:rsid w:val="009C749E"/>
    <w:rsid w:val="009D003F"/>
    <w:rsid w:val="009D1A25"/>
    <w:rsid w:val="009D2520"/>
    <w:rsid w:val="009D321E"/>
    <w:rsid w:val="009D3A86"/>
    <w:rsid w:val="009D78AF"/>
    <w:rsid w:val="009E15E6"/>
    <w:rsid w:val="009E3439"/>
    <w:rsid w:val="009E4A87"/>
    <w:rsid w:val="009E661B"/>
    <w:rsid w:val="009E7186"/>
    <w:rsid w:val="009F2482"/>
    <w:rsid w:val="00A0058D"/>
    <w:rsid w:val="00A0082A"/>
    <w:rsid w:val="00A00FFE"/>
    <w:rsid w:val="00A01157"/>
    <w:rsid w:val="00A0293C"/>
    <w:rsid w:val="00A037AB"/>
    <w:rsid w:val="00A044B3"/>
    <w:rsid w:val="00A04C74"/>
    <w:rsid w:val="00A04CA0"/>
    <w:rsid w:val="00A1141E"/>
    <w:rsid w:val="00A132A9"/>
    <w:rsid w:val="00A15A24"/>
    <w:rsid w:val="00A22884"/>
    <w:rsid w:val="00A22DA0"/>
    <w:rsid w:val="00A23077"/>
    <w:rsid w:val="00A2339D"/>
    <w:rsid w:val="00A33B6A"/>
    <w:rsid w:val="00A41D4E"/>
    <w:rsid w:val="00A47D6E"/>
    <w:rsid w:val="00A54941"/>
    <w:rsid w:val="00A5533B"/>
    <w:rsid w:val="00A6176F"/>
    <w:rsid w:val="00A62234"/>
    <w:rsid w:val="00A63095"/>
    <w:rsid w:val="00A63459"/>
    <w:rsid w:val="00A639C9"/>
    <w:rsid w:val="00A66429"/>
    <w:rsid w:val="00A66A12"/>
    <w:rsid w:val="00A812CB"/>
    <w:rsid w:val="00A817CB"/>
    <w:rsid w:val="00A84620"/>
    <w:rsid w:val="00A84BF3"/>
    <w:rsid w:val="00A9032C"/>
    <w:rsid w:val="00A91FF2"/>
    <w:rsid w:val="00A92496"/>
    <w:rsid w:val="00A93C10"/>
    <w:rsid w:val="00A94CEF"/>
    <w:rsid w:val="00A9588B"/>
    <w:rsid w:val="00A969C7"/>
    <w:rsid w:val="00A9726E"/>
    <w:rsid w:val="00A97463"/>
    <w:rsid w:val="00A97B74"/>
    <w:rsid w:val="00AA2835"/>
    <w:rsid w:val="00AA442E"/>
    <w:rsid w:val="00AA48A9"/>
    <w:rsid w:val="00AA580D"/>
    <w:rsid w:val="00AB0CB7"/>
    <w:rsid w:val="00AB1704"/>
    <w:rsid w:val="00AB2D0E"/>
    <w:rsid w:val="00AB3198"/>
    <w:rsid w:val="00AB3FDC"/>
    <w:rsid w:val="00AC0BE4"/>
    <w:rsid w:val="00AC10BB"/>
    <w:rsid w:val="00AC2129"/>
    <w:rsid w:val="00AC37AE"/>
    <w:rsid w:val="00AC3C7C"/>
    <w:rsid w:val="00AC3E89"/>
    <w:rsid w:val="00AC587A"/>
    <w:rsid w:val="00AC603C"/>
    <w:rsid w:val="00AC64AA"/>
    <w:rsid w:val="00AC7774"/>
    <w:rsid w:val="00AD011A"/>
    <w:rsid w:val="00AD018D"/>
    <w:rsid w:val="00AD06B3"/>
    <w:rsid w:val="00AE177E"/>
    <w:rsid w:val="00AE6180"/>
    <w:rsid w:val="00AE7A65"/>
    <w:rsid w:val="00AF3493"/>
    <w:rsid w:val="00B02475"/>
    <w:rsid w:val="00B02776"/>
    <w:rsid w:val="00B05929"/>
    <w:rsid w:val="00B0710D"/>
    <w:rsid w:val="00B07F1E"/>
    <w:rsid w:val="00B1330A"/>
    <w:rsid w:val="00B14C6D"/>
    <w:rsid w:val="00B14CCC"/>
    <w:rsid w:val="00B2636D"/>
    <w:rsid w:val="00B308A3"/>
    <w:rsid w:val="00B315D6"/>
    <w:rsid w:val="00B332DB"/>
    <w:rsid w:val="00B34E0F"/>
    <w:rsid w:val="00B35668"/>
    <w:rsid w:val="00B35DBC"/>
    <w:rsid w:val="00B3661B"/>
    <w:rsid w:val="00B405B6"/>
    <w:rsid w:val="00B410AB"/>
    <w:rsid w:val="00B41DF0"/>
    <w:rsid w:val="00B41E2F"/>
    <w:rsid w:val="00B423B9"/>
    <w:rsid w:val="00B55CB0"/>
    <w:rsid w:val="00B55CED"/>
    <w:rsid w:val="00B57665"/>
    <w:rsid w:val="00B57EC5"/>
    <w:rsid w:val="00B57F70"/>
    <w:rsid w:val="00B61E8E"/>
    <w:rsid w:val="00B631CA"/>
    <w:rsid w:val="00B63D7A"/>
    <w:rsid w:val="00B67D79"/>
    <w:rsid w:val="00B70194"/>
    <w:rsid w:val="00B76F6E"/>
    <w:rsid w:val="00B77A3D"/>
    <w:rsid w:val="00B81441"/>
    <w:rsid w:val="00B8267C"/>
    <w:rsid w:val="00B83446"/>
    <w:rsid w:val="00B84251"/>
    <w:rsid w:val="00B874D4"/>
    <w:rsid w:val="00B90EE9"/>
    <w:rsid w:val="00B91FB8"/>
    <w:rsid w:val="00B95E26"/>
    <w:rsid w:val="00B963B6"/>
    <w:rsid w:val="00BA1004"/>
    <w:rsid w:val="00BA1927"/>
    <w:rsid w:val="00BA1D82"/>
    <w:rsid w:val="00BA3C03"/>
    <w:rsid w:val="00BA6A5A"/>
    <w:rsid w:val="00BA717F"/>
    <w:rsid w:val="00BB3031"/>
    <w:rsid w:val="00BC1067"/>
    <w:rsid w:val="00BC33C5"/>
    <w:rsid w:val="00BC44E7"/>
    <w:rsid w:val="00BC6CEC"/>
    <w:rsid w:val="00BD2668"/>
    <w:rsid w:val="00BD67CE"/>
    <w:rsid w:val="00BD695A"/>
    <w:rsid w:val="00BD6A6C"/>
    <w:rsid w:val="00BE4454"/>
    <w:rsid w:val="00BE59BE"/>
    <w:rsid w:val="00BE65FD"/>
    <w:rsid w:val="00BF2AD0"/>
    <w:rsid w:val="00BF58B2"/>
    <w:rsid w:val="00BF5B42"/>
    <w:rsid w:val="00C00075"/>
    <w:rsid w:val="00C01CC6"/>
    <w:rsid w:val="00C03293"/>
    <w:rsid w:val="00C034D6"/>
    <w:rsid w:val="00C04751"/>
    <w:rsid w:val="00C13190"/>
    <w:rsid w:val="00C145CB"/>
    <w:rsid w:val="00C20BE7"/>
    <w:rsid w:val="00C21F43"/>
    <w:rsid w:val="00C22297"/>
    <w:rsid w:val="00C26036"/>
    <w:rsid w:val="00C26B38"/>
    <w:rsid w:val="00C274C2"/>
    <w:rsid w:val="00C27AA0"/>
    <w:rsid w:val="00C319F2"/>
    <w:rsid w:val="00C33FAE"/>
    <w:rsid w:val="00C351BD"/>
    <w:rsid w:val="00C36BB3"/>
    <w:rsid w:val="00C37612"/>
    <w:rsid w:val="00C4072C"/>
    <w:rsid w:val="00C42EEE"/>
    <w:rsid w:val="00C44D3F"/>
    <w:rsid w:val="00C46A5E"/>
    <w:rsid w:val="00C5286E"/>
    <w:rsid w:val="00C52A03"/>
    <w:rsid w:val="00C552E7"/>
    <w:rsid w:val="00C5555A"/>
    <w:rsid w:val="00C557E2"/>
    <w:rsid w:val="00C56AEB"/>
    <w:rsid w:val="00C60403"/>
    <w:rsid w:val="00C6133F"/>
    <w:rsid w:val="00C6654B"/>
    <w:rsid w:val="00C66AB8"/>
    <w:rsid w:val="00C73D05"/>
    <w:rsid w:val="00C75D53"/>
    <w:rsid w:val="00C83512"/>
    <w:rsid w:val="00C84868"/>
    <w:rsid w:val="00C84E50"/>
    <w:rsid w:val="00C8663E"/>
    <w:rsid w:val="00C9046B"/>
    <w:rsid w:val="00C93A35"/>
    <w:rsid w:val="00C96FB9"/>
    <w:rsid w:val="00CA080B"/>
    <w:rsid w:val="00CA0C90"/>
    <w:rsid w:val="00CA1A77"/>
    <w:rsid w:val="00CA1FA4"/>
    <w:rsid w:val="00CA29D4"/>
    <w:rsid w:val="00CB50DB"/>
    <w:rsid w:val="00CB73DF"/>
    <w:rsid w:val="00CC111C"/>
    <w:rsid w:val="00CC297C"/>
    <w:rsid w:val="00CC4061"/>
    <w:rsid w:val="00CC46FC"/>
    <w:rsid w:val="00CC4841"/>
    <w:rsid w:val="00CC7441"/>
    <w:rsid w:val="00CD40CA"/>
    <w:rsid w:val="00CD4A51"/>
    <w:rsid w:val="00CD4AB6"/>
    <w:rsid w:val="00CD4AFA"/>
    <w:rsid w:val="00CD7CC6"/>
    <w:rsid w:val="00CE0AE4"/>
    <w:rsid w:val="00CE1B45"/>
    <w:rsid w:val="00CE5715"/>
    <w:rsid w:val="00CE6A9E"/>
    <w:rsid w:val="00CE7349"/>
    <w:rsid w:val="00CF2669"/>
    <w:rsid w:val="00CF282D"/>
    <w:rsid w:val="00CF4265"/>
    <w:rsid w:val="00CF46F3"/>
    <w:rsid w:val="00D00403"/>
    <w:rsid w:val="00D0083E"/>
    <w:rsid w:val="00D02A2E"/>
    <w:rsid w:val="00D06469"/>
    <w:rsid w:val="00D07CF8"/>
    <w:rsid w:val="00D1283E"/>
    <w:rsid w:val="00D129F9"/>
    <w:rsid w:val="00D1595C"/>
    <w:rsid w:val="00D17095"/>
    <w:rsid w:val="00D1775F"/>
    <w:rsid w:val="00D201A2"/>
    <w:rsid w:val="00D20204"/>
    <w:rsid w:val="00D215AC"/>
    <w:rsid w:val="00D24CB1"/>
    <w:rsid w:val="00D25539"/>
    <w:rsid w:val="00D27A9A"/>
    <w:rsid w:val="00D3012C"/>
    <w:rsid w:val="00D33D19"/>
    <w:rsid w:val="00D34EC9"/>
    <w:rsid w:val="00D4021D"/>
    <w:rsid w:val="00D40451"/>
    <w:rsid w:val="00D41A3B"/>
    <w:rsid w:val="00D5011B"/>
    <w:rsid w:val="00D524F0"/>
    <w:rsid w:val="00D543AD"/>
    <w:rsid w:val="00D60B51"/>
    <w:rsid w:val="00D61852"/>
    <w:rsid w:val="00D61C43"/>
    <w:rsid w:val="00D62672"/>
    <w:rsid w:val="00D636DA"/>
    <w:rsid w:val="00D65B98"/>
    <w:rsid w:val="00D666C2"/>
    <w:rsid w:val="00D83A21"/>
    <w:rsid w:val="00D86B6F"/>
    <w:rsid w:val="00D93AC1"/>
    <w:rsid w:val="00D95B07"/>
    <w:rsid w:val="00D965AD"/>
    <w:rsid w:val="00D96653"/>
    <w:rsid w:val="00D96A2D"/>
    <w:rsid w:val="00DA0985"/>
    <w:rsid w:val="00DA0DB8"/>
    <w:rsid w:val="00DA441A"/>
    <w:rsid w:val="00DA72FB"/>
    <w:rsid w:val="00DB0EB0"/>
    <w:rsid w:val="00DB19CF"/>
    <w:rsid w:val="00DB3B73"/>
    <w:rsid w:val="00DB431E"/>
    <w:rsid w:val="00DB45BC"/>
    <w:rsid w:val="00DC3C6E"/>
    <w:rsid w:val="00DC4FA1"/>
    <w:rsid w:val="00DD16BC"/>
    <w:rsid w:val="00DD4EED"/>
    <w:rsid w:val="00DD6066"/>
    <w:rsid w:val="00DE0919"/>
    <w:rsid w:val="00DE1A16"/>
    <w:rsid w:val="00DE594E"/>
    <w:rsid w:val="00DE651D"/>
    <w:rsid w:val="00DE676D"/>
    <w:rsid w:val="00DE6BE8"/>
    <w:rsid w:val="00DF525B"/>
    <w:rsid w:val="00DF717D"/>
    <w:rsid w:val="00DF722A"/>
    <w:rsid w:val="00DF7716"/>
    <w:rsid w:val="00E00321"/>
    <w:rsid w:val="00E01FD5"/>
    <w:rsid w:val="00E038C8"/>
    <w:rsid w:val="00E03B22"/>
    <w:rsid w:val="00E1532E"/>
    <w:rsid w:val="00E15CB3"/>
    <w:rsid w:val="00E15F5D"/>
    <w:rsid w:val="00E207AA"/>
    <w:rsid w:val="00E2199C"/>
    <w:rsid w:val="00E276F0"/>
    <w:rsid w:val="00E30321"/>
    <w:rsid w:val="00E304AF"/>
    <w:rsid w:val="00E30A78"/>
    <w:rsid w:val="00E32737"/>
    <w:rsid w:val="00E32FD7"/>
    <w:rsid w:val="00E41C51"/>
    <w:rsid w:val="00E420BA"/>
    <w:rsid w:val="00E44D83"/>
    <w:rsid w:val="00E50701"/>
    <w:rsid w:val="00E51B21"/>
    <w:rsid w:val="00E53046"/>
    <w:rsid w:val="00E537C5"/>
    <w:rsid w:val="00E54A76"/>
    <w:rsid w:val="00E56509"/>
    <w:rsid w:val="00E606CB"/>
    <w:rsid w:val="00E630E8"/>
    <w:rsid w:val="00E7037C"/>
    <w:rsid w:val="00E704BA"/>
    <w:rsid w:val="00E746D4"/>
    <w:rsid w:val="00E76379"/>
    <w:rsid w:val="00E76C17"/>
    <w:rsid w:val="00E80650"/>
    <w:rsid w:val="00E845EE"/>
    <w:rsid w:val="00E915D9"/>
    <w:rsid w:val="00E91D54"/>
    <w:rsid w:val="00E91D98"/>
    <w:rsid w:val="00E97199"/>
    <w:rsid w:val="00E97A38"/>
    <w:rsid w:val="00EA2AD8"/>
    <w:rsid w:val="00EB1758"/>
    <w:rsid w:val="00EB1BFE"/>
    <w:rsid w:val="00EB43AF"/>
    <w:rsid w:val="00EB4C87"/>
    <w:rsid w:val="00EC1F10"/>
    <w:rsid w:val="00EC3A72"/>
    <w:rsid w:val="00EC7311"/>
    <w:rsid w:val="00ED00F0"/>
    <w:rsid w:val="00ED1EBA"/>
    <w:rsid w:val="00ED2B60"/>
    <w:rsid w:val="00ED4A38"/>
    <w:rsid w:val="00ED759B"/>
    <w:rsid w:val="00EE1368"/>
    <w:rsid w:val="00EE1D4A"/>
    <w:rsid w:val="00EE4453"/>
    <w:rsid w:val="00EE63B8"/>
    <w:rsid w:val="00EF1ABD"/>
    <w:rsid w:val="00EF28FF"/>
    <w:rsid w:val="00EF7C5A"/>
    <w:rsid w:val="00F06595"/>
    <w:rsid w:val="00F07540"/>
    <w:rsid w:val="00F12607"/>
    <w:rsid w:val="00F12853"/>
    <w:rsid w:val="00F12FBA"/>
    <w:rsid w:val="00F13078"/>
    <w:rsid w:val="00F13C14"/>
    <w:rsid w:val="00F13E17"/>
    <w:rsid w:val="00F14630"/>
    <w:rsid w:val="00F17461"/>
    <w:rsid w:val="00F17522"/>
    <w:rsid w:val="00F209AD"/>
    <w:rsid w:val="00F219FD"/>
    <w:rsid w:val="00F223D2"/>
    <w:rsid w:val="00F22660"/>
    <w:rsid w:val="00F2799F"/>
    <w:rsid w:val="00F36179"/>
    <w:rsid w:val="00F37A35"/>
    <w:rsid w:val="00F37F58"/>
    <w:rsid w:val="00F42187"/>
    <w:rsid w:val="00F42DFA"/>
    <w:rsid w:val="00F44488"/>
    <w:rsid w:val="00F51781"/>
    <w:rsid w:val="00F5460A"/>
    <w:rsid w:val="00F54774"/>
    <w:rsid w:val="00F54DBF"/>
    <w:rsid w:val="00F601E3"/>
    <w:rsid w:val="00F60C5B"/>
    <w:rsid w:val="00F60C6D"/>
    <w:rsid w:val="00F635D3"/>
    <w:rsid w:val="00F63A49"/>
    <w:rsid w:val="00F653A4"/>
    <w:rsid w:val="00F662FF"/>
    <w:rsid w:val="00F675C9"/>
    <w:rsid w:val="00F67C1F"/>
    <w:rsid w:val="00F82394"/>
    <w:rsid w:val="00F83DA5"/>
    <w:rsid w:val="00F876AF"/>
    <w:rsid w:val="00F91CA1"/>
    <w:rsid w:val="00F93014"/>
    <w:rsid w:val="00F93244"/>
    <w:rsid w:val="00F945CE"/>
    <w:rsid w:val="00F94B35"/>
    <w:rsid w:val="00F9598E"/>
    <w:rsid w:val="00FA0B00"/>
    <w:rsid w:val="00FA5B24"/>
    <w:rsid w:val="00FA647E"/>
    <w:rsid w:val="00FB4683"/>
    <w:rsid w:val="00FB5E5D"/>
    <w:rsid w:val="00FB617F"/>
    <w:rsid w:val="00FB6FB4"/>
    <w:rsid w:val="00FC68F6"/>
    <w:rsid w:val="00FD4735"/>
    <w:rsid w:val="00FD562A"/>
    <w:rsid w:val="00FD6B23"/>
    <w:rsid w:val="00FE0B90"/>
    <w:rsid w:val="00FE0F0A"/>
    <w:rsid w:val="00FE46C1"/>
    <w:rsid w:val="00FF2098"/>
    <w:rsid w:val="00FF3EF8"/>
    <w:rsid w:val="00FF427B"/>
    <w:rsid w:val="00FF51DB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75"/>
  </w:style>
  <w:style w:type="paragraph" w:styleId="Heading1">
    <w:name w:val="heading 1"/>
    <w:basedOn w:val="Normal"/>
    <w:next w:val="Normal"/>
    <w:link w:val="Heading1Char"/>
    <w:qFormat/>
    <w:rsid w:val="0081049D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49D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numbering" w:customStyle="1" w:styleId="NoList1">
    <w:name w:val="No List1"/>
    <w:next w:val="NoList"/>
    <w:uiPriority w:val="99"/>
    <w:semiHidden/>
    <w:unhideWhenUsed/>
    <w:rsid w:val="0081049D"/>
  </w:style>
  <w:style w:type="paragraph" w:styleId="Footer">
    <w:name w:val="footer"/>
    <w:basedOn w:val="Normal"/>
    <w:link w:val="FooterChar"/>
    <w:rsid w:val="008104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FooterChar">
    <w:name w:val="Footer Char"/>
    <w:basedOn w:val="DefaultParagraphFont"/>
    <w:link w:val="Footer"/>
    <w:rsid w:val="0081049D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PageNumber">
    <w:name w:val="page number"/>
    <w:basedOn w:val="DefaultParagraphFont"/>
    <w:uiPriority w:val="99"/>
    <w:rsid w:val="0081049D"/>
  </w:style>
  <w:style w:type="paragraph" w:styleId="ListParagraph">
    <w:name w:val="List Paragraph"/>
    <w:basedOn w:val="Normal"/>
    <w:uiPriority w:val="34"/>
    <w:qFormat/>
    <w:rsid w:val="008104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9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Cyrl-CS" w:eastAsia="sr-Cyrl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9D"/>
    <w:rPr>
      <w:rFonts w:ascii="Tahoma" w:eastAsia="Times New Roman" w:hAnsi="Tahoma" w:cs="Times New Roman"/>
      <w:sz w:val="16"/>
      <w:szCs w:val="16"/>
      <w:lang w:val="sr-Cyrl-CS" w:eastAsia="sr-Cyrl-CS"/>
    </w:rPr>
  </w:style>
  <w:style w:type="paragraph" w:styleId="Header">
    <w:name w:val="header"/>
    <w:basedOn w:val="Normal"/>
    <w:link w:val="HeaderChar"/>
    <w:rsid w:val="0081049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81049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atjanaCiric">
    <w:name w:val="Tatjana Ciric"/>
    <w:semiHidden/>
    <w:rsid w:val="0081049D"/>
    <w:rPr>
      <w:rFonts w:ascii="Arial" w:hAnsi="Arial" w:cs="Arial"/>
      <w:color w:val="auto"/>
      <w:sz w:val="20"/>
      <w:szCs w:val="20"/>
    </w:rPr>
  </w:style>
  <w:style w:type="character" w:customStyle="1" w:styleId="rvts1">
    <w:name w:val="rvts1"/>
    <w:rsid w:val="0081049D"/>
  </w:style>
  <w:style w:type="paragraph" w:styleId="NoSpacing">
    <w:name w:val="No Spacing"/>
    <w:uiPriority w:val="1"/>
    <w:qFormat/>
    <w:rsid w:val="0081049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3C7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75"/>
  </w:style>
  <w:style w:type="paragraph" w:styleId="Heading1">
    <w:name w:val="heading 1"/>
    <w:basedOn w:val="Normal"/>
    <w:next w:val="Normal"/>
    <w:link w:val="Heading1Char"/>
    <w:qFormat/>
    <w:rsid w:val="0081049D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49D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numbering" w:customStyle="1" w:styleId="NoList1">
    <w:name w:val="No List1"/>
    <w:next w:val="NoList"/>
    <w:uiPriority w:val="99"/>
    <w:semiHidden/>
    <w:unhideWhenUsed/>
    <w:rsid w:val="0081049D"/>
  </w:style>
  <w:style w:type="paragraph" w:styleId="Footer">
    <w:name w:val="footer"/>
    <w:basedOn w:val="Normal"/>
    <w:link w:val="FooterChar"/>
    <w:rsid w:val="008104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FooterChar">
    <w:name w:val="Footer Char"/>
    <w:basedOn w:val="DefaultParagraphFont"/>
    <w:link w:val="Footer"/>
    <w:rsid w:val="0081049D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PageNumber">
    <w:name w:val="page number"/>
    <w:basedOn w:val="DefaultParagraphFont"/>
    <w:uiPriority w:val="99"/>
    <w:rsid w:val="0081049D"/>
  </w:style>
  <w:style w:type="paragraph" w:styleId="ListParagraph">
    <w:name w:val="List Paragraph"/>
    <w:basedOn w:val="Normal"/>
    <w:uiPriority w:val="34"/>
    <w:qFormat/>
    <w:rsid w:val="008104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9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Cyrl-CS" w:eastAsia="sr-Cyrl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9D"/>
    <w:rPr>
      <w:rFonts w:ascii="Tahoma" w:eastAsia="Times New Roman" w:hAnsi="Tahoma" w:cs="Times New Roman"/>
      <w:sz w:val="16"/>
      <w:szCs w:val="16"/>
      <w:lang w:val="sr-Cyrl-CS" w:eastAsia="sr-Cyrl-CS"/>
    </w:rPr>
  </w:style>
  <w:style w:type="paragraph" w:styleId="Header">
    <w:name w:val="header"/>
    <w:basedOn w:val="Normal"/>
    <w:link w:val="HeaderChar"/>
    <w:rsid w:val="0081049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81049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atjanaCiric">
    <w:name w:val="Tatjana Ciric"/>
    <w:semiHidden/>
    <w:rsid w:val="0081049D"/>
    <w:rPr>
      <w:rFonts w:ascii="Arial" w:hAnsi="Arial" w:cs="Arial"/>
      <w:color w:val="auto"/>
      <w:sz w:val="20"/>
      <w:szCs w:val="20"/>
    </w:rPr>
  </w:style>
  <w:style w:type="character" w:customStyle="1" w:styleId="rvts1">
    <w:name w:val="rvts1"/>
    <w:rsid w:val="0081049D"/>
  </w:style>
  <w:style w:type="paragraph" w:styleId="NoSpacing">
    <w:name w:val="No Spacing"/>
    <w:uiPriority w:val="1"/>
    <w:qFormat/>
    <w:rsid w:val="0081049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3C7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BA9D-D9E2-4653-8DD8-5EFD41C5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31</Pages>
  <Words>11937</Words>
  <Characters>68042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79820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31</cp:revision>
  <cp:lastPrinted>2025-09-03T12:59:00Z</cp:lastPrinted>
  <dcterms:created xsi:type="dcterms:W3CDTF">2025-09-01T13:17:00Z</dcterms:created>
  <dcterms:modified xsi:type="dcterms:W3CDTF">2025-09-03T18:11:00Z</dcterms:modified>
</cp:coreProperties>
</file>