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На основу члана 13. став 2. и 3. Закона о локалној самоуправи („Службени гласник РС", бр. 129/07, 83/14 - др. закон, 101/16 - др. закон, 47/18 и 111/2021 - др. закон), члана 13. и члана 37. став 1. тачка 21) Статута Града Ниша („Службени лист Града Ниша", број 88/08,143/16 и 18/19), 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Скупштина Града Ниша, на седници одржаној дана ____.2025. године доноси,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B329B6" w:rsidRPr="00746B39" w:rsidRDefault="00B329B6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О Д Л У К У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О УСПОСТАВЉАЊУ САРАДЊЕ ИЗМЕЂУ ГРАДА НИША</w:t>
      </w:r>
      <w:r w:rsidR="00B329B6"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РЕПУБЛИКА СРБИЈА И </w:t>
      </w:r>
      <w:r w:rsid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ГРАДА </w:t>
      </w:r>
      <w:r w:rsidR="00F20D34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СЛИВЕН</w:t>
      </w:r>
      <w:r w:rsidR="0005051D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А</w:t>
      </w:r>
      <w:r w:rsidR="00B329B6"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="00F20D34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РЕПУБЛИКА БУГАРСКА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B329B6" w:rsidRPr="00746B39" w:rsidRDefault="00B329B6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1.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Успоставља се сарадња између Града Ниша</w:t>
      </w:r>
      <w:r w:rsidR="00B329B6"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, Република Србија</w:t>
      </w:r>
      <w:r w:rsidR="00F20D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и Града Сливена</w:t>
      </w:r>
      <w:r w:rsidR="00B329B6"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, </w:t>
      </w:r>
      <w:r w:rsidR="00907D67"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Р</w:t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епублика </w:t>
      </w:r>
      <w:r w:rsidR="00F20D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Бугарска</w:t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у областима</w:t>
      </w:r>
      <w:r w:rsidR="00B329B6"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:</w:t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  <w:r w:rsidR="00F20D34" w:rsidRPr="00F20D34">
        <w:rPr>
          <w:rFonts w:ascii="Arial" w:eastAsiaTheme="minorHAnsi" w:hAnsi="Arial" w:cs="Arial"/>
          <w:color w:val="auto"/>
          <w:sz w:val="24"/>
          <w:szCs w:val="24"/>
          <w:lang w:val="ru-RU" w:eastAsia="en-US"/>
        </w:rPr>
        <w:t>европских пројеката, привредне сарадње, културне и омладинске размене, туристичког повезивања, као и у другим областима од заједничког интереса.</w:t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 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2.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Овлашћује се Градоначелник Града Ниша, да у име Града Ниша, закључи споразум о сарадњи са представником </w:t>
      </w:r>
      <w:r w:rsidR="00F20D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Града Сливена</w:t>
      </w:r>
      <w:r w:rsidR="00B329B6"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, </w:t>
      </w:r>
      <w:r w:rsidR="00F20D34" w:rsidRPr="00F20D34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Република Бугарска</w:t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3.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Средства за реализацију ове одлуке обезбеђују се у буџету Града Ниша.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4.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Ову одлуку доставити Влади Републике Србије на сагласност.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5.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ab/>
      </w: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Одлуку објавити у „Службеном листу Града Ниша", по добијању сагласности Владе Републике Србије.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Члан 6.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Ова одлука ступа на снагу осмог дана од дана објављивања у „Службеном листу Града Ниша".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Број: 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 xml:space="preserve">Датум: _____. 2025. године </w:t>
      </w:r>
    </w:p>
    <w:p w:rsidR="00234F05" w:rsidRPr="00746B39" w:rsidRDefault="00234F05" w:rsidP="00234F0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C75D2F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bCs/>
          <w:color w:val="auto"/>
          <w:sz w:val="24"/>
          <w:szCs w:val="24"/>
          <w:lang w:val="sr-Cyrl-RS" w:eastAsia="en-US"/>
        </w:rPr>
        <w:t>СКУПШТИНА ГРАДА НИША</w:t>
      </w:r>
    </w:p>
    <w:p w:rsidR="003F2046" w:rsidRPr="00746B39" w:rsidRDefault="003F2046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p w:rsidR="00234F05" w:rsidRPr="00746B39" w:rsidRDefault="00234F05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ПРЕДСЕДНИК</w:t>
      </w:r>
    </w:p>
    <w:p w:rsidR="003F2046" w:rsidRPr="00746B39" w:rsidRDefault="003F2046" w:rsidP="003F204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037F89" w:rsidRPr="00746B39" w:rsidRDefault="003F2046" w:rsidP="00B329B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Проф. др Игор Новаковић</w:t>
      </w:r>
    </w:p>
    <w:p w:rsidR="00653577" w:rsidRPr="00746B39" w:rsidRDefault="00653577" w:rsidP="00B329B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B329B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B329B6">
      <w:pPr>
        <w:suppressLineNumbers/>
        <w:suppressAutoHyphens w:val="0"/>
        <w:autoSpaceDE w:val="0"/>
        <w:autoSpaceDN w:val="0"/>
        <w:adjustRightInd w:val="0"/>
        <w:spacing w:line="20" w:lineRule="atLeast"/>
        <w:ind w:left="6237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  <w:r w:rsidRPr="00746B39"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  <w:t>О б р а з л о ж е њ е</w:t>
      </w:r>
    </w:p>
    <w:p w:rsidR="00653577" w:rsidRPr="00746B39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color w:val="auto"/>
          <w:sz w:val="24"/>
          <w:szCs w:val="24"/>
          <w:lang w:val="sr-Cyrl-RS" w:eastAsia="en-US"/>
        </w:rPr>
      </w:pPr>
    </w:p>
    <w:p w:rsidR="00653577" w:rsidRPr="00746B39" w:rsidRDefault="00653577" w:rsidP="00653577">
      <w:pPr>
        <w:pStyle w:val="1tekst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746B39">
        <w:rPr>
          <w:rFonts w:ascii="Arial" w:eastAsiaTheme="minorHAnsi" w:hAnsi="Arial" w:cs="Arial"/>
          <w:b/>
          <w:lang w:val="sr-Cyrl-RS"/>
        </w:rPr>
        <w:tab/>
      </w:r>
      <w:r w:rsidRPr="00746B39">
        <w:rPr>
          <w:rFonts w:ascii="Arial" w:eastAsiaTheme="minorHAnsi" w:hAnsi="Arial" w:cs="Arial"/>
          <w:lang w:val="sr-Cyrl-RS"/>
        </w:rPr>
        <w:t xml:space="preserve">Правни основ за доношење одлуке садржан је у члану 13. став 2. Закона о локалној самоуправи, којим је прописано да </w:t>
      </w:r>
      <w:r w:rsidRPr="00746B39">
        <w:rPr>
          <w:rFonts w:ascii="Arial" w:hAnsi="Arial" w:cs="Arial"/>
          <w:lang w:val="sr-Cyrl-RS"/>
        </w:rPr>
        <w:t>јединице локалне самоуправе могу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 Уставом и законом. Ставом 3. истог члана прописано је и да одлуку о успостављању сарадње, односно закључењу споразума о сарадњи са јединицом локалне самоуправе друге државе, доноси скупштина јединице локалне самоуправе, уз сагласност Владе.</w:t>
      </w:r>
    </w:p>
    <w:p w:rsidR="00653577" w:rsidRPr="00746B39" w:rsidRDefault="00653577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hAnsi="Arial" w:cs="Arial"/>
          <w:lang w:val="sr-Cyrl-RS"/>
        </w:rPr>
        <w:tab/>
      </w:r>
      <w:r w:rsidR="00F77D2A" w:rsidRPr="00746B39">
        <w:rPr>
          <w:rFonts w:ascii="Arial" w:hAnsi="Arial" w:cs="Arial"/>
          <w:lang w:val="sr-Cyrl-RS"/>
        </w:rPr>
        <w:t xml:space="preserve">Чланом 13. Статута Града Ниша, у складу са одредбама Закона о локалној самоуправи, прописано је да 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Србије, док је чланом </w:t>
      </w:r>
      <w:r w:rsidR="00F77D2A" w:rsidRPr="00746B39">
        <w:rPr>
          <w:rFonts w:ascii="Arial" w:eastAsiaTheme="minorHAnsi" w:hAnsi="Arial" w:cs="Arial"/>
          <w:lang w:val="sr-Cyrl-RS"/>
        </w:rPr>
        <w:t>37. став 1. тачка 21) Статута прописано да одлуку о сарадњи са другим градовима и општинама доноси Скупштина Града.</w:t>
      </w:r>
    </w:p>
    <w:p w:rsidR="00A965CF" w:rsidRDefault="00F77D2A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eastAsiaTheme="minorHAnsi" w:hAnsi="Arial" w:cs="Arial"/>
          <w:lang w:val="sr-Cyrl-RS"/>
        </w:rPr>
        <w:tab/>
      </w:r>
      <w:r w:rsidR="00A965CF" w:rsidRPr="0033407D">
        <w:rPr>
          <w:rFonts w:ascii="Arial" w:eastAsiaTheme="minorHAnsi" w:hAnsi="Arial" w:cs="Arial"/>
          <w:bCs/>
          <w:lang w:val="ru-RU"/>
        </w:rPr>
        <w:t>Чланом 1. Предлога одлуке утврђене су области у којима ће се обављати сарадња два града и то:</w:t>
      </w:r>
      <w:r w:rsidR="00A965CF" w:rsidRPr="0033407D">
        <w:rPr>
          <w:rFonts w:ascii="Arial" w:eastAsiaTheme="minorHAnsi" w:hAnsi="Arial" w:cs="Arial"/>
          <w:lang w:val="ru-RU"/>
        </w:rPr>
        <w:t xml:space="preserve"> учешће у заједничким европским пројектима у циљу развоја локалних капацитета и коришћења фондова Европске уније; унапређење административних капацитета кроз размену искустава у процесу европских интеграција; повезивање привредника ради подстицања економске сарадње и отварања нових тржишта; размена културних програма и манифестација ради унапређења културне понуде и промоције наслеђа; сарадња у области омладинске политике у циљу оснаживања младих и њиховог активнијег учешћа у заједници;</w:t>
      </w:r>
      <w:r w:rsidR="00A965CF" w:rsidRPr="0033407D">
        <w:rPr>
          <w:color w:val="000000"/>
          <w:sz w:val="20"/>
          <w:szCs w:val="20"/>
          <w:lang w:val="ru-RU" w:eastAsia="ar-SA"/>
        </w:rPr>
        <w:t xml:space="preserve"> </w:t>
      </w:r>
      <w:r w:rsidR="00A965CF" w:rsidRPr="0033407D">
        <w:rPr>
          <w:rFonts w:ascii="Arial" w:eastAsiaTheme="minorHAnsi" w:hAnsi="Arial" w:cs="Arial"/>
          <w:lang w:val="ru-RU"/>
        </w:rPr>
        <w:t xml:space="preserve">развој туристичке сарадње кроз креирање заједничких рута и промоцију локалног идентитета у циљу повећања туристичке видљивости оба града; као и јачање пријатељских </w:t>
      </w:r>
      <w:bookmarkStart w:id="0" w:name="_GoBack"/>
      <w:bookmarkEnd w:id="0"/>
      <w:r w:rsidR="00A965CF" w:rsidRPr="0033407D">
        <w:rPr>
          <w:rFonts w:ascii="Arial" w:eastAsiaTheme="minorHAnsi" w:hAnsi="Arial" w:cs="Arial"/>
          <w:lang w:val="ru-RU"/>
        </w:rPr>
        <w:t>односа кроз интеркултурни дијалог и активности од заједничког значаја ради продубљивања институционалне и друштвене сарадње.</w:t>
      </w:r>
      <w:r w:rsidRPr="00746B39">
        <w:rPr>
          <w:rFonts w:ascii="Arial" w:eastAsiaTheme="minorHAnsi" w:hAnsi="Arial" w:cs="Arial"/>
          <w:lang w:val="sr-Cyrl-RS"/>
        </w:rPr>
        <w:tab/>
      </w:r>
    </w:p>
    <w:p w:rsidR="00F77D2A" w:rsidRPr="00746B39" w:rsidRDefault="00F77D2A" w:rsidP="00A965CF">
      <w:pPr>
        <w:pStyle w:val="1tekst"/>
        <w:spacing w:before="0" w:beforeAutospacing="0" w:after="0" w:afterAutospacing="0"/>
        <w:ind w:firstLine="72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eastAsiaTheme="minorHAnsi" w:hAnsi="Arial" w:cs="Arial"/>
          <w:lang w:val="sr-Cyrl-RS"/>
        </w:rPr>
        <w:t>Предло</w:t>
      </w:r>
      <w:r w:rsidR="00AE2F9F" w:rsidRPr="00746B39">
        <w:rPr>
          <w:rFonts w:ascii="Arial" w:eastAsiaTheme="minorHAnsi" w:hAnsi="Arial" w:cs="Arial"/>
          <w:lang w:val="sr-Cyrl-RS"/>
        </w:rPr>
        <w:t>гом</w:t>
      </w:r>
      <w:r w:rsidRPr="00746B39">
        <w:rPr>
          <w:rFonts w:ascii="Arial" w:eastAsiaTheme="minorHAnsi" w:hAnsi="Arial" w:cs="Arial"/>
          <w:lang w:val="sr-Cyrl-RS"/>
        </w:rPr>
        <w:t xml:space="preserve"> одлуке</w:t>
      </w:r>
      <w:r w:rsidR="00AE2F9F" w:rsidRPr="00746B39">
        <w:rPr>
          <w:rFonts w:ascii="Arial" w:eastAsiaTheme="minorHAnsi" w:hAnsi="Arial" w:cs="Arial"/>
          <w:lang w:val="sr-Cyrl-RS"/>
        </w:rPr>
        <w:t xml:space="preserve">, </w:t>
      </w:r>
      <w:r w:rsidRPr="00746B39">
        <w:rPr>
          <w:rFonts w:ascii="Arial" w:eastAsiaTheme="minorHAnsi" w:hAnsi="Arial" w:cs="Arial"/>
          <w:lang w:val="sr-Cyrl-RS"/>
        </w:rPr>
        <w:t xml:space="preserve"> </w:t>
      </w:r>
      <w:r w:rsidR="00AE2F9F" w:rsidRPr="00746B39">
        <w:rPr>
          <w:rFonts w:ascii="Arial" w:eastAsiaTheme="minorHAnsi" w:hAnsi="Arial" w:cs="Arial"/>
          <w:lang w:val="sr-Cyrl-RS"/>
        </w:rPr>
        <w:t>чланом 2</w:t>
      </w:r>
      <w:r w:rsidR="002C0C22" w:rsidRPr="00746B39">
        <w:rPr>
          <w:rFonts w:ascii="Arial" w:eastAsiaTheme="minorHAnsi" w:hAnsi="Arial" w:cs="Arial"/>
          <w:lang w:val="sr-Cyrl-RS"/>
        </w:rPr>
        <w:t>,</w:t>
      </w:r>
      <w:r w:rsidR="00AE2F9F" w:rsidRPr="00746B39">
        <w:rPr>
          <w:rFonts w:ascii="Arial" w:eastAsiaTheme="minorHAnsi" w:hAnsi="Arial" w:cs="Arial"/>
          <w:lang w:val="sr-Cyrl-RS"/>
        </w:rPr>
        <w:t xml:space="preserve"> </w:t>
      </w:r>
      <w:r w:rsidRPr="00746B39">
        <w:rPr>
          <w:rFonts w:ascii="Arial" w:eastAsiaTheme="minorHAnsi" w:hAnsi="Arial" w:cs="Arial"/>
          <w:lang w:val="sr-Cyrl-RS"/>
        </w:rPr>
        <w:t xml:space="preserve">прописано је </w:t>
      </w:r>
      <w:r w:rsidR="00AE2F9F" w:rsidRPr="00746B39">
        <w:rPr>
          <w:rFonts w:ascii="Arial" w:eastAsiaTheme="minorHAnsi" w:hAnsi="Arial" w:cs="Arial"/>
          <w:lang w:val="sr-Cyrl-RS"/>
        </w:rPr>
        <w:t>да</w:t>
      </w:r>
      <w:r w:rsidR="002C0C22" w:rsidRPr="00746B39">
        <w:rPr>
          <w:rFonts w:ascii="Arial" w:eastAsiaTheme="minorHAnsi" w:hAnsi="Arial" w:cs="Arial"/>
          <w:lang w:val="sr-Cyrl-RS"/>
        </w:rPr>
        <w:t xml:space="preserve"> </w:t>
      </w:r>
      <w:r w:rsidR="00AE2F9F" w:rsidRPr="00746B39">
        <w:rPr>
          <w:rFonts w:ascii="Arial" w:eastAsiaTheme="minorHAnsi" w:hAnsi="Arial" w:cs="Arial"/>
          <w:lang w:val="sr-Cyrl-RS"/>
        </w:rPr>
        <w:t>споразум о сарадњи</w:t>
      </w:r>
      <w:r w:rsidR="002C0C22" w:rsidRPr="00746B39">
        <w:rPr>
          <w:rFonts w:ascii="Arial" w:eastAsiaTheme="minorHAnsi" w:hAnsi="Arial" w:cs="Arial"/>
          <w:lang w:val="sr-Cyrl-RS"/>
        </w:rPr>
        <w:t xml:space="preserve">, у име Града Ниша, </w:t>
      </w:r>
      <w:r w:rsidR="00AE2F9F" w:rsidRPr="00746B39">
        <w:rPr>
          <w:rFonts w:ascii="Arial" w:eastAsiaTheme="minorHAnsi" w:hAnsi="Arial" w:cs="Arial"/>
          <w:lang w:val="sr-Cyrl-RS"/>
        </w:rPr>
        <w:t>потписује Градо</w:t>
      </w:r>
      <w:r w:rsidR="002C0C22" w:rsidRPr="00746B39">
        <w:rPr>
          <w:rFonts w:ascii="Arial" w:eastAsiaTheme="minorHAnsi" w:hAnsi="Arial" w:cs="Arial"/>
          <w:lang w:val="sr-Cyrl-RS"/>
        </w:rPr>
        <w:t>начелник Града Ниша, а чланом 3,</w:t>
      </w:r>
      <w:r w:rsidR="00AE2F9F" w:rsidRPr="00746B39">
        <w:rPr>
          <w:rFonts w:ascii="Arial" w:eastAsiaTheme="minorHAnsi" w:hAnsi="Arial" w:cs="Arial"/>
          <w:lang w:val="sr-Cyrl-RS"/>
        </w:rPr>
        <w:t xml:space="preserve"> да се средства за реализацију одлуке обезбеђују у Буџету Града Ниша.</w:t>
      </w:r>
      <w:r w:rsidRPr="00746B39">
        <w:rPr>
          <w:rFonts w:ascii="Arial" w:eastAsiaTheme="minorHAnsi" w:hAnsi="Arial" w:cs="Arial"/>
          <w:lang w:val="sr-Cyrl-RS"/>
        </w:rPr>
        <w:t xml:space="preserve"> </w:t>
      </w:r>
    </w:p>
    <w:p w:rsidR="00AE2F9F" w:rsidRPr="00746B39" w:rsidRDefault="00AE2F9F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eastAsiaTheme="minorHAnsi" w:hAnsi="Arial" w:cs="Arial"/>
          <w:lang w:val="sr-Cyrl-RS"/>
        </w:rPr>
        <w:tab/>
        <w:t>Чланом 4. и 5. Предлога одлуке, у складу са чланом 13. став 2. Закона о локалној самоуправи и чланом 13. Статута Града Ниша, прописано је да се одлука доставља на сагласност Влади Републике Србије, те да ће иста, након добијања сагласности, бити објављена у службеном гласилу Града Ниша.</w:t>
      </w:r>
    </w:p>
    <w:p w:rsidR="004C02B3" w:rsidRPr="00746B39" w:rsidRDefault="004C02B3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eastAsiaTheme="minorHAnsi" w:hAnsi="Arial" w:cs="Arial"/>
          <w:lang w:val="sr-Cyrl-RS"/>
        </w:rPr>
        <w:tab/>
        <w:t xml:space="preserve">Предложеним чланом 6. </w:t>
      </w:r>
      <w:r w:rsidR="002C0C22" w:rsidRPr="00746B39">
        <w:rPr>
          <w:rFonts w:ascii="Arial" w:eastAsiaTheme="minorHAnsi" w:hAnsi="Arial" w:cs="Arial"/>
          <w:lang w:val="sr-Cyrl-RS"/>
        </w:rPr>
        <w:t>у</w:t>
      </w:r>
      <w:r w:rsidRPr="00746B39">
        <w:rPr>
          <w:rFonts w:ascii="Arial" w:eastAsiaTheme="minorHAnsi" w:hAnsi="Arial" w:cs="Arial"/>
          <w:lang w:val="sr-Cyrl-RS"/>
        </w:rPr>
        <w:t>тврђује се када одлука ступа на снагу.</w:t>
      </w:r>
    </w:p>
    <w:p w:rsidR="004C02B3" w:rsidRPr="00746B39" w:rsidRDefault="004C02B3" w:rsidP="00653577">
      <w:pPr>
        <w:pStyle w:val="1tekst"/>
        <w:spacing w:before="0" w:beforeAutospacing="0" w:after="0" w:afterAutospacing="0"/>
        <w:jc w:val="both"/>
        <w:rPr>
          <w:rFonts w:ascii="Arial" w:eastAsiaTheme="minorHAnsi" w:hAnsi="Arial" w:cs="Arial"/>
          <w:lang w:val="sr-Cyrl-RS"/>
        </w:rPr>
      </w:pPr>
      <w:r w:rsidRPr="00746B39">
        <w:rPr>
          <w:rFonts w:ascii="Arial" w:eastAsiaTheme="minorHAnsi" w:hAnsi="Arial" w:cs="Arial"/>
          <w:lang w:val="sr-Cyrl-RS"/>
        </w:rPr>
        <w:tab/>
        <w:t>Из свих напред наведених разлога предлаже се одборницима Скупштине Града Ниша доношење предложене одлуке.</w:t>
      </w:r>
    </w:p>
    <w:p w:rsidR="00AE2F9F" w:rsidRPr="00746B39" w:rsidRDefault="00AE2F9F" w:rsidP="00653577">
      <w:pPr>
        <w:pStyle w:val="1tekst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:rsidR="00653577" w:rsidRPr="00746B39" w:rsidRDefault="00653577" w:rsidP="00653577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</w:pPr>
    </w:p>
    <w:sectPr w:rsidR="00653577" w:rsidRPr="00746B39" w:rsidSect="00604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6B" w:rsidRDefault="00EC196B" w:rsidP="00B67BC8">
      <w:r>
        <w:separator/>
      </w:r>
    </w:p>
  </w:endnote>
  <w:endnote w:type="continuationSeparator" w:id="0">
    <w:p w:rsidR="00EC196B" w:rsidRDefault="00EC196B" w:rsidP="00B6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27" w:rsidRDefault="00EC196B">
    <w:pPr>
      <w:pStyle w:val="Footer"/>
      <w:jc w:val="center"/>
    </w:pPr>
    <w:sdt>
      <w:sdtPr>
        <w:id w:val="-751505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1D27">
          <w:fldChar w:fldCharType="begin"/>
        </w:r>
        <w:r w:rsidR="00D61D27">
          <w:instrText xml:space="preserve"> PAGE   \* MERGEFORMAT </w:instrText>
        </w:r>
        <w:r w:rsidR="00D61D27">
          <w:fldChar w:fldCharType="separate"/>
        </w:r>
        <w:r w:rsidR="0033407D">
          <w:rPr>
            <w:noProof/>
          </w:rPr>
          <w:t>2</w:t>
        </w:r>
        <w:r w:rsidR="00D61D2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6B" w:rsidRDefault="00EC196B" w:rsidP="00B67BC8">
      <w:r>
        <w:separator/>
      </w:r>
    </w:p>
  </w:footnote>
  <w:footnote w:type="continuationSeparator" w:id="0">
    <w:p w:rsidR="00EC196B" w:rsidRDefault="00EC196B" w:rsidP="00B6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Pr="00B867AC" w:rsidRDefault="00F371F1" w:rsidP="00B86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F1" w:rsidRDefault="00F37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0DFD"/>
    <w:multiLevelType w:val="hybridMultilevel"/>
    <w:tmpl w:val="A4526CEE"/>
    <w:lvl w:ilvl="0" w:tplc="7644B4C0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6695CA8"/>
    <w:multiLevelType w:val="hybridMultilevel"/>
    <w:tmpl w:val="9CC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53B99"/>
    <w:multiLevelType w:val="hybridMultilevel"/>
    <w:tmpl w:val="01961CAE"/>
    <w:lvl w:ilvl="0" w:tplc="4C76E2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453B"/>
    <w:multiLevelType w:val="hybridMultilevel"/>
    <w:tmpl w:val="6F90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EA7"/>
    <w:multiLevelType w:val="hybridMultilevel"/>
    <w:tmpl w:val="4DC04D66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F7DD2"/>
    <w:multiLevelType w:val="hybridMultilevel"/>
    <w:tmpl w:val="7032CD64"/>
    <w:lvl w:ilvl="0" w:tplc="BDF6361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3D86BA9"/>
    <w:multiLevelType w:val="hybridMultilevel"/>
    <w:tmpl w:val="8B8AC444"/>
    <w:lvl w:ilvl="0" w:tplc="897CF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A2F17"/>
    <w:multiLevelType w:val="hybridMultilevel"/>
    <w:tmpl w:val="D320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30DB3"/>
    <w:multiLevelType w:val="hybridMultilevel"/>
    <w:tmpl w:val="5EE00EA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CE770BC"/>
    <w:multiLevelType w:val="hybridMultilevel"/>
    <w:tmpl w:val="F07A3BF6"/>
    <w:lvl w:ilvl="0" w:tplc="5EF8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3"/>
    <w:rsid w:val="00001EF8"/>
    <w:rsid w:val="000110D9"/>
    <w:rsid w:val="0003791E"/>
    <w:rsid w:val="00037F89"/>
    <w:rsid w:val="0005051D"/>
    <w:rsid w:val="0005754F"/>
    <w:rsid w:val="00060830"/>
    <w:rsid w:val="0007215A"/>
    <w:rsid w:val="000763A0"/>
    <w:rsid w:val="000948E5"/>
    <w:rsid w:val="000A6962"/>
    <w:rsid w:val="000C60C8"/>
    <w:rsid w:val="000E3327"/>
    <w:rsid w:val="000F066C"/>
    <w:rsid w:val="000F0FFF"/>
    <w:rsid w:val="00106AEA"/>
    <w:rsid w:val="00111E79"/>
    <w:rsid w:val="00116349"/>
    <w:rsid w:val="0012586F"/>
    <w:rsid w:val="0014586A"/>
    <w:rsid w:val="001B7728"/>
    <w:rsid w:val="001D419A"/>
    <w:rsid w:val="001D5CCD"/>
    <w:rsid w:val="001F2A42"/>
    <w:rsid w:val="00234F05"/>
    <w:rsid w:val="00246B2D"/>
    <w:rsid w:val="00273F7B"/>
    <w:rsid w:val="00286AEB"/>
    <w:rsid w:val="00296DC7"/>
    <w:rsid w:val="00297B44"/>
    <w:rsid w:val="002A01CF"/>
    <w:rsid w:val="002A2E45"/>
    <w:rsid w:val="002A3BF4"/>
    <w:rsid w:val="002B2274"/>
    <w:rsid w:val="002C0C22"/>
    <w:rsid w:val="002C79E1"/>
    <w:rsid w:val="003144A0"/>
    <w:rsid w:val="0033407D"/>
    <w:rsid w:val="003376F9"/>
    <w:rsid w:val="00355D17"/>
    <w:rsid w:val="00372E66"/>
    <w:rsid w:val="003741DF"/>
    <w:rsid w:val="003840E0"/>
    <w:rsid w:val="003B420C"/>
    <w:rsid w:val="003D43B0"/>
    <w:rsid w:val="003F2046"/>
    <w:rsid w:val="0043730D"/>
    <w:rsid w:val="0043771F"/>
    <w:rsid w:val="00440EDC"/>
    <w:rsid w:val="00447B32"/>
    <w:rsid w:val="004C02B3"/>
    <w:rsid w:val="004C1A08"/>
    <w:rsid w:val="004C4666"/>
    <w:rsid w:val="004E392A"/>
    <w:rsid w:val="00541F05"/>
    <w:rsid w:val="005512FB"/>
    <w:rsid w:val="00562840"/>
    <w:rsid w:val="00574037"/>
    <w:rsid w:val="00576AA9"/>
    <w:rsid w:val="00580240"/>
    <w:rsid w:val="00597371"/>
    <w:rsid w:val="005E00CB"/>
    <w:rsid w:val="005F084B"/>
    <w:rsid w:val="00604271"/>
    <w:rsid w:val="00610684"/>
    <w:rsid w:val="00621B06"/>
    <w:rsid w:val="00653577"/>
    <w:rsid w:val="00654BEF"/>
    <w:rsid w:val="00661424"/>
    <w:rsid w:val="00672BAD"/>
    <w:rsid w:val="006870B2"/>
    <w:rsid w:val="0069346D"/>
    <w:rsid w:val="006B2EC6"/>
    <w:rsid w:val="006F10DC"/>
    <w:rsid w:val="00746B39"/>
    <w:rsid w:val="00761857"/>
    <w:rsid w:val="00774717"/>
    <w:rsid w:val="007973A2"/>
    <w:rsid w:val="007D4C42"/>
    <w:rsid w:val="007F53D1"/>
    <w:rsid w:val="00804952"/>
    <w:rsid w:val="00861728"/>
    <w:rsid w:val="00865AD6"/>
    <w:rsid w:val="0087760A"/>
    <w:rsid w:val="008808E3"/>
    <w:rsid w:val="008A1E04"/>
    <w:rsid w:val="008B442B"/>
    <w:rsid w:val="008B582C"/>
    <w:rsid w:val="008D26F7"/>
    <w:rsid w:val="00907D67"/>
    <w:rsid w:val="00957F08"/>
    <w:rsid w:val="0098313E"/>
    <w:rsid w:val="009A1C29"/>
    <w:rsid w:val="009B595F"/>
    <w:rsid w:val="009C1C0E"/>
    <w:rsid w:val="00A01789"/>
    <w:rsid w:val="00A07382"/>
    <w:rsid w:val="00A124E2"/>
    <w:rsid w:val="00A865F5"/>
    <w:rsid w:val="00A93BA6"/>
    <w:rsid w:val="00A93C44"/>
    <w:rsid w:val="00A965CF"/>
    <w:rsid w:val="00AC0489"/>
    <w:rsid w:val="00AC3D5A"/>
    <w:rsid w:val="00AE2F9F"/>
    <w:rsid w:val="00B24A39"/>
    <w:rsid w:val="00B26235"/>
    <w:rsid w:val="00B329B6"/>
    <w:rsid w:val="00B6013F"/>
    <w:rsid w:val="00B6683A"/>
    <w:rsid w:val="00B67BC8"/>
    <w:rsid w:val="00B76AE4"/>
    <w:rsid w:val="00B867AC"/>
    <w:rsid w:val="00BA0E64"/>
    <w:rsid w:val="00BC0F9A"/>
    <w:rsid w:val="00BF691F"/>
    <w:rsid w:val="00C414FF"/>
    <w:rsid w:val="00C4166E"/>
    <w:rsid w:val="00C75D2F"/>
    <w:rsid w:val="00CB700B"/>
    <w:rsid w:val="00CD460C"/>
    <w:rsid w:val="00CF19B6"/>
    <w:rsid w:val="00D24173"/>
    <w:rsid w:val="00D25BB8"/>
    <w:rsid w:val="00D55395"/>
    <w:rsid w:val="00D61D27"/>
    <w:rsid w:val="00D74933"/>
    <w:rsid w:val="00DE4E15"/>
    <w:rsid w:val="00E065D3"/>
    <w:rsid w:val="00E07178"/>
    <w:rsid w:val="00E50981"/>
    <w:rsid w:val="00E570D6"/>
    <w:rsid w:val="00E66EFD"/>
    <w:rsid w:val="00E741D8"/>
    <w:rsid w:val="00EA4926"/>
    <w:rsid w:val="00EB5794"/>
    <w:rsid w:val="00EC196B"/>
    <w:rsid w:val="00ED7333"/>
    <w:rsid w:val="00EE613B"/>
    <w:rsid w:val="00EF12D7"/>
    <w:rsid w:val="00F1386A"/>
    <w:rsid w:val="00F14FDC"/>
    <w:rsid w:val="00F20D34"/>
    <w:rsid w:val="00F21F63"/>
    <w:rsid w:val="00F238D2"/>
    <w:rsid w:val="00F26B01"/>
    <w:rsid w:val="00F371F1"/>
    <w:rsid w:val="00F37BB7"/>
    <w:rsid w:val="00F552F4"/>
    <w:rsid w:val="00F7266B"/>
    <w:rsid w:val="00F77D2A"/>
    <w:rsid w:val="00F97108"/>
    <w:rsid w:val="00FB0C93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60427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6naslov">
    <w:name w:val="_6naslov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vlb">
    <w:name w:val="vlb"/>
    <w:basedOn w:val="DefaultParagraphFont"/>
    <w:rsid w:val="008808E3"/>
  </w:style>
  <w:style w:type="character" w:customStyle="1" w:styleId="vlf">
    <w:name w:val="vlf"/>
    <w:basedOn w:val="DefaultParagraphFont"/>
    <w:rsid w:val="008808E3"/>
  </w:style>
  <w:style w:type="paragraph" w:customStyle="1" w:styleId="8podpodnas">
    <w:name w:val="_8pod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5A"/>
    <w:pPr>
      <w:suppressAutoHyphens w:val="0"/>
      <w:autoSpaceDE w:val="0"/>
      <w:autoSpaceDN w:val="0"/>
      <w:adjustRightInd w:val="0"/>
      <w:outlineLvl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0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2586F"/>
    <w:rPr>
      <w:rFonts w:ascii="Times New Roman" w:hAnsi="Times New Roman" w:cs="Times New Roman"/>
      <w:shd w:val="clear" w:color="auto" w:fill="FFFFFF"/>
    </w:rPr>
  </w:style>
  <w:style w:type="character" w:customStyle="1" w:styleId="Bodytext2ArialNarrow">
    <w:name w:val="Body text (2) + Arial Narrow"/>
    <w:aliases w:val="11.5 pt"/>
    <w:basedOn w:val="Bodytext2"/>
    <w:uiPriority w:val="99"/>
    <w:rsid w:val="0012586F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2586F"/>
    <w:pPr>
      <w:widowControl w:val="0"/>
      <w:shd w:val="clear" w:color="auto" w:fill="FFFFFF"/>
      <w:suppressAutoHyphens w:val="0"/>
      <w:spacing w:after="600" w:line="254" w:lineRule="exact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721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5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B67B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67B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C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lan">
    <w:name w:val="clan"/>
    <w:basedOn w:val="Normal"/>
    <w:rsid w:val="00580240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wyq110---naslov-clana">
    <w:name w:val="wyq110---naslov-clana"/>
    <w:basedOn w:val="Normal"/>
    <w:rsid w:val="00B76AE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Normal1">
    <w:name w:val="Normal1"/>
    <w:basedOn w:val="Normal"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NormalWeb">
    <w:name w:val="Normal (Web)"/>
    <w:basedOn w:val="Normal"/>
    <w:semiHidden/>
    <w:unhideWhenUsed/>
    <w:rsid w:val="006870B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tekst">
    <w:name w:val="_1tekst"/>
    <w:basedOn w:val="Normal"/>
    <w:rsid w:val="0060427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6naslov">
    <w:name w:val="_6naslov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7podnas">
    <w:name w:val="_7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character" w:customStyle="1" w:styleId="vlb">
    <w:name w:val="vlb"/>
    <w:basedOn w:val="DefaultParagraphFont"/>
    <w:rsid w:val="008808E3"/>
  </w:style>
  <w:style w:type="character" w:customStyle="1" w:styleId="vlf">
    <w:name w:val="vlf"/>
    <w:basedOn w:val="DefaultParagraphFont"/>
    <w:rsid w:val="008808E3"/>
  </w:style>
  <w:style w:type="paragraph" w:customStyle="1" w:styleId="8podpodnas">
    <w:name w:val="_8podpodnas"/>
    <w:basedOn w:val="Normal"/>
    <w:rsid w:val="008808E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2DC2-087A-4353-B65D-49B09A55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Aleksandra Džunić</cp:lastModifiedBy>
  <cp:revision>22</cp:revision>
  <cp:lastPrinted>2025-05-07T08:19:00Z</cp:lastPrinted>
  <dcterms:created xsi:type="dcterms:W3CDTF">2025-05-07T06:31:00Z</dcterms:created>
  <dcterms:modified xsi:type="dcterms:W3CDTF">2025-05-16T12:13:00Z</dcterms:modified>
</cp:coreProperties>
</file>