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7EBC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</w:t>
      </w:r>
      <w:r w:rsidR="00E6491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124/2016 и 144/2016)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D13838">
        <w:rPr>
          <w:rFonts w:ascii="Arial" w:hAnsi="Arial" w:cs="Arial"/>
          <w:color w:val="000000" w:themeColor="text1"/>
          <w:sz w:val="24"/>
          <w:szCs w:val="24"/>
          <w:lang w:val="sr-Latn-RS"/>
        </w:rPr>
        <w:t>21.02</w:t>
      </w:r>
      <w:r w:rsidR="00DE0EF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2020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 Е Ш Е Њ Е</w:t>
      </w: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Default="00EA7AF2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Предлог </w:t>
      </w:r>
      <w:r w:rsidR="007B2C3B" w:rsidRPr="007B2C3B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одлуке </w:t>
      </w:r>
      <w:r w:rsidR="003527B9" w:rsidRPr="003527B9">
        <w:rPr>
          <w:rFonts w:ascii="Arial" w:hAnsi="Arial" w:cs="Arial"/>
          <w:color w:val="000000" w:themeColor="text1"/>
          <w:sz w:val="24"/>
          <w:szCs w:val="24"/>
          <w:lang w:val="sr-Cyrl-CS"/>
        </w:rPr>
        <w:t>о измени Одлуке о отпису потраживања доспелих на дан 31.12.2016. године по основу неизмирених уступљених јавних прихода Града Ниша Привредног друштва „Друштво за одржавање зграда“ ДОО из Београда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7B2C3B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</w:p>
    <w:p w:rsidR="003527B9" w:rsidRPr="003527B9" w:rsidRDefault="003527B9" w:rsidP="003527B9">
      <w:pPr>
        <w:spacing w:after="0" w:line="240" w:lineRule="auto"/>
        <w:ind w:firstLine="708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val="sr-Cyrl-RS"/>
        </w:rPr>
      </w:pPr>
    </w:p>
    <w:p w:rsidR="0051068F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</w:rPr>
        <w:t xml:space="preserve">II  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</w:rPr>
        <w:t xml:space="preserve">Предлог </w:t>
      </w:r>
      <w:r w:rsidR="007B2C3B" w:rsidRPr="007B2C3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одлуке </w:t>
      </w:r>
      <w:r w:rsidR="003527B9" w:rsidRPr="003527B9">
        <w:rPr>
          <w:rFonts w:ascii="Arial" w:hAnsi="Arial" w:cs="Arial"/>
          <w:color w:val="000000" w:themeColor="text1"/>
          <w:sz w:val="24"/>
          <w:szCs w:val="24"/>
          <w:lang w:val="sr-Cyrl-RS"/>
        </w:rPr>
        <w:t>о измени Одлуке о отпису потраживања доспелих на дан 31.12.2016. године по основу неизмирених уступљених јавних прихода Града Ниша Привредног друштва „Друштво за одржавање зграда“ ДОО из Београда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За представника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одређује се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3527B9">
        <w:rPr>
          <w:rFonts w:ascii="Arial" w:hAnsi="Arial" w:cs="Arial"/>
          <w:color w:val="000000" w:themeColor="text1"/>
          <w:sz w:val="24"/>
          <w:szCs w:val="24"/>
          <w:lang w:val="sr-Cyrl-RS"/>
        </w:rPr>
        <w:t>Нина</w:t>
      </w:r>
      <w:r w:rsidR="007B2C3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И</w:t>
      </w:r>
      <w:r w:rsidR="003527B9">
        <w:rPr>
          <w:rFonts w:ascii="Arial" w:hAnsi="Arial" w:cs="Arial"/>
          <w:color w:val="000000" w:themeColor="text1"/>
          <w:sz w:val="24"/>
          <w:szCs w:val="24"/>
          <w:lang w:val="sr-Cyrl-RS"/>
        </w:rPr>
        <w:t>л</w:t>
      </w:r>
      <w:r w:rsidR="007B2C3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ић, секретар Секретаријата </w:t>
      </w:r>
      <w:r w:rsidR="003527B9">
        <w:rPr>
          <w:rFonts w:ascii="Arial" w:hAnsi="Arial" w:cs="Arial"/>
          <w:color w:val="000000" w:themeColor="text1"/>
          <w:sz w:val="24"/>
          <w:szCs w:val="24"/>
          <w:lang w:val="sr-Cyrl-CS"/>
        </w:rPr>
        <w:t>за локалну пореску администрацију</w:t>
      </w:r>
      <w:r w:rsidR="007B2C3B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Градске управе града Ниша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Број:</w:t>
      </w:r>
      <w:r w:rsidR="00537D5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B2C3B">
        <w:rPr>
          <w:rFonts w:ascii="Arial" w:hAnsi="Arial" w:cs="Arial"/>
          <w:lang w:val="sr-Cyrl-RS" w:eastAsia="sr-Cyrl-CS"/>
        </w:rPr>
        <w:t xml:space="preserve"> </w:t>
      </w:r>
      <w:r w:rsidR="002A09ED">
        <w:rPr>
          <w:rFonts w:ascii="Arial" w:hAnsi="Arial" w:cs="Arial"/>
          <w:sz w:val="24"/>
          <w:szCs w:val="24"/>
          <w:lang w:val="sr-Cyrl-CS"/>
        </w:rPr>
        <w:t>215-</w:t>
      </w:r>
      <w:r w:rsidR="002A09ED">
        <w:rPr>
          <w:rFonts w:ascii="Arial" w:hAnsi="Arial" w:cs="Arial"/>
          <w:sz w:val="24"/>
          <w:szCs w:val="24"/>
          <w:lang w:val="sr-Latn-RS"/>
        </w:rPr>
        <w:t>6</w:t>
      </w:r>
      <w:bookmarkStart w:id="0" w:name="_GoBack"/>
      <w:bookmarkEnd w:id="0"/>
      <w:r w:rsidR="00E6491E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Датум:</w:t>
      </w:r>
      <w:r w:rsidR="00E6491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13838">
        <w:rPr>
          <w:rFonts w:ascii="Arial" w:hAnsi="Arial" w:cs="Arial"/>
          <w:sz w:val="24"/>
          <w:szCs w:val="24"/>
          <w:lang w:val="sr-Latn-RS"/>
        </w:rPr>
        <w:t>21.02</w:t>
      </w:r>
      <w:r w:rsidR="00E6491E">
        <w:rPr>
          <w:rFonts w:ascii="Arial" w:hAnsi="Arial" w:cs="Arial"/>
          <w:sz w:val="24"/>
          <w:szCs w:val="24"/>
          <w:lang w:val="sr-Cyrl-CS"/>
        </w:rPr>
        <w:t>.2020. године</w:t>
      </w: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E6491E" w:rsidRDefault="00571ACA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Default="00571ACA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E6491E" w:rsidRDefault="00380852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RPr="00E6491E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2A09ED"/>
    <w:rsid w:val="002A4E0E"/>
    <w:rsid w:val="002C6D3A"/>
    <w:rsid w:val="003527B9"/>
    <w:rsid w:val="00380852"/>
    <w:rsid w:val="003C76FF"/>
    <w:rsid w:val="003E36C3"/>
    <w:rsid w:val="0051068F"/>
    <w:rsid w:val="00537D5C"/>
    <w:rsid w:val="00571ACA"/>
    <w:rsid w:val="00646043"/>
    <w:rsid w:val="00751916"/>
    <w:rsid w:val="007B2C3B"/>
    <w:rsid w:val="008E4C13"/>
    <w:rsid w:val="00937EBC"/>
    <w:rsid w:val="00C65CC0"/>
    <w:rsid w:val="00D13838"/>
    <w:rsid w:val="00DE0EF7"/>
    <w:rsid w:val="00E1430A"/>
    <w:rsid w:val="00E6491E"/>
    <w:rsid w:val="00EA7AF2"/>
    <w:rsid w:val="00FA6473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23</cp:revision>
  <cp:lastPrinted>2020-02-20T08:21:00Z</cp:lastPrinted>
  <dcterms:created xsi:type="dcterms:W3CDTF">2015-05-04T08:49:00Z</dcterms:created>
  <dcterms:modified xsi:type="dcterms:W3CDTF">2020-02-21T12:44:00Z</dcterms:modified>
</cp:coreProperties>
</file>