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E" w:rsidRDefault="00913F86" w:rsidP="00BB51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3DE">
        <w:rPr>
          <w:rFonts w:ascii="Times New Roman" w:hAnsi="Times New Roman" w:cs="Times New Roman"/>
          <w:sz w:val="24"/>
          <w:szCs w:val="24"/>
          <w:lang w:val="sr-Cyrl-RS"/>
        </w:rPr>
        <w:t>На основу члана 37. став 1. тачка 7. Статута Града Ниша (,,Сл. лист Града Ниша“ , бр. 88/2008, 143/2016 и 18/2019),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            Скупштина Града Ниша, на седници од _____________, донела је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51CE" w:rsidRDefault="00BB51C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Д Л У К У </w:t>
      </w:r>
    </w:p>
    <w:p w:rsidR="006C7EE5" w:rsidRDefault="009D63DE" w:rsidP="009D63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РЕГУЛИСАЊУ ДУГА ЗА УТРОШЕНУ ЕЛЕКТРИЧНУ ЕНЕРГИЈУ</w:t>
      </w:r>
      <w:r w:rsidR="006C7EE5" w:rsidRPr="006C7EE5">
        <w:t xml:space="preserve"> </w:t>
      </w:r>
    </w:p>
    <w:p w:rsidR="009D63DE" w:rsidRPr="006C7EE5" w:rsidRDefault="006C7EE5" w:rsidP="009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C7E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 РАНИЈИХ ГОДИНА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bookmarkStart w:id="0" w:name="_GoBack"/>
      <w:bookmarkEnd w:id="0"/>
    </w:p>
    <w:p w:rsidR="009D63DE" w:rsidRDefault="009D63DE" w:rsidP="009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9D63DE" w:rsidRDefault="009D63DE" w:rsidP="009D6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прихвата 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 xml:space="preserve">да преузме дуговање из ранијих година по основу потрошње електричне енергије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објекте</w:t>
      </w:r>
      <w:r w:rsidR="00960D9D">
        <w:rPr>
          <w:rFonts w:ascii="Times New Roman" w:hAnsi="Times New Roman" w:cs="Times New Roman"/>
          <w:sz w:val="24"/>
          <w:szCs w:val="24"/>
          <w:lang w:val="sr-Cyrl-RS"/>
        </w:rPr>
        <w:t xml:space="preserve"> на сеоском подручју (</w:t>
      </w:r>
      <w:r w:rsidR="00F97AD0">
        <w:rPr>
          <w:rFonts w:ascii="Times New Roman" w:hAnsi="Times New Roman" w:cs="Times New Roman"/>
          <w:sz w:val="24"/>
          <w:szCs w:val="24"/>
          <w:lang w:val="sr-Cyrl-RS"/>
        </w:rPr>
        <w:t>домов</w:t>
      </w:r>
      <w:r w:rsidR="00960D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7AD0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</w:t>
      </w:r>
      <w:r w:rsidR="00960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 xml:space="preserve"> месн</w:t>
      </w:r>
      <w:r w:rsidR="00960D9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</w:t>
      </w:r>
      <w:r w:rsidR="00960D9D">
        <w:rPr>
          <w:rFonts w:ascii="Times New Roman" w:hAnsi="Times New Roman" w:cs="Times New Roman"/>
          <w:sz w:val="24"/>
          <w:szCs w:val="24"/>
          <w:lang w:val="sr-Cyrl-RS"/>
        </w:rPr>
        <w:t>е и др.)</w:t>
      </w:r>
      <w:r w:rsidR="00F97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јавној својини Града Ниша као и за објекте у државини Града Ниша који су у поступку озакоњења, код којих је могуће озакоњење и упис јавне својине Града Ниша.</w:t>
      </w:r>
    </w:p>
    <w:p w:rsidR="009D63DE" w:rsidRDefault="009D63DE" w:rsidP="009D6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9D63DE" w:rsidRDefault="009D63DE" w:rsidP="009D63DE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 У случајевима утврђене неовлашћене потрошње електричне енергије за објекте из члана 1. ове Одлуке, Град Ниш ће предузети све законом дозвољене мере против свих одговорних лица као и наплату неовлашћене потрошње. 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:rsidR="00F97AD0" w:rsidRDefault="00F97AD0" w:rsidP="00F97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плаћање 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>утрошене електричне енергије за објекте ближе описане у члану 1. ове Одлуке,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сваком конкретном 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>случају, након сравњења обавеза са ЕПС-ом,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 xml:space="preserve">доносиће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посебно решење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039A">
        <w:rPr>
          <w:rFonts w:ascii="Times New Roman" w:hAnsi="Times New Roman" w:cs="Times New Roman"/>
          <w:sz w:val="24"/>
          <w:szCs w:val="24"/>
          <w:lang w:val="sr-Cyrl-RS"/>
        </w:rPr>
        <w:t xml:space="preserve">које ће </w:t>
      </w:r>
      <w:r w:rsidR="008B4460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предстаљати правни </w:t>
      </w:r>
      <w:r w:rsidR="00BB51CE">
        <w:rPr>
          <w:rFonts w:ascii="Times New Roman" w:hAnsi="Times New Roman" w:cs="Times New Roman"/>
          <w:sz w:val="24"/>
          <w:szCs w:val="24"/>
          <w:lang w:val="sr-Cyrl-RS"/>
        </w:rPr>
        <w:t>основ за плаћање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D63DE" w:rsidRDefault="009D63DE" w:rsidP="009D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           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реализацију ове Одлуке задужује се Градска управа града Ниша – Служба за заједничке послове.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            Ова одлука ступа на снагу осмог дана од дана објављивања у Службеном листу Града Ниша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:rsidR="009D63DE" w:rsidRDefault="009D63DE" w:rsidP="009D6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_____________</w:t>
      </w: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СКУПШТИНА ГРАДА НИША</w:t>
      </w:r>
    </w:p>
    <w:p w:rsidR="009D63DE" w:rsidRDefault="009D63DE" w:rsidP="009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9D63DE" w:rsidRDefault="009D63DE" w:rsidP="009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Default="009D63DE" w:rsidP="009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Раде Рајковић</w:t>
      </w:r>
    </w:p>
    <w:p w:rsidR="003C721F" w:rsidRDefault="003C721F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721F" w:rsidRDefault="003C721F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721F" w:rsidRDefault="003C721F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721F" w:rsidRDefault="003C721F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63DE" w:rsidRDefault="009D63DE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353B93" w:rsidRDefault="00353B93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63DE" w:rsidRDefault="009D63DE" w:rsidP="009D63D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63DE" w:rsidRDefault="009D63DE" w:rsidP="0086195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располаже и управља </w:t>
      </w:r>
      <w:r w:rsidR="0086195F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службеним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пословним простором у складу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 о јавној својини („Службени гласник РС“, бр. 72/2011, 88/2013, 105/2014, 104/2016 – други закон,  108/2016, 113/2017 и 95/2018), којим је регулисан  начин и поступак располагања стварима у јавној својини, Уредбом о условима прибављања и отуђења непокретности непосредном погодбом,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 бр. 16/2018) којом се ближе уређују услови прибављања и отуђења непокретности непосредном погодбом, давање у закуп ствари у јавној својини и поступци јавног надметања и прикупљања писмених понуда  и Одлуком о прибављању, располагању и управљању стварима у јавној својини Града Ниша („Службени лист Града Ниша'' бр. </w:t>
      </w:r>
      <w:r>
        <w:rPr>
          <w:rFonts w:ascii="Times New Roman" w:hAnsi="Times New Roman" w:cs="Times New Roman"/>
          <w:sz w:val="24"/>
          <w:szCs w:val="24"/>
          <w:lang w:val="sr-Latn-RS"/>
        </w:rPr>
        <w:t>5/201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пречишћен текст, бр. 26/2018 и 18/2019),  која регулише </w:t>
      </w:r>
      <w:r w:rsidR="0086195F">
        <w:rPr>
          <w:rFonts w:ascii="Times New Roman" w:hAnsi="Times New Roman" w:cs="Times New Roman"/>
          <w:sz w:val="24"/>
          <w:szCs w:val="24"/>
          <w:lang w:val="sr-Cyrl-CS"/>
        </w:rPr>
        <w:t>располагање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</w:t>
      </w:r>
      <w:r w:rsidR="0086195F">
        <w:rPr>
          <w:rFonts w:ascii="Times New Roman" w:hAnsi="Times New Roman" w:cs="Times New Roman"/>
          <w:sz w:val="24"/>
          <w:szCs w:val="24"/>
          <w:lang w:val="sr-Cyrl-CS"/>
        </w:rPr>
        <w:t>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ствари</w:t>
      </w:r>
      <w:r w:rsidR="0086195F">
        <w:rPr>
          <w:rFonts w:ascii="Times New Roman" w:hAnsi="Times New Roman" w:cs="Times New Roman"/>
          <w:sz w:val="24"/>
          <w:szCs w:val="24"/>
          <w:lang w:val="sr-Cyrl-CS"/>
        </w:rPr>
        <w:t>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Града</w:t>
      </w:r>
      <w:r w:rsidR="0086195F">
        <w:rPr>
          <w:rFonts w:ascii="Times New Roman" w:hAnsi="Times New Roman" w:cs="Times New Roman"/>
          <w:sz w:val="24"/>
          <w:szCs w:val="24"/>
          <w:lang w:val="sr-Cyrl-CS"/>
        </w:rPr>
        <w:t xml:space="preserve">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који је у складу са напред наведеним Законом и Уредбом.</w:t>
      </w:r>
    </w:p>
    <w:p w:rsidR="009D63DE" w:rsidRDefault="009D63DE" w:rsidP="0086195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прибављању, располагању и управљању стварима у јавној својини Града Ниша, 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прописано 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Град Ниш управља и располаже </w:t>
      </w:r>
      <w:r w:rsidR="0086195F">
        <w:rPr>
          <w:rFonts w:ascii="Times New Roman" w:hAnsi="Times New Roman" w:cs="Times New Roman"/>
          <w:sz w:val="24"/>
          <w:szCs w:val="24"/>
          <w:lang w:val="sr-Cyrl-CS"/>
        </w:rPr>
        <w:t>непокретним старима на којима постоји право јавне својине</w:t>
      </w:r>
      <w:r w:rsidR="006B3EDA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складу са чланом 15. став 2. 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Одлуке, плаћање накнаде за </w:t>
      </w:r>
      <w:r w:rsidR="00960D9D">
        <w:rPr>
          <w:rFonts w:ascii="Times New Roman" w:hAnsi="Times New Roman" w:cs="Times New Roman"/>
          <w:sz w:val="24"/>
          <w:szCs w:val="24"/>
          <w:lang w:val="sr-Cyrl-CS"/>
        </w:rPr>
        <w:t>електричну енергију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960D9D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 простор у надлежности је Секретаријата за имовинско правне послове, док је плаћање накнаде за електричну енергију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службене зграде и просторе 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>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0138">
        <w:rPr>
          <w:rFonts w:ascii="Times New Roman" w:hAnsi="Times New Roman" w:cs="Times New Roman"/>
          <w:sz w:val="24"/>
          <w:szCs w:val="24"/>
          <w:lang w:val="sr-Cyrl-CS"/>
        </w:rPr>
        <w:t>који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користе као пословни простор у надлежности Службе</w:t>
      </w:r>
      <w:r w:rsidR="009872D9">
        <w:rPr>
          <w:rFonts w:ascii="Times New Roman" w:hAnsi="Times New Roman" w:cs="Times New Roman"/>
          <w:sz w:val="24"/>
          <w:szCs w:val="24"/>
          <w:lang w:val="sr-Cyrl-CS"/>
        </w:rPr>
        <w:t xml:space="preserve"> за заједничке послове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30CD1" w:rsidRDefault="009D63DE" w:rsidP="0086195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6A3C6C">
        <w:rPr>
          <w:rFonts w:ascii="Times New Roman" w:hAnsi="Times New Roman" w:cs="Times New Roman"/>
          <w:sz w:val="24"/>
          <w:szCs w:val="24"/>
          <w:lang w:val="sr-Cyrl-CS"/>
        </w:rPr>
        <w:t>Мањи д</w:t>
      </w:r>
      <w:r w:rsidR="001A5893">
        <w:rPr>
          <w:rFonts w:ascii="Times New Roman" w:hAnsi="Times New Roman" w:cs="Times New Roman"/>
          <w:sz w:val="24"/>
          <w:szCs w:val="24"/>
          <w:lang w:val="sr-Cyrl-CS"/>
        </w:rPr>
        <w:t xml:space="preserve">ео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објек</w:t>
      </w:r>
      <w:r w:rsidR="001A5893">
        <w:rPr>
          <w:rFonts w:ascii="Times New Roman" w:hAnsi="Times New Roman" w:cs="Times New Roman"/>
          <w:sz w:val="24"/>
          <w:szCs w:val="24"/>
          <w:lang w:val="sr-Cyrl-CS"/>
        </w:rPr>
        <w:t>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налазе на сеоском подручју а који су у јавној својини Града Ниша као и објект</w:t>
      </w:r>
      <w:r w:rsidR="001A589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државини Града Ниша који су у поступку озакоњења, </w:t>
      </w:r>
      <w:r w:rsidR="001A5893">
        <w:rPr>
          <w:rFonts w:ascii="Times New Roman" w:hAnsi="Times New Roman" w:cs="Times New Roman"/>
          <w:sz w:val="24"/>
          <w:szCs w:val="24"/>
          <w:lang w:val="sr-Cyrl-CS"/>
        </w:rPr>
        <w:t xml:space="preserve">односно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код којих је озакоњење </w:t>
      </w:r>
      <w:r w:rsidR="008E6B2E">
        <w:rPr>
          <w:rFonts w:ascii="Times New Roman" w:hAnsi="Times New Roman" w:cs="Times New Roman"/>
          <w:sz w:val="24"/>
          <w:szCs w:val="24"/>
          <w:lang w:val="sr-Cyrl-CS"/>
        </w:rPr>
        <w:t xml:space="preserve">могуће 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E5DF7">
        <w:rPr>
          <w:rFonts w:ascii="Times New Roman" w:hAnsi="Times New Roman" w:cs="Times New Roman"/>
          <w:sz w:val="24"/>
          <w:szCs w:val="24"/>
          <w:lang w:val="sr-Cyrl-CS"/>
        </w:rPr>
        <w:t>након озакоњења</w:t>
      </w:r>
      <w:r w:rsidR="00730C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 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својине Града Ниша, 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>без електричне енергије су дужи времениски период па је из тих разлога грађанима који гравитирају тим објектима знатно отежано</w:t>
      </w:r>
      <w:r w:rsidR="00A904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4440">
        <w:rPr>
          <w:rFonts w:ascii="Times New Roman" w:hAnsi="Times New Roman" w:cs="Times New Roman"/>
          <w:sz w:val="24"/>
          <w:szCs w:val="24"/>
          <w:lang w:val="sr-Cyrl-CS"/>
        </w:rPr>
        <w:t xml:space="preserve"> па чак и онемогућено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170">
        <w:rPr>
          <w:rFonts w:ascii="Times New Roman" w:hAnsi="Times New Roman" w:cs="Times New Roman"/>
          <w:sz w:val="24"/>
          <w:szCs w:val="24"/>
          <w:lang w:val="sr-Cyrl-CS"/>
        </w:rPr>
        <w:t xml:space="preserve">њихово 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коришћење. </w:t>
      </w:r>
    </w:p>
    <w:p w:rsidR="009D63DE" w:rsidRDefault="004F2170" w:rsidP="00730CD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0766C">
        <w:rPr>
          <w:rFonts w:ascii="Times New Roman" w:hAnsi="Times New Roman" w:cs="Times New Roman"/>
          <w:sz w:val="24"/>
          <w:szCs w:val="24"/>
          <w:lang w:val="sr-Cyrl-CS"/>
        </w:rPr>
        <w:t xml:space="preserve">ако, уместо да ти објекти буду у функцији грађана они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фази лаганог пропадања јер</w:t>
      </w:r>
      <w:r w:rsidR="009D63DE">
        <w:rPr>
          <w:rFonts w:ascii="Times New Roman" w:hAnsi="Times New Roman" w:cs="Times New Roman"/>
          <w:sz w:val="24"/>
          <w:szCs w:val="24"/>
          <w:lang w:val="sr-Cyrl-CS"/>
        </w:rPr>
        <w:t xml:space="preserve"> се истим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D63DE">
        <w:rPr>
          <w:rFonts w:ascii="Times New Roman" w:hAnsi="Times New Roman" w:cs="Times New Roman"/>
          <w:sz w:val="24"/>
          <w:szCs w:val="24"/>
          <w:lang w:val="sr-Cyrl-CS"/>
        </w:rPr>
        <w:t xml:space="preserve"> не може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9D63DE">
        <w:rPr>
          <w:rFonts w:ascii="Times New Roman" w:hAnsi="Times New Roman" w:cs="Times New Roman"/>
          <w:sz w:val="24"/>
          <w:szCs w:val="24"/>
          <w:lang w:val="sr-Cyrl-CS"/>
        </w:rPr>
        <w:t>распола</w:t>
      </w:r>
      <w:r>
        <w:rPr>
          <w:rFonts w:ascii="Times New Roman" w:hAnsi="Times New Roman" w:cs="Times New Roman"/>
          <w:sz w:val="24"/>
          <w:szCs w:val="24"/>
          <w:lang w:val="sr-Cyrl-CS"/>
        </w:rPr>
        <w:t>же</w:t>
      </w:r>
      <w:r w:rsidR="00730CD1">
        <w:rPr>
          <w:rFonts w:ascii="Times New Roman" w:hAnsi="Times New Roman" w:cs="Times New Roman"/>
          <w:sz w:val="24"/>
          <w:szCs w:val="24"/>
          <w:lang w:val="sr-Cyrl-CS"/>
        </w:rPr>
        <w:t xml:space="preserve">, пре свега </w:t>
      </w:r>
      <w:r w:rsidR="00960D9D">
        <w:rPr>
          <w:rFonts w:ascii="Times New Roman" w:hAnsi="Times New Roman" w:cs="Times New Roman"/>
          <w:sz w:val="24"/>
          <w:szCs w:val="24"/>
          <w:lang w:val="sr-Cyrl-CS"/>
        </w:rPr>
        <w:t>услед</w:t>
      </w:r>
      <w:r w:rsidR="004E640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0CD1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ЕПС-а</w:t>
      </w:r>
      <w:r w:rsidR="004E640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0CD1">
        <w:rPr>
          <w:rFonts w:ascii="Times New Roman" w:hAnsi="Times New Roman" w:cs="Times New Roman"/>
          <w:sz w:val="24"/>
          <w:szCs w:val="24"/>
          <w:lang w:val="sr-Cyrl-CS"/>
        </w:rPr>
        <w:t xml:space="preserve"> ускраћене испоруке електричне енергије</w:t>
      </w:r>
      <w:r w:rsidR="009D63D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E64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60D9D" w:rsidRDefault="00960D9D" w:rsidP="00730CD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 проблема у снабдевању електричном енергијом, углавном је долазило због неплаћања рачуна </w:t>
      </w:r>
      <w:r w:rsidR="003C721F">
        <w:rPr>
          <w:rFonts w:ascii="Times New Roman" w:hAnsi="Times New Roman" w:cs="Times New Roman"/>
          <w:sz w:val="24"/>
          <w:szCs w:val="24"/>
          <w:lang w:val="sr-Cyrl-CS"/>
        </w:rPr>
        <w:t xml:space="preserve">од стране закупаца који су у предходном периоду користили ове објекте за обавњање своје делатности па су касније престали да постоје (ликвидација, стечај и др), а делом и због коришћења електричне енергије од стране спортских удружења и културно-уметничких друштава насељених места у којима су формирана.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63DE" w:rsidRDefault="009D63DE" w:rsidP="00BD270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Како би се наставило </w:t>
      </w:r>
      <w:r w:rsidR="00D41193">
        <w:rPr>
          <w:rFonts w:ascii="Times New Roman" w:hAnsi="Times New Roman" w:cs="Times New Roman"/>
          <w:sz w:val="24"/>
          <w:szCs w:val="24"/>
          <w:lang w:val="sr-Cyrl-CS"/>
        </w:rPr>
        <w:t xml:space="preserve">несметано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управљање и располагање </w:t>
      </w:r>
      <w:r w:rsidR="00A67CF6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службеним </w:t>
      </w:r>
      <w:r w:rsidR="00BD270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пословним простором Града Ниша, а што је </w:t>
      </w:r>
      <w:r w:rsidR="00BD270E">
        <w:rPr>
          <w:rFonts w:ascii="Times New Roman" w:hAnsi="Times New Roman" w:cs="Times New Roman"/>
          <w:sz w:val="24"/>
          <w:szCs w:val="24"/>
          <w:lang w:val="sr-Cyrl-CS"/>
        </w:rPr>
        <w:t xml:space="preserve">пре свега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интереса за </w:t>
      </w:r>
      <w:r w:rsidR="009872D9">
        <w:rPr>
          <w:rFonts w:ascii="Times New Roman" w:hAnsi="Times New Roman" w:cs="Times New Roman"/>
          <w:sz w:val="24"/>
          <w:szCs w:val="24"/>
          <w:lang w:val="sr-Cyrl-CS"/>
        </w:rPr>
        <w:t>грађане Г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9872D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  <w:r w:rsidR="009872D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потребно је да се измире настала дуговања по основу утрошене електричне енергије</w:t>
      </w:r>
      <w:r w:rsidR="00BD270E">
        <w:rPr>
          <w:rFonts w:ascii="Times New Roman" w:hAnsi="Times New Roman" w:cs="Times New Roman"/>
          <w:sz w:val="24"/>
          <w:szCs w:val="24"/>
          <w:lang w:val="sr-Cyrl-CS"/>
        </w:rPr>
        <w:t xml:space="preserve"> евидентирана од стране ЕПС-а.</w:t>
      </w:r>
    </w:p>
    <w:p w:rsidR="00BD270E" w:rsidRDefault="00BD270E" w:rsidP="009D6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Након измирења дуговања на начин прописан овом Одлуком, у случају евентуалне неовлашћене потрошње електричне енергије, створиле би се правне претпоставке за утужење по том основу.</w:t>
      </w:r>
    </w:p>
    <w:p w:rsidR="009D63DE" w:rsidRDefault="00BD270E" w:rsidP="009D6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9D63D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9D63DE" w:rsidRDefault="009D63DE" w:rsidP="009D6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3DE" w:rsidRPr="00622D4D" w:rsidRDefault="009D63DE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2D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СЛУЖБА </w:t>
      </w:r>
      <w:r w:rsidR="00F97AD0" w:rsidRPr="00622D4D">
        <w:rPr>
          <w:rFonts w:ascii="Times New Roman" w:hAnsi="Times New Roman" w:cs="Times New Roman"/>
          <w:b/>
          <w:sz w:val="24"/>
          <w:szCs w:val="24"/>
          <w:lang w:val="sr-Cyrl-RS"/>
        </w:rPr>
        <w:t>ЗА ЗАЈЕДНИЧКЕ ПОСЛОВЕ</w:t>
      </w:r>
    </w:p>
    <w:p w:rsidR="009D63DE" w:rsidRPr="00622D4D" w:rsidRDefault="009D63DE" w:rsidP="009D6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9D63DE" w:rsidRPr="004D068D" w:rsidRDefault="008311AC" w:rsidP="008311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</w:t>
      </w:r>
      <w:r w:rsidRPr="004D068D">
        <w:rPr>
          <w:rFonts w:ascii="Times New Roman" w:hAnsi="Times New Roman" w:cs="Times New Roman"/>
          <w:b/>
          <w:sz w:val="24"/>
          <w:szCs w:val="24"/>
          <w:lang w:val="sr-Cyrl-RS"/>
        </w:rPr>
        <w:t>Шеф службе</w:t>
      </w:r>
    </w:p>
    <w:p w:rsidR="009D63DE" w:rsidRDefault="00F97AD0" w:rsidP="009D6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Аца Јанковић</w:t>
      </w:r>
    </w:p>
    <w:sectPr w:rsidR="009D63DE" w:rsidSect="003C721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4F"/>
    <w:rsid w:val="00040463"/>
    <w:rsid w:val="000B67B1"/>
    <w:rsid w:val="000D15F8"/>
    <w:rsid w:val="0013385F"/>
    <w:rsid w:val="00137A80"/>
    <w:rsid w:val="00155C63"/>
    <w:rsid w:val="00164EFF"/>
    <w:rsid w:val="001654D0"/>
    <w:rsid w:val="0017039A"/>
    <w:rsid w:val="001943CA"/>
    <w:rsid w:val="00195901"/>
    <w:rsid w:val="001A5893"/>
    <w:rsid w:val="001A70B1"/>
    <w:rsid w:val="001F0CC0"/>
    <w:rsid w:val="001F49F0"/>
    <w:rsid w:val="002B3F30"/>
    <w:rsid w:val="002E53DE"/>
    <w:rsid w:val="002E7CB2"/>
    <w:rsid w:val="00307339"/>
    <w:rsid w:val="00353B93"/>
    <w:rsid w:val="003C721F"/>
    <w:rsid w:val="003E3D2B"/>
    <w:rsid w:val="0040654B"/>
    <w:rsid w:val="0040766C"/>
    <w:rsid w:val="00427C0A"/>
    <w:rsid w:val="004327B3"/>
    <w:rsid w:val="00465C0E"/>
    <w:rsid w:val="004B384F"/>
    <w:rsid w:val="004B3D26"/>
    <w:rsid w:val="004C41BF"/>
    <w:rsid w:val="004D068D"/>
    <w:rsid w:val="004D66ED"/>
    <w:rsid w:val="004E6405"/>
    <w:rsid w:val="004F2170"/>
    <w:rsid w:val="005354E2"/>
    <w:rsid w:val="00536C02"/>
    <w:rsid w:val="005559BD"/>
    <w:rsid w:val="00572D03"/>
    <w:rsid w:val="00577345"/>
    <w:rsid w:val="00585926"/>
    <w:rsid w:val="005F6545"/>
    <w:rsid w:val="006220BB"/>
    <w:rsid w:val="00622D4D"/>
    <w:rsid w:val="0063692E"/>
    <w:rsid w:val="006464FB"/>
    <w:rsid w:val="006A3C6C"/>
    <w:rsid w:val="006B3EDA"/>
    <w:rsid w:val="006C4C2A"/>
    <w:rsid w:val="006C7EE5"/>
    <w:rsid w:val="006D0843"/>
    <w:rsid w:val="00730CD1"/>
    <w:rsid w:val="0074614F"/>
    <w:rsid w:val="007755C3"/>
    <w:rsid w:val="007C674E"/>
    <w:rsid w:val="007D74B1"/>
    <w:rsid w:val="00825148"/>
    <w:rsid w:val="008311AC"/>
    <w:rsid w:val="00851A89"/>
    <w:rsid w:val="0086195F"/>
    <w:rsid w:val="008B2B03"/>
    <w:rsid w:val="008B4460"/>
    <w:rsid w:val="008E6B2E"/>
    <w:rsid w:val="008F524C"/>
    <w:rsid w:val="00913F86"/>
    <w:rsid w:val="009435E6"/>
    <w:rsid w:val="00960D9D"/>
    <w:rsid w:val="00985073"/>
    <w:rsid w:val="009872D9"/>
    <w:rsid w:val="009D63DE"/>
    <w:rsid w:val="00A20675"/>
    <w:rsid w:val="00A26593"/>
    <w:rsid w:val="00A67CF6"/>
    <w:rsid w:val="00A90419"/>
    <w:rsid w:val="00AC1A19"/>
    <w:rsid w:val="00AF0138"/>
    <w:rsid w:val="00B038CC"/>
    <w:rsid w:val="00B34D06"/>
    <w:rsid w:val="00B3536F"/>
    <w:rsid w:val="00B52A58"/>
    <w:rsid w:val="00B53612"/>
    <w:rsid w:val="00BB51CE"/>
    <w:rsid w:val="00BD270E"/>
    <w:rsid w:val="00BD4440"/>
    <w:rsid w:val="00BE5DF7"/>
    <w:rsid w:val="00BF0B61"/>
    <w:rsid w:val="00BF2581"/>
    <w:rsid w:val="00C21972"/>
    <w:rsid w:val="00C46F5B"/>
    <w:rsid w:val="00C50A7C"/>
    <w:rsid w:val="00C6142A"/>
    <w:rsid w:val="00C675DE"/>
    <w:rsid w:val="00D01939"/>
    <w:rsid w:val="00D41193"/>
    <w:rsid w:val="00D44D92"/>
    <w:rsid w:val="00D666DC"/>
    <w:rsid w:val="00D83776"/>
    <w:rsid w:val="00D95B4A"/>
    <w:rsid w:val="00DB7F8F"/>
    <w:rsid w:val="00DC05F5"/>
    <w:rsid w:val="00DC4FB1"/>
    <w:rsid w:val="00DC666B"/>
    <w:rsid w:val="00DE4B37"/>
    <w:rsid w:val="00E47542"/>
    <w:rsid w:val="00E9247D"/>
    <w:rsid w:val="00E92BDA"/>
    <w:rsid w:val="00ED4C29"/>
    <w:rsid w:val="00ED776A"/>
    <w:rsid w:val="00F007CF"/>
    <w:rsid w:val="00F25D2B"/>
    <w:rsid w:val="00F97AD0"/>
    <w:rsid w:val="00FA09D7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C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D6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C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D6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Petrović</dc:creator>
  <cp:keywords/>
  <dc:description/>
  <cp:lastModifiedBy>Milan Zlatanović</cp:lastModifiedBy>
  <cp:revision>3</cp:revision>
  <cp:lastPrinted>2020-01-15T13:12:00Z</cp:lastPrinted>
  <dcterms:created xsi:type="dcterms:W3CDTF">2020-01-14T12:51:00Z</dcterms:created>
  <dcterms:modified xsi:type="dcterms:W3CDTF">2020-01-15T13:14:00Z</dcterms:modified>
</cp:coreProperties>
</file>