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D7" w:rsidRPr="00D25A3A" w:rsidRDefault="00C955D7" w:rsidP="0003381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Latn-RS"/>
        </w:rPr>
      </w:pPr>
      <w:r w:rsidRPr="00994F0E">
        <w:rPr>
          <w:rFonts w:ascii="Arial" w:hAnsi="Arial" w:cs="Arial"/>
          <w:b/>
          <w:sz w:val="24"/>
          <w:szCs w:val="24"/>
          <w:lang w:val="sr-Cyrl-CS"/>
        </w:rPr>
        <w:t xml:space="preserve">Чланови </w:t>
      </w:r>
      <w:r w:rsidR="00033814" w:rsidRPr="00033814">
        <w:rPr>
          <w:rFonts w:ascii="Arial" w:hAnsi="Arial" w:cs="Arial"/>
          <w:b/>
          <w:sz w:val="24"/>
          <w:szCs w:val="24"/>
        </w:rPr>
        <w:t>ОДЛУКЕ О  ОРГАНИЗАЦИЈИ  УПРАВЕ ГРАДСКЕ  ОПШТИНЕ  ПАНТЕЛЕЈ</w:t>
      </w:r>
      <w:r w:rsidR="000338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994F0E">
        <w:rPr>
          <w:rFonts w:ascii="Arial" w:hAnsi="Arial" w:cs="Arial"/>
          <w:b/>
          <w:sz w:val="24"/>
          <w:szCs w:val="24"/>
          <w:lang w:val="sr-Cyrl-CS"/>
        </w:rPr>
        <w:t>који се мењају</w:t>
      </w:r>
      <w:r w:rsidR="00D25A3A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C955D7" w:rsidRPr="00994F0E" w:rsidRDefault="00C955D7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94F0E">
        <w:rPr>
          <w:rFonts w:ascii="Arial" w:hAnsi="Arial" w:cs="Arial"/>
          <w:b/>
          <w:sz w:val="24"/>
          <w:szCs w:val="24"/>
          <w:lang w:val="sr-Cyrl-CS"/>
        </w:rPr>
        <w:t>Члан 9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proofErr w:type="spellStart"/>
      <w:r w:rsidRPr="00033814">
        <w:rPr>
          <w:rFonts w:ascii="Arial" w:hAnsi="Arial" w:cs="Arial"/>
          <w:sz w:val="24"/>
          <w:szCs w:val="24"/>
        </w:rPr>
        <w:t>Унутрашње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јединице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Управе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су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3814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100DBE" w:rsidRPr="00100DBE" w:rsidRDefault="00100DBE" w:rsidP="00994F0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3. </w:t>
      </w:r>
      <w:r w:rsidRPr="00100DBE">
        <w:rPr>
          <w:rFonts w:ascii="Arial" w:hAnsi="Arial" w:cs="Arial"/>
          <w:sz w:val="24"/>
          <w:szCs w:val="24"/>
          <w:lang w:val="sr-Cyrl-RS"/>
        </w:rPr>
        <w:t>Као посебна организациона јединица у оквиру Одсека за нормативне, правне и опште послове формира се Група за имовинско правне послове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33814" w:rsidRDefault="00100DBE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4.</w:t>
      </w:r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за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финансије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100DBE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5</w:t>
      </w:r>
      <w:r w:rsidR="00033814" w:rsidRPr="0003381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за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локални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економски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развој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100DBE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6</w:t>
      </w:r>
      <w:r w:rsidR="00033814" w:rsidRPr="0003381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за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комуналне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100DBE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7</w:t>
      </w:r>
      <w:r w:rsidR="00033814" w:rsidRPr="0003381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за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заједничке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14"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="00033814"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955D7" w:rsidRPr="00033814" w:rsidRDefault="00033814" w:rsidP="0003381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Cyrl-RS"/>
        </w:rPr>
      </w:pPr>
      <w:proofErr w:type="gramStart"/>
      <w:r w:rsidRPr="00033814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033814">
        <w:rPr>
          <w:rFonts w:ascii="Arial" w:hAnsi="Arial" w:cs="Arial"/>
          <w:sz w:val="24"/>
          <w:szCs w:val="24"/>
        </w:rPr>
        <w:t>Одсеку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локални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економски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развој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формира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есних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заједница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Pr="00100DBE" w:rsidRDefault="00100DBE" w:rsidP="00100D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1</w:t>
      </w:r>
      <w:r>
        <w:rPr>
          <w:rFonts w:ascii="Arial" w:hAnsi="Arial" w:cs="Arial"/>
          <w:b/>
          <w:sz w:val="24"/>
          <w:szCs w:val="24"/>
          <w:lang w:val="sr-Latn-RS"/>
        </w:rPr>
        <w:t>0.</w:t>
      </w: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Pr="00100DBE" w:rsidRDefault="00100DBE" w:rsidP="00100DB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0DBE">
        <w:rPr>
          <w:rFonts w:ascii="Arial" w:hAnsi="Arial" w:cs="Arial"/>
          <w:sz w:val="24"/>
          <w:szCs w:val="24"/>
        </w:rPr>
        <w:t>Одсек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кабинета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Скупштине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обавља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стручне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DBE">
        <w:rPr>
          <w:rFonts w:ascii="Arial" w:hAnsi="Arial" w:cs="Arial"/>
          <w:sz w:val="24"/>
          <w:szCs w:val="24"/>
        </w:rPr>
        <w:t>саветодавне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0DBE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100DBE">
        <w:rPr>
          <w:rFonts w:ascii="Arial" w:hAnsi="Arial" w:cs="Arial"/>
          <w:sz w:val="24"/>
          <w:szCs w:val="24"/>
        </w:rPr>
        <w:t>организационе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остваривање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овлашћења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Скупштине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који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односе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представљање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односима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према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правним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физичким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лицима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земљи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иностранству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. 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00DBE">
        <w:rPr>
          <w:rFonts w:ascii="Arial" w:hAnsi="Arial" w:cs="Arial"/>
          <w:sz w:val="24"/>
          <w:szCs w:val="24"/>
        </w:rPr>
        <w:t>Одсек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обавља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следеће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>: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припреме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радних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састанака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Скупштине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припрема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материјала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јавне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наступе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лица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функцијама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Градској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општини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пријема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грађана</w:t>
      </w:r>
      <w:proofErr w:type="spellEnd"/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100DBE">
        <w:rPr>
          <w:rFonts w:ascii="Arial" w:hAnsi="Arial" w:cs="Arial"/>
          <w:sz w:val="24"/>
          <w:szCs w:val="24"/>
        </w:rPr>
        <w:t>протоколарне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поводом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посета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пријема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домаћих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страних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100DBE">
        <w:rPr>
          <w:rFonts w:ascii="Arial" w:hAnsi="Arial" w:cs="Arial"/>
          <w:sz w:val="24"/>
          <w:szCs w:val="24"/>
        </w:rPr>
        <w:t>друге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протоколарне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лица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функцијама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Градској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општини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везане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сарадњу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другим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општинама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земљи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иностранству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DBE">
        <w:rPr>
          <w:rFonts w:ascii="Arial" w:hAnsi="Arial" w:cs="Arial"/>
          <w:sz w:val="24"/>
          <w:szCs w:val="24"/>
        </w:rPr>
        <w:t>са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социјално-хуманитарним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DBE">
        <w:rPr>
          <w:rFonts w:ascii="Arial" w:hAnsi="Arial" w:cs="Arial"/>
          <w:sz w:val="24"/>
          <w:szCs w:val="24"/>
        </w:rPr>
        <w:t>културним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спортским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другим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институцијама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информисања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јавности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00DBE">
        <w:rPr>
          <w:rFonts w:ascii="Arial" w:hAnsi="Arial" w:cs="Arial"/>
          <w:sz w:val="24"/>
          <w:szCs w:val="24"/>
        </w:rPr>
        <w:t>раду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активностима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комуникације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медијима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везане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културних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спортских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манифестација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других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активности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од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значаја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општину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усмерене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на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подстицање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развоја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културно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00DBE">
        <w:rPr>
          <w:rFonts w:ascii="Arial" w:hAnsi="Arial" w:cs="Arial"/>
          <w:sz w:val="24"/>
          <w:szCs w:val="24"/>
        </w:rPr>
        <w:t>уметничког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аматеризма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100DBE">
        <w:rPr>
          <w:rFonts w:ascii="Arial" w:hAnsi="Arial" w:cs="Arial"/>
          <w:sz w:val="24"/>
          <w:szCs w:val="24"/>
        </w:rPr>
        <w:t>евиденције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акта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предмета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00DBE">
        <w:rPr>
          <w:rFonts w:ascii="Arial" w:hAnsi="Arial" w:cs="Arial"/>
          <w:sz w:val="24"/>
          <w:szCs w:val="24"/>
        </w:rPr>
        <w:t>Председника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градске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општине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архивирање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везану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за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његове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активности</w:t>
      </w:r>
      <w:proofErr w:type="spellEnd"/>
      <w:r w:rsidRPr="00100DBE">
        <w:rPr>
          <w:rFonts w:ascii="Arial" w:hAnsi="Arial" w:cs="Arial"/>
          <w:sz w:val="24"/>
          <w:szCs w:val="24"/>
        </w:rPr>
        <w:t>;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100DBE">
        <w:rPr>
          <w:rFonts w:ascii="Arial" w:hAnsi="Arial" w:cs="Arial"/>
          <w:sz w:val="24"/>
          <w:szCs w:val="24"/>
        </w:rPr>
        <w:t>административно-техничке</w:t>
      </w:r>
      <w:proofErr w:type="spellEnd"/>
      <w:proofErr w:type="gramEnd"/>
      <w:r w:rsidRPr="00100DB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DBE">
        <w:rPr>
          <w:rFonts w:ascii="Arial" w:hAnsi="Arial" w:cs="Arial"/>
          <w:sz w:val="24"/>
          <w:szCs w:val="24"/>
        </w:rPr>
        <w:t>друге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послове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00DBE">
        <w:rPr>
          <w:rFonts w:ascii="Arial" w:hAnsi="Arial" w:cs="Arial"/>
          <w:sz w:val="24"/>
          <w:szCs w:val="24"/>
        </w:rPr>
        <w:t>складу</w:t>
      </w:r>
      <w:proofErr w:type="spellEnd"/>
      <w:r w:rsidRPr="00100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D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прописима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0DBE" w:rsidRPr="00100DBE" w:rsidRDefault="00100DBE" w:rsidP="00100D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0DBE" w:rsidRDefault="00100DBE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C955D7" w:rsidRPr="00994F0E" w:rsidRDefault="00033814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11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регулишу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локалне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самоуправа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иницира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усаглашавање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општинских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законом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обавља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друге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заједничке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>.</w:t>
      </w:r>
      <w:proofErr w:type="gram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обавља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: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најсложенијих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питања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везаних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којим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прописују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прекршаји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повреде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нормативно-</w:t>
      </w:r>
      <w:proofErr w:type="gramEnd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области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радно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правног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законодавства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изабрана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постављена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запослена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лица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послов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персоналне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евиденције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праћења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регулишу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област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имовинско-правне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комуналне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делатности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стручне</w:t>
      </w:r>
      <w:proofErr w:type="spellEnd"/>
      <w:proofErr w:type="gram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административне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потребе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>; -</w:t>
      </w:r>
      <w:proofErr w:type="spellStart"/>
      <w:r w:rsidRPr="00033814">
        <w:rPr>
          <w:rFonts w:ascii="Arial" w:hAnsi="Arial" w:cs="Arial"/>
          <w:sz w:val="24"/>
          <w:szCs w:val="24"/>
        </w:rPr>
        <w:t>стручно-техничке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спровођења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избора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референдума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збора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грађана</w:t>
      </w:r>
      <w:proofErr w:type="spellEnd"/>
      <w:r w:rsidRPr="00033814">
        <w:rPr>
          <w:rFonts w:ascii="Arial" w:hAnsi="Arial" w:cs="Arial"/>
          <w:sz w:val="24"/>
          <w:szCs w:val="24"/>
        </w:rPr>
        <w:t>; 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везане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мировних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већа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F837F2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пружања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помоћи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грађанима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оствари</w:t>
      </w:r>
      <w:r w:rsidR="00F837F2">
        <w:rPr>
          <w:rFonts w:ascii="Arial" w:hAnsi="Arial" w:cs="Arial"/>
          <w:sz w:val="24"/>
          <w:szCs w:val="24"/>
        </w:rPr>
        <w:t>вање</w:t>
      </w:r>
      <w:proofErr w:type="spellEnd"/>
      <w:r w:rsid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7F2">
        <w:rPr>
          <w:rFonts w:ascii="Arial" w:hAnsi="Arial" w:cs="Arial"/>
          <w:sz w:val="24"/>
          <w:szCs w:val="24"/>
        </w:rPr>
        <w:t>њихових</w:t>
      </w:r>
      <w:proofErr w:type="spellEnd"/>
      <w:r w:rsid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7F2">
        <w:rPr>
          <w:rFonts w:ascii="Arial" w:hAnsi="Arial" w:cs="Arial"/>
          <w:sz w:val="24"/>
          <w:szCs w:val="24"/>
        </w:rPr>
        <w:t>права</w:t>
      </w:r>
      <w:proofErr w:type="spellEnd"/>
      <w:r w:rsidR="00F837F2">
        <w:rPr>
          <w:rFonts w:ascii="Arial" w:hAnsi="Arial" w:cs="Arial"/>
          <w:sz w:val="24"/>
          <w:szCs w:val="24"/>
        </w:rPr>
        <w:t>;</w:t>
      </w:r>
    </w:p>
    <w:p w:rsidR="00C955D7" w:rsidRDefault="00033814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канцеларијског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писарнице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архиве</w:t>
      </w:r>
      <w:proofErr w:type="gramStart"/>
      <w:r w:rsidRPr="00033814">
        <w:rPr>
          <w:rFonts w:ascii="Arial" w:hAnsi="Arial" w:cs="Arial"/>
          <w:sz w:val="24"/>
          <w:szCs w:val="24"/>
        </w:rPr>
        <w:t>,пријема</w:t>
      </w:r>
      <w:proofErr w:type="spellEnd"/>
      <w:proofErr w:type="gram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отпремања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доставе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поште</w:t>
      </w:r>
      <w:proofErr w:type="spellEnd"/>
      <w:r w:rsidRPr="00033814">
        <w:rPr>
          <w:rFonts w:ascii="Arial" w:hAnsi="Arial" w:cs="Arial"/>
          <w:sz w:val="24"/>
          <w:szCs w:val="24"/>
        </w:rPr>
        <w:t>;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22BC1">
        <w:rPr>
          <w:rFonts w:ascii="Arial" w:hAnsi="Arial" w:cs="Arial"/>
          <w:b/>
          <w:sz w:val="24"/>
          <w:szCs w:val="24"/>
          <w:lang w:val="sr-Latn-RS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примене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прописa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аката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имовинско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правне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делатности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; </w:t>
      </w:r>
    </w:p>
    <w:p w:rsidR="00100DBE" w:rsidRPr="00100DBE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спровођења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исељења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бесправно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усељених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лица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станове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заједничке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просторије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стамбеним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зградама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  <w:r w:rsidRPr="00100DBE">
        <w:rPr>
          <w:rFonts w:ascii="Arial" w:hAnsi="Arial" w:cs="Arial"/>
          <w:sz w:val="24"/>
          <w:szCs w:val="24"/>
        </w:rPr>
        <w:t xml:space="preserve"> 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предлагање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мера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уређење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спољног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изгледа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стамбених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зелених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површина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дечјих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игралишта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расвете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саобраћајних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знакова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сл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.;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00DBE">
        <w:rPr>
          <w:rFonts w:ascii="Arial" w:hAnsi="Arial" w:cs="Arial"/>
          <w:sz w:val="24"/>
          <w:szCs w:val="24"/>
        </w:rPr>
        <w:t xml:space="preserve"> </w:t>
      </w: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везане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постављање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монтажних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површинама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планом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уређивања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утврђивања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начина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коришћења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управљања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сеоским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водоводима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изворима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бунарима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чесмама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00DBE">
        <w:rPr>
          <w:rFonts w:ascii="Arial" w:hAnsi="Arial" w:cs="Arial"/>
          <w:sz w:val="24"/>
          <w:szCs w:val="24"/>
        </w:rPr>
        <w:t xml:space="preserve"> </w:t>
      </w: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организује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вршење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вези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држањем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заштитом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домаћих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егзотичних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животиња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100DBE" w:rsidRPr="00322BC1" w:rsidRDefault="00100DBE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друге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законом</w:t>
      </w:r>
      <w:proofErr w:type="gramStart"/>
      <w:r w:rsidRPr="00322BC1">
        <w:rPr>
          <w:rFonts w:ascii="Arial" w:hAnsi="Arial" w:cs="Arial"/>
          <w:b/>
          <w:sz w:val="24"/>
          <w:szCs w:val="24"/>
        </w:rPr>
        <w:t>,прописима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</w:p>
    <w:p w:rsidR="00100DBE" w:rsidRPr="00100DBE" w:rsidRDefault="00100DBE" w:rsidP="00100DBE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100DBE">
        <w:rPr>
          <w:rFonts w:ascii="Arial" w:hAnsi="Arial" w:cs="Arial"/>
          <w:sz w:val="24"/>
          <w:szCs w:val="24"/>
          <w:lang w:val="sr-Cyrl-RS"/>
        </w:rPr>
        <w:tab/>
      </w:r>
    </w:p>
    <w:p w:rsidR="00100DBE" w:rsidRPr="00033814" w:rsidRDefault="00100DBE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955D7" w:rsidRPr="00994F0E" w:rsidRDefault="00F837F2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14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2BC1">
        <w:rPr>
          <w:rFonts w:ascii="Arial" w:hAnsi="Arial" w:cs="Arial"/>
          <w:b/>
          <w:sz w:val="24"/>
          <w:szCs w:val="24"/>
        </w:rPr>
        <w:t>Група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везане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делатност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подручју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: 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2BC1">
        <w:rPr>
          <w:rFonts w:ascii="Arial" w:hAnsi="Arial" w:cs="Arial"/>
          <w:b/>
          <w:sz w:val="24"/>
          <w:szCs w:val="24"/>
        </w:rPr>
        <w:t>Група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: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примене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прописa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аката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имовинско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правне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делатности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; 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lastRenderedPageBreak/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обезбеђује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коришћење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пословног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простора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којим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утврђује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висину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накнаде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коришћење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пословног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простора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врши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надзор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над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коришћењем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пословног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простора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посебном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одлуком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спровођења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исељења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бесправно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усељених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лица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станове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заједничке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просторије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стамбеним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зградама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; 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предлагање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мера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уређење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спољног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изгледа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стамбених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зелених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површина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дечјих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игралишта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расвете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саобраћајних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знакова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сл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општег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насељених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места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свом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подручју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надлежности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везане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постављање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монтажних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површинама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планом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контроле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спровођења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одржавању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уређивању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гробаља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свом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подручју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; 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контроле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спровођења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радном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времену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месту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којима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могу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угоститељске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делатности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уређивања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утврђивања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начина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коришћења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управљања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сеоским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водоводима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изворима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бунарима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чесмама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–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инспекције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стара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одржавању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комуналнгог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реда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спроводи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прописе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којима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комунални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ред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законом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актима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организује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вршење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вези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држањем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заштитом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домаћих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егзотичних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животиња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;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друге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законом</w:t>
      </w:r>
      <w:proofErr w:type="gramStart"/>
      <w:r w:rsidRPr="00322BC1">
        <w:rPr>
          <w:rFonts w:ascii="Arial" w:hAnsi="Arial" w:cs="Arial"/>
          <w:b/>
          <w:sz w:val="24"/>
          <w:szCs w:val="24"/>
        </w:rPr>
        <w:t>,прописима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1</w:t>
      </w:r>
      <w:r>
        <w:rPr>
          <w:rFonts w:ascii="Arial" w:hAnsi="Arial" w:cs="Arial"/>
          <w:b/>
          <w:sz w:val="24"/>
          <w:szCs w:val="24"/>
          <w:lang w:val="sr-Latn-RS"/>
        </w:rPr>
        <w:t>6</w:t>
      </w:r>
    </w:p>
    <w:p w:rsidR="00A44657" w:rsidRPr="00A44657" w:rsidRDefault="00A44657" w:rsidP="00A44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Унутрашње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уређење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систематизација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радних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места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уређује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Правилником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44657">
        <w:rPr>
          <w:rFonts w:ascii="Arial" w:hAnsi="Arial" w:cs="Arial"/>
          <w:sz w:val="24"/>
          <w:szCs w:val="24"/>
        </w:rPr>
        <w:t>унутрашњем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уређењу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систематизацији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радних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места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4657">
        <w:rPr>
          <w:rFonts w:ascii="Arial" w:hAnsi="Arial" w:cs="Arial"/>
          <w:sz w:val="24"/>
          <w:szCs w:val="24"/>
        </w:rPr>
        <w:t>Управи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градске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општине</w:t>
      </w:r>
      <w:proofErr w:type="spellEnd"/>
      <w:r w:rsidRPr="00A44657">
        <w:rPr>
          <w:rFonts w:ascii="Arial" w:hAnsi="Arial" w:cs="Arial"/>
          <w:sz w:val="24"/>
          <w:szCs w:val="24"/>
        </w:rPr>
        <w:t>.</w:t>
      </w:r>
      <w:proofErr w:type="gramEnd"/>
    </w:p>
    <w:p w:rsidR="00A44657" w:rsidRPr="00322BC1" w:rsidRDefault="00A44657" w:rsidP="00A4465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Правилник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унутрашњем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уређењу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систематизацији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радних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места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доноси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начелник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сагласност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Већа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51008D" w:rsidRDefault="0051008D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44657">
        <w:rPr>
          <w:rFonts w:ascii="Arial" w:hAnsi="Arial" w:cs="Arial"/>
          <w:b/>
          <w:sz w:val="24"/>
          <w:szCs w:val="24"/>
          <w:lang w:val="sr-Cyrl-CS"/>
        </w:rPr>
        <w:t>Члан 1</w:t>
      </w:r>
      <w:r>
        <w:rPr>
          <w:rFonts w:ascii="Arial" w:hAnsi="Arial" w:cs="Arial"/>
          <w:b/>
          <w:sz w:val="24"/>
          <w:szCs w:val="24"/>
          <w:lang w:val="sr-Latn-RS"/>
        </w:rPr>
        <w:t>8</w:t>
      </w:r>
    </w:p>
    <w:p w:rsid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4657">
        <w:rPr>
          <w:rFonts w:ascii="Arial" w:hAnsi="Arial" w:cs="Arial"/>
          <w:sz w:val="24"/>
          <w:szCs w:val="24"/>
        </w:rPr>
        <w:t xml:space="preserve">          У </w:t>
      </w:r>
      <w:proofErr w:type="spellStart"/>
      <w:r w:rsidRPr="00A44657">
        <w:rPr>
          <w:rFonts w:ascii="Arial" w:hAnsi="Arial" w:cs="Arial"/>
          <w:sz w:val="24"/>
          <w:szCs w:val="24"/>
        </w:rPr>
        <w:t>поступку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припреме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доношења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правилника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начелник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4657">
        <w:rPr>
          <w:rFonts w:ascii="Arial" w:hAnsi="Arial" w:cs="Arial"/>
          <w:sz w:val="24"/>
          <w:szCs w:val="24"/>
        </w:rPr>
        <w:t>Управе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4657">
        <w:rPr>
          <w:rFonts w:ascii="Arial" w:hAnsi="Arial" w:cs="Arial"/>
          <w:sz w:val="24"/>
          <w:szCs w:val="24"/>
        </w:rPr>
        <w:t>припрема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документациону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основу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за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израду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4657">
        <w:rPr>
          <w:rFonts w:ascii="Arial" w:hAnsi="Arial" w:cs="Arial"/>
          <w:sz w:val="24"/>
          <w:szCs w:val="24"/>
        </w:rPr>
        <w:t>правилника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A44657">
        <w:rPr>
          <w:rFonts w:ascii="Arial" w:hAnsi="Arial" w:cs="Arial"/>
          <w:sz w:val="24"/>
          <w:szCs w:val="24"/>
        </w:rPr>
        <w:t>документационој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основи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се</w:t>
      </w:r>
      <w:proofErr w:type="spellEnd"/>
      <w:r w:rsidRPr="00A44657">
        <w:rPr>
          <w:rFonts w:ascii="Arial" w:hAnsi="Arial" w:cs="Arial"/>
          <w:sz w:val="24"/>
          <w:szCs w:val="24"/>
        </w:rPr>
        <w:t>: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4657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наводе</w:t>
      </w:r>
      <w:proofErr w:type="spellEnd"/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одредбе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закона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других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прописа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4657">
        <w:rPr>
          <w:rFonts w:ascii="Arial" w:hAnsi="Arial" w:cs="Arial"/>
          <w:sz w:val="24"/>
          <w:szCs w:val="24"/>
        </w:rPr>
        <w:t>којима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је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одређен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делокруг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Управе</w:t>
      </w:r>
      <w:proofErr w:type="spellEnd"/>
      <w:r w:rsidRPr="00A44657">
        <w:rPr>
          <w:rFonts w:ascii="Arial" w:hAnsi="Arial" w:cs="Arial"/>
          <w:sz w:val="24"/>
          <w:szCs w:val="24"/>
        </w:rPr>
        <w:t>;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4657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приказује</w:t>
      </w:r>
      <w:proofErr w:type="spellEnd"/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обим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4657">
        <w:rPr>
          <w:rFonts w:ascii="Arial" w:hAnsi="Arial" w:cs="Arial"/>
          <w:sz w:val="24"/>
          <w:szCs w:val="24"/>
        </w:rPr>
        <w:t>врста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сложеност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послова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који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вршили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4657">
        <w:rPr>
          <w:rFonts w:ascii="Arial" w:hAnsi="Arial" w:cs="Arial"/>
          <w:sz w:val="24"/>
          <w:szCs w:val="24"/>
        </w:rPr>
        <w:t>години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која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претходи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изради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документационе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основе</w:t>
      </w:r>
      <w:proofErr w:type="spellEnd"/>
      <w:r w:rsidRPr="00A44657">
        <w:rPr>
          <w:rFonts w:ascii="Arial" w:hAnsi="Arial" w:cs="Arial"/>
          <w:sz w:val="24"/>
          <w:szCs w:val="24"/>
        </w:rPr>
        <w:t>;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4657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образлаже</w:t>
      </w:r>
      <w:proofErr w:type="spellEnd"/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предлог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унутрашње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;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4657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наводи</w:t>
      </w:r>
      <w:proofErr w:type="spellEnd"/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потребан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број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запослених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4657">
        <w:rPr>
          <w:rFonts w:ascii="Arial" w:hAnsi="Arial" w:cs="Arial"/>
          <w:sz w:val="24"/>
          <w:szCs w:val="24"/>
        </w:rPr>
        <w:t>њихова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стручна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спрема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4657">
        <w:rPr>
          <w:rFonts w:ascii="Arial" w:hAnsi="Arial" w:cs="Arial"/>
          <w:sz w:val="24"/>
          <w:szCs w:val="24"/>
        </w:rPr>
        <w:t>образлаже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потреба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за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тим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бројем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запослених</w:t>
      </w:r>
      <w:proofErr w:type="spellEnd"/>
      <w:r w:rsidRPr="00A44657">
        <w:rPr>
          <w:rFonts w:ascii="Arial" w:hAnsi="Arial" w:cs="Arial"/>
          <w:sz w:val="24"/>
          <w:szCs w:val="24"/>
        </w:rPr>
        <w:t>.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A44657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44657">
        <w:rPr>
          <w:rFonts w:ascii="Arial" w:hAnsi="Arial" w:cs="Arial"/>
          <w:sz w:val="24"/>
          <w:szCs w:val="24"/>
        </w:rPr>
        <w:t>Начелник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Управе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израђује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доноси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4657">
        <w:rPr>
          <w:rFonts w:ascii="Arial" w:hAnsi="Arial" w:cs="Arial"/>
          <w:sz w:val="24"/>
          <w:szCs w:val="24"/>
        </w:rPr>
        <w:t>правилник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 у</w:t>
      </w:r>
      <w:proofErr w:type="gram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складу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са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44657">
        <w:rPr>
          <w:rFonts w:ascii="Arial" w:hAnsi="Arial" w:cs="Arial"/>
          <w:sz w:val="24"/>
          <w:szCs w:val="24"/>
        </w:rPr>
        <w:t>документационом</w:t>
      </w:r>
      <w:proofErr w:type="spellEnd"/>
      <w:r w:rsidRPr="00A4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57">
        <w:rPr>
          <w:rFonts w:ascii="Arial" w:hAnsi="Arial" w:cs="Arial"/>
          <w:sz w:val="24"/>
          <w:szCs w:val="24"/>
        </w:rPr>
        <w:t>основом</w:t>
      </w:r>
      <w:proofErr w:type="spellEnd"/>
      <w:r w:rsidRPr="00A44657">
        <w:rPr>
          <w:rFonts w:ascii="Arial" w:hAnsi="Arial" w:cs="Arial"/>
          <w:sz w:val="24"/>
          <w:szCs w:val="24"/>
        </w:rPr>
        <w:t>.</w:t>
      </w:r>
    </w:p>
    <w:p w:rsid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44657">
        <w:rPr>
          <w:rFonts w:ascii="Arial" w:hAnsi="Arial" w:cs="Arial"/>
          <w:b/>
          <w:sz w:val="24"/>
          <w:szCs w:val="24"/>
          <w:lang w:val="sr-Cyrl-CS"/>
        </w:rPr>
        <w:t>Члан 1</w:t>
      </w:r>
      <w:r>
        <w:rPr>
          <w:rFonts w:ascii="Arial" w:hAnsi="Arial" w:cs="Arial"/>
          <w:b/>
          <w:sz w:val="24"/>
          <w:szCs w:val="24"/>
          <w:lang w:val="sr-Latn-RS"/>
        </w:rPr>
        <w:t>9</w:t>
      </w:r>
    </w:p>
    <w:p w:rsidR="00A44657" w:rsidRDefault="00A44657" w:rsidP="00A4465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Начелник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доноси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правилник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22BC1">
        <w:rPr>
          <w:rFonts w:ascii="Arial" w:hAnsi="Arial" w:cs="Arial"/>
          <w:b/>
          <w:sz w:val="24"/>
          <w:szCs w:val="24"/>
        </w:rPr>
        <w:t xml:space="preserve">и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доставља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сагласност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Већу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22BC1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Већу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уз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правилник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доставља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документациона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</w:p>
    <w:p w:rsidR="00A44657" w:rsidRPr="00322BC1" w:rsidRDefault="00A44657" w:rsidP="00322BC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322BC1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Правилник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који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Веће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дало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сагласност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објављује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се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огласној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табли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r w:rsidRPr="00322BC1">
        <w:rPr>
          <w:rFonts w:ascii="Arial" w:hAnsi="Arial" w:cs="Arial"/>
          <w:b/>
          <w:sz w:val="24"/>
          <w:szCs w:val="24"/>
          <w:lang w:val="sr-Cyrl-CS"/>
        </w:rPr>
        <w:t>Г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радске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уз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претходно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дату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22BC1">
        <w:rPr>
          <w:rFonts w:ascii="Arial" w:hAnsi="Arial" w:cs="Arial"/>
          <w:b/>
          <w:sz w:val="24"/>
          <w:szCs w:val="24"/>
        </w:rPr>
        <w:t>сагласност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Градског</w:t>
      </w:r>
      <w:proofErr w:type="spellEnd"/>
      <w:proofErr w:type="gram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већа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2BC1">
        <w:rPr>
          <w:rFonts w:ascii="Arial" w:hAnsi="Arial" w:cs="Arial"/>
          <w:b/>
          <w:sz w:val="24"/>
          <w:szCs w:val="24"/>
        </w:rPr>
        <w:t>Ниша</w:t>
      </w:r>
      <w:proofErr w:type="spellEnd"/>
      <w:r w:rsidRPr="00322BC1">
        <w:rPr>
          <w:rFonts w:ascii="Arial" w:hAnsi="Arial" w:cs="Arial"/>
          <w:b/>
          <w:sz w:val="24"/>
          <w:szCs w:val="24"/>
        </w:rPr>
        <w:t>.</w:t>
      </w:r>
    </w:p>
    <w:p w:rsidR="00A44657" w:rsidRPr="00A44657" w:rsidRDefault="00A44657" w:rsidP="00A4465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4657" w:rsidRPr="00A44657" w:rsidSect="00254E85">
      <w:footerReference w:type="default" r:id="rId8"/>
      <w:pgSz w:w="12240" w:h="15840"/>
      <w:pgMar w:top="450" w:right="1260" w:bottom="2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B3" w:rsidRDefault="007704B3">
      <w:pPr>
        <w:spacing w:after="0" w:line="240" w:lineRule="auto"/>
      </w:pPr>
      <w:r>
        <w:separator/>
      </w:r>
    </w:p>
  </w:endnote>
  <w:endnote w:type="continuationSeparator" w:id="0">
    <w:p w:rsidR="007704B3" w:rsidRDefault="0077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85" w:rsidRDefault="00C955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BC1">
      <w:rPr>
        <w:noProof/>
      </w:rPr>
      <w:t>4</w:t>
    </w:r>
    <w:r>
      <w:rPr>
        <w:noProof/>
      </w:rPr>
      <w:fldChar w:fldCharType="end"/>
    </w:r>
  </w:p>
  <w:p w:rsidR="00254E85" w:rsidRDefault="00770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B3" w:rsidRDefault="007704B3">
      <w:pPr>
        <w:spacing w:after="0" w:line="240" w:lineRule="auto"/>
      </w:pPr>
      <w:r>
        <w:separator/>
      </w:r>
    </w:p>
  </w:footnote>
  <w:footnote w:type="continuationSeparator" w:id="0">
    <w:p w:rsidR="007704B3" w:rsidRDefault="0077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532B"/>
    <w:multiLevelType w:val="hybridMultilevel"/>
    <w:tmpl w:val="109ECD94"/>
    <w:lvl w:ilvl="0" w:tplc="63A66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55257"/>
    <w:multiLevelType w:val="hybridMultilevel"/>
    <w:tmpl w:val="BF8CF53E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DB0CE6"/>
    <w:multiLevelType w:val="hybridMultilevel"/>
    <w:tmpl w:val="E10C467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D7"/>
    <w:rsid w:val="00033814"/>
    <w:rsid w:val="0008754E"/>
    <w:rsid w:val="00100DBE"/>
    <w:rsid w:val="00322BC1"/>
    <w:rsid w:val="0051008D"/>
    <w:rsid w:val="006713B0"/>
    <w:rsid w:val="007704B3"/>
    <w:rsid w:val="00994F0E"/>
    <w:rsid w:val="00A44657"/>
    <w:rsid w:val="00C955D7"/>
    <w:rsid w:val="00D25A3A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55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55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55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55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</dc:creator>
  <cp:lastModifiedBy>Deke</cp:lastModifiedBy>
  <cp:revision>3</cp:revision>
  <cp:lastPrinted>2020-01-16T08:43:00Z</cp:lastPrinted>
  <dcterms:created xsi:type="dcterms:W3CDTF">2020-01-16T08:27:00Z</dcterms:created>
  <dcterms:modified xsi:type="dcterms:W3CDTF">2020-01-16T08:49:00Z</dcterms:modified>
</cp:coreProperties>
</file>