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3A" w:rsidRPr="00135F9B" w:rsidRDefault="00942D3A" w:rsidP="00942D3A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rFonts w:ascii="Arial" w:hAnsi="Arial" w:cs="Arial"/>
          <w:sz w:val="22"/>
          <w:szCs w:val="22"/>
        </w:rPr>
      </w:pPr>
      <w:r w:rsidRPr="00135F9B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935" distR="114935" simplePos="0" relativeHeight="251659264" behindDoc="0" locked="0" layoutInCell="1" allowOverlap="1" wp14:anchorId="143A8560" wp14:editId="241B73A4">
            <wp:simplePos x="0" y="0"/>
            <wp:positionH relativeFrom="column">
              <wp:posOffset>20955</wp:posOffset>
            </wp:positionH>
            <wp:positionV relativeFrom="paragraph">
              <wp:posOffset>24765</wp:posOffset>
            </wp:positionV>
            <wp:extent cx="810260" cy="1029335"/>
            <wp:effectExtent l="19050" t="19050" r="27940" b="18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F9B">
        <w:rPr>
          <w:rFonts w:ascii="Arial" w:hAnsi="Arial" w:cs="Arial"/>
          <w:sz w:val="22"/>
          <w:szCs w:val="22"/>
        </w:rPr>
        <w:t>GRADS</w:t>
      </w:r>
    </w:p>
    <w:p w:rsidR="00942D3A" w:rsidRPr="00135F9B" w:rsidRDefault="00942D3A" w:rsidP="00942D3A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rFonts w:ascii="Arial" w:hAnsi="Arial" w:cs="Arial"/>
          <w:sz w:val="22"/>
          <w:szCs w:val="22"/>
        </w:rPr>
      </w:pPr>
    </w:p>
    <w:p w:rsidR="00942D3A" w:rsidRPr="00135F9B" w:rsidRDefault="00942D3A" w:rsidP="00942D3A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sz w:val="22"/>
          <w:szCs w:val="22"/>
        </w:rPr>
      </w:pPr>
      <w:proofErr w:type="spellStart"/>
      <w:r w:rsidRPr="00135F9B">
        <w:rPr>
          <w:rFonts w:ascii="Arial" w:hAnsi="Arial" w:cs="Arial"/>
          <w:sz w:val="22"/>
          <w:szCs w:val="22"/>
        </w:rPr>
        <w:t>Република</w:t>
      </w:r>
      <w:proofErr w:type="spellEnd"/>
      <w:r w:rsidRPr="00135F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5F9B">
        <w:rPr>
          <w:rFonts w:ascii="Arial" w:hAnsi="Arial" w:cs="Arial"/>
          <w:sz w:val="22"/>
          <w:szCs w:val="22"/>
        </w:rPr>
        <w:t>Србија</w:t>
      </w:r>
      <w:proofErr w:type="spellEnd"/>
    </w:p>
    <w:p w:rsidR="00942D3A" w:rsidRPr="00135F9B" w:rsidRDefault="00942D3A" w:rsidP="00942D3A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135F9B">
        <w:rPr>
          <w:rFonts w:ascii="Arial" w:hAnsi="Arial" w:cs="Arial"/>
          <w:sz w:val="22"/>
          <w:szCs w:val="22"/>
        </w:rPr>
        <w:t>Град</w:t>
      </w:r>
      <w:proofErr w:type="spellEnd"/>
      <w:r w:rsidRPr="00135F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5F9B">
        <w:rPr>
          <w:rFonts w:ascii="Arial" w:hAnsi="Arial" w:cs="Arial"/>
          <w:sz w:val="22"/>
          <w:szCs w:val="22"/>
        </w:rPr>
        <w:t>Ниш</w:t>
      </w:r>
      <w:proofErr w:type="spellEnd"/>
    </w:p>
    <w:p w:rsidR="00942D3A" w:rsidRPr="00135F9B" w:rsidRDefault="00942D3A" w:rsidP="00942D3A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sz w:val="22"/>
          <w:szCs w:val="22"/>
          <w:lang w:val="sr-Cyrl-CS"/>
        </w:rPr>
      </w:pPr>
      <w:r w:rsidRPr="00135F9B">
        <w:rPr>
          <w:rFonts w:ascii="Arial" w:hAnsi="Arial" w:cs="Arial"/>
          <w:sz w:val="22"/>
          <w:szCs w:val="22"/>
          <w:lang w:val="sr-Cyrl-CS"/>
        </w:rPr>
        <w:t>ГРАДСКО ВЕЋЕ</w:t>
      </w:r>
    </w:p>
    <w:p w:rsidR="00942D3A" w:rsidRPr="00135F9B" w:rsidRDefault="00942D3A" w:rsidP="00942D3A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sz w:val="22"/>
          <w:szCs w:val="22"/>
          <w:lang w:val="sr-Cyrl-CS"/>
        </w:rPr>
      </w:pPr>
    </w:p>
    <w:p w:rsidR="00942D3A" w:rsidRPr="00135F9B" w:rsidRDefault="00942D3A" w:rsidP="00F52D52">
      <w:pPr>
        <w:pStyle w:val="Header"/>
        <w:tabs>
          <w:tab w:val="clear" w:pos="8640"/>
          <w:tab w:val="right" w:pos="9214"/>
        </w:tabs>
        <w:ind w:right="-143"/>
        <w:rPr>
          <w:rFonts w:ascii="Arial" w:hAnsi="Arial" w:cs="Arial"/>
          <w:sz w:val="22"/>
          <w:szCs w:val="22"/>
          <w:lang w:val="sr-Cyrl-CS"/>
        </w:rPr>
      </w:pPr>
      <w:r w:rsidRPr="00135F9B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Pr="00135F9B">
        <w:rPr>
          <w:rFonts w:ascii="Arial" w:hAnsi="Arial" w:cs="Arial"/>
          <w:sz w:val="22"/>
          <w:szCs w:val="22"/>
          <w:lang w:val="sr-Cyrl-CS"/>
        </w:rPr>
        <w:t>___</w:t>
      </w:r>
      <w:r w:rsidR="00135F9B" w:rsidRPr="00135F9B">
        <w:rPr>
          <w:rFonts w:ascii="Arial" w:hAnsi="Arial" w:cs="Arial"/>
          <w:sz w:val="22"/>
          <w:szCs w:val="22"/>
          <w:lang w:val="sr-Cyrl-CS"/>
        </w:rPr>
        <w:t>__</w:t>
      </w:r>
      <w:r w:rsidR="00F52D52">
        <w:rPr>
          <w:rFonts w:ascii="Arial" w:hAnsi="Arial" w:cs="Arial"/>
          <w:sz w:val="22"/>
          <w:szCs w:val="22"/>
          <w:lang w:val="sr-Cyrl-CS"/>
        </w:rPr>
        <w:t>____</w:t>
      </w:r>
    </w:p>
    <w:p w:rsidR="00B82475" w:rsidRPr="00CE0E1A" w:rsidRDefault="00B82475" w:rsidP="00305812">
      <w:pPr>
        <w:rPr>
          <w:rFonts w:ascii="Arial" w:hAnsi="Arial" w:cs="Arial"/>
          <w:lang w:val="sr-Latn-RS"/>
        </w:rPr>
      </w:pPr>
      <w:r w:rsidRPr="008C3625">
        <w:rPr>
          <w:rFonts w:ascii="Arial" w:hAnsi="Arial" w:cs="Arial"/>
          <w:lang w:val="sr-Cyrl-CS"/>
        </w:rPr>
        <w:t xml:space="preserve">Број: </w:t>
      </w:r>
      <w:r w:rsidR="00CE0E1A">
        <w:rPr>
          <w:rFonts w:ascii="Arial" w:hAnsi="Arial" w:cs="Arial"/>
          <w:lang w:val="sr-Latn-RS"/>
        </w:rPr>
        <w:t>1234/</w:t>
      </w:r>
      <w:r w:rsidRPr="008C3625">
        <w:rPr>
          <w:rFonts w:ascii="Arial" w:hAnsi="Arial" w:cs="Arial"/>
          <w:lang w:val="sr-Cyrl-CS"/>
        </w:rPr>
        <w:t>201</w:t>
      </w:r>
      <w:r w:rsidR="00676ECA" w:rsidRPr="008C3625">
        <w:rPr>
          <w:rFonts w:ascii="Arial" w:hAnsi="Arial" w:cs="Arial"/>
          <w:lang w:val="sr-Cyrl-RS"/>
        </w:rPr>
        <w:t>9</w:t>
      </w:r>
      <w:r w:rsidR="00CE0E1A">
        <w:rPr>
          <w:rFonts w:ascii="Arial" w:hAnsi="Arial" w:cs="Arial"/>
          <w:lang w:val="sr-Cyrl-CS"/>
        </w:rPr>
        <w:t>-03</w:t>
      </w:r>
      <w:r w:rsidR="00CE0E1A">
        <w:rPr>
          <w:rFonts w:ascii="Arial" w:hAnsi="Arial" w:cs="Arial"/>
          <w:lang w:val="sr-Cyrl-CS"/>
        </w:rPr>
        <w:tab/>
      </w:r>
    </w:p>
    <w:p w:rsidR="00B82475" w:rsidRPr="00CE0E1A" w:rsidRDefault="00B82475" w:rsidP="00305812">
      <w:pPr>
        <w:rPr>
          <w:rFonts w:ascii="Arial" w:hAnsi="Arial" w:cs="Arial"/>
          <w:lang w:val="sr-Latn-RS"/>
        </w:rPr>
      </w:pPr>
      <w:r w:rsidRPr="008C3625">
        <w:rPr>
          <w:rFonts w:ascii="Arial" w:hAnsi="Arial" w:cs="Arial"/>
          <w:lang w:val="sr-Cyrl-CS"/>
        </w:rPr>
        <w:t xml:space="preserve">Датум: </w:t>
      </w:r>
      <w:r w:rsidR="00CE0E1A">
        <w:rPr>
          <w:rFonts w:ascii="Arial" w:hAnsi="Arial" w:cs="Arial"/>
          <w:lang w:val="sr-Latn-RS"/>
        </w:rPr>
        <w:t>12.12.</w:t>
      </w:r>
      <w:r w:rsidRPr="008C3625">
        <w:rPr>
          <w:rFonts w:ascii="Arial" w:hAnsi="Arial" w:cs="Arial"/>
          <w:lang w:val="sr-Cyrl-CS"/>
        </w:rPr>
        <w:t>201</w:t>
      </w:r>
      <w:r w:rsidR="00676ECA" w:rsidRPr="008C3625">
        <w:rPr>
          <w:rFonts w:ascii="Arial" w:hAnsi="Arial" w:cs="Arial"/>
          <w:lang w:val="sr-Cyrl-RS"/>
        </w:rPr>
        <w:t>9</w:t>
      </w:r>
      <w:r w:rsidR="00CE0E1A">
        <w:rPr>
          <w:rFonts w:ascii="Arial" w:hAnsi="Arial" w:cs="Arial"/>
          <w:lang w:val="sr-Cyrl-CS"/>
        </w:rPr>
        <w:t>. године</w:t>
      </w:r>
    </w:p>
    <w:p w:rsidR="00B82475" w:rsidRPr="00CE0E1A" w:rsidRDefault="00B82475" w:rsidP="00305812">
      <w:pPr>
        <w:rPr>
          <w:rFonts w:ascii="Arial" w:hAnsi="Arial" w:cs="Arial"/>
          <w:b/>
          <w:sz w:val="22"/>
          <w:szCs w:val="22"/>
          <w:lang w:val="sr-Latn-RS"/>
        </w:rPr>
      </w:pPr>
    </w:p>
    <w:p w:rsidR="00B82475" w:rsidRDefault="00B82475" w:rsidP="00E31FA4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813A8" w:rsidRDefault="00C813A8" w:rsidP="00E31FA4">
      <w:pPr>
        <w:rPr>
          <w:rFonts w:ascii="Arial" w:hAnsi="Arial" w:cs="Arial"/>
          <w:b/>
          <w:sz w:val="22"/>
          <w:szCs w:val="22"/>
          <w:lang w:val="sr-Cyrl-RS"/>
        </w:rPr>
      </w:pPr>
    </w:p>
    <w:p w:rsidR="007B5FC4" w:rsidRDefault="007B5FC4" w:rsidP="007B5FC4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7B5FC4" w:rsidRDefault="007B5FC4" w:rsidP="007B5FC4">
      <w:pPr>
        <w:jc w:val="center"/>
        <w:rPr>
          <w:rFonts w:ascii="Arial" w:hAnsi="Arial" w:cs="Arial"/>
          <w:b/>
          <w:lang w:val="sr-Cyrl-RS"/>
        </w:rPr>
      </w:pPr>
      <w:r w:rsidRPr="00AC58F2">
        <w:rPr>
          <w:rFonts w:ascii="Arial" w:hAnsi="Arial" w:cs="Arial"/>
          <w:b/>
          <w:lang w:val="sr-Cyrl-RS"/>
        </w:rPr>
        <w:t xml:space="preserve">- </w:t>
      </w:r>
      <w:r>
        <w:rPr>
          <w:rFonts w:ascii="Arial" w:hAnsi="Arial" w:cs="Arial"/>
          <w:b/>
          <w:lang w:val="sr-Cyrl-RS"/>
        </w:rPr>
        <w:t>П</w:t>
      </w:r>
      <w:r w:rsidRPr="00AC58F2">
        <w:rPr>
          <w:rFonts w:ascii="Arial" w:hAnsi="Arial" w:cs="Arial"/>
          <w:b/>
          <w:lang w:val="sr-Cyrl-RS"/>
        </w:rPr>
        <w:t xml:space="preserve">редседнику мр Радету Рајковићу </w:t>
      </w:r>
      <w:r>
        <w:rPr>
          <w:rFonts w:ascii="Arial" w:hAnsi="Arial" w:cs="Arial"/>
          <w:b/>
          <w:lang w:val="sr-Cyrl-RS"/>
        </w:rPr>
        <w:t>-</w:t>
      </w:r>
    </w:p>
    <w:p w:rsidR="007B5FC4" w:rsidRPr="00AC58F2" w:rsidRDefault="007B5FC4" w:rsidP="007B5FC4">
      <w:pPr>
        <w:jc w:val="center"/>
        <w:rPr>
          <w:rFonts w:ascii="Arial" w:hAnsi="Arial" w:cs="Arial"/>
          <w:b/>
          <w:lang w:val="sr-Cyrl-RS"/>
        </w:rPr>
      </w:pPr>
    </w:p>
    <w:p w:rsidR="007B5FC4" w:rsidRDefault="007B5FC4" w:rsidP="007B5FC4">
      <w:pPr>
        <w:jc w:val="center"/>
        <w:rPr>
          <w:rFonts w:ascii="Arial" w:hAnsi="Arial" w:cs="Arial"/>
          <w:b/>
          <w:lang w:val="sr-Cyrl-RS"/>
        </w:rPr>
      </w:pPr>
    </w:p>
    <w:p w:rsidR="007B5FC4" w:rsidRDefault="007B5FC4" w:rsidP="007B5FC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Предмет: Предлог за допуну дневног реда</w:t>
      </w:r>
    </w:p>
    <w:p w:rsidR="007B5FC4" w:rsidRDefault="007B5FC4" w:rsidP="007B5FC4">
      <w:pPr>
        <w:ind w:firstLine="720"/>
        <w:jc w:val="both"/>
        <w:rPr>
          <w:rFonts w:ascii="Arial" w:hAnsi="Arial" w:cs="Arial"/>
          <w:lang w:val="sr-Latn-RS"/>
        </w:rPr>
      </w:pPr>
    </w:p>
    <w:p w:rsidR="007B5FC4" w:rsidRDefault="007B5FC4" w:rsidP="00C813A8">
      <w:pPr>
        <w:spacing w:line="120" w:lineRule="auto"/>
        <w:ind w:firstLine="720"/>
        <w:jc w:val="both"/>
        <w:rPr>
          <w:rFonts w:ascii="Arial" w:hAnsi="Arial" w:cs="Arial"/>
          <w:b/>
          <w:lang w:val="sr-Latn-RS"/>
        </w:rPr>
      </w:pPr>
    </w:p>
    <w:p w:rsidR="007B5FC4" w:rsidRDefault="007B5FC4" w:rsidP="007B5FC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складу са овлашћењем прописаним чланом 77. Пословника Скупштине града Ниша (''Службени лист града Ниша'', број 6/2017-пречишћен текст), Градско веће града Ниша упућује предлог да се дневни ред седнице Скупштине града Ниша, заказане за</w:t>
      </w:r>
      <w:r>
        <w:rPr>
          <w:rFonts w:ascii="Arial" w:hAnsi="Arial" w:cs="Arial"/>
          <w:lang w:val="sr-Latn-RS"/>
        </w:rPr>
        <w:t xml:space="preserve"> </w:t>
      </w:r>
      <w:r w:rsidRPr="003675DF">
        <w:rPr>
          <w:rFonts w:ascii="Arial" w:hAnsi="Arial" w:cs="Arial"/>
          <w:color w:val="000000" w:themeColor="text1"/>
          <w:lang w:val="sr-Cyrl-RS"/>
        </w:rPr>
        <w:t>16</w:t>
      </w:r>
      <w:r w:rsidRPr="003675DF">
        <w:rPr>
          <w:rFonts w:ascii="Arial" w:hAnsi="Arial" w:cs="Arial"/>
          <w:color w:val="000000" w:themeColor="text1"/>
          <w:lang w:val="sr-Latn-RS"/>
        </w:rPr>
        <w:t>.</w:t>
      </w:r>
      <w:r w:rsidRPr="003675DF">
        <w:rPr>
          <w:rFonts w:ascii="Arial" w:hAnsi="Arial" w:cs="Arial"/>
          <w:color w:val="000000" w:themeColor="text1"/>
          <w:lang w:val="sr-Cyrl-RS"/>
        </w:rPr>
        <w:t>12</w:t>
      </w:r>
      <w:r w:rsidRPr="003675DF">
        <w:rPr>
          <w:rFonts w:ascii="Arial" w:hAnsi="Arial" w:cs="Arial"/>
          <w:color w:val="000000" w:themeColor="text1"/>
          <w:lang w:val="sr-Latn-RS"/>
        </w:rPr>
        <w:t>.201</w:t>
      </w:r>
      <w:r w:rsidRPr="003675DF">
        <w:rPr>
          <w:rFonts w:ascii="Arial" w:hAnsi="Arial" w:cs="Arial"/>
          <w:color w:val="000000" w:themeColor="text1"/>
          <w:lang w:val="sr-Cyrl-RS"/>
        </w:rPr>
        <w:t>9</w:t>
      </w:r>
      <w:r>
        <w:rPr>
          <w:rFonts w:ascii="Arial" w:hAnsi="Arial" w:cs="Arial"/>
          <w:lang w:val="sr-Cyrl-RS"/>
        </w:rPr>
        <w:t>. године, допуни следећим тачкама:</w:t>
      </w:r>
    </w:p>
    <w:p w:rsidR="007B5FC4" w:rsidRDefault="007B5FC4" w:rsidP="009805E6">
      <w:pPr>
        <w:spacing w:line="120" w:lineRule="auto"/>
        <w:ind w:firstLine="720"/>
        <w:jc w:val="both"/>
        <w:rPr>
          <w:rFonts w:ascii="Arial" w:hAnsi="Arial" w:cs="Arial"/>
          <w:lang w:val="sr-Cyrl-RS"/>
        </w:rPr>
      </w:pPr>
    </w:p>
    <w:p w:rsidR="007B5FC4" w:rsidRPr="00EB782B" w:rsidRDefault="007B5FC4" w:rsidP="007B5FC4">
      <w:pPr>
        <w:numPr>
          <w:ilvl w:val="0"/>
          <w:numId w:val="17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Cyrl-RS" w:eastAsia="sr-Cyrl-CS"/>
        </w:rPr>
      </w:pPr>
      <w:r w:rsidRPr="00EB782B">
        <w:rPr>
          <w:rFonts w:ascii="Arial" w:eastAsia="Calibri" w:hAnsi="Arial" w:cs="Arial"/>
          <w:lang w:val="sr-Cyrl-RS" w:eastAsia="sr-Cyrl-CS"/>
        </w:rPr>
        <w:t>Решење о утврђивању Предлога програма развоја Града Ниша за 2020. годину</w:t>
      </w:r>
    </w:p>
    <w:p w:rsidR="007B5FC4" w:rsidRPr="00EB782B" w:rsidRDefault="007B5FC4" w:rsidP="007B5FC4">
      <w:pPr>
        <w:numPr>
          <w:ilvl w:val="0"/>
          <w:numId w:val="17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  <w:r w:rsidRPr="00EB782B">
        <w:rPr>
          <w:rFonts w:ascii="Arial" w:eastAsia="Calibri" w:hAnsi="Arial" w:cs="Arial"/>
          <w:lang w:val="sr-Cyrl-RS" w:eastAsia="sr-Cyrl-CS"/>
        </w:rPr>
        <w:t xml:space="preserve">Решење о утврђивању Предлога одлуке </w:t>
      </w:r>
      <w:r w:rsidRPr="00EB782B">
        <w:rPr>
          <w:rFonts w:ascii="Arial" w:hAnsi="Arial" w:cs="Arial"/>
          <w:lang w:val="sr-Cyrl-RS" w:eastAsia="sr-Cyrl-CS"/>
        </w:rPr>
        <w:t>о давању сагласности и усвајању Предлога пројекта јавно-приватног партнерства без елемената концесије за реализацију Пројекта реконструкције, рационализације и одржавања дела система јавног осветљења на територији Града Ниша</w:t>
      </w:r>
    </w:p>
    <w:p w:rsidR="007B5FC4" w:rsidRPr="00EB782B" w:rsidRDefault="007B5FC4" w:rsidP="00B225CB">
      <w:pPr>
        <w:numPr>
          <w:ilvl w:val="0"/>
          <w:numId w:val="17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Cyrl-RS" w:eastAsia="sr-Cyrl-CS"/>
        </w:rPr>
      </w:pPr>
      <w:r w:rsidRPr="00EB782B">
        <w:rPr>
          <w:rFonts w:ascii="Arial" w:eastAsia="Calibri" w:hAnsi="Arial" w:cs="Arial"/>
          <w:lang w:val="sr-Cyrl-RS" w:eastAsia="sr-Cyrl-CS"/>
        </w:rPr>
        <w:t xml:space="preserve">Решење о утврђивању Предлога одлуке о </w:t>
      </w:r>
      <w:r w:rsidRPr="00EB782B">
        <w:rPr>
          <w:rFonts w:ascii="Arial" w:eastAsia="Calibri" w:hAnsi="Arial" w:cs="Arial"/>
          <w:lang w:val="sr-Latn-RS" w:eastAsia="sr-Cyrl-CS"/>
        </w:rPr>
        <w:t>финансирању расхода и издатака Установе Дечије одмаралиште „Дивљана“ насталих у пре</w:t>
      </w:r>
      <w:r w:rsidRPr="00EB782B">
        <w:rPr>
          <w:rFonts w:ascii="Arial" w:eastAsia="Calibri" w:hAnsi="Arial" w:cs="Arial"/>
          <w:lang w:val="sr-Cyrl-RS" w:eastAsia="sr-Cyrl-CS"/>
        </w:rPr>
        <w:t>т</w:t>
      </w:r>
      <w:r w:rsidRPr="00EB782B">
        <w:rPr>
          <w:rFonts w:ascii="Arial" w:eastAsia="Calibri" w:hAnsi="Arial" w:cs="Arial"/>
          <w:lang w:val="sr-Latn-RS" w:eastAsia="sr-Cyrl-CS"/>
        </w:rPr>
        <w:t>ходном периоду</w:t>
      </w:r>
    </w:p>
    <w:p w:rsidR="007B5FC4" w:rsidRPr="00EB782B" w:rsidRDefault="007B5FC4" w:rsidP="00B225CB">
      <w:pPr>
        <w:numPr>
          <w:ilvl w:val="0"/>
          <w:numId w:val="17"/>
        </w:numPr>
        <w:suppressAutoHyphens w:val="0"/>
        <w:contextualSpacing/>
        <w:jc w:val="both"/>
        <w:rPr>
          <w:rFonts w:ascii="Arial" w:eastAsia="Calibri" w:hAnsi="Arial" w:cs="Arial"/>
          <w:lang w:val="sr-Cyrl-RS" w:eastAsia="sr-Cyrl-CS"/>
        </w:rPr>
      </w:pPr>
      <w:r w:rsidRPr="00EB782B">
        <w:rPr>
          <w:rFonts w:ascii="Arial" w:eastAsia="Calibri" w:hAnsi="Arial" w:cs="Arial"/>
          <w:lang w:val="sr-Cyrl-RS" w:eastAsia="sr-Cyrl-CS"/>
        </w:rPr>
        <w:t>Решење о утврђивању Предлога одлуке о приступању Града Ниша у чланство удружења „Покрет за децу три плус“ из Чачка</w:t>
      </w:r>
    </w:p>
    <w:p w:rsidR="007B5FC4" w:rsidRPr="00EB782B" w:rsidRDefault="007B5FC4" w:rsidP="007B5FC4">
      <w:pPr>
        <w:numPr>
          <w:ilvl w:val="0"/>
          <w:numId w:val="17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  <w:r w:rsidRPr="00EB782B">
        <w:rPr>
          <w:rFonts w:ascii="Arial" w:hAnsi="Arial" w:cs="Arial"/>
          <w:lang w:val="sr-Cyrl-RS" w:eastAsia="sr-Cyrl-CS"/>
        </w:rPr>
        <w:t xml:space="preserve">Решење о утврђивању Предлога решења о постављењу начелника Канцеларије за локални економски развој и пројекте </w:t>
      </w:r>
    </w:p>
    <w:p w:rsidR="007B5FC4" w:rsidRPr="008A4B2D" w:rsidRDefault="007B5FC4" w:rsidP="009805E6">
      <w:pPr>
        <w:spacing w:line="120" w:lineRule="auto"/>
        <w:jc w:val="both"/>
        <w:rPr>
          <w:rFonts w:ascii="Arial" w:hAnsi="Arial" w:cs="Arial"/>
          <w:lang w:val="sr-Cyrl-RS"/>
        </w:rPr>
      </w:pPr>
    </w:p>
    <w:p w:rsidR="007B5FC4" w:rsidRPr="00EB782B" w:rsidRDefault="007B5FC4" w:rsidP="007B5FC4">
      <w:pPr>
        <w:suppressAutoHyphens w:val="0"/>
        <w:jc w:val="both"/>
        <w:rPr>
          <w:rFonts w:ascii="Arial" w:hAnsi="Arial" w:cs="Arial"/>
          <w:lang w:val="sr-Cyrl-RS"/>
        </w:rPr>
      </w:pPr>
      <w:r w:rsidRPr="008A4B2D">
        <w:rPr>
          <w:rFonts w:ascii="Arial" w:hAnsi="Arial" w:cs="Arial"/>
          <w:lang w:val="sr-Latn-RS"/>
        </w:rPr>
        <w:tab/>
      </w:r>
      <w:r w:rsidRPr="008A4B2D">
        <w:rPr>
          <w:rFonts w:ascii="Arial" w:hAnsi="Arial" w:cs="Arial"/>
          <w:lang w:val="sr-Cyrl-RS"/>
        </w:rPr>
        <w:t xml:space="preserve">Предлоге наведених аката, Градско веће </w:t>
      </w:r>
      <w:r w:rsidR="00B65B08">
        <w:rPr>
          <w:rFonts w:ascii="Arial" w:hAnsi="Arial" w:cs="Arial"/>
          <w:lang w:val="sr-Cyrl-RS"/>
        </w:rPr>
        <w:t>гр</w:t>
      </w:r>
      <w:r>
        <w:rPr>
          <w:rFonts w:ascii="Arial" w:hAnsi="Arial" w:cs="Arial"/>
          <w:lang w:val="sr-Cyrl-RS"/>
        </w:rPr>
        <w:t xml:space="preserve">ада Ниша </w:t>
      </w:r>
      <w:r w:rsidRPr="008A4B2D">
        <w:rPr>
          <w:rFonts w:ascii="Arial" w:hAnsi="Arial" w:cs="Arial"/>
          <w:lang w:val="sr-Cyrl-RS"/>
        </w:rPr>
        <w:t xml:space="preserve">је утврдило на седници одржаној дана </w:t>
      </w:r>
      <w:r w:rsidR="009805E6">
        <w:rPr>
          <w:rFonts w:ascii="Arial" w:hAnsi="Arial" w:cs="Arial"/>
          <w:lang w:val="sr-Cyrl-RS"/>
        </w:rPr>
        <w:t>12</w:t>
      </w:r>
      <w:r w:rsidRPr="008A4B2D">
        <w:rPr>
          <w:rFonts w:ascii="Arial" w:hAnsi="Arial" w:cs="Arial"/>
          <w:lang w:val="sr-Latn-RS"/>
        </w:rPr>
        <w:t>.</w:t>
      </w:r>
      <w:r w:rsidRPr="008A4B2D">
        <w:rPr>
          <w:rFonts w:ascii="Arial" w:hAnsi="Arial" w:cs="Arial"/>
          <w:lang w:val="sr-Cyrl-RS"/>
        </w:rPr>
        <w:t>12</w:t>
      </w:r>
      <w:r w:rsidRPr="008A4B2D">
        <w:rPr>
          <w:rFonts w:ascii="Arial" w:hAnsi="Arial" w:cs="Arial"/>
          <w:lang w:val="sr-Latn-RS"/>
        </w:rPr>
        <w:t>.</w:t>
      </w:r>
      <w:r w:rsidRPr="008A4B2D">
        <w:rPr>
          <w:rFonts w:ascii="Arial" w:hAnsi="Arial" w:cs="Arial"/>
          <w:lang w:val="sr-Cyrl-RS"/>
        </w:rPr>
        <w:t>201</w:t>
      </w:r>
      <w:r>
        <w:rPr>
          <w:rFonts w:ascii="Arial" w:hAnsi="Arial" w:cs="Arial"/>
          <w:lang w:val="sr-Cyrl-RS"/>
        </w:rPr>
        <w:t>9</w:t>
      </w:r>
      <w:r w:rsidRPr="008A4B2D">
        <w:rPr>
          <w:rFonts w:ascii="Arial" w:hAnsi="Arial" w:cs="Arial"/>
          <w:lang w:val="sr-Cyrl-RS"/>
        </w:rPr>
        <w:t>. године.</w:t>
      </w:r>
    </w:p>
    <w:p w:rsidR="007B5FC4" w:rsidRPr="00CE0E1A" w:rsidRDefault="007B5FC4" w:rsidP="007B5FC4">
      <w:pPr>
        <w:suppressAutoHyphens w:val="0"/>
        <w:jc w:val="both"/>
        <w:rPr>
          <w:rFonts w:ascii="Arial" w:hAnsi="Arial" w:cs="Arial"/>
          <w:lang w:val="sr-Latn-RS" w:eastAsia="en-US"/>
        </w:rPr>
      </w:pPr>
    </w:p>
    <w:p w:rsidR="007B5FC4" w:rsidRDefault="00304AF4" w:rsidP="001561F8">
      <w:pPr>
        <w:suppressAutoHyphens w:val="0"/>
        <w:ind w:firstLine="708"/>
        <w:jc w:val="both"/>
        <w:rPr>
          <w:rFonts w:ascii="Arial" w:hAnsi="Arial" w:cs="Arial"/>
          <w:lang w:val="sr-Cyrl-CS" w:eastAsia="en-US"/>
        </w:rPr>
      </w:pPr>
      <w:r>
        <w:rPr>
          <w:rFonts w:ascii="Arial" w:hAnsi="Arial" w:cs="Arial"/>
          <w:lang w:val="sr-Cyrl-CS" w:eastAsia="en-US"/>
        </w:rPr>
        <w:t>Програм</w:t>
      </w:r>
      <w:r w:rsidR="00DC1382">
        <w:rPr>
          <w:rFonts w:ascii="Arial" w:hAnsi="Arial" w:cs="Arial"/>
          <w:lang w:val="sr-Cyrl-CS" w:eastAsia="en-US"/>
        </w:rPr>
        <w:t xml:space="preserve"> развоја г</w:t>
      </w:r>
      <w:r w:rsidR="007B5FC4" w:rsidRPr="00EB782B">
        <w:rPr>
          <w:rFonts w:ascii="Arial" w:hAnsi="Arial" w:cs="Arial"/>
          <w:lang w:val="sr-Cyrl-CS" w:eastAsia="en-US"/>
        </w:rPr>
        <w:t>рада Ниша за 20</w:t>
      </w:r>
      <w:r w:rsidR="007B5FC4" w:rsidRPr="00EB782B">
        <w:rPr>
          <w:rFonts w:ascii="Arial" w:hAnsi="Arial" w:cs="Arial"/>
          <w:lang w:val="sr-Cyrl-RS" w:eastAsia="en-US"/>
        </w:rPr>
        <w:t>20</w:t>
      </w:r>
      <w:r w:rsidR="007B5FC4" w:rsidRPr="00EB782B">
        <w:rPr>
          <w:rFonts w:ascii="Arial" w:hAnsi="Arial" w:cs="Arial"/>
          <w:lang w:val="sr-Cyrl-CS" w:eastAsia="en-US"/>
        </w:rPr>
        <w:t xml:space="preserve">. </w:t>
      </w:r>
      <w:r w:rsidR="007B5FC4">
        <w:rPr>
          <w:rFonts w:ascii="Arial" w:hAnsi="Arial" w:cs="Arial"/>
          <w:lang w:val="sr-Cyrl-CS" w:eastAsia="en-US"/>
        </w:rPr>
        <w:t>г</w:t>
      </w:r>
      <w:r w:rsidR="007B5FC4" w:rsidRPr="00EB782B">
        <w:rPr>
          <w:rFonts w:ascii="Arial" w:hAnsi="Arial" w:cs="Arial"/>
          <w:lang w:val="sr-Cyrl-CS" w:eastAsia="en-US"/>
        </w:rPr>
        <w:t>одину</w:t>
      </w:r>
      <w:r w:rsidR="007B5FC4">
        <w:rPr>
          <w:rFonts w:ascii="Arial" w:hAnsi="Arial" w:cs="Arial"/>
          <w:lang w:val="sr-Cyrl-RS" w:eastAsia="en-US"/>
        </w:rPr>
        <w:t xml:space="preserve">, </w:t>
      </w:r>
      <w:r w:rsidR="007B5FC4" w:rsidRPr="00EB782B">
        <w:rPr>
          <w:rFonts w:ascii="Arial" w:hAnsi="Arial" w:cs="Arial"/>
          <w:lang w:val="sr-Latn-RS" w:eastAsia="en-US"/>
        </w:rPr>
        <w:t xml:space="preserve">представља </w:t>
      </w:r>
      <w:r w:rsidR="007B5FC4" w:rsidRPr="00EB782B">
        <w:rPr>
          <w:rFonts w:ascii="Arial" w:hAnsi="Arial" w:cs="Arial"/>
          <w:lang w:val="sr-Cyrl-CS" w:eastAsia="en-US"/>
        </w:rPr>
        <w:t>краткорочни кровни развојни документ за 2020. годину којим се утврђује листа потреба и приоритета и дефинишу активности локалне самоуправе. Програм развоја града Ниша за 2020. годину представља основ за програмски буџет, програме јавних предузећа и установа чији је оснивач Град, али и програме осталих релевантних носилаца развоја који су као такви препознати овим документо</w:t>
      </w:r>
      <w:r w:rsidR="007B5FC4">
        <w:rPr>
          <w:rFonts w:ascii="Arial" w:hAnsi="Arial" w:cs="Arial"/>
          <w:lang w:val="sr-Cyrl-CS" w:eastAsia="en-US"/>
        </w:rPr>
        <w:t>м.</w:t>
      </w:r>
      <w:r w:rsidR="007B5FC4" w:rsidRPr="00EB782B">
        <w:rPr>
          <w:rFonts w:ascii="Arial" w:hAnsi="Arial" w:cs="Arial"/>
          <w:lang w:val="sr-Cyrl-CS" w:eastAsia="en-US"/>
        </w:rPr>
        <w:t xml:space="preserve">Доношење и реализација </w:t>
      </w:r>
      <w:r w:rsidR="007B5FC4" w:rsidRPr="00EB782B">
        <w:rPr>
          <w:rFonts w:ascii="Arial" w:hAnsi="Arial" w:cs="Arial"/>
          <w:lang w:val="sr-Latn-RS" w:eastAsia="en-US"/>
        </w:rPr>
        <w:t xml:space="preserve">Програма развоја </w:t>
      </w:r>
      <w:r w:rsidR="00DC1382">
        <w:rPr>
          <w:rFonts w:ascii="Arial" w:hAnsi="Arial" w:cs="Arial"/>
          <w:lang w:val="sr-Cyrl-CS" w:eastAsia="en-US"/>
        </w:rPr>
        <w:t>г</w:t>
      </w:r>
      <w:r w:rsidR="007B5FC4" w:rsidRPr="00EB782B">
        <w:rPr>
          <w:rFonts w:ascii="Arial" w:hAnsi="Arial" w:cs="Arial"/>
          <w:lang w:val="sr-Latn-RS" w:eastAsia="en-US"/>
        </w:rPr>
        <w:t>рада Ниша за 20</w:t>
      </w:r>
      <w:r w:rsidR="007B5FC4" w:rsidRPr="00EB782B">
        <w:rPr>
          <w:rFonts w:ascii="Arial" w:hAnsi="Arial" w:cs="Arial"/>
          <w:lang w:val="sr-Cyrl-RS" w:eastAsia="en-US"/>
        </w:rPr>
        <w:t>20</w:t>
      </w:r>
      <w:r w:rsidR="007B5FC4" w:rsidRPr="00EB782B">
        <w:rPr>
          <w:rFonts w:ascii="Arial" w:hAnsi="Arial" w:cs="Arial"/>
          <w:lang w:val="sr-Latn-RS" w:eastAsia="en-US"/>
        </w:rPr>
        <w:t>. годину је неопходн</w:t>
      </w:r>
      <w:r w:rsidR="007B5FC4" w:rsidRPr="00EB782B">
        <w:rPr>
          <w:rFonts w:ascii="Arial" w:hAnsi="Arial" w:cs="Arial"/>
          <w:lang w:val="sr-Cyrl-CS" w:eastAsia="en-US"/>
        </w:rPr>
        <w:t>а</w:t>
      </w:r>
      <w:r w:rsidR="007B5FC4" w:rsidRPr="00EB782B">
        <w:rPr>
          <w:rFonts w:ascii="Arial" w:hAnsi="Arial" w:cs="Arial"/>
          <w:lang w:val="sr-Latn-RS" w:eastAsia="en-US"/>
        </w:rPr>
        <w:t xml:space="preserve"> да </w:t>
      </w:r>
      <w:r w:rsidR="007B5FC4" w:rsidRPr="00EB782B">
        <w:rPr>
          <w:rFonts w:ascii="Arial" w:hAnsi="Arial" w:cs="Arial"/>
          <w:lang w:val="sr-Cyrl-CS" w:eastAsia="en-US"/>
        </w:rPr>
        <w:t>би Град</w:t>
      </w:r>
      <w:r w:rsidR="007B5FC4" w:rsidRPr="00EB782B">
        <w:rPr>
          <w:rFonts w:ascii="Arial" w:hAnsi="Arial" w:cs="Arial"/>
          <w:lang w:val="sr-Latn-RS" w:eastAsia="en-US"/>
        </w:rPr>
        <w:t xml:space="preserve"> сопственим планом </w:t>
      </w:r>
      <w:r w:rsidR="007B5FC4" w:rsidRPr="00EB782B">
        <w:rPr>
          <w:rFonts w:ascii="Arial" w:hAnsi="Arial" w:cs="Arial"/>
          <w:lang w:val="sr-Cyrl-CS" w:eastAsia="en-US"/>
        </w:rPr>
        <w:t xml:space="preserve">развоја, </w:t>
      </w:r>
      <w:r w:rsidR="007B5FC4" w:rsidRPr="00EB782B">
        <w:rPr>
          <w:rFonts w:ascii="Arial" w:hAnsi="Arial" w:cs="Arial"/>
          <w:lang w:val="sr-Latn-RS" w:eastAsia="en-US"/>
        </w:rPr>
        <w:t xml:space="preserve">који уважава европске стандарде и истовремено максимално афирмише и активира развојне потенцијале, </w:t>
      </w:r>
      <w:r w:rsidR="007B5FC4" w:rsidRPr="00EB782B">
        <w:rPr>
          <w:rFonts w:ascii="Arial" w:hAnsi="Arial" w:cs="Arial"/>
          <w:lang w:val="sr-Cyrl-CS" w:eastAsia="en-US"/>
        </w:rPr>
        <w:t xml:space="preserve">створио </w:t>
      </w:r>
      <w:r w:rsidR="007B5FC4" w:rsidRPr="00EB782B">
        <w:rPr>
          <w:rFonts w:ascii="Arial" w:hAnsi="Arial" w:cs="Arial"/>
          <w:lang w:val="sr-Latn-RS" w:eastAsia="en-US"/>
        </w:rPr>
        <w:t xml:space="preserve">идентитет </w:t>
      </w:r>
      <w:r w:rsidR="007B5FC4" w:rsidRPr="00EB782B">
        <w:rPr>
          <w:rFonts w:ascii="Arial" w:hAnsi="Arial" w:cs="Arial"/>
          <w:lang w:val="sr-Cyrl-CS" w:eastAsia="en-US"/>
        </w:rPr>
        <w:t xml:space="preserve">пожељног места за инвестирање и улагање. </w:t>
      </w:r>
    </w:p>
    <w:p w:rsidR="00304AF4" w:rsidRDefault="00304AF4" w:rsidP="001561F8">
      <w:pPr>
        <w:suppressAutoHyphens w:val="0"/>
        <w:ind w:firstLine="708"/>
        <w:jc w:val="both"/>
        <w:rPr>
          <w:rFonts w:ascii="Arial" w:hAnsi="Arial" w:cs="Arial"/>
          <w:lang w:val="sr-Cyrl-CS" w:eastAsia="en-US"/>
        </w:rPr>
      </w:pPr>
      <w:bookmarkStart w:id="0" w:name="_GoBack"/>
      <w:bookmarkEnd w:id="0"/>
    </w:p>
    <w:p w:rsidR="00D61E7A" w:rsidRDefault="00F30523" w:rsidP="001561F8">
      <w:pPr>
        <w:suppressAutoHyphens w:val="0"/>
        <w:ind w:firstLine="720"/>
        <w:jc w:val="both"/>
        <w:rPr>
          <w:rFonts w:ascii="Arial" w:hAnsi="Arial" w:cs="Arial"/>
          <w:lang w:val="sr-Cyrl-RS" w:eastAsia="en-US"/>
        </w:rPr>
      </w:pPr>
      <w:r w:rsidRPr="00F30523">
        <w:rPr>
          <w:rFonts w:ascii="Arial" w:hAnsi="Arial" w:cs="Arial"/>
          <w:lang w:val="sr-Cyrl-RS" w:eastAsia="en-US"/>
        </w:rPr>
        <w:t xml:space="preserve">Предложени пројекат </w:t>
      </w:r>
      <w:r w:rsidRPr="00F30523">
        <w:rPr>
          <w:rFonts w:ascii="Arial" w:eastAsia="Calibri" w:hAnsi="Arial" w:cs="Arial"/>
          <w:lang w:val="sr-Cyrl-RS" w:eastAsia="en-US"/>
        </w:rPr>
        <w:t>јавно-приватног партнерств</w:t>
      </w:r>
      <w:r w:rsidR="001561F8">
        <w:rPr>
          <w:rFonts w:ascii="Arial" w:eastAsia="Calibri" w:hAnsi="Arial" w:cs="Arial"/>
          <w:lang w:val="sr-Latn-RS" w:eastAsia="en-US"/>
        </w:rPr>
        <w:t>a</w:t>
      </w:r>
      <w:r w:rsidR="001561F8" w:rsidRPr="001561F8">
        <w:rPr>
          <w:rFonts w:ascii="Arial" w:hAnsi="Arial" w:cs="Arial"/>
          <w:lang w:val="sr-Cyrl-RS" w:eastAsia="sr-Cyrl-CS"/>
        </w:rPr>
        <w:t xml:space="preserve"> </w:t>
      </w:r>
      <w:r w:rsidR="001561F8" w:rsidRPr="00EB782B">
        <w:rPr>
          <w:rFonts w:ascii="Arial" w:hAnsi="Arial" w:cs="Arial"/>
          <w:lang w:val="sr-Cyrl-RS" w:eastAsia="sr-Cyrl-CS"/>
        </w:rPr>
        <w:t>Пројек</w:t>
      </w:r>
      <w:r w:rsidR="001561F8">
        <w:rPr>
          <w:rFonts w:ascii="Arial" w:hAnsi="Arial" w:cs="Arial"/>
          <w:lang w:val="sr-Latn-RS" w:eastAsia="sr-Cyrl-CS"/>
        </w:rPr>
        <w:t>a</w:t>
      </w:r>
      <w:r w:rsidR="001561F8" w:rsidRPr="00EB782B">
        <w:rPr>
          <w:rFonts w:ascii="Arial" w:hAnsi="Arial" w:cs="Arial"/>
          <w:lang w:val="sr-Cyrl-RS" w:eastAsia="sr-Cyrl-CS"/>
        </w:rPr>
        <w:t>т реконструкције, рационализације и одржавања дела система јавног осветљења на територији Града Ниша</w:t>
      </w:r>
      <w:r w:rsidR="001561F8" w:rsidRPr="00F30523">
        <w:rPr>
          <w:rFonts w:ascii="Arial" w:eastAsia="Calibri" w:hAnsi="Arial" w:cs="Arial"/>
          <w:lang w:val="sr-Cyrl-RS" w:eastAsia="en-US"/>
        </w:rPr>
        <w:t xml:space="preserve"> </w:t>
      </w:r>
      <w:r w:rsidRPr="00F30523">
        <w:rPr>
          <w:rFonts w:ascii="Arial" w:eastAsia="Calibri" w:hAnsi="Arial" w:cs="Arial"/>
          <w:lang w:val="sr-Cyrl-RS" w:eastAsia="en-US"/>
        </w:rPr>
        <w:t xml:space="preserve">а </w:t>
      </w:r>
      <w:r w:rsidRPr="00F30523">
        <w:rPr>
          <w:rFonts w:ascii="Arial" w:hAnsi="Arial" w:cs="Arial"/>
          <w:lang w:val="sr-Cyrl-RS" w:eastAsia="en-US"/>
        </w:rPr>
        <w:t xml:space="preserve">је заснован на тзв. ЕСКО (енг. </w:t>
      </w:r>
      <w:proofErr w:type="gramStart"/>
      <w:r w:rsidRPr="00F30523">
        <w:rPr>
          <w:rFonts w:ascii="Arial" w:hAnsi="Arial" w:cs="Arial"/>
          <w:i/>
          <w:lang w:val="en-US" w:eastAsia="en-US"/>
        </w:rPr>
        <w:t>ESCO</w:t>
      </w:r>
      <w:r w:rsidRPr="00F30523">
        <w:rPr>
          <w:rFonts w:ascii="Arial" w:hAnsi="Arial" w:cs="Arial"/>
          <w:i/>
          <w:lang w:val="sr-Cyrl-RS" w:eastAsia="en-US"/>
        </w:rPr>
        <w:t xml:space="preserve"> – </w:t>
      </w:r>
      <w:r w:rsidRPr="00F30523">
        <w:rPr>
          <w:rFonts w:ascii="Arial" w:hAnsi="Arial" w:cs="Arial"/>
          <w:i/>
          <w:lang w:val="en-US" w:eastAsia="en-US"/>
        </w:rPr>
        <w:t>energy</w:t>
      </w:r>
      <w:r w:rsidRPr="00F30523">
        <w:rPr>
          <w:rFonts w:ascii="Arial" w:hAnsi="Arial" w:cs="Arial"/>
          <w:i/>
          <w:lang w:val="sr-Cyrl-RS" w:eastAsia="en-US"/>
        </w:rPr>
        <w:t xml:space="preserve"> </w:t>
      </w:r>
      <w:r w:rsidRPr="00F30523">
        <w:rPr>
          <w:rFonts w:ascii="Arial" w:hAnsi="Arial" w:cs="Arial"/>
          <w:i/>
          <w:lang w:val="en-US" w:eastAsia="en-US"/>
        </w:rPr>
        <w:t>service</w:t>
      </w:r>
      <w:r w:rsidRPr="00F30523">
        <w:rPr>
          <w:rFonts w:ascii="Arial" w:hAnsi="Arial" w:cs="Arial"/>
          <w:i/>
          <w:lang w:val="sr-Cyrl-RS" w:eastAsia="en-US"/>
        </w:rPr>
        <w:t xml:space="preserve"> </w:t>
      </w:r>
      <w:r w:rsidRPr="00F30523">
        <w:rPr>
          <w:rFonts w:ascii="Arial" w:hAnsi="Arial" w:cs="Arial"/>
          <w:i/>
          <w:lang w:val="en-US" w:eastAsia="en-US"/>
        </w:rPr>
        <w:t>company</w:t>
      </w:r>
      <w:r w:rsidRPr="00F30523">
        <w:rPr>
          <w:rFonts w:ascii="Arial" w:hAnsi="Arial" w:cs="Arial"/>
          <w:lang w:val="sr-Cyrl-RS" w:eastAsia="en-US"/>
        </w:rPr>
        <w:t>) моделу који је дефинисан чланом 5.</w:t>
      </w:r>
      <w:proofErr w:type="gramEnd"/>
      <w:r w:rsidRPr="00F30523">
        <w:rPr>
          <w:rFonts w:ascii="Arial" w:hAnsi="Arial" w:cs="Arial"/>
          <w:lang w:val="sr-Cyrl-RS" w:eastAsia="en-US"/>
        </w:rPr>
        <w:t xml:space="preserve"> став 1. тачка 4) Закона о ефикасном коришћењу енергије, а у </w:t>
      </w:r>
      <w:r w:rsidRPr="00F30523">
        <w:rPr>
          <w:rFonts w:ascii="Arial" w:hAnsi="Arial" w:cs="Arial"/>
          <w:lang w:val="sr-Cyrl-RS" w:eastAsia="en-US"/>
        </w:rPr>
        <w:lastRenderedPageBreak/>
        <w:t>складу</w:t>
      </w:r>
      <w:r>
        <w:rPr>
          <w:rFonts w:ascii="Arial" w:hAnsi="Arial" w:cs="Arial"/>
          <w:lang w:val="sr-Cyrl-RS" w:eastAsia="en-US"/>
        </w:rPr>
        <w:t xml:space="preserve"> са најбољом европском </w:t>
      </w:r>
      <w:r w:rsidRPr="00F30523">
        <w:rPr>
          <w:rFonts w:ascii="Arial" w:hAnsi="Arial" w:cs="Arial"/>
          <w:lang w:val="sr-Cyrl-RS" w:eastAsia="en-US"/>
        </w:rPr>
        <w:t>праксом, у којем приватни партнер пружа енергетску услугу, односно финансира замену постојећих светиљки штедљивим светиљкама, што за последицу има смањење рачуна за електричну енергију јавног партнера, и коначно плаћање накнаде приватном партнеру за пружену енергетску услугу из остварених уштеда.</w:t>
      </w:r>
      <w:r w:rsidR="00957BAB">
        <w:rPr>
          <w:rFonts w:ascii="Arial" w:hAnsi="Arial" w:cs="Arial"/>
          <w:lang w:val="sr-Cyrl-RS" w:eastAsia="en-US"/>
        </w:rPr>
        <w:t xml:space="preserve"> </w:t>
      </w:r>
      <w:r w:rsidR="00472FC0" w:rsidRPr="00472FC0">
        <w:rPr>
          <w:rFonts w:ascii="Arial" w:hAnsi="Arial" w:cs="Arial"/>
          <w:lang w:val="sr-Cyrl-RS" w:eastAsia="en-US"/>
        </w:rPr>
        <w:t>По усвајању предлога пројекта, у складу са чланом 28. Закона, јавно тело треба да отпочне поступак јавне набавке за одабир приватног партнера у складу са законом којим се уређују јавне набавке.</w:t>
      </w:r>
    </w:p>
    <w:p w:rsidR="00304AF4" w:rsidRPr="00472FC0" w:rsidRDefault="00304AF4" w:rsidP="001561F8">
      <w:pPr>
        <w:suppressAutoHyphens w:val="0"/>
        <w:ind w:firstLine="720"/>
        <w:jc w:val="both"/>
        <w:rPr>
          <w:rFonts w:ascii="Arial" w:hAnsi="Arial" w:cs="Arial"/>
          <w:lang w:val="sr-Cyrl-RS" w:eastAsia="en-US"/>
        </w:rPr>
      </w:pPr>
    </w:p>
    <w:p w:rsidR="007B5FC4" w:rsidRDefault="007B5FC4" w:rsidP="001561F8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bCs/>
          <w:color w:val="000000" w:themeColor="text1"/>
          <w:lang w:val="sr-Cyrl-RS" w:eastAsia="sr-Latn-CS"/>
        </w:rPr>
        <w:t>Предлогом</w:t>
      </w:r>
      <w:r w:rsidRPr="00D12C5A">
        <w:rPr>
          <w:rFonts w:ascii="Arial" w:hAnsi="Arial" w:cs="Arial"/>
          <w:bCs/>
          <w:color w:val="000000" w:themeColor="text1"/>
          <w:lang w:val="sr-Cyrl-RS" w:eastAsia="sr-Latn-CS"/>
        </w:rPr>
        <w:t xml:space="preserve"> Одлуке</w:t>
      </w:r>
      <w:r w:rsidRPr="00D12C5A">
        <w:rPr>
          <w:rFonts w:ascii="Arial" w:hAnsi="Arial" w:cs="Arial"/>
          <w:bCs/>
          <w:sz w:val="28"/>
          <w:szCs w:val="28"/>
          <w:lang w:val="sr-Cyrl-RS" w:eastAsia="sr-Latn-CS"/>
        </w:rPr>
        <w:t xml:space="preserve"> </w:t>
      </w:r>
      <w:r w:rsidRPr="00D12C5A">
        <w:rPr>
          <w:rFonts w:ascii="Arial" w:hAnsi="Arial" w:cs="Arial"/>
          <w:bCs/>
          <w:lang w:val="sr-Cyrl-RS" w:eastAsia="sr-Latn-CS"/>
        </w:rPr>
        <w:t>о</w:t>
      </w:r>
      <w:r w:rsidRPr="00D12C5A">
        <w:rPr>
          <w:rFonts w:ascii="Arial" w:hAnsi="Arial" w:cs="Arial"/>
          <w:bCs/>
          <w:lang w:val="sr-Latn-CS" w:eastAsia="sr-Latn-CS"/>
        </w:rPr>
        <w:t xml:space="preserve"> финансирању расхода и издатака </w:t>
      </w:r>
      <w:r w:rsidRPr="00D12C5A">
        <w:rPr>
          <w:rFonts w:ascii="Arial" w:hAnsi="Arial" w:cs="Arial"/>
          <w:bCs/>
          <w:lang w:val="sr-Cyrl-RS" w:eastAsia="sr-Latn-CS"/>
        </w:rPr>
        <w:t>У</w:t>
      </w:r>
      <w:r w:rsidRPr="00D12C5A">
        <w:rPr>
          <w:rFonts w:ascii="Arial" w:hAnsi="Arial" w:cs="Arial"/>
          <w:bCs/>
          <w:lang w:val="sr-Latn-CS" w:eastAsia="sr-Latn-CS"/>
        </w:rPr>
        <w:t>станове</w:t>
      </w:r>
      <w:r w:rsidRPr="00D12C5A">
        <w:rPr>
          <w:rFonts w:ascii="Arial" w:hAnsi="Arial" w:cs="Arial"/>
          <w:bCs/>
          <w:lang w:val="sr-Cyrl-RS" w:eastAsia="sr-Latn-CS"/>
        </w:rPr>
        <w:t xml:space="preserve"> Дечије одмаралиште „Дивљана“</w:t>
      </w:r>
      <w:r w:rsidRPr="00D12C5A">
        <w:rPr>
          <w:rFonts w:ascii="Arial" w:hAnsi="Arial" w:cs="Arial"/>
          <w:bCs/>
          <w:lang w:val="sr-Latn-RS" w:eastAsia="sr-Latn-CS"/>
        </w:rPr>
        <w:t xml:space="preserve"> </w:t>
      </w:r>
      <w:r>
        <w:rPr>
          <w:rFonts w:ascii="Arial" w:hAnsi="Arial" w:cs="Arial"/>
          <w:bCs/>
          <w:lang w:val="sr-Cyrl-RS" w:eastAsia="sr-Latn-CS"/>
        </w:rPr>
        <w:t>насталих у прет</w:t>
      </w:r>
      <w:r w:rsidRPr="00D12C5A">
        <w:rPr>
          <w:rFonts w:ascii="Arial" w:hAnsi="Arial" w:cs="Arial"/>
          <w:bCs/>
          <w:lang w:val="sr-Cyrl-RS" w:eastAsia="sr-Latn-CS"/>
        </w:rPr>
        <w:t>ходном периоду,</w:t>
      </w:r>
      <w:r w:rsidRPr="00D12C5A">
        <w:rPr>
          <w:sz w:val="28"/>
          <w:szCs w:val="28"/>
          <w:lang w:val="sr-Cyrl-RS" w:eastAsia="sr-Latn-CS"/>
        </w:rPr>
        <w:t xml:space="preserve"> </w:t>
      </w:r>
      <w:r w:rsidRPr="00D12C5A">
        <w:rPr>
          <w:rFonts w:ascii="Arial" w:hAnsi="Arial" w:cs="Arial"/>
          <w:lang w:val="sr-Cyrl-RS" w:eastAsia="sr-Latn-CS"/>
        </w:rPr>
        <w:t xml:space="preserve">пре стицања статуса индиректног корисника, а </w:t>
      </w:r>
      <w:r w:rsidRPr="00D12C5A">
        <w:rPr>
          <w:rFonts w:ascii="Arial" w:hAnsi="Arial" w:cs="Arial"/>
          <w:lang w:val="sr-Latn-CS" w:eastAsia="sr-Latn-CS"/>
        </w:rPr>
        <w:t>ради превазилажења потешкоћа у пословању</w:t>
      </w:r>
      <w:r>
        <w:rPr>
          <w:rFonts w:ascii="Arial" w:hAnsi="Arial" w:cs="Arial"/>
          <w:lang w:val="sr-Latn-CS" w:eastAsia="sr-Latn-CS"/>
        </w:rPr>
        <w:t xml:space="preserve"> </w:t>
      </w:r>
      <w:r>
        <w:rPr>
          <w:rFonts w:ascii="Arial" w:hAnsi="Arial" w:cs="Arial"/>
          <w:lang w:val="sr-Cyrl-RS" w:eastAsia="sr-Latn-CS"/>
        </w:rPr>
        <w:t>ове у</w:t>
      </w:r>
      <w:r>
        <w:rPr>
          <w:rFonts w:ascii="Arial" w:hAnsi="Arial" w:cs="Arial"/>
          <w:lang w:val="sr-Latn-CS" w:eastAsia="sr-Latn-CS"/>
        </w:rPr>
        <w:t>станове</w:t>
      </w:r>
      <w:r>
        <w:rPr>
          <w:rFonts w:ascii="Arial" w:hAnsi="Arial" w:cs="Arial"/>
          <w:lang w:val="sr-Cyrl-RS" w:eastAsia="sr-Latn-CS"/>
        </w:rPr>
        <w:t xml:space="preserve">, </w:t>
      </w:r>
      <w:r>
        <w:rPr>
          <w:rFonts w:ascii="Arial" w:hAnsi="Arial" w:cs="Arial"/>
          <w:lang w:val="sr-Latn-CS" w:eastAsia="sr-Latn-CS"/>
        </w:rPr>
        <w:t>Град Ниш</w:t>
      </w:r>
      <w:r>
        <w:rPr>
          <w:rFonts w:ascii="Arial" w:hAnsi="Arial" w:cs="Arial"/>
          <w:lang w:val="sr-Cyrl-RS" w:eastAsia="sr-Latn-CS"/>
        </w:rPr>
        <w:t xml:space="preserve"> </w:t>
      </w:r>
      <w:r>
        <w:rPr>
          <w:rFonts w:ascii="Arial" w:hAnsi="Arial" w:cs="Arial"/>
          <w:lang w:val="sr-Latn-CS" w:eastAsia="sr-Latn-CS"/>
        </w:rPr>
        <w:t>прихвата финансирање</w:t>
      </w:r>
      <w:r w:rsidRPr="00D12C5A">
        <w:rPr>
          <w:rFonts w:ascii="Arial" w:hAnsi="Arial" w:cs="Arial"/>
          <w:lang w:val="sr-Latn-CS" w:eastAsia="sr-Latn-CS"/>
        </w:rPr>
        <w:t xml:space="preserve"> расхода и издатака </w:t>
      </w:r>
      <w:r>
        <w:rPr>
          <w:rFonts w:ascii="Arial" w:hAnsi="Arial" w:cs="Arial"/>
          <w:lang w:val="sr-Cyrl-RS" w:eastAsia="sr-Latn-CS"/>
        </w:rPr>
        <w:t>насталих у прет</w:t>
      </w:r>
      <w:r w:rsidRPr="00D12C5A">
        <w:rPr>
          <w:rFonts w:ascii="Arial" w:hAnsi="Arial" w:cs="Arial"/>
          <w:lang w:val="sr-Cyrl-RS" w:eastAsia="sr-Latn-CS"/>
        </w:rPr>
        <w:t>ходном периоду</w:t>
      </w:r>
      <w:r w:rsidRPr="00D12C5A">
        <w:rPr>
          <w:rFonts w:ascii="Arial" w:hAnsi="Arial" w:cs="Arial"/>
          <w:lang w:val="sr-Latn-CS" w:eastAsia="sr-Latn-CS"/>
        </w:rPr>
        <w:t xml:space="preserve"> у укупном износу до </w:t>
      </w:r>
      <w:r w:rsidRPr="00D12C5A">
        <w:rPr>
          <w:rFonts w:ascii="Arial" w:hAnsi="Arial" w:cs="Arial"/>
          <w:lang w:val="sr-Cyrl-RS" w:eastAsia="sr-Latn-CS"/>
        </w:rPr>
        <w:t>15</w:t>
      </w:r>
      <w:r w:rsidRPr="00D12C5A">
        <w:rPr>
          <w:rFonts w:ascii="Arial" w:hAnsi="Arial" w:cs="Arial"/>
          <w:lang w:val="sr-Latn-CS" w:eastAsia="sr-Latn-CS"/>
        </w:rPr>
        <w:t>.</w:t>
      </w:r>
      <w:r w:rsidRPr="00D12C5A">
        <w:rPr>
          <w:rFonts w:ascii="Arial" w:hAnsi="Arial" w:cs="Arial"/>
          <w:lang w:val="sr-Cyrl-RS" w:eastAsia="sr-Latn-CS"/>
        </w:rPr>
        <w:t>00</w:t>
      </w:r>
      <w:r w:rsidRPr="00D12C5A">
        <w:rPr>
          <w:rFonts w:ascii="Arial" w:hAnsi="Arial" w:cs="Arial"/>
          <w:lang w:val="sr-Latn-CS" w:eastAsia="sr-Latn-CS"/>
        </w:rPr>
        <w:t>0.000</w:t>
      </w:r>
      <w:r>
        <w:rPr>
          <w:rFonts w:ascii="Arial" w:hAnsi="Arial" w:cs="Arial"/>
          <w:lang w:val="sr-Cyrl-RS" w:eastAsia="sr-Latn-CS"/>
        </w:rPr>
        <w:t xml:space="preserve">,00 РСД, која </w:t>
      </w:r>
      <w:r w:rsidRPr="00D12C5A">
        <w:rPr>
          <w:rFonts w:ascii="Arial" w:hAnsi="Arial" w:cs="Arial"/>
          <w:lang w:val="sr-Cyrl-RS" w:eastAsia="sr-Latn-CS"/>
        </w:rPr>
        <w:t xml:space="preserve">ће </w:t>
      </w:r>
      <w:r>
        <w:rPr>
          <w:rFonts w:ascii="Arial" w:hAnsi="Arial" w:cs="Arial"/>
          <w:lang w:val="sr-Cyrl-RS" w:eastAsia="sr-Latn-CS"/>
        </w:rPr>
        <w:t>бити искоришћена</w:t>
      </w:r>
      <w:r w:rsidRPr="00D12C5A">
        <w:rPr>
          <w:rFonts w:ascii="Arial" w:hAnsi="Arial" w:cs="Arial"/>
          <w:lang w:val="sr-Cyrl-RS" w:eastAsia="sr-Latn-CS"/>
        </w:rPr>
        <w:t xml:space="preserve"> за деблокирање комерцијалних рачуна у поступку принудне наплате.</w:t>
      </w:r>
    </w:p>
    <w:p w:rsidR="00304AF4" w:rsidRPr="00304AF4" w:rsidRDefault="00304AF4" w:rsidP="001561F8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 w:eastAsia="sr-Cyrl-CS"/>
        </w:rPr>
      </w:pPr>
    </w:p>
    <w:p w:rsidR="007B5FC4" w:rsidRDefault="00644FE6" w:rsidP="001561F8">
      <w:pPr>
        <w:tabs>
          <w:tab w:val="center" w:pos="709"/>
          <w:tab w:val="right" w:pos="9406"/>
        </w:tabs>
        <w:suppressAutoHyphens w:val="0"/>
        <w:jc w:val="both"/>
        <w:rPr>
          <w:rFonts w:ascii="Arial" w:hAnsi="Arial" w:cs="Arial"/>
          <w:bCs/>
          <w:lang w:val="sr-Cyrl-RS" w:eastAsia="sr-Latn-CS"/>
        </w:rPr>
      </w:pPr>
      <w:r>
        <w:rPr>
          <w:rFonts w:ascii="Arial" w:hAnsi="Arial" w:cs="Arial"/>
          <w:bCs/>
          <w:color w:val="000000" w:themeColor="text1"/>
          <w:lang w:val="sr-Cyrl-RS" w:eastAsia="sr-Latn-CS"/>
        </w:rPr>
        <w:tab/>
      </w:r>
      <w:r>
        <w:rPr>
          <w:rFonts w:ascii="Arial" w:hAnsi="Arial" w:cs="Arial"/>
          <w:bCs/>
          <w:color w:val="000000" w:themeColor="text1"/>
          <w:lang w:val="sr-Cyrl-RS" w:eastAsia="sr-Latn-CS"/>
        </w:rPr>
        <w:tab/>
      </w:r>
      <w:r w:rsidR="007B5FC4">
        <w:rPr>
          <w:rFonts w:ascii="Arial" w:hAnsi="Arial" w:cs="Arial"/>
          <w:bCs/>
          <w:color w:val="000000" w:themeColor="text1"/>
          <w:lang w:val="sr-Cyrl-RS" w:eastAsia="sr-Latn-CS"/>
        </w:rPr>
        <w:t>Доношењем Одлуке</w:t>
      </w:r>
      <w:r w:rsidR="007B5FC4" w:rsidRPr="00B72E8D">
        <w:rPr>
          <w:lang w:val="sr-Cyrl-RS" w:eastAsia="sr-Latn-CS"/>
        </w:rPr>
        <w:t xml:space="preserve"> </w:t>
      </w:r>
      <w:r w:rsidR="007B5FC4" w:rsidRPr="00B72E8D">
        <w:rPr>
          <w:rFonts w:ascii="Arial" w:hAnsi="Arial" w:cs="Arial"/>
          <w:lang w:val="sr-Cyrl-RS" w:eastAsia="sr-Latn-CS"/>
        </w:rPr>
        <w:t>о приступању у чланство Удружења „Покрет за децу три плус“ из Чачка</w:t>
      </w:r>
      <w:r w:rsidR="007B5FC4">
        <w:rPr>
          <w:rFonts w:ascii="Arial" w:hAnsi="Arial" w:cs="Arial"/>
          <w:lang w:val="sr-Cyrl-RS" w:eastAsia="sr-Latn-CS"/>
        </w:rPr>
        <w:t>,</w:t>
      </w:r>
      <w:r w:rsidR="007B5FC4" w:rsidRPr="00B72E8D">
        <w:rPr>
          <w:rFonts w:ascii="Arial" w:hAnsi="Arial" w:cs="Arial"/>
          <w:lang w:val="sr-Cyrl-RS" w:eastAsia="sr-Latn-CS"/>
        </w:rPr>
        <w:t xml:space="preserve"> </w:t>
      </w:r>
      <w:r w:rsidR="007B5FC4">
        <w:rPr>
          <w:rFonts w:ascii="Arial" w:hAnsi="Arial" w:cs="Arial"/>
          <w:lang w:val="sr-Cyrl-RS" w:eastAsia="sr-Latn-CS"/>
        </w:rPr>
        <w:t>доприноси се обезбеђивању</w:t>
      </w:r>
      <w:r w:rsidR="007B5FC4" w:rsidRPr="00B72E8D">
        <w:rPr>
          <w:rFonts w:ascii="Arial" w:hAnsi="Arial" w:cs="Arial"/>
          <w:lang w:val="sr-Cyrl-RS" w:eastAsia="sr-Latn-CS"/>
        </w:rPr>
        <w:t xml:space="preserve"> посебног вида подршке породицама са троје и више деце са територије града Ниша, којима се остварује побољшање услова за задовољавање потреба и унапређује материјални положај наведених породица, у складу са законом који уређује финансијску подршку породицама са децом.</w:t>
      </w:r>
      <w:r w:rsidR="007B5FC4" w:rsidRPr="00B72E8D">
        <w:rPr>
          <w:rFonts w:ascii="Arial" w:hAnsi="Arial" w:cs="Arial"/>
          <w:bCs/>
          <w:lang w:val="sr-Cyrl-RS" w:eastAsia="sr-Latn-CS"/>
        </w:rPr>
        <w:t>Удружење „Покрет за децу три плус“ са пословним седиштем у Чачку, реализује пројекат „Цена минус за 3+“ који подразумева персонализовану картицу на име мајке која омогућава бројне бесплатне услуге и попусте породицама са троје и више деце, од којих је бар једно малолетно.</w:t>
      </w:r>
    </w:p>
    <w:p w:rsidR="00304AF4" w:rsidRPr="00CE0E1A" w:rsidRDefault="00304AF4" w:rsidP="001561F8">
      <w:pPr>
        <w:tabs>
          <w:tab w:val="center" w:pos="709"/>
          <w:tab w:val="right" w:pos="9406"/>
        </w:tabs>
        <w:suppressAutoHyphens w:val="0"/>
        <w:jc w:val="both"/>
        <w:rPr>
          <w:rFonts w:ascii="Arial" w:eastAsiaTheme="minorHAnsi" w:hAnsi="Arial" w:cs="Arial"/>
          <w:bCs/>
          <w:lang w:val="sr-Latn-RS" w:eastAsia="en-US"/>
        </w:rPr>
      </w:pPr>
    </w:p>
    <w:p w:rsidR="00B85DE5" w:rsidRPr="00AD7166" w:rsidRDefault="00B85DE5" w:rsidP="001561F8">
      <w:pPr>
        <w:suppressAutoHyphens w:val="0"/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B85DE5">
        <w:rPr>
          <w:rFonts w:ascii="Arial" w:eastAsia="Calibri" w:hAnsi="Arial" w:cs="Arial"/>
          <w:lang w:val="sr-Cyrl-RS" w:eastAsia="en-US"/>
        </w:rPr>
        <w:t xml:space="preserve">Чланом 3. Одлуке о Канцеларији за локални економски развој и пројекте прописано је да радом Канцеларије </w:t>
      </w:r>
      <w:proofErr w:type="spellStart"/>
      <w:r w:rsidRPr="00B85DE5">
        <w:rPr>
          <w:rFonts w:ascii="Arial" w:eastAsia="Calibri" w:hAnsi="Arial" w:cs="Arial"/>
          <w:lang w:val="en-US" w:eastAsia="en-US"/>
        </w:rPr>
        <w:t>за</w:t>
      </w:r>
      <w:proofErr w:type="spellEnd"/>
      <w:r w:rsidRPr="00B85DE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85DE5">
        <w:rPr>
          <w:rFonts w:ascii="Arial" w:eastAsia="Calibri" w:hAnsi="Arial" w:cs="Arial"/>
          <w:lang w:val="en-US" w:eastAsia="en-US"/>
        </w:rPr>
        <w:t>локални</w:t>
      </w:r>
      <w:proofErr w:type="spellEnd"/>
      <w:r w:rsidRPr="00B85DE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85DE5">
        <w:rPr>
          <w:rFonts w:ascii="Arial" w:eastAsia="Calibri" w:hAnsi="Arial" w:cs="Arial"/>
          <w:lang w:val="en-US" w:eastAsia="en-US"/>
        </w:rPr>
        <w:t>економски</w:t>
      </w:r>
      <w:proofErr w:type="spellEnd"/>
      <w:r w:rsidRPr="00B85DE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85DE5">
        <w:rPr>
          <w:rFonts w:ascii="Arial" w:eastAsia="Calibri" w:hAnsi="Arial" w:cs="Arial"/>
          <w:lang w:val="en-US" w:eastAsia="en-US"/>
        </w:rPr>
        <w:t>развој</w:t>
      </w:r>
      <w:proofErr w:type="spellEnd"/>
      <w:r w:rsidRPr="00B85DE5">
        <w:rPr>
          <w:rFonts w:ascii="Arial" w:eastAsia="Calibri" w:hAnsi="Arial" w:cs="Arial"/>
          <w:lang w:val="en-US" w:eastAsia="en-US"/>
        </w:rPr>
        <w:t xml:space="preserve"> и </w:t>
      </w:r>
      <w:proofErr w:type="spellStart"/>
      <w:r w:rsidRPr="00B85DE5">
        <w:rPr>
          <w:rFonts w:ascii="Arial" w:eastAsia="Calibri" w:hAnsi="Arial" w:cs="Arial"/>
          <w:lang w:val="en-US" w:eastAsia="en-US"/>
        </w:rPr>
        <w:t>пројекте</w:t>
      </w:r>
      <w:proofErr w:type="spellEnd"/>
      <w:r w:rsidRPr="00B85DE5">
        <w:rPr>
          <w:rFonts w:ascii="Arial" w:eastAsia="Calibri" w:hAnsi="Arial" w:cs="Arial"/>
          <w:lang w:val="sr-Cyrl-RS" w:eastAsia="en-US"/>
        </w:rPr>
        <w:t xml:space="preserve"> руководи начелник Канцеларије</w:t>
      </w:r>
      <w:r w:rsidR="00E03979">
        <w:rPr>
          <w:rFonts w:ascii="Arial" w:eastAsia="Calibri" w:hAnsi="Arial" w:cs="Arial"/>
          <w:lang w:val="sr-Cyrl-RS" w:eastAsia="en-US"/>
        </w:rPr>
        <w:t>,</w:t>
      </w:r>
      <w:r w:rsidRPr="00B85DE5">
        <w:rPr>
          <w:rFonts w:ascii="Arial" w:eastAsia="Calibri" w:hAnsi="Arial" w:cs="Arial"/>
          <w:lang w:val="sr-Cyrl-RS" w:eastAsia="en-US"/>
        </w:rPr>
        <w:t xml:space="preserve"> кога на предлог Градског већа, поставља Скупштина града на период од четири године.</w:t>
      </w:r>
      <w:r>
        <w:rPr>
          <w:rFonts w:ascii="Arial" w:eastAsia="Calibri" w:hAnsi="Arial" w:cs="Arial"/>
          <w:lang w:val="sr-Cyrl-RS" w:eastAsia="en-US"/>
        </w:rPr>
        <w:t xml:space="preserve"> </w:t>
      </w:r>
      <w:r w:rsidR="001561F8">
        <w:rPr>
          <w:rFonts w:ascii="Arial" w:eastAsia="Calibri" w:hAnsi="Arial" w:cs="Arial"/>
          <w:lang w:val="sr-Cyrl-RS" w:eastAsia="en-US"/>
        </w:rPr>
        <w:t>С обзиром на то, да је досадашњи начелник Канцеларије за економски развој и пројекте,</w:t>
      </w:r>
      <w:r w:rsidR="00D30814">
        <w:rPr>
          <w:rFonts w:ascii="Arial" w:eastAsia="Calibri" w:hAnsi="Arial" w:cs="Arial"/>
          <w:lang w:val="sr-Latn-RS" w:eastAsia="en-US"/>
        </w:rPr>
        <w:t xml:space="preserve"> </w:t>
      </w:r>
      <w:r w:rsidR="00753F32">
        <w:rPr>
          <w:rFonts w:ascii="Arial" w:eastAsia="Calibri" w:hAnsi="Arial" w:cs="Arial"/>
          <w:lang w:val="sr-Cyrl-RS" w:eastAsia="en-US"/>
        </w:rPr>
        <w:t xml:space="preserve">др </w:t>
      </w:r>
      <w:r w:rsidR="001561F8">
        <w:rPr>
          <w:rFonts w:ascii="Arial" w:eastAsia="Calibri" w:hAnsi="Arial" w:cs="Arial"/>
          <w:lang w:val="sr-Cyrl-RS" w:eastAsia="en-US"/>
        </w:rPr>
        <w:t>Милан Ранђеловић, поднео оставку, због избора на функ</w:t>
      </w:r>
      <w:r w:rsidR="00D30814">
        <w:rPr>
          <w:rFonts w:ascii="Arial" w:eastAsia="Calibri" w:hAnsi="Arial" w:cs="Arial"/>
          <w:lang w:val="sr-Cyrl-RS" w:eastAsia="en-US"/>
        </w:rPr>
        <w:t>цију вршиоца дужности директора</w:t>
      </w:r>
      <w:r w:rsidR="001561F8">
        <w:rPr>
          <w:rFonts w:ascii="Arial" w:eastAsia="Calibri" w:hAnsi="Arial" w:cs="Arial"/>
          <w:lang w:val="sr-Cyrl-RS" w:eastAsia="en-US"/>
        </w:rPr>
        <w:t xml:space="preserve"> </w:t>
      </w:r>
      <w:r w:rsidR="00D30814">
        <w:rPr>
          <w:rFonts w:ascii="Arial" w:eastAsia="Calibri" w:hAnsi="Arial" w:cs="Arial"/>
          <w:lang w:val="sr-Cyrl-RS" w:eastAsia="en-US"/>
        </w:rPr>
        <w:t xml:space="preserve">Друштва </w:t>
      </w:r>
      <w:r w:rsidR="00854477">
        <w:rPr>
          <w:rFonts w:ascii="Arial" w:eastAsia="Calibri" w:hAnsi="Arial" w:cs="Arial"/>
          <w:lang w:val="sr-Cyrl-RS" w:eastAsia="en-US"/>
        </w:rPr>
        <w:t xml:space="preserve">са ограниченом одговорношћу </w:t>
      </w:r>
      <w:r w:rsidR="00D30814">
        <w:rPr>
          <w:rFonts w:ascii="Arial" w:eastAsia="Calibri" w:hAnsi="Arial" w:cs="Arial"/>
          <w:lang w:val="sr-Cyrl-RS" w:eastAsia="en-US"/>
        </w:rPr>
        <w:t>Научно технолошки</w:t>
      </w:r>
      <w:r w:rsidR="00854477">
        <w:rPr>
          <w:rFonts w:ascii="Arial" w:eastAsia="Calibri" w:hAnsi="Arial" w:cs="Arial"/>
          <w:lang w:val="sr-Cyrl-RS" w:eastAsia="en-US"/>
        </w:rPr>
        <w:t xml:space="preserve"> парк Ниш</w:t>
      </w:r>
      <w:r w:rsidR="001561F8">
        <w:rPr>
          <w:rFonts w:ascii="Arial" w:eastAsia="Calibri" w:hAnsi="Arial" w:cs="Arial"/>
          <w:lang w:val="sr-Cyrl-RS" w:eastAsia="en-US"/>
        </w:rPr>
        <w:t xml:space="preserve">, а ради континуитета у раду Канцеларије, </w:t>
      </w:r>
      <w:r w:rsidR="00D30814">
        <w:rPr>
          <w:rFonts w:ascii="Arial" w:eastAsia="Calibri" w:hAnsi="Arial" w:cs="Arial"/>
          <w:lang w:val="sr-Cyrl-RS" w:eastAsia="en-US"/>
        </w:rPr>
        <w:t>Градско већ</w:t>
      </w:r>
      <w:r w:rsidR="00D30814">
        <w:rPr>
          <w:rFonts w:ascii="Arial" w:eastAsia="Calibri" w:hAnsi="Arial" w:cs="Arial"/>
          <w:lang w:val="sr-Latn-RS" w:eastAsia="en-US"/>
        </w:rPr>
        <w:t>e</w:t>
      </w:r>
      <w:r w:rsidR="003E2874">
        <w:rPr>
          <w:rFonts w:ascii="Arial" w:eastAsia="Calibri" w:hAnsi="Arial" w:cs="Arial"/>
          <w:lang w:val="sr-Cyrl-RS" w:eastAsia="en-US"/>
        </w:rPr>
        <w:t xml:space="preserve"> </w:t>
      </w:r>
      <w:r w:rsidR="00AD7166">
        <w:rPr>
          <w:rFonts w:ascii="Arial" w:eastAsia="Calibri" w:hAnsi="Arial" w:cs="Arial"/>
          <w:lang w:val="sr-Cyrl-RS" w:eastAsia="en-US"/>
        </w:rPr>
        <w:t>г</w:t>
      </w:r>
      <w:proofErr w:type="spellStart"/>
      <w:r w:rsidR="00AD7166" w:rsidRPr="00B85DE5">
        <w:rPr>
          <w:rFonts w:ascii="Arial" w:eastAsia="Calibri" w:hAnsi="Arial" w:cs="Arial"/>
          <w:lang w:val="en-US" w:eastAsia="en-US"/>
        </w:rPr>
        <w:t>рада</w:t>
      </w:r>
      <w:proofErr w:type="spellEnd"/>
      <w:r w:rsidR="00AD7166" w:rsidRPr="00B85DE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AD7166" w:rsidRPr="00B85DE5">
        <w:rPr>
          <w:rFonts w:ascii="Arial" w:eastAsia="Calibri" w:hAnsi="Arial" w:cs="Arial"/>
          <w:lang w:val="en-US" w:eastAsia="en-US"/>
        </w:rPr>
        <w:t>Ниша</w:t>
      </w:r>
      <w:proofErr w:type="spellEnd"/>
      <w:r w:rsidR="00AD7166" w:rsidRPr="00B85DE5">
        <w:rPr>
          <w:rFonts w:ascii="Arial" w:eastAsia="Calibri" w:hAnsi="Arial" w:cs="Arial"/>
          <w:lang w:val="sr-Cyrl-RS" w:eastAsia="en-US"/>
        </w:rPr>
        <w:t xml:space="preserve"> </w:t>
      </w:r>
      <w:r w:rsidR="003E2874">
        <w:rPr>
          <w:rFonts w:ascii="Arial" w:eastAsia="Calibri" w:hAnsi="Arial" w:cs="Arial"/>
          <w:lang w:val="sr-Cyrl-RS" w:eastAsia="en-US"/>
        </w:rPr>
        <w:t>предла</w:t>
      </w:r>
      <w:r w:rsidR="00AD7166">
        <w:rPr>
          <w:rFonts w:ascii="Arial" w:eastAsia="Calibri" w:hAnsi="Arial" w:cs="Arial"/>
          <w:lang w:val="sr-Cyrl-RS" w:eastAsia="en-US"/>
        </w:rPr>
        <w:t>же поставље</w:t>
      </w:r>
      <w:r w:rsidR="003E2874">
        <w:rPr>
          <w:rFonts w:ascii="Arial" w:eastAsia="Calibri" w:hAnsi="Arial" w:cs="Arial"/>
          <w:lang w:val="sr-Cyrl-RS" w:eastAsia="en-US"/>
        </w:rPr>
        <w:t>ње</w:t>
      </w:r>
      <w:r w:rsidR="00AD7166" w:rsidRPr="00AD7166">
        <w:rPr>
          <w:rFonts w:ascii="Arial" w:hAnsi="Arial" w:cs="Arial"/>
          <w:lang w:val="sr-Cyrl-RS"/>
        </w:rPr>
        <w:t xml:space="preserve"> </w:t>
      </w:r>
      <w:r w:rsidR="00AD7166" w:rsidRPr="00C919D9">
        <w:rPr>
          <w:rFonts w:ascii="Arial" w:hAnsi="Arial" w:cs="Arial"/>
          <w:lang w:val="sr-Cyrl-RS"/>
        </w:rPr>
        <w:t>Душан</w:t>
      </w:r>
      <w:r w:rsidR="00AD7166">
        <w:rPr>
          <w:rFonts w:ascii="Arial" w:hAnsi="Arial" w:cs="Arial"/>
          <w:lang w:val="sr-Cyrl-RS"/>
        </w:rPr>
        <w:t>а</w:t>
      </w:r>
      <w:r w:rsidR="00AD7166" w:rsidRPr="00C919D9">
        <w:rPr>
          <w:rFonts w:ascii="Arial" w:hAnsi="Arial" w:cs="Arial"/>
          <w:lang w:val="sr-Cyrl-RS"/>
        </w:rPr>
        <w:t xml:space="preserve"> Радивојевић</w:t>
      </w:r>
      <w:r w:rsidR="00AD7166">
        <w:rPr>
          <w:rFonts w:ascii="Arial" w:hAnsi="Arial" w:cs="Arial"/>
          <w:lang w:val="sr-Cyrl-RS"/>
        </w:rPr>
        <w:t xml:space="preserve">а, дипломираног инжињера грађевине, досадашњег секретара </w:t>
      </w:r>
      <w:r w:rsidR="00AD7166">
        <w:rPr>
          <w:rFonts w:ascii="Arial" w:eastAsia="Calibri" w:hAnsi="Arial" w:cs="Arial"/>
          <w:lang w:val="sr-Cyrl-RS" w:eastAsia="en-US"/>
        </w:rPr>
        <w:t>Секретаријата</w:t>
      </w:r>
      <w:r w:rsidR="00AD7166" w:rsidRPr="00AD7166">
        <w:rPr>
          <w:rFonts w:ascii="Arial" w:eastAsia="Calibri" w:hAnsi="Arial" w:cs="Arial"/>
          <w:lang w:val="sr-Cyrl-RS" w:eastAsia="en-US"/>
        </w:rPr>
        <w:t xml:space="preserve"> за инвестиције</w:t>
      </w:r>
      <w:r w:rsidR="00AD7166">
        <w:rPr>
          <w:rFonts w:ascii="Arial" w:eastAsia="Calibri" w:hAnsi="Arial" w:cs="Arial"/>
          <w:lang w:val="sr-Cyrl-RS" w:eastAsia="en-US"/>
        </w:rPr>
        <w:t>,</w:t>
      </w:r>
      <w:r w:rsidR="00AD7166" w:rsidRPr="00AD7166">
        <w:rPr>
          <w:rFonts w:ascii="Arial" w:eastAsia="Calibri" w:hAnsi="Arial" w:cs="Arial"/>
          <w:lang w:val="sr-Cyrl-RS" w:eastAsia="en-US"/>
        </w:rPr>
        <w:t xml:space="preserve"> </w:t>
      </w:r>
      <w:r w:rsidR="00AD7166" w:rsidRPr="00B85DE5">
        <w:rPr>
          <w:rFonts w:ascii="Arial" w:eastAsia="Calibri" w:hAnsi="Arial" w:cs="Arial"/>
          <w:lang w:val="sr-Cyrl-RS" w:eastAsia="en-US"/>
        </w:rPr>
        <w:t xml:space="preserve">за </w:t>
      </w:r>
      <w:proofErr w:type="spellStart"/>
      <w:r w:rsidR="00AD7166" w:rsidRPr="00B85DE5">
        <w:rPr>
          <w:rFonts w:ascii="Arial" w:eastAsia="Calibri" w:hAnsi="Arial" w:cs="Arial"/>
          <w:lang w:val="en-US" w:eastAsia="en-US"/>
        </w:rPr>
        <w:t>начелника</w:t>
      </w:r>
      <w:proofErr w:type="spellEnd"/>
      <w:r w:rsidR="00AD7166" w:rsidRPr="00B85DE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AD7166" w:rsidRPr="00B85DE5">
        <w:rPr>
          <w:rFonts w:ascii="Arial" w:eastAsia="Calibri" w:hAnsi="Arial" w:cs="Arial"/>
          <w:lang w:val="en-US" w:eastAsia="en-US"/>
        </w:rPr>
        <w:t>Канцеларије</w:t>
      </w:r>
      <w:proofErr w:type="spellEnd"/>
      <w:r w:rsidR="00AD7166" w:rsidRPr="00B85DE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AD7166" w:rsidRPr="00B85DE5">
        <w:rPr>
          <w:rFonts w:ascii="Arial" w:eastAsia="Calibri" w:hAnsi="Arial" w:cs="Arial"/>
          <w:lang w:val="en-US" w:eastAsia="en-US"/>
        </w:rPr>
        <w:t>за</w:t>
      </w:r>
      <w:proofErr w:type="spellEnd"/>
      <w:r w:rsidR="00AD7166" w:rsidRPr="00B85DE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AD7166" w:rsidRPr="00B85DE5">
        <w:rPr>
          <w:rFonts w:ascii="Arial" w:eastAsia="Calibri" w:hAnsi="Arial" w:cs="Arial"/>
          <w:lang w:val="en-US" w:eastAsia="en-US"/>
        </w:rPr>
        <w:t>локални</w:t>
      </w:r>
      <w:proofErr w:type="spellEnd"/>
      <w:r w:rsidR="00AD7166" w:rsidRPr="00B85DE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AD7166" w:rsidRPr="00B85DE5">
        <w:rPr>
          <w:rFonts w:ascii="Arial" w:eastAsia="Calibri" w:hAnsi="Arial" w:cs="Arial"/>
          <w:lang w:val="en-US" w:eastAsia="en-US"/>
        </w:rPr>
        <w:t>економски</w:t>
      </w:r>
      <w:proofErr w:type="spellEnd"/>
      <w:r w:rsidR="00AD7166" w:rsidRPr="00B85DE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AD7166" w:rsidRPr="00B85DE5">
        <w:rPr>
          <w:rFonts w:ascii="Arial" w:eastAsia="Calibri" w:hAnsi="Arial" w:cs="Arial"/>
          <w:lang w:val="en-US" w:eastAsia="en-US"/>
        </w:rPr>
        <w:t>развој</w:t>
      </w:r>
      <w:proofErr w:type="spellEnd"/>
      <w:r w:rsidR="00AD7166" w:rsidRPr="00B85DE5">
        <w:rPr>
          <w:rFonts w:ascii="Arial" w:eastAsia="Calibri" w:hAnsi="Arial" w:cs="Arial"/>
          <w:lang w:val="en-US" w:eastAsia="en-US"/>
        </w:rPr>
        <w:t xml:space="preserve"> и </w:t>
      </w:r>
      <w:proofErr w:type="spellStart"/>
      <w:r w:rsidR="00AD7166" w:rsidRPr="00B85DE5">
        <w:rPr>
          <w:rFonts w:ascii="Arial" w:eastAsia="Calibri" w:hAnsi="Arial" w:cs="Arial"/>
          <w:lang w:val="en-US" w:eastAsia="en-US"/>
        </w:rPr>
        <w:t>пројекте</w:t>
      </w:r>
      <w:proofErr w:type="spellEnd"/>
      <w:r w:rsidR="00AD7166" w:rsidRPr="00B85DE5">
        <w:rPr>
          <w:rFonts w:ascii="Arial" w:eastAsia="Calibri" w:hAnsi="Arial" w:cs="Arial"/>
          <w:lang w:val="sr-Cyrl-RS" w:eastAsia="en-US"/>
        </w:rPr>
        <w:t>, за мандатни период од четири годи</w:t>
      </w:r>
      <w:r w:rsidR="004F4CBC">
        <w:rPr>
          <w:rFonts w:ascii="Arial" w:eastAsia="Calibri" w:hAnsi="Arial" w:cs="Arial"/>
          <w:lang w:val="sr-Cyrl-RS" w:eastAsia="en-US"/>
        </w:rPr>
        <w:t>не, а имајући у виду да</w:t>
      </w:r>
      <w:r w:rsidR="00AD7166">
        <w:rPr>
          <w:rFonts w:ascii="Arial" w:eastAsia="Calibri" w:hAnsi="Arial" w:cs="Arial"/>
          <w:lang w:val="sr-Cyrl-RS" w:eastAsia="en-US"/>
        </w:rPr>
        <w:t xml:space="preserve"> </w:t>
      </w:r>
      <w:proofErr w:type="spellStart"/>
      <w:r w:rsidRPr="00B85DE5">
        <w:rPr>
          <w:rFonts w:ascii="Arial" w:eastAsia="Calibri" w:hAnsi="Arial" w:cs="Arial"/>
          <w:lang w:val="en-US" w:eastAsia="en-US"/>
        </w:rPr>
        <w:t>испуњава</w:t>
      </w:r>
      <w:proofErr w:type="spellEnd"/>
      <w:r w:rsidRPr="00B85DE5">
        <w:rPr>
          <w:rFonts w:ascii="Arial" w:eastAsia="Calibri" w:hAnsi="Arial" w:cs="Arial"/>
          <w:lang w:val="en-US" w:eastAsia="en-US"/>
        </w:rPr>
        <w:t xml:space="preserve"> </w:t>
      </w:r>
      <w:r w:rsidR="00AD7166">
        <w:rPr>
          <w:rFonts w:ascii="Arial" w:eastAsia="Calibri" w:hAnsi="Arial" w:cs="Arial"/>
          <w:lang w:val="sr-Cyrl-RS" w:eastAsia="en-US"/>
        </w:rPr>
        <w:t xml:space="preserve">све </w:t>
      </w:r>
      <w:proofErr w:type="spellStart"/>
      <w:r w:rsidRPr="00B85DE5">
        <w:rPr>
          <w:rFonts w:ascii="Arial" w:eastAsia="Calibri" w:hAnsi="Arial" w:cs="Arial"/>
          <w:lang w:val="en-US" w:eastAsia="en-US"/>
        </w:rPr>
        <w:t>услове</w:t>
      </w:r>
      <w:proofErr w:type="spellEnd"/>
      <w:r w:rsidRPr="00B85DE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85DE5">
        <w:rPr>
          <w:rFonts w:ascii="Arial" w:eastAsia="Calibri" w:hAnsi="Arial" w:cs="Arial"/>
          <w:lang w:val="en-US" w:eastAsia="en-US"/>
        </w:rPr>
        <w:t>прописане</w:t>
      </w:r>
      <w:proofErr w:type="spellEnd"/>
      <w:r w:rsidRPr="00B85DE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85DE5">
        <w:rPr>
          <w:rFonts w:ascii="Arial" w:eastAsia="Calibri" w:hAnsi="Arial" w:cs="Arial"/>
          <w:lang w:val="en-US" w:eastAsia="en-US"/>
        </w:rPr>
        <w:t>законом</w:t>
      </w:r>
      <w:proofErr w:type="spellEnd"/>
      <w:r w:rsidRPr="00B85DE5">
        <w:rPr>
          <w:rFonts w:ascii="Arial" w:eastAsia="Calibri" w:hAnsi="Arial" w:cs="Arial"/>
          <w:lang w:val="en-US" w:eastAsia="en-US"/>
        </w:rPr>
        <w:t xml:space="preserve"> и</w:t>
      </w:r>
      <w:r w:rsidRPr="00B85DE5">
        <w:rPr>
          <w:rFonts w:ascii="Arial" w:eastAsia="Calibri" w:hAnsi="Arial" w:cs="Arial"/>
          <w:lang w:val="sr-Cyrl-RS" w:eastAsia="en-US"/>
        </w:rPr>
        <w:t xml:space="preserve"> Одлуком о Канцеларији за локал</w:t>
      </w:r>
      <w:r w:rsidR="00AD7166">
        <w:rPr>
          <w:rFonts w:ascii="Arial" w:eastAsia="Calibri" w:hAnsi="Arial" w:cs="Arial"/>
          <w:lang w:val="sr-Cyrl-RS" w:eastAsia="en-US"/>
        </w:rPr>
        <w:t>ни економски развој и пројекте.</w:t>
      </w:r>
    </w:p>
    <w:p w:rsidR="007B5FC4" w:rsidRPr="00AA1635" w:rsidRDefault="007B5FC4" w:rsidP="007B5FC4">
      <w:pPr>
        <w:suppressAutoHyphens w:val="0"/>
        <w:jc w:val="both"/>
        <w:rPr>
          <w:rFonts w:ascii="Arial" w:hAnsi="Arial" w:cs="Arial"/>
          <w:lang w:val="sr-Cyrl-RS"/>
        </w:rPr>
      </w:pPr>
    </w:p>
    <w:p w:rsidR="007B5FC4" w:rsidRDefault="007B5FC4" w:rsidP="007B5FC4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свега наведеног, предлаже се допуна дневног реда седнице Скупштине града Ниша, заказане за</w:t>
      </w:r>
      <w:r>
        <w:rPr>
          <w:rFonts w:ascii="Arial" w:hAnsi="Arial" w:cs="Arial"/>
          <w:lang w:val="sr-Latn-RS"/>
        </w:rPr>
        <w:t xml:space="preserve"> </w:t>
      </w:r>
      <w:r w:rsidRPr="007B5FC4">
        <w:rPr>
          <w:rFonts w:ascii="Arial" w:hAnsi="Arial" w:cs="Arial"/>
          <w:color w:val="000000" w:themeColor="text1"/>
          <w:lang w:val="sr-Cyrl-RS"/>
        </w:rPr>
        <w:t>16.12</w:t>
      </w:r>
      <w:r w:rsidRPr="007B5FC4">
        <w:rPr>
          <w:rFonts w:ascii="Arial" w:hAnsi="Arial" w:cs="Arial"/>
          <w:color w:val="000000" w:themeColor="text1"/>
          <w:lang w:val="sr-Latn-RS"/>
        </w:rPr>
        <w:t>.201</w:t>
      </w:r>
      <w:r w:rsidRPr="007B5FC4">
        <w:rPr>
          <w:rFonts w:ascii="Arial" w:hAnsi="Arial" w:cs="Arial"/>
          <w:color w:val="000000" w:themeColor="text1"/>
          <w:lang w:val="sr-Cyrl-RS"/>
        </w:rPr>
        <w:t>9</w:t>
      </w:r>
      <w:r>
        <w:rPr>
          <w:rFonts w:ascii="Arial" w:hAnsi="Arial" w:cs="Arial"/>
          <w:lang w:val="sr-Cyrl-RS"/>
        </w:rPr>
        <w:t xml:space="preserve">. године. </w:t>
      </w:r>
    </w:p>
    <w:p w:rsidR="007B5FC4" w:rsidRDefault="007B5FC4" w:rsidP="007B5FC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RS" w:eastAsia="en-US"/>
        </w:rPr>
      </w:pPr>
    </w:p>
    <w:p w:rsidR="007B5FC4" w:rsidRDefault="007B5FC4" w:rsidP="007B5FC4">
      <w:pPr>
        <w:suppressAutoHyphens w:val="0"/>
        <w:ind w:firstLine="284"/>
        <w:jc w:val="both"/>
        <w:rPr>
          <w:rFonts w:ascii="Arial" w:hAnsi="Arial" w:cs="Arial"/>
          <w:lang w:val="sr-Latn-RS"/>
        </w:rPr>
      </w:pPr>
    </w:p>
    <w:p w:rsidR="007B5FC4" w:rsidRDefault="007B5FC4" w:rsidP="007B5FC4">
      <w:pPr>
        <w:suppressAutoHyphens w:val="0"/>
        <w:ind w:firstLine="284"/>
        <w:jc w:val="both"/>
        <w:rPr>
          <w:rFonts w:ascii="Arial" w:hAnsi="Arial" w:cs="Arial"/>
          <w:lang w:val="sr-Latn-RS"/>
        </w:rPr>
      </w:pPr>
    </w:p>
    <w:p w:rsidR="007B5FC4" w:rsidRDefault="007B5FC4" w:rsidP="007B5FC4">
      <w:pPr>
        <w:suppressAutoHyphens w:val="0"/>
        <w:ind w:firstLine="284"/>
        <w:jc w:val="both"/>
        <w:rPr>
          <w:rFonts w:ascii="Arial" w:hAnsi="Arial" w:cs="Arial"/>
          <w:lang w:val="sr-Latn-RS"/>
        </w:rPr>
      </w:pPr>
    </w:p>
    <w:p w:rsidR="007B5FC4" w:rsidRDefault="001B5E56" w:rsidP="001B5E56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ПРЕДСЕДНИК </w:t>
      </w:r>
    </w:p>
    <w:p w:rsidR="007B5FC4" w:rsidRDefault="007B5FC4" w:rsidP="007B5FC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7B5FC4" w:rsidRDefault="007B5FC4" w:rsidP="007B5FC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7B5FC4" w:rsidRDefault="007B5FC4" w:rsidP="007B5FC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Дарко Булатовић</w:t>
      </w:r>
    </w:p>
    <w:p w:rsidR="0064447E" w:rsidRPr="002030E7" w:rsidRDefault="0064447E" w:rsidP="002030E7">
      <w:pPr>
        <w:pStyle w:val="Footer"/>
        <w:jc w:val="center"/>
        <w:rPr>
          <w:rFonts w:ascii="Arial" w:hAnsi="Arial" w:cs="Arial"/>
          <w:sz w:val="16"/>
          <w:szCs w:val="16"/>
          <w:lang w:val="sr-Cyrl-RS"/>
        </w:rPr>
      </w:pPr>
    </w:p>
    <w:sectPr w:rsidR="0064447E" w:rsidRPr="002030E7" w:rsidSect="00E03979">
      <w:headerReference w:type="default" r:id="rId10"/>
      <w:footerReference w:type="default" r:id="rId11"/>
      <w:footnotePr>
        <w:pos w:val="beneathText"/>
      </w:footnotePr>
      <w:pgSz w:w="11905" w:h="16837" w:code="9"/>
      <w:pgMar w:top="1134" w:right="1134" w:bottom="1134" w:left="1134" w:header="709" w:footer="4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9D" w:rsidRDefault="00DB1B9D">
      <w:r>
        <w:separator/>
      </w:r>
    </w:p>
  </w:endnote>
  <w:endnote w:type="continuationSeparator" w:id="0">
    <w:p w:rsidR="00DB1B9D" w:rsidRDefault="00DB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Default="00B82475">
    <w:pPr>
      <w:pStyle w:val="Footer"/>
      <w:jc w:val="both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9D" w:rsidRDefault="00DB1B9D">
      <w:r>
        <w:separator/>
      </w:r>
    </w:p>
  </w:footnote>
  <w:footnote w:type="continuationSeparator" w:id="0">
    <w:p w:rsidR="00DB1B9D" w:rsidRDefault="00DB1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304AF4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0F18"/>
    <w:multiLevelType w:val="hybridMultilevel"/>
    <w:tmpl w:val="9DF2C894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8FD56F4"/>
    <w:multiLevelType w:val="hybridMultilevel"/>
    <w:tmpl w:val="3E6C4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6B7F"/>
    <w:multiLevelType w:val="hybridMultilevel"/>
    <w:tmpl w:val="30DCB486"/>
    <w:lvl w:ilvl="0" w:tplc="B7E4433E">
      <w:numFmt w:val="bullet"/>
      <w:lvlText w:val="-"/>
      <w:lvlJc w:val="left"/>
      <w:pPr>
        <w:ind w:left="25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>
    <w:nsid w:val="1EE97F9B"/>
    <w:multiLevelType w:val="hybridMultilevel"/>
    <w:tmpl w:val="4C3E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16636"/>
    <w:multiLevelType w:val="hybridMultilevel"/>
    <w:tmpl w:val="EE2A505A"/>
    <w:lvl w:ilvl="0" w:tplc="412A3B8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4D2418"/>
    <w:multiLevelType w:val="hybridMultilevel"/>
    <w:tmpl w:val="FC560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C77E8B"/>
    <w:multiLevelType w:val="hybridMultilevel"/>
    <w:tmpl w:val="F530F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96C7D"/>
    <w:multiLevelType w:val="hybridMultilevel"/>
    <w:tmpl w:val="7CB499D0"/>
    <w:lvl w:ilvl="0" w:tplc="60D40D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82C4E"/>
    <w:multiLevelType w:val="hybridMultilevel"/>
    <w:tmpl w:val="B4F240E0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34E13CA"/>
    <w:multiLevelType w:val="hybridMultilevel"/>
    <w:tmpl w:val="EF8C5CAC"/>
    <w:lvl w:ilvl="0" w:tplc="946EC95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A03095"/>
    <w:multiLevelType w:val="hybridMultilevel"/>
    <w:tmpl w:val="CE4007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F6FBC"/>
    <w:multiLevelType w:val="hybridMultilevel"/>
    <w:tmpl w:val="887C98F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1007FFD"/>
    <w:multiLevelType w:val="hybridMultilevel"/>
    <w:tmpl w:val="B262CE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3A54E8"/>
    <w:multiLevelType w:val="hybridMultilevel"/>
    <w:tmpl w:val="0FF44B6A"/>
    <w:lvl w:ilvl="0" w:tplc="B9BE20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335CBC"/>
    <w:multiLevelType w:val="hybridMultilevel"/>
    <w:tmpl w:val="A386B8CC"/>
    <w:lvl w:ilvl="0" w:tplc="A7505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A1D51"/>
    <w:multiLevelType w:val="hybridMultilevel"/>
    <w:tmpl w:val="B2D2D02A"/>
    <w:lvl w:ilvl="0" w:tplc="3C7CE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5"/>
  </w:num>
  <w:num w:numId="15">
    <w:abstractNumId w:val="1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75"/>
    <w:rsid w:val="00007076"/>
    <w:rsid w:val="0006136F"/>
    <w:rsid w:val="000640CA"/>
    <w:rsid w:val="000747B1"/>
    <w:rsid w:val="000774B4"/>
    <w:rsid w:val="000B4FB5"/>
    <w:rsid w:val="000D5AF3"/>
    <w:rsid w:val="00116EF1"/>
    <w:rsid w:val="00135F9B"/>
    <w:rsid w:val="001561F8"/>
    <w:rsid w:val="001A3FDA"/>
    <w:rsid w:val="001B5E56"/>
    <w:rsid w:val="002030E7"/>
    <w:rsid w:val="00205B3F"/>
    <w:rsid w:val="0025367C"/>
    <w:rsid w:val="002753F8"/>
    <w:rsid w:val="002B2694"/>
    <w:rsid w:val="002F0176"/>
    <w:rsid w:val="002F5507"/>
    <w:rsid w:val="002F786D"/>
    <w:rsid w:val="00304AF4"/>
    <w:rsid w:val="00305812"/>
    <w:rsid w:val="0039776A"/>
    <w:rsid w:val="003D22E6"/>
    <w:rsid w:val="003D4169"/>
    <w:rsid w:val="003E2874"/>
    <w:rsid w:val="00472FC0"/>
    <w:rsid w:val="00496FD7"/>
    <w:rsid w:val="004B1874"/>
    <w:rsid w:val="004C6A7F"/>
    <w:rsid w:val="004F4CBC"/>
    <w:rsid w:val="00511568"/>
    <w:rsid w:val="00533000"/>
    <w:rsid w:val="00550531"/>
    <w:rsid w:val="0056187F"/>
    <w:rsid w:val="00562133"/>
    <w:rsid w:val="005C6629"/>
    <w:rsid w:val="0060440F"/>
    <w:rsid w:val="00610FAD"/>
    <w:rsid w:val="006144E1"/>
    <w:rsid w:val="0064447E"/>
    <w:rsid w:val="00644FE6"/>
    <w:rsid w:val="00646B71"/>
    <w:rsid w:val="0066690B"/>
    <w:rsid w:val="006752CD"/>
    <w:rsid w:val="00676ECA"/>
    <w:rsid w:val="0069067D"/>
    <w:rsid w:val="006A5EF3"/>
    <w:rsid w:val="006F5C1C"/>
    <w:rsid w:val="00706BB7"/>
    <w:rsid w:val="007423B0"/>
    <w:rsid w:val="00753F32"/>
    <w:rsid w:val="007B5FC4"/>
    <w:rsid w:val="007B60E8"/>
    <w:rsid w:val="007C5E5F"/>
    <w:rsid w:val="00835A9C"/>
    <w:rsid w:val="00854477"/>
    <w:rsid w:val="008A01A0"/>
    <w:rsid w:val="008A1E82"/>
    <w:rsid w:val="008C3625"/>
    <w:rsid w:val="009001FD"/>
    <w:rsid w:val="00935317"/>
    <w:rsid w:val="00942D3A"/>
    <w:rsid w:val="00957BAB"/>
    <w:rsid w:val="0096153E"/>
    <w:rsid w:val="009628FE"/>
    <w:rsid w:val="009805E6"/>
    <w:rsid w:val="009A2495"/>
    <w:rsid w:val="009C0450"/>
    <w:rsid w:val="009C76D3"/>
    <w:rsid w:val="00A12421"/>
    <w:rsid w:val="00A827C8"/>
    <w:rsid w:val="00AA5C61"/>
    <w:rsid w:val="00AD7166"/>
    <w:rsid w:val="00AD7480"/>
    <w:rsid w:val="00B209EA"/>
    <w:rsid w:val="00B225CB"/>
    <w:rsid w:val="00B54895"/>
    <w:rsid w:val="00B65B08"/>
    <w:rsid w:val="00B82475"/>
    <w:rsid w:val="00B85DE5"/>
    <w:rsid w:val="00BA3BFD"/>
    <w:rsid w:val="00BC1D88"/>
    <w:rsid w:val="00BE088D"/>
    <w:rsid w:val="00C03676"/>
    <w:rsid w:val="00C1741D"/>
    <w:rsid w:val="00C462D9"/>
    <w:rsid w:val="00C80947"/>
    <w:rsid w:val="00C8123D"/>
    <w:rsid w:val="00C813A8"/>
    <w:rsid w:val="00CB1BE6"/>
    <w:rsid w:val="00CC5B56"/>
    <w:rsid w:val="00CE0E1A"/>
    <w:rsid w:val="00D1619A"/>
    <w:rsid w:val="00D30814"/>
    <w:rsid w:val="00D33D29"/>
    <w:rsid w:val="00D5073A"/>
    <w:rsid w:val="00D61E7A"/>
    <w:rsid w:val="00D81B84"/>
    <w:rsid w:val="00DB1B9D"/>
    <w:rsid w:val="00DB6AD4"/>
    <w:rsid w:val="00DC1382"/>
    <w:rsid w:val="00E03979"/>
    <w:rsid w:val="00E31FA4"/>
    <w:rsid w:val="00E53589"/>
    <w:rsid w:val="00E5796F"/>
    <w:rsid w:val="00F30523"/>
    <w:rsid w:val="00F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F8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F8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F2EA-AAF3-4429-80B9-7E15E471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Milan Zlatanović</cp:lastModifiedBy>
  <cp:revision>71</cp:revision>
  <cp:lastPrinted>2019-12-12T15:33:00Z</cp:lastPrinted>
  <dcterms:created xsi:type="dcterms:W3CDTF">2017-04-27T11:57:00Z</dcterms:created>
  <dcterms:modified xsi:type="dcterms:W3CDTF">2019-12-12T15:35:00Z</dcterms:modified>
</cp:coreProperties>
</file>