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D3" w:rsidRPr="00DB4575" w:rsidRDefault="008B4ED3" w:rsidP="008B4E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lang w:val="sr-Cyrl-RS"/>
        </w:rPr>
      </w:pPr>
      <w:bookmarkStart w:id="0" w:name="_GoBack"/>
      <w:r w:rsidRPr="00DB4575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lang w:val="sr-Cyrl-RS"/>
        </w:rPr>
        <w:t xml:space="preserve">Н  А  Ц  Р  Т </w:t>
      </w:r>
    </w:p>
    <w:p w:rsidR="008B4ED3" w:rsidRDefault="008B4ED3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8B4ED3" w:rsidRDefault="008B4ED3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</w:p>
    <w:p w:rsidR="00CB10E7" w:rsidRPr="00E12230" w:rsidRDefault="00DF3E44" w:rsidP="00056F1E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 xml:space="preserve">    </w:t>
      </w:r>
      <w:r w:rsidR="00CB10E7" w:rsidRPr="00E12230">
        <w:rPr>
          <w:rFonts w:ascii="Arial CYR" w:hAnsi="Arial CYR" w:cs="Arial CYR"/>
          <w:sz w:val="20"/>
          <w:szCs w:val="20"/>
          <w:lang w:val="sr-Cyrl-CS"/>
        </w:rPr>
        <w:t>На основу члана 37. Статута Града Ниша (''Службени лист Града Ниша'', број 88/2008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 xml:space="preserve">, 143/2016 </w:t>
      </w:r>
      <w:r w:rsidR="0092523C">
        <w:rPr>
          <w:rFonts w:ascii="Arial CYR" w:hAnsi="Arial CYR" w:cs="Arial CYR"/>
          <w:sz w:val="20"/>
          <w:szCs w:val="20"/>
          <w:lang w:val="sr-Cyrl-RS"/>
        </w:rPr>
        <w:t>и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 xml:space="preserve"> 18/2019</w:t>
      </w:r>
      <w:r w:rsidR="00CB10E7" w:rsidRPr="00E12230">
        <w:rPr>
          <w:rFonts w:ascii="Arial CYR" w:hAnsi="Arial CYR" w:cs="Arial CYR"/>
          <w:sz w:val="20"/>
          <w:szCs w:val="20"/>
          <w:lang w:val="sr-Cyrl-CS"/>
        </w:rPr>
        <w:t xml:space="preserve">), 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>Скупш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тина Града Ниша, на седници </w:t>
      </w:r>
      <w:r w:rsidR="002636BA" w:rsidRPr="00E12230">
        <w:rPr>
          <w:rFonts w:ascii="Arial CYR" w:hAnsi="Arial CYR" w:cs="Arial CYR"/>
          <w:sz w:val="20"/>
          <w:szCs w:val="20"/>
          <w:lang w:val="sr-Cyrl-RS"/>
        </w:rPr>
        <w:t>одржаној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___ .___</w:t>
      </w:r>
      <w:r w:rsidR="002636BA" w:rsidRPr="00E12230">
        <w:rPr>
          <w:rFonts w:ascii="Arial CYR" w:hAnsi="Arial CYR" w:cs="Arial CYR"/>
          <w:sz w:val="20"/>
          <w:szCs w:val="20"/>
          <w:lang w:val="sr-Cyrl-RS"/>
        </w:rPr>
        <w:t xml:space="preserve">. </w:t>
      </w:r>
      <w:r w:rsidR="002636BA" w:rsidRPr="00E12230">
        <w:rPr>
          <w:rFonts w:ascii="Arial CYR" w:hAnsi="Arial CYR" w:cs="Arial CYR"/>
          <w:sz w:val="20"/>
          <w:szCs w:val="20"/>
          <w:lang w:val="sr-Latn-RS"/>
        </w:rPr>
        <w:t>2019.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.године, донела је 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>О Д Л У К У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 xml:space="preserve">О </w:t>
      </w:r>
      <w:r w:rsidR="002636BA" w:rsidRPr="00E12230">
        <w:rPr>
          <w:rFonts w:ascii="Arial Black" w:hAnsi="Arial Black" w:cs="Arial Black"/>
          <w:sz w:val="20"/>
          <w:szCs w:val="20"/>
          <w:lang w:val="sr-Cyrl-CS"/>
        </w:rPr>
        <w:t>УСВАЈАЊУ СТРАТЕГИЈЕ УПРАВЉАЊА РИЗИЦИМА ГРАДА НИША</w:t>
      </w:r>
    </w:p>
    <w:p w:rsidR="002636BA" w:rsidRPr="00E12230" w:rsidRDefault="002636BA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Latn-CS"/>
        </w:rPr>
      </w:pPr>
      <w:r w:rsidRPr="00E12230">
        <w:rPr>
          <w:rFonts w:ascii="Arial Black" w:hAnsi="Arial Black" w:cs="Arial Black"/>
          <w:sz w:val="20"/>
          <w:szCs w:val="20"/>
          <w:lang w:val="sr-Cyrl-CS"/>
        </w:rPr>
        <w:t>ЗА ПЕРИОД 2019. – 2020. ГОДИНЕ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1.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636BA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>Усваја се Стратегиј</w:t>
      </w:r>
      <w:r w:rsidR="006C6391" w:rsidRPr="00E12230">
        <w:rPr>
          <w:rFonts w:ascii="Arial CYR" w:hAnsi="Arial CYR" w:cs="Arial CYR"/>
          <w:sz w:val="20"/>
          <w:szCs w:val="20"/>
          <w:lang w:val="sr-Latn-RS"/>
        </w:rPr>
        <w:t>a</w:t>
      </w:r>
      <w:r w:rsidR="002636BA" w:rsidRPr="00E12230">
        <w:rPr>
          <w:rFonts w:ascii="Arial CYR" w:hAnsi="Arial CYR" w:cs="Arial CYR"/>
          <w:sz w:val="20"/>
          <w:szCs w:val="20"/>
          <w:lang w:val="sr-Cyrl-CS"/>
        </w:rPr>
        <w:t xml:space="preserve"> управљања ризицима Града Ниша за период 2019. – 2020. године.</w:t>
      </w:r>
    </w:p>
    <w:p w:rsidR="00CB10E7" w:rsidRPr="00E12230" w:rsidRDefault="0042467A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2.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8B4ED3" w:rsidRDefault="00CB10E7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6C6391" w:rsidRPr="00E12230">
        <w:rPr>
          <w:rFonts w:ascii="Arial CYR" w:hAnsi="Arial CYR" w:cs="Arial CYR"/>
          <w:sz w:val="20"/>
          <w:szCs w:val="20"/>
          <w:lang w:val="sr-Latn-RS"/>
        </w:rPr>
        <w:tab/>
      </w:r>
      <w:r w:rsidR="008B4ED3">
        <w:rPr>
          <w:rFonts w:ascii="Arial CYR" w:hAnsi="Arial CYR" w:cs="Arial CYR"/>
          <w:sz w:val="20"/>
          <w:szCs w:val="20"/>
          <w:lang w:val="sr-Cyrl-CS"/>
        </w:rPr>
        <w:t>С</w:t>
      </w:r>
      <w:r w:rsidR="008B4ED3" w:rsidRPr="00E12230">
        <w:rPr>
          <w:rFonts w:ascii="Arial CYR" w:hAnsi="Arial CYR" w:cs="Arial CYR"/>
          <w:sz w:val="20"/>
          <w:szCs w:val="20"/>
          <w:lang w:val="sr-Cyrl-CS"/>
        </w:rPr>
        <w:t xml:space="preserve">аставни део ове одлуке </w:t>
      </w:r>
      <w:r w:rsidR="0091039B">
        <w:rPr>
          <w:rFonts w:ascii="Arial CYR" w:hAnsi="Arial CYR" w:cs="Arial CYR"/>
          <w:sz w:val="20"/>
          <w:szCs w:val="20"/>
          <w:lang w:val="sr-Cyrl-CS"/>
        </w:rPr>
        <w:t>је</w:t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DF3E44">
        <w:rPr>
          <w:rFonts w:ascii="Arial CYR" w:hAnsi="Arial CYR" w:cs="Arial CYR"/>
          <w:sz w:val="20"/>
          <w:szCs w:val="20"/>
          <w:lang w:val="sr-Cyrl-CS"/>
        </w:rPr>
        <w:t>Стратегија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 xml:space="preserve"> управљања ризицима Града Ниша</w:t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 за период 2019. – 2020. године.</w:t>
      </w: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Члан 3.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8B4ED3">
        <w:rPr>
          <w:rFonts w:ascii="Arial CYR" w:hAnsi="Arial CYR" w:cs="Arial CYR"/>
          <w:sz w:val="20"/>
          <w:szCs w:val="20"/>
          <w:lang w:val="sr-Cyrl-CS"/>
        </w:rPr>
        <w:t xml:space="preserve">Ова одлука ступа на снагу осмог </w:t>
      </w:r>
      <w:r w:rsidR="008B4ED3" w:rsidRPr="008B4ED3">
        <w:rPr>
          <w:rFonts w:ascii="Arial CYR" w:hAnsi="Arial CYR" w:cs="Arial CYR"/>
          <w:sz w:val="20"/>
          <w:szCs w:val="20"/>
          <w:lang w:val="sr-Cyrl-CS"/>
        </w:rPr>
        <w:t>дана од дана објављивања у „Службеном листу Града Ниша“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Број: </w:t>
      </w:r>
      <w:r w:rsidRPr="00E12230">
        <w:rPr>
          <w:rFonts w:ascii="Arial CYR" w:hAnsi="Arial CYR" w:cs="Arial CYR"/>
          <w:sz w:val="20"/>
          <w:szCs w:val="20"/>
          <w:lang w:val="sr-Latn-RS"/>
        </w:rPr>
        <w:tab/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У Нишу, </w:t>
      </w:r>
      <w:r w:rsidR="00DF3E44">
        <w:rPr>
          <w:rFonts w:ascii="Arial CYR" w:hAnsi="Arial CYR" w:cs="Arial CYR"/>
          <w:sz w:val="20"/>
          <w:szCs w:val="20"/>
          <w:lang w:val="sr-Cyrl-CS"/>
        </w:rPr>
        <w:t xml:space="preserve">___________ </w:t>
      </w:r>
      <w:r w:rsidRPr="00E12230">
        <w:rPr>
          <w:rFonts w:ascii="Arial CYR" w:hAnsi="Arial CYR" w:cs="Arial CYR"/>
          <w:sz w:val="20"/>
          <w:szCs w:val="20"/>
          <w:lang w:val="sr-Cyrl-CS"/>
        </w:rPr>
        <w:t>године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C800CC" w:rsidRDefault="00C800CC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C800CC" w:rsidRPr="00E12230" w:rsidRDefault="00C800CC" w:rsidP="00056F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 w:rsidRPr="00E12230">
        <w:rPr>
          <w:rFonts w:ascii="Arial CYR" w:hAnsi="Arial CYR" w:cs="Arial CYR"/>
          <w:b/>
          <w:bCs/>
          <w:sz w:val="20"/>
          <w:szCs w:val="20"/>
        </w:rPr>
        <w:t xml:space="preserve">СКУПШТИНА ГРАДА НИША </w:t>
      </w: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56F1E" w:rsidRPr="00E12230" w:rsidRDefault="00056F1E" w:rsidP="00056F1E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                           </w:t>
      </w:r>
      <w:r w:rsidRPr="00E12230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</w:t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" w:hAnsi="Arial" w:cs="Arial"/>
          <w:sz w:val="20"/>
          <w:szCs w:val="20"/>
          <w:lang w:val="sr-Cyrl-R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RS"/>
        </w:rPr>
        <w:t>Председник</w:t>
      </w:r>
    </w:p>
    <w:p w:rsidR="00056F1E" w:rsidRPr="00E12230" w:rsidRDefault="00056F1E" w:rsidP="00056F1E">
      <w:pPr>
        <w:suppressLineNumbers/>
        <w:autoSpaceDE w:val="0"/>
        <w:autoSpaceDN w:val="0"/>
        <w:adjustRightInd w:val="0"/>
        <w:spacing w:after="0" w:line="240" w:lineRule="auto"/>
        <w:ind w:left="142" w:right="652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CB10E7" w:rsidRPr="00E12230" w:rsidRDefault="00CB10E7" w:rsidP="00056F1E">
      <w:pPr>
        <w:suppressLineNumbers/>
        <w:tabs>
          <w:tab w:val="left" w:pos="4621"/>
        </w:tabs>
        <w:autoSpaceDE w:val="0"/>
        <w:autoSpaceDN w:val="0"/>
        <w:adjustRightInd w:val="0"/>
        <w:spacing w:after="0" w:line="240" w:lineRule="auto"/>
        <w:ind w:left="142" w:right="-57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          </w:t>
      </w:r>
      <w:r w:rsidRPr="00E12230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</w:t>
      </w:r>
      <w:r w:rsidRPr="00E12230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</w:r>
      <w:r w:rsidR="00056F1E" w:rsidRPr="00E12230">
        <w:rPr>
          <w:rFonts w:ascii="Arial CYR" w:hAnsi="Arial CYR" w:cs="Arial CYR"/>
          <w:sz w:val="20"/>
          <w:szCs w:val="20"/>
          <w:lang w:val="sr-Cyrl-CS"/>
        </w:rPr>
        <w:tab/>
        <w:t xml:space="preserve">        </w:t>
      </w:r>
      <w:r w:rsidR="00056F1E" w:rsidRPr="00E12230">
        <w:rPr>
          <w:rFonts w:ascii="Arial CYR" w:hAnsi="Arial CYR" w:cs="Arial CYR"/>
          <w:sz w:val="20"/>
          <w:szCs w:val="20"/>
          <w:lang w:val="sr-Cyrl-RS"/>
        </w:rPr>
        <w:t>Мр Раде Рајковић</w:t>
      </w:r>
    </w:p>
    <w:p w:rsidR="00CB10E7" w:rsidRPr="00E12230" w:rsidRDefault="00CB10E7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056F1E" w:rsidRDefault="00056F1E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056F1E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ОБРАЗЛОЖЕЊЕ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У складу са одредбама Закона о буџетском систему ("Сл. гласник РС", бр. 54/2009, 73/2010, 101/2010, 101/2011, 93/2012, 62/2013, 63/2013 - испр., 108/2013, 142/2014, 68/2015 - др. закон, 103/2015, 99/2016, 113/2017, 95/2018 и 31/2019) и Правилником о заједничким критеријумима и стандардима за успостављање, функционисање и извештавање о систему финансијског управљања и контроле у  јавном сектору („Службени гласник РС“, бр. 99/11 и 106/13), систем финансијског управљања и контроле представља свеобухватни систем унутрашњих контрола који успоставља и за који је одговоран руководилац корисника јавних средстава, а којим се, управљајући ризицима, осигурава разумна увереност да ће се у остваривању циљева буџета и друга средства користити правилно, етично, економично, ефикасно и ефективно.</w:t>
      </w: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 обзиром на реформе у РС, које су у току, кроз реформу система јавних финансија, реформу државне управе и система буџета, које укључују увођење стратешког планирања и дефинисање стратешких циљева, развој програмског планирања и праћење реализације циљева програма, велику важност у јавном сектору добија и процес управљања ризицима који је потребно упоредо развијати и то посебно у процесима који су кључни за реализацију стратешких циљева односно циљева Града Ниша (у даљем тексту: Град)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Стратегија управљања ризицима (у даљем тексту: Стратегија), представља стратешки документ који употпуњује даљи развој система ФУК и има за циљ да се у Граду уведе пракса управљања ризицима и успостави оквир којим ће се и у будућем периоду развијати сам процес управљања.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Под успешним управљањем ризицима, подразумева се рад на јачању постојеће структуре управљања, како у процесу планирања и реализације циљева тако и у процесу доношења одлука, где је управљање ризицима потребно уградити као стандард тј. oпште прихваћен концепт и саставни део управљања, који ће омогућити оптималније и рационалније коришћење јавних средстава.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2230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Овом стратегијом одређен је процес идентификовања ризика, процена идентификованих ризика, рангирање, као и које активности треба предузети како би се ефекти ризика (укупна изложеност ризику) ублажили. Такође, одређује се и линија одговорности запослених у процесу управљања ризицима тј. ко све учествује у процесу управљања, начину извештавања о евидентираним ризицима и њиховом статусу.</w:t>
      </w:r>
    </w:p>
    <w:p w:rsid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E12230" w:rsidP="00E1223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E12230">
        <w:rPr>
          <w:rFonts w:ascii="Arial CYR" w:hAnsi="Arial CYR" w:cs="Arial CYR"/>
          <w:sz w:val="20"/>
          <w:szCs w:val="20"/>
          <w:lang w:val="sr-Cyrl-CS"/>
        </w:rPr>
        <w:t>Радна група за увођење и развој система финансијског управљања и контроле у Граду Нишу и доношење стратегије управљања ризицима за период од  2019 – 2020. године израдила је предлог Стратегије управљањем ризиком Града Ниша (2019-2020).</w:t>
      </w:r>
    </w:p>
    <w:p w:rsidR="00056F1E" w:rsidRPr="00E12230" w:rsidRDefault="00056F1E" w:rsidP="00E1223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056F1E" w:rsidRPr="00E12230" w:rsidRDefault="008B4ED3" w:rsidP="008B4E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8B4ED3">
        <w:rPr>
          <w:rFonts w:ascii="Arial CYR" w:hAnsi="Arial CYR" w:cs="Arial CYR"/>
          <w:sz w:val="20"/>
          <w:szCs w:val="20"/>
          <w:lang w:val="sr-Cyrl-CS"/>
        </w:rPr>
        <w:t>Полазећи од наведеног предлаже се Скупштини Града Ниша да, сходно члану 37. Статута Града Ниша ("Сл. лист Града Ниша", бр.88/200</w:t>
      </w:r>
      <w:r w:rsidR="0092523C">
        <w:rPr>
          <w:rFonts w:ascii="Arial CYR" w:hAnsi="Arial CYR" w:cs="Arial CYR"/>
          <w:sz w:val="20"/>
          <w:szCs w:val="20"/>
          <w:lang w:val="sr-Cyrl-CS"/>
        </w:rPr>
        <w:t>,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 143/2016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 и</w:t>
      </w:r>
      <w:r w:rsidR="0092523C" w:rsidRPr="0092523C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92523C" w:rsidRPr="00E12230">
        <w:rPr>
          <w:rFonts w:ascii="Arial CYR" w:hAnsi="Arial CYR" w:cs="Arial CYR"/>
          <w:sz w:val="20"/>
          <w:szCs w:val="20"/>
          <w:lang w:val="sr-Latn-RS"/>
        </w:rPr>
        <w:t>18/2019</w:t>
      </w:r>
      <w:r w:rsidRPr="008B4ED3">
        <w:rPr>
          <w:rFonts w:ascii="Arial CYR" w:hAnsi="Arial CYR" w:cs="Arial CYR"/>
          <w:sz w:val="20"/>
          <w:szCs w:val="20"/>
          <w:lang w:val="sr-Cyrl-CS"/>
        </w:rPr>
        <w:t xml:space="preserve">) донесе </w:t>
      </w:r>
      <w:r w:rsidR="0092523C">
        <w:rPr>
          <w:rFonts w:ascii="Arial CYR" w:hAnsi="Arial CYR" w:cs="Arial CYR"/>
          <w:sz w:val="20"/>
          <w:szCs w:val="20"/>
          <w:lang w:val="sr-Cyrl-CS"/>
        </w:rPr>
        <w:t>О</w:t>
      </w:r>
      <w:r w:rsidRPr="008B4ED3">
        <w:rPr>
          <w:rFonts w:ascii="Arial CYR" w:hAnsi="Arial CYR" w:cs="Arial CYR"/>
          <w:sz w:val="20"/>
          <w:szCs w:val="20"/>
          <w:lang w:val="sr-Cyrl-CS"/>
        </w:rPr>
        <w:t>длуку</w:t>
      </w:r>
      <w:r w:rsidR="0092523C" w:rsidRPr="0092523C">
        <w:t xml:space="preserve"> 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о усвајању стратегије управљања ризицима </w:t>
      </w:r>
      <w:r w:rsidR="0092523C">
        <w:rPr>
          <w:rFonts w:ascii="Arial CYR" w:hAnsi="Arial CYR" w:cs="Arial CYR"/>
          <w:sz w:val="20"/>
          <w:szCs w:val="20"/>
          <w:lang w:val="sr-Cyrl-CS"/>
        </w:rPr>
        <w:t>Г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рада </w:t>
      </w:r>
      <w:r w:rsidR="0092523C">
        <w:rPr>
          <w:rFonts w:ascii="Arial CYR" w:hAnsi="Arial CYR" w:cs="Arial CYR"/>
          <w:sz w:val="20"/>
          <w:szCs w:val="20"/>
          <w:lang w:val="sr-Cyrl-CS"/>
        </w:rPr>
        <w:t>Н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иша</w:t>
      </w:r>
      <w:r w:rsidR="0092523C">
        <w:rPr>
          <w:rFonts w:ascii="Arial CYR" w:hAnsi="Arial CYR" w:cs="Arial CYR"/>
          <w:sz w:val="20"/>
          <w:szCs w:val="20"/>
          <w:lang w:val="sr-Cyrl-CS"/>
        </w:rPr>
        <w:t xml:space="preserve"> за период 2019. 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 xml:space="preserve">– 2020. </w:t>
      </w:r>
      <w:r w:rsidR="0092523C">
        <w:rPr>
          <w:rFonts w:ascii="Arial CYR" w:hAnsi="Arial CYR" w:cs="Arial CYR"/>
          <w:sz w:val="20"/>
          <w:szCs w:val="20"/>
          <w:lang w:val="sr-Cyrl-CS"/>
        </w:rPr>
        <w:t>г</w:t>
      </w:r>
      <w:r w:rsidR="0092523C" w:rsidRPr="0092523C">
        <w:rPr>
          <w:rFonts w:ascii="Arial CYR" w:hAnsi="Arial CYR" w:cs="Arial CYR"/>
          <w:sz w:val="20"/>
          <w:szCs w:val="20"/>
          <w:lang w:val="sr-Cyrl-CS"/>
        </w:rPr>
        <w:t>одине</w:t>
      </w:r>
      <w:r w:rsidRPr="008B4ED3">
        <w:rPr>
          <w:rFonts w:ascii="Arial CYR" w:hAnsi="Arial CYR" w:cs="Arial CYR"/>
          <w:sz w:val="20"/>
          <w:szCs w:val="20"/>
          <w:lang w:val="sr-Cyrl-CS"/>
        </w:rPr>
        <w:t>,</w:t>
      </w:r>
    </w:p>
    <w:p w:rsid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2523C" w:rsidRPr="00ED0F78" w:rsidRDefault="0092523C" w:rsidP="00ED0F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D0F78" w:rsidRP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D0F78">
        <w:rPr>
          <w:rFonts w:ascii="Arial CYR" w:hAnsi="Arial CYR" w:cs="Arial CYR"/>
          <w:sz w:val="20"/>
          <w:szCs w:val="20"/>
          <w:lang w:val="sr-Cyrl-CS"/>
        </w:rPr>
        <w:t>Овлашћено лице</w:t>
      </w:r>
    </w:p>
    <w:p w:rsidR="00ED0F78" w:rsidRP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D0F78">
        <w:rPr>
          <w:rFonts w:ascii="Arial CYR" w:hAnsi="Arial CYR" w:cs="Arial CYR"/>
          <w:sz w:val="20"/>
          <w:szCs w:val="20"/>
          <w:lang w:val="sr-Cyrl-CS"/>
        </w:rPr>
        <w:t>по овлашћењу начелника Градске управе Града Ниша</w:t>
      </w:r>
    </w:p>
    <w:p w:rsidR="00ED0F78" w:rsidRP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ED0F78" w:rsidRPr="00ED0F78" w:rsidRDefault="00ED0F78" w:rsidP="00ED0F78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685C5D" w:rsidRPr="00E12230" w:rsidRDefault="00ED0F78" w:rsidP="00F37421">
      <w:pPr>
        <w:suppressLineNumbers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RS"/>
        </w:rPr>
        <w:t xml:space="preserve"> </w:t>
      </w:r>
      <w:r w:rsidRPr="00ED0F78">
        <w:rPr>
          <w:rFonts w:ascii="Arial CYR" w:hAnsi="Arial CYR" w:cs="Arial CYR"/>
          <w:sz w:val="20"/>
          <w:szCs w:val="20"/>
          <w:lang w:val="sr-Cyrl-CS"/>
        </w:rPr>
        <w:t>Мирјана Радовановић</w:t>
      </w:r>
      <w:bookmarkEnd w:id="0"/>
    </w:p>
    <w:sectPr w:rsidR="00685C5D" w:rsidRPr="00E12230" w:rsidSect="00222C6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B53"/>
    <w:multiLevelType w:val="singleLevel"/>
    <w:tmpl w:val="7BACF24C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E7"/>
    <w:rsid w:val="00056F1E"/>
    <w:rsid w:val="00153C60"/>
    <w:rsid w:val="001E4EFA"/>
    <w:rsid w:val="002636BA"/>
    <w:rsid w:val="002C17AE"/>
    <w:rsid w:val="00363F69"/>
    <w:rsid w:val="0042467A"/>
    <w:rsid w:val="004A73E0"/>
    <w:rsid w:val="004F071F"/>
    <w:rsid w:val="0055510F"/>
    <w:rsid w:val="005E7BEC"/>
    <w:rsid w:val="00685C5D"/>
    <w:rsid w:val="006C6391"/>
    <w:rsid w:val="007545CA"/>
    <w:rsid w:val="007F177E"/>
    <w:rsid w:val="00804FE3"/>
    <w:rsid w:val="0088351A"/>
    <w:rsid w:val="008B4ED3"/>
    <w:rsid w:val="0091039B"/>
    <w:rsid w:val="0092523C"/>
    <w:rsid w:val="00942F98"/>
    <w:rsid w:val="00A77C45"/>
    <w:rsid w:val="00AD48B7"/>
    <w:rsid w:val="00B325F9"/>
    <w:rsid w:val="00B57443"/>
    <w:rsid w:val="00B7674D"/>
    <w:rsid w:val="00C800CC"/>
    <w:rsid w:val="00CB10E7"/>
    <w:rsid w:val="00CC238E"/>
    <w:rsid w:val="00D17260"/>
    <w:rsid w:val="00DB4575"/>
    <w:rsid w:val="00DF3E44"/>
    <w:rsid w:val="00E048DD"/>
    <w:rsid w:val="00E12230"/>
    <w:rsid w:val="00ED0F78"/>
    <w:rsid w:val="00F225FA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1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260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1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726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73B2-75B4-45AD-9975-64E32100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12</cp:revision>
  <cp:lastPrinted>2019-07-05T10:16:00Z</cp:lastPrinted>
  <dcterms:created xsi:type="dcterms:W3CDTF">2019-07-02T10:09:00Z</dcterms:created>
  <dcterms:modified xsi:type="dcterms:W3CDTF">2019-07-08T07:50:00Z</dcterms:modified>
</cp:coreProperties>
</file>