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F62" w:rsidRPr="0036519C" w:rsidRDefault="00AD0F62" w:rsidP="009444C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0AB5" w:rsidRDefault="00000F62" w:rsidP="0062234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0F62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="0062234F">
        <w:rPr>
          <w:rFonts w:ascii="Times New Roman" w:hAnsi="Times New Roman" w:cs="Times New Roman"/>
          <w:sz w:val="24"/>
          <w:szCs w:val="24"/>
        </w:rPr>
        <w:t>49</w:t>
      </w:r>
      <w:r w:rsidRPr="00000F6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234F">
        <w:rPr>
          <w:rFonts w:ascii="Times New Roman" w:hAnsi="Times New Roman" w:cs="Times New Roman"/>
          <w:sz w:val="24"/>
          <w:szCs w:val="24"/>
        </w:rPr>
        <w:t xml:space="preserve">, 51. </w:t>
      </w:r>
      <w:proofErr w:type="gramStart"/>
      <w:r w:rsidR="0062234F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gramEnd"/>
      <w:r w:rsidR="0062234F">
        <w:rPr>
          <w:rFonts w:ascii="Times New Roman" w:hAnsi="Times New Roman" w:cs="Times New Roman"/>
          <w:sz w:val="24"/>
          <w:szCs w:val="24"/>
          <w:lang w:val="sr-Cyrl-RS"/>
        </w:rPr>
        <w:t xml:space="preserve"> 53. Став 3. Закона о основама својинско –</w:t>
      </w:r>
      <w:r w:rsidRPr="00000F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234F">
        <w:rPr>
          <w:rFonts w:ascii="Times New Roman" w:hAnsi="Times New Roman" w:cs="Times New Roman"/>
          <w:sz w:val="24"/>
          <w:szCs w:val="24"/>
          <w:lang w:val="sr-Cyrl-CS"/>
        </w:rPr>
        <w:t>правних односа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„Службени лист </w:t>
      </w:r>
      <w:r w:rsidR="0062234F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0F5C98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62234F">
        <w:rPr>
          <w:rFonts w:ascii="Times New Roman" w:hAnsi="Times New Roman" w:cs="Times New Roman"/>
          <w:sz w:val="24"/>
          <w:szCs w:val="24"/>
          <w:lang w:val="sr-Cyrl-CS"/>
        </w:rPr>
        <w:t xml:space="preserve">РЈ“ </w:t>
      </w:r>
      <w:proofErr w:type="spellStart"/>
      <w:r w:rsidR="0062234F">
        <w:rPr>
          <w:rFonts w:ascii="Times New Roman" w:hAnsi="Times New Roman" w:cs="Times New Roman"/>
          <w:sz w:val="24"/>
          <w:szCs w:val="24"/>
          <w:lang w:val="sr-Cyrl-CS"/>
        </w:rPr>
        <w:t>бр.6/80</w:t>
      </w:r>
      <w:proofErr w:type="spellEnd"/>
      <w:r w:rsidR="0062234F">
        <w:rPr>
          <w:rFonts w:ascii="Times New Roman" w:hAnsi="Times New Roman" w:cs="Times New Roman"/>
          <w:sz w:val="24"/>
          <w:szCs w:val="24"/>
          <w:lang w:val="sr-Cyrl-CS"/>
        </w:rPr>
        <w:t xml:space="preserve"> и 36/90, „Службени лист СРЈ“ </w:t>
      </w:r>
      <w:proofErr w:type="spellStart"/>
      <w:r w:rsidR="0062234F">
        <w:rPr>
          <w:rFonts w:ascii="Times New Roman" w:hAnsi="Times New Roman" w:cs="Times New Roman"/>
          <w:sz w:val="24"/>
          <w:szCs w:val="24"/>
          <w:lang w:val="sr-Cyrl-CS"/>
        </w:rPr>
        <w:t>бр.29/96</w:t>
      </w:r>
      <w:proofErr w:type="spellEnd"/>
      <w:r w:rsidR="0062234F">
        <w:rPr>
          <w:rFonts w:ascii="Times New Roman" w:hAnsi="Times New Roman" w:cs="Times New Roman"/>
          <w:sz w:val="24"/>
          <w:szCs w:val="24"/>
          <w:lang w:val="sr-Cyrl-CS"/>
        </w:rPr>
        <w:t xml:space="preserve"> и „Службени гласник РС“ </w:t>
      </w:r>
      <w:proofErr w:type="spellStart"/>
      <w:r w:rsidR="0062234F">
        <w:rPr>
          <w:rFonts w:ascii="Times New Roman" w:hAnsi="Times New Roman" w:cs="Times New Roman"/>
          <w:sz w:val="24"/>
          <w:szCs w:val="24"/>
          <w:lang w:val="sr-Cyrl-CS"/>
        </w:rPr>
        <w:t>бр.115/2005</w:t>
      </w:r>
      <w:proofErr w:type="spellEnd"/>
      <w:r w:rsidR="0062234F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62234F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62234F">
        <w:rPr>
          <w:rFonts w:ascii="Times New Roman" w:hAnsi="Times New Roman" w:cs="Times New Roman"/>
          <w:sz w:val="24"/>
          <w:szCs w:val="24"/>
          <w:lang w:val="sr-Cyrl-CS"/>
        </w:rPr>
        <w:t xml:space="preserve">) и члана 37. Статута </w:t>
      </w:r>
      <w:r>
        <w:rPr>
          <w:rFonts w:ascii="Times New Roman" w:hAnsi="Times New Roman" w:cs="Times New Roman"/>
          <w:sz w:val="24"/>
          <w:szCs w:val="24"/>
          <w:lang w:val="sr-Cyrl-CS"/>
        </w:rPr>
        <w:t>Града Ниша</w:t>
      </w:r>
      <w:r w:rsidR="007E17F4">
        <w:rPr>
          <w:rFonts w:ascii="Times New Roman" w:hAnsi="Times New Roman" w:cs="Times New Roman"/>
          <w:sz w:val="24"/>
          <w:szCs w:val="24"/>
        </w:rPr>
        <w:t xml:space="preserve"> </w:t>
      </w:r>
      <w:r w:rsidR="007E17F4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62234F">
        <w:rPr>
          <w:rFonts w:ascii="Times New Roman" w:hAnsi="Times New Roman" w:cs="Times New Roman"/>
          <w:sz w:val="24"/>
          <w:szCs w:val="24"/>
          <w:lang w:val="sr-Cyrl-CS"/>
        </w:rPr>
        <w:t>„</w:t>
      </w:r>
      <w:proofErr w:type="spellStart"/>
      <w:r w:rsidR="0062234F">
        <w:rPr>
          <w:rFonts w:ascii="Times New Roman" w:hAnsi="Times New Roman" w:cs="Times New Roman"/>
          <w:sz w:val="24"/>
          <w:szCs w:val="24"/>
          <w:lang w:val="sr-Cyrl-CS"/>
        </w:rPr>
        <w:t>Сл.лист</w:t>
      </w:r>
      <w:proofErr w:type="spellEnd"/>
      <w:r w:rsidR="0062234F">
        <w:rPr>
          <w:rFonts w:ascii="Times New Roman" w:hAnsi="Times New Roman" w:cs="Times New Roman"/>
          <w:sz w:val="24"/>
          <w:szCs w:val="24"/>
          <w:lang w:val="sr-Cyrl-CS"/>
        </w:rPr>
        <w:t xml:space="preserve"> Града Ниша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E17F4">
        <w:rPr>
          <w:rFonts w:ascii="Times New Roman" w:hAnsi="Times New Roman" w:cs="Times New Roman"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sz w:val="24"/>
          <w:szCs w:val="24"/>
          <w:lang w:val="sr-Cyrl-CS"/>
        </w:rPr>
        <w:t>рој 88/2008</w:t>
      </w:r>
      <w:r w:rsidR="009B0CE6">
        <w:rPr>
          <w:rFonts w:ascii="Times New Roman" w:hAnsi="Times New Roman" w:cs="Times New Roman"/>
          <w:sz w:val="24"/>
          <w:szCs w:val="24"/>
        </w:rPr>
        <w:t>,</w:t>
      </w:r>
      <w:r w:rsidR="0062234F">
        <w:rPr>
          <w:rFonts w:ascii="Times New Roman" w:hAnsi="Times New Roman" w:cs="Times New Roman"/>
          <w:sz w:val="24"/>
          <w:szCs w:val="24"/>
          <w:lang w:val="sr-Cyrl-CS"/>
        </w:rPr>
        <w:t>143/2016</w:t>
      </w:r>
      <w:r w:rsidR="009B0CE6">
        <w:rPr>
          <w:rFonts w:ascii="Times New Roman" w:hAnsi="Times New Roman" w:cs="Times New Roman"/>
          <w:sz w:val="24"/>
          <w:szCs w:val="24"/>
        </w:rPr>
        <w:t xml:space="preserve"> </w:t>
      </w:r>
      <w:r w:rsidR="009B0CE6">
        <w:rPr>
          <w:rFonts w:ascii="Times New Roman" w:hAnsi="Times New Roman" w:cs="Times New Roman"/>
          <w:sz w:val="24"/>
          <w:szCs w:val="24"/>
          <w:lang w:val="sr-Cyrl-RS"/>
        </w:rPr>
        <w:t>и 18/19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223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0F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C" w:rsidRDefault="0062234F" w:rsidP="0062234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Скупштина Г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>рада Ниша</w:t>
      </w:r>
      <w:r w:rsidR="009444C9">
        <w:rPr>
          <w:rFonts w:ascii="Times New Roman" w:hAnsi="Times New Roman" w:cs="Times New Roman"/>
          <w:sz w:val="24"/>
          <w:szCs w:val="24"/>
        </w:rPr>
        <w:t>,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 _______________</w:t>
      </w:r>
      <w:r w:rsidR="009444C9">
        <w:rPr>
          <w:rFonts w:ascii="Times New Roman" w:hAnsi="Times New Roman" w:cs="Times New Roman"/>
          <w:sz w:val="24"/>
          <w:szCs w:val="24"/>
        </w:rPr>
        <w:t xml:space="preserve"> 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>доноси</w:t>
      </w:r>
    </w:p>
    <w:p w:rsidR="0036519C" w:rsidRDefault="0036519C" w:rsidP="003651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7DE" w:rsidRPr="00E177DE" w:rsidRDefault="0062234F" w:rsidP="00E177DE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t>О Д Л У К У</w:t>
      </w:r>
    </w:p>
    <w:p w:rsidR="005E6DCA" w:rsidRPr="00E177DE" w:rsidRDefault="0062234F" w:rsidP="00E17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</w:t>
      </w:r>
      <w:r w:rsidR="00924269" w:rsidRPr="00E177DE">
        <w:rPr>
          <w:rFonts w:ascii="Times New Roman" w:hAnsi="Times New Roman" w:cs="Times New Roman"/>
          <w:b/>
          <w:sz w:val="24"/>
          <w:szCs w:val="24"/>
          <w:lang w:val="sr-Latn-RS"/>
        </w:rPr>
        <w:t>ИЗМ</w:t>
      </w:r>
      <w:r w:rsidR="00C565B8" w:rsidRPr="00E177DE">
        <w:rPr>
          <w:rFonts w:ascii="Times New Roman" w:hAnsi="Times New Roman" w:cs="Times New Roman"/>
          <w:b/>
          <w:sz w:val="24"/>
          <w:szCs w:val="24"/>
          <w:lang w:val="sr-Latn-RS"/>
        </w:rPr>
        <w:t>ЕНИ</w:t>
      </w:r>
      <w:r w:rsidR="0067431F"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ДОПУНИ</w:t>
      </w:r>
      <w:r w:rsidR="00C565B8" w:rsidRPr="00E177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ОДЛУКЕ </w:t>
      </w:r>
      <w:r w:rsidR="00C565B8"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A7493" w:rsidRPr="00E177D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67431F"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>УТВРЂИВАЊУ ВИСИНЕ НАКНАДЕ</w:t>
      </w:r>
    </w:p>
    <w:p w:rsidR="005E6DCA" w:rsidRPr="00E177DE" w:rsidRDefault="0067431F" w:rsidP="00E17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8A7493"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>УСТАНОВЉЕЊЕ ПРАВА СЛУЖБЕНОСТИ</w:t>
      </w:r>
      <w:r w:rsidR="00C565B8"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ГРАЂЕВИНСКОМ</w:t>
      </w:r>
    </w:p>
    <w:p w:rsidR="00924269" w:rsidRPr="00DD6F6E" w:rsidRDefault="00C565B8" w:rsidP="00DD6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177DE">
        <w:rPr>
          <w:rFonts w:ascii="Times New Roman" w:hAnsi="Times New Roman" w:cs="Times New Roman"/>
          <w:b/>
          <w:sz w:val="24"/>
          <w:szCs w:val="24"/>
          <w:lang w:val="sr-Cyrl-RS"/>
        </w:rPr>
        <w:t>ЗЕМЉИШТУ У ЈАВНОЈ СВОЈИНИ ГРАДА НИША</w:t>
      </w:r>
    </w:p>
    <w:p w:rsidR="00FD2AEA" w:rsidRPr="00E177DE" w:rsidRDefault="00FD2AEA" w:rsidP="00924269">
      <w:pPr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4632A" w:rsidRPr="00BE6070" w:rsidRDefault="00924269" w:rsidP="00533F1A">
      <w:pPr>
        <w:pStyle w:val="a4"/>
        <w:spacing w:after="120"/>
        <w:rPr>
          <w:b/>
        </w:rPr>
      </w:pPr>
      <w: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="00BE6070">
        <w:rPr>
          <w:lang w:val="sr-Cyrl-RS"/>
        </w:rPr>
        <w:tab/>
      </w:r>
      <w:r w:rsidRPr="00BE6070">
        <w:rPr>
          <w:b/>
        </w:rPr>
        <w:t>Члан 1.</w:t>
      </w:r>
    </w:p>
    <w:p w:rsidR="00B82CC2" w:rsidRDefault="00924269" w:rsidP="004910F0">
      <w:pPr>
        <w:pStyle w:val="a4"/>
        <w:ind w:firstLine="720"/>
        <w:jc w:val="both"/>
        <w:rPr>
          <w:lang w:val="en-US"/>
        </w:rPr>
      </w:pPr>
      <w:r>
        <w:t xml:space="preserve">У Одлуци о </w:t>
      </w:r>
      <w:r w:rsidR="00FC77F4">
        <w:rPr>
          <w:lang w:val="sr-Cyrl-RS"/>
        </w:rPr>
        <w:t>утврђивању висине накнаде за установљење права службености на грађевинском земљишту у јавној својини Гр</w:t>
      </w:r>
      <w:r w:rsidR="00816047">
        <w:rPr>
          <w:lang w:val="sr-Cyrl-RS"/>
        </w:rPr>
        <w:t xml:space="preserve">ада Ниша </w:t>
      </w:r>
      <w:r w:rsidR="00816047">
        <w:rPr>
          <w:lang w:val="sr-Latn-RS"/>
        </w:rPr>
        <w:t>(</w:t>
      </w:r>
      <w:r w:rsidR="00816047">
        <w:rPr>
          <w:lang w:val="sr-Cyrl-RS"/>
        </w:rPr>
        <w:t>„Службени лист</w:t>
      </w:r>
      <w:r w:rsidR="0062234F">
        <w:rPr>
          <w:lang w:val="sr-Cyrl-RS"/>
        </w:rPr>
        <w:t xml:space="preserve"> града Ниша“бр. 59</w:t>
      </w:r>
      <w:r w:rsidR="00653D58">
        <w:rPr>
          <w:lang w:val="sr-Cyrl-RS"/>
        </w:rPr>
        <w:t>/</w:t>
      </w:r>
      <w:r w:rsidR="0062234F">
        <w:rPr>
          <w:lang w:val="sr-Cyrl-RS"/>
        </w:rPr>
        <w:t>18</w:t>
      </w:r>
      <w:r w:rsidR="00653D58">
        <w:rPr>
          <w:lang w:val="sr-Cyrl-RS"/>
        </w:rPr>
        <w:t>)</w:t>
      </w:r>
      <w:r w:rsidR="003D0916">
        <w:rPr>
          <w:lang w:val="en-US"/>
        </w:rPr>
        <w:t xml:space="preserve"> </w:t>
      </w:r>
      <w:r w:rsidR="003D0916">
        <w:rPr>
          <w:lang w:val="sr-Cyrl-RS"/>
        </w:rPr>
        <w:t xml:space="preserve">у члану </w:t>
      </w:r>
      <w:r w:rsidR="002E3561">
        <w:rPr>
          <w:lang w:val="sr-Cyrl-RS"/>
        </w:rPr>
        <w:t>4. с</w:t>
      </w:r>
      <w:r w:rsidR="0062234F">
        <w:rPr>
          <w:lang w:val="sr-Cyrl-RS"/>
        </w:rPr>
        <w:t xml:space="preserve">тав 1 </w:t>
      </w:r>
      <w:r w:rsidR="003D0916">
        <w:rPr>
          <w:lang w:val="sr-Cyrl-RS"/>
        </w:rPr>
        <w:t xml:space="preserve">мења </w:t>
      </w:r>
      <w:r w:rsidR="00F90AB5">
        <w:rPr>
          <w:lang w:val="sr-Cyrl-RS"/>
        </w:rPr>
        <w:t xml:space="preserve">се </w:t>
      </w:r>
      <w:r w:rsidR="0062234F">
        <w:rPr>
          <w:lang w:val="sr-Cyrl-RS"/>
        </w:rPr>
        <w:t>и гл</w:t>
      </w:r>
      <w:r w:rsidR="00FC77F4">
        <w:rPr>
          <w:lang w:val="sr-Cyrl-RS"/>
        </w:rPr>
        <w:t>аси:</w:t>
      </w:r>
    </w:p>
    <w:p w:rsidR="00DD6F6E" w:rsidRDefault="00DD6F6E" w:rsidP="004910F0">
      <w:pPr>
        <w:pStyle w:val="a4"/>
        <w:ind w:firstLine="720"/>
        <w:jc w:val="both"/>
        <w:rPr>
          <w:lang w:val="sr-Cyrl-RS"/>
        </w:rPr>
      </w:pPr>
    </w:p>
    <w:p w:rsidR="0062234F" w:rsidRDefault="00DD6F6E" w:rsidP="004910F0">
      <w:pPr>
        <w:pStyle w:val="a4"/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62234F">
        <w:rPr>
          <w:lang w:val="sr-Cyrl-RS"/>
        </w:rPr>
        <w:t>Ослобађају се обавезе плаћања накнаде директни и индиректни корисници буџета.</w:t>
      </w:r>
      <w:r>
        <w:rPr>
          <w:lang w:val="sr-Cyrl-RS"/>
        </w:rPr>
        <w:t>“</w:t>
      </w:r>
    </w:p>
    <w:p w:rsidR="0062234F" w:rsidRDefault="0062234F" w:rsidP="002E3561">
      <w:pPr>
        <w:pStyle w:val="a4"/>
        <w:ind w:left="3600" w:firstLine="720"/>
        <w:jc w:val="both"/>
        <w:rPr>
          <w:b/>
          <w:lang w:val="sr-Cyrl-RS"/>
        </w:rPr>
      </w:pPr>
      <w:r w:rsidRPr="00DD6F6E">
        <w:rPr>
          <w:b/>
          <w:lang w:val="sr-Cyrl-RS"/>
        </w:rPr>
        <w:t>Члан 2.</w:t>
      </w:r>
    </w:p>
    <w:p w:rsidR="00DD6F6E" w:rsidRPr="00DD6F6E" w:rsidRDefault="00DD6F6E" w:rsidP="002E3561">
      <w:pPr>
        <w:pStyle w:val="a4"/>
        <w:ind w:left="3600" w:firstLine="720"/>
        <w:jc w:val="both"/>
        <w:rPr>
          <w:b/>
          <w:lang w:val="sr-Cyrl-RS"/>
        </w:rPr>
      </w:pPr>
    </w:p>
    <w:p w:rsidR="0062234F" w:rsidRDefault="002E3561" w:rsidP="004910F0">
      <w:pPr>
        <w:pStyle w:val="a4"/>
        <w:ind w:firstLine="720"/>
        <w:jc w:val="both"/>
        <w:rPr>
          <w:lang w:val="sr-Cyrl-RS"/>
        </w:rPr>
      </w:pPr>
      <w:r>
        <w:rPr>
          <w:lang w:val="sr-Cyrl-RS"/>
        </w:rPr>
        <w:t>После члана 4. д</w:t>
      </w:r>
      <w:r w:rsidR="0062234F">
        <w:rPr>
          <w:lang w:val="sr-Cyrl-RS"/>
        </w:rPr>
        <w:t xml:space="preserve">одаје се члан </w:t>
      </w:r>
      <w:r w:rsidR="00DD6F6E">
        <w:rPr>
          <w:lang w:val="sr-Cyrl-RS"/>
        </w:rPr>
        <w:t>4а</w:t>
      </w:r>
      <w:r w:rsidR="0062234F">
        <w:rPr>
          <w:lang w:val="sr-Cyrl-RS"/>
        </w:rPr>
        <w:t xml:space="preserve"> који гласи:</w:t>
      </w:r>
    </w:p>
    <w:p w:rsidR="00DD6F6E" w:rsidRDefault="00DD6F6E" w:rsidP="004910F0">
      <w:pPr>
        <w:pStyle w:val="a4"/>
        <w:ind w:firstLine="720"/>
        <w:jc w:val="both"/>
        <w:rPr>
          <w:lang w:val="sr-Cyrl-RS"/>
        </w:rPr>
      </w:pPr>
    </w:p>
    <w:p w:rsidR="00DD6F6E" w:rsidRDefault="00DD6F6E" w:rsidP="00DD6F6E">
      <w:pPr>
        <w:pStyle w:val="a4"/>
        <w:ind w:left="3600" w:firstLine="720"/>
        <w:jc w:val="both"/>
        <w:rPr>
          <w:lang w:val="sr-Cyrl-RS"/>
        </w:rPr>
      </w:pPr>
      <w:r>
        <w:rPr>
          <w:lang w:val="sr-Cyrl-RS"/>
        </w:rPr>
        <w:t>„Члан 4а.</w:t>
      </w:r>
    </w:p>
    <w:p w:rsidR="0062234F" w:rsidRDefault="0062234F" w:rsidP="004910F0">
      <w:pPr>
        <w:pStyle w:val="a4"/>
        <w:ind w:firstLine="720"/>
        <w:jc w:val="both"/>
        <w:rPr>
          <w:lang w:val="sr-Cyrl-RS"/>
        </w:rPr>
      </w:pPr>
      <w:r>
        <w:rPr>
          <w:lang w:val="sr-Cyrl-RS"/>
        </w:rPr>
        <w:t xml:space="preserve">Утврђивање висине накнаде за установљење права </w:t>
      </w:r>
      <w:proofErr w:type="spellStart"/>
      <w:r>
        <w:rPr>
          <w:lang w:val="sr-Cyrl-RS"/>
        </w:rPr>
        <w:t>службености</w:t>
      </w:r>
      <w:proofErr w:type="spellEnd"/>
      <w:r>
        <w:rPr>
          <w:lang w:val="sr-Cyrl-RS"/>
        </w:rPr>
        <w:t xml:space="preserve"> ради изградње линијских инфраструктурних водова на општинским, </w:t>
      </w:r>
      <w:proofErr w:type="spellStart"/>
      <w:r>
        <w:rPr>
          <w:lang w:val="sr-Cyrl-RS"/>
        </w:rPr>
        <w:t>некатегорисаним</w:t>
      </w:r>
      <w:proofErr w:type="spellEnd"/>
      <w:r>
        <w:rPr>
          <w:lang w:val="sr-Cyrl-RS"/>
        </w:rPr>
        <w:t xml:space="preserve"> путевима и улицама на територији Града Ниша ре</w:t>
      </w:r>
      <w:r w:rsidR="002E3561">
        <w:rPr>
          <w:lang w:val="sr-Cyrl-RS"/>
        </w:rPr>
        <w:t>гулисаће се посебном Одлуком</w:t>
      </w:r>
      <w:r w:rsidR="00DD6F6E">
        <w:rPr>
          <w:lang w:val="sr-Cyrl-RS"/>
        </w:rPr>
        <w:t>.“</w:t>
      </w:r>
    </w:p>
    <w:p w:rsidR="00DD6F6E" w:rsidRDefault="00DD6F6E" w:rsidP="004910F0">
      <w:pPr>
        <w:pStyle w:val="a4"/>
        <w:ind w:firstLine="720"/>
        <w:jc w:val="both"/>
        <w:rPr>
          <w:lang w:val="sr-Cyrl-RS"/>
        </w:rPr>
      </w:pPr>
    </w:p>
    <w:p w:rsidR="0062234F" w:rsidRDefault="0062234F" w:rsidP="002E3561">
      <w:pPr>
        <w:pStyle w:val="a4"/>
        <w:ind w:left="3600" w:firstLine="720"/>
        <w:jc w:val="both"/>
        <w:rPr>
          <w:lang w:val="sr-Cyrl-RS"/>
        </w:rPr>
      </w:pPr>
    </w:p>
    <w:p w:rsidR="001002DB" w:rsidRPr="00DD6F6E" w:rsidRDefault="001002DB" w:rsidP="002E3561">
      <w:pPr>
        <w:pStyle w:val="a4"/>
        <w:ind w:left="3600" w:firstLine="720"/>
        <w:jc w:val="both"/>
        <w:rPr>
          <w:b/>
          <w:lang w:val="sr-Cyrl-RS"/>
        </w:rPr>
      </w:pPr>
      <w:r w:rsidRPr="00DD6F6E">
        <w:rPr>
          <w:b/>
          <w:lang w:val="sr-Cyrl-RS"/>
        </w:rPr>
        <w:t xml:space="preserve">Члан </w:t>
      </w:r>
      <w:r w:rsidR="00DD6F6E" w:rsidRPr="00DD6F6E">
        <w:rPr>
          <w:b/>
          <w:lang w:val="sr-Cyrl-RS"/>
        </w:rPr>
        <w:t>3</w:t>
      </w:r>
      <w:r w:rsidRPr="00DD6F6E">
        <w:rPr>
          <w:b/>
          <w:lang w:val="sr-Cyrl-RS"/>
        </w:rPr>
        <w:t>.</w:t>
      </w:r>
    </w:p>
    <w:p w:rsidR="00000F62" w:rsidRPr="001002DB" w:rsidRDefault="006B2DCF" w:rsidP="001002DB">
      <w:pPr>
        <w:pStyle w:val="a4"/>
        <w:ind w:firstLine="720"/>
        <w:jc w:val="both"/>
        <w:rPr>
          <w:lang w:val="en-US"/>
        </w:rPr>
      </w:pPr>
      <w:r>
        <w:t>О</w:t>
      </w:r>
      <w:proofErr w:type="spellStart"/>
      <w:r>
        <w:rPr>
          <w:lang w:val="sr-Cyrl-RS"/>
        </w:rPr>
        <w:t>ва</w:t>
      </w:r>
      <w:proofErr w:type="spellEnd"/>
      <w:r>
        <w:rPr>
          <w:lang w:val="sr-Cyrl-RS"/>
        </w:rPr>
        <w:t xml:space="preserve"> Одлука ступа на снагу осмог дана од дана објављивања у „Службеном листу Града Ниша“</w:t>
      </w:r>
      <w:r w:rsidR="00BE6070">
        <w:rPr>
          <w:lang w:val="sr-Cyrl-CS"/>
        </w:rPr>
        <w:t>.</w:t>
      </w:r>
    </w:p>
    <w:p w:rsidR="00BE6070" w:rsidRDefault="00BE6070" w:rsidP="00BE6070">
      <w:pPr>
        <w:pStyle w:val="a4"/>
        <w:rPr>
          <w:lang w:val="sr-Cyrl-CS"/>
        </w:rPr>
      </w:pPr>
    </w:p>
    <w:p w:rsidR="00BE6070" w:rsidRPr="00BE6070" w:rsidRDefault="00BE6070" w:rsidP="00BE6070">
      <w:pPr>
        <w:pStyle w:val="a4"/>
      </w:pPr>
    </w:p>
    <w:p w:rsidR="00000F62" w:rsidRPr="00CA5396" w:rsidRDefault="00682ACE" w:rsidP="00CA53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396">
        <w:rPr>
          <w:rFonts w:ascii="Times New Roman" w:hAnsi="Times New Roman" w:cs="Times New Roman"/>
          <w:sz w:val="24"/>
          <w:szCs w:val="24"/>
        </w:rPr>
        <w:tab/>
      </w:r>
      <w:r w:rsidR="00CA5396">
        <w:rPr>
          <w:rFonts w:ascii="Times New Roman" w:hAnsi="Times New Roman" w:cs="Times New Roman"/>
          <w:sz w:val="24"/>
          <w:szCs w:val="24"/>
          <w:lang w:val="sr-Cyrl-CS"/>
        </w:rPr>
        <w:t>Број: ______________</w:t>
      </w:r>
      <w:r w:rsidR="00CA5396">
        <w:rPr>
          <w:rFonts w:ascii="Times New Roman" w:hAnsi="Times New Roman" w:cs="Times New Roman"/>
          <w:sz w:val="24"/>
          <w:szCs w:val="24"/>
          <w:lang w:val="sr-Cyrl-RS"/>
        </w:rPr>
        <w:t>____</w:t>
      </w:r>
    </w:p>
    <w:p w:rsidR="00000F62" w:rsidRDefault="00682ACE" w:rsidP="00682AC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A5396">
        <w:rPr>
          <w:rFonts w:ascii="Times New Roman" w:hAnsi="Times New Roman" w:cs="Times New Roman"/>
          <w:sz w:val="24"/>
          <w:szCs w:val="24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>У Нишу,_________</w:t>
      </w:r>
      <w:proofErr w:type="spellStart"/>
      <w:r w:rsidR="004302F3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1002DB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4910F0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00F62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proofErr w:type="spellEnd"/>
    </w:p>
    <w:p w:rsidR="004910F0" w:rsidRDefault="00000F62" w:rsidP="00000F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ГРАДА НИША</w:t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00F62" w:rsidRPr="00BE6070" w:rsidRDefault="00000F62" w:rsidP="00000F62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00F62" w:rsidRPr="00BE6070" w:rsidRDefault="00BE6070" w:rsidP="00BE6070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4631C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BE607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</w:t>
      </w:r>
    </w:p>
    <w:p w:rsidR="00000F62" w:rsidRDefault="00000F62" w:rsidP="00BE607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</w:t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E607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7383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4631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E17383">
        <w:rPr>
          <w:rFonts w:ascii="Times New Roman" w:hAnsi="Times New Roman" w:cs="Times New Roman"/>
          <w:sz w:val="24"/>
          <w:szCs w:val="24"/>
          <w:lang w:val="sr-Cyrl-CS"/>
        </w:rPr>
        <w:t>Мр Раде  Рајковић</w:t>
      </w:r>
    </w:p>
    <w:p w:rsidR="00BE6070" w:rsidRPr="002E3561" w:rsidRDefault="00BE6070" w:rsidP="00806053">
      <w:pPr>
        <w:jc w:val="both"/>
        <w:rPr>
          <w:rFonts w:ascii="Times New Roman" w:hAnsi="Times New Roman" w:cs="Times New Roman"/>
          <w:lang w:val="sr-Cyrl-CS"/>
        </w:rPr>
      </w:pPr>
    </w:p>
    <w:p w:rsidR="0044632A" w:rsidRPr="002E3561" w:rsidRDefault="0044632A" w:rsidP="0044632A"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 w:rsidR="007E5583" w:rsidRPr="002E3561" w:rsidRDefault="00000F62" w:rsidP="002E3561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2E3561">
        <w:rPr>
          <w:rFonts w:ascii="Times New Roman" w:hAnsi="Times New Roman" w:cs="Times New Roman"/>
          <w:lang w:val="sr-Cyrl-CS"/>
        </w:rPr>
        <w:tab/>
      </w:r>
      <w:r w:rsidRPr="002E3561">
        <w:rPr>
          <w:rFonts w:ascii="Times New Roman" w:hAnsi="Times New Roman" w:cs="Times New Roman"/>
          <w:lang w:val="sr-Cyrl-CS"/>
        </w:rPr>
        <w:tab/>
      </w:r>
      <w:r w:rsidRPr="002E3561">
        <w:rPr>
          <w:rFonts w:ascii="Times New Roman" w:hAnsi="Times New Roman" w:cs="Times New Roman"/>
          <w:lang w:val="sr-Cyrl-CS"/>
        </w:rPr>
        <w:tab/>
      </w:r>
      <w:r w:rsidRPr="002E3561">
        <w:rPr>
          <w:rFonts w:ascii="Times New Roman" w:hAnsi="Times New Roman" w:cs="Times New Roman"/>
          <w:b/>
          <w:lang w:val="sr-Cyrl-CS"/>
        </w:rPr>
        <w:tab/>
        <w:t>О б р а з л о ж е њ е</w:t>
      </w:r>
    </w:p>
    <w:p w:rsidR="0044632A" w:rsidRPr="002E3561" w:rsidRDefault="0022238A" w:rsidP="007E5583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</w:rPr>
        <w:t xml:space="preserve">На основу </w:t>
      </w:r>
      <w:r w:rsidRPr="002E3561">
        <w:rPr>
          <w:rFonts w:eastAsia="Calibri"/>
          <w:sz w:val="22"/>
          <w:szCs w:val="22"/>
          <w:lang w:val="sr-Cyrl-RS"/>
        </w:rPr>
        <w:t>члана 49. Закона о основама својинско-правних односа („Сл.лист СФРЈ“бр. 6/80 и 36/90</w:t>
      </w:r>
      <w:r w:rsidR="00546FAD" w:rsidRPr="002E3561">
        <w:rPr>
          <w:rFonts w:eastAsia="Calibri"/>
          <w:sz w:val="22"/>
          <w:szCs w:val="22"/>
        </w:rPr>
        <w:t>“,</w:t>
      </w:r>
      <w:r w:rsidR="00546FAD" w:rsidRPr="002E3561">
        <w:rPr>
          <w:rFonts w:eastAsia="Calibri"/>
          <w:sz w:val="22"/>
          <w:szCs w:val="22"/>
          <w:lang w:val="sr-Cyrl-RS"/>
        </w:rPr>
        <w:t>“Сл. лист СРЈ“ бр. 29/96 и „Сл. гласник РС“бр. 115/2005-др.закон) утврђено је да је стварна службеност право власника једне непокретности-повласног добра да за потребе те непокретности врши одређене радње на непокретности другог власника-послужног добра или да захтева од власника послужног добра да се уздржава од вршења одређених радњи које би инач</w:t>
      </w:r>
      <w:r w:rsidR="002E3561" w:rsidRPr="002E3561">
        <w:rPr>
          <w:rFonts w:eastAsia="Calibri"/>
          <w:sz w:val="22"/>
          <w:szCs w:val="22"/>
          <w:lang w:val="sr-Cyrl-RS"/>
        </w:rPr>
        <w:t>е имао право вршити и иста се с</w:t>
      </w:r>
      <w:r w:rsidR="00546FAD" w:rsidRPr="002E3561">
        <w:rPr>
          <w:rFonts w:eastAsia="Calibri"/>
          <w:sz w:val="22"/>
          <w:szCs w:val="22"/>
          <w:lang w:val="sr-Cyrl-RS"/>
        </w:rPr>
        <w:t>ходно члану 51.овог закона заснива правним послом, одлуком државног органа и одржајем.</w:t>
      </w:r>
    </w:p>
    <w:p w:rsidR="00546FAD" w:rsidRPr="002E3561" w:rsidRDefault="00546FAD" w:rsidP="007E5583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 xml:space="preserve">Чланом 53. став 3. истог закона, прописано је да се на захтев власника послужног добра утврђује одговарајућа накнада коју је власник повласног добра дужан да плати –власнику </w:t>
      </w:r>
      <w:r w:rsidR="00302CF9" w:rsidRPr="002E3561">
        <w:rPr>
          <w:rFonts w:eastAsia="Calibri"/>
          <w:sz w:val="22"/>
          <w:szCs w:val="22"/>
          <w:lang w:val="sr-Cyrl-RS"/>
        </w:rPr>
        <w:t>послужног добра.</w:t>
      </w:r>
    </w:p>
    <w:p w:rsidR="001002DB" w:rsidRPr="002E3561" w:rsidRDefault="000D1450" w:rsidP="007E5583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>Одлук</w:t>
      </w:r>
      <w:r w:rsidR="001002DB" w:rsidRPr="002E3561">
        <w:rPr>
          <w:rFonts w:eastAsia="Calibri"/>
          <w:sz w:val="22"/>
          <w:szCs w:val="22"/>
          <w:lang w:val="sr-Cyrl-RS"/>
        </w:rPr>
        <w:t>ом</w:t>
      </w:r>
      <w:r w:rsidRPr="002E3561">
        <w:rPr>
          <w:rFonts w:eastAsia="Calibri"/>
          <w:sz w:val="22"/>
          <w:szCs w:val="22"/>
          <w:lang w:val="sr-Cyrl-RS"/>
        </w:rPr>
        <w:t xml:space="preserve"> о утврђивању висине накнаде  за установљење права службености на грађевинском земљишту у јавној својини Града Ниша</w:t>
      </w:r>
      <w:r w:rsidR="002D0156" w:rsidRPr="002E3561">
        <w:rPr>
          <w:rFonts w:eastAsia="Calibri"/>
          <w:sz w:val="22"/>
          <w:szCs w:val="22"/>
          <w:lang w:val="sr-Cyrl-RS"/>
        </w:rPr>
        <w:t xml:space="preserve"> („Службени лист Града Ниша“</w:t>
      </w:r>
      <w:proofErr w:type="spellStart"/>
      <w:r w:rsidR="002D0156" w:rsidRPr="002E3561">
        <w:rPr>
          <w:rFonts w:eastAsia="Calibri"/>
          <w:sz w:val="22"/>
          <w:szCs w:val="22"/>
          <w:lang w:val="sr-Cyrl-RS"/>
        </w:rPr>
        <w:t>бр.5</w:t>
      </w:r>
      <w:r w:rsidR="001002DB" w:rsidRPr="002E3561">
        <w:rPr>
          <w:rFonts w:eastAsia="Calibri"/>
          <w:sz w:val="22"/>
          <w:szCs w:val="22"/>
          <w:lang w:val="sr-Cyrl-RS"/>
        </w:rPr>
        <w:t>9/18</w:t>
      </w:r>
      <w:proofErr w:type="spellEnd"/>
      <w:r w:rsidR="002D0156" w:rsidRPr="002E3561">
        <w:rPr>
          <w:rFonts w:eastAsia="Calibri"/>
          <w:sz w:val="22"/>
          <w:szCs w:val="22"/>
          <w:lang w:val="sr-Cyrl-RS"/>
        </w:rPr>
        <w:t>),</w:t>
      </w:r>
      <w:r w:rsidR="00F878BD" w:rsidRPr="002E3561">
        <w:rPr>
          <w:rFonts w:eastAsia="Calibri"/>
          <w:sz w:val="22"/>
          <w:szCs w:val="22"/>
          <w:lang w:val="sr-Cyrl-RS"/>
        </w:rPr>
        <w:t xml:space="preserve"> </w:t>
      </w:r>
      <w:r w:rsidR="002E3561" w:rsidRPr="002E3561">
        <w:rPr>
          <w:rFonts w:eastAsia="Calibri"/>
          <w:sz w:val="22"/>
          <w:szCs w:val="22"/>
          <w:lang w:val="sr-Cyrl-RS"/>
        </w:rPr>
        <w:t>у члану 4. став 1. ј</w:t>
      </w:r>
      <w:r w:rsidR="001002DB" w:rsidRPr="002E3561">
        <w:rPr>
          <w:rFonts w:eastAsia="Calibri"/>
          <w:sz w:val="22"/>
          <w:szCs w:val="22"/>
          <w:lang w:val="sr-Cyrl-RS"/>
        </w:rPr>
        <w:t xml:space="preserve">е прописано да се </w:t>
      </w:r>
      <w:proofErr w:type="spellStart"/>
      <w:r w:rsidR="001002DB" w:rsidRPr="002E3561">
        <w:rPr>
          <w:rFonts w:eastAsia="Calibri"/>
          <w:sz w:val="22"/>
          <w:szCs w:val="22"/>
          <w:lang w:val="sr-Cyrl-RS"/>
        </w:rPr>
        <w:t>ослабађају</w:t>
      </w:r>
      <w:proofErr w:type="spellEnd"/>
      <w:r w:rsidR="001002DB" w:rsidRPr="002E3561">
        <w:rPr>
          <w:rFonts w:eastAsia="Calibri"/>
          <w:sz w:val="22"/>
          <w:szCs w:val="22"/>
          <w:lang w:val="sr-Cyrl-RS"/>
        </w:rPr>
        <w:t xml:space="preserve"> обавезе плаћања накнаде Република Србија и Град Ниш, без прецизирања корисника који се ослобађају обавезе плаћања накнаде. Из тог</w:t>
      </w:r>
      <w:r w:rsidR="002E3561" w:rsidRPr="002E3561">
        <w:rPr>
          <w:rFonts w:eastAsia="Calibri"/>
          <w:sz w:val="22"/>
          <w:szCs w:val="22"/>
          <w:lang w:val="sr-Cyrl-RS"/>
        </w:rPr>
        <w:t xml:space="preserve"> разлога следи измена става 1. н</w:t>
      </w:r>
      <w:r w:rsidR="001002DB" w:rsidRPr="002E3561">
        <w:rPr>
          <w:rFonts w:eastAsia="Calibri"/>
          <w:sz w:val="22"/>
          <w:szCs w:val="22"/>
          <w:lang w:val="sr-Cyrl-RS"/>
        </w:rPr>
        <w:t>аведеног члана којом се означавају корисници који се ослобађају обавезе плаћања накнаде.</w:t>
      </w:r>
    </w:p>
    <w:p w:rsidR="001002DB" w:rsidRPr="002E3561" w:rsidRDefault="001002DB" w:rsidP="007E5583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 xml:space="preserve">Чланом 1. </w:t>
      </w:r>
      <w:r w:rsidR="002E3561" w:rsidRPr="002E3561">
        <w:rPr>
          <w:rFonts w:eastAsia="Calibri"/>
          <w:sz w:val="22"/>
          <w:szCs w:val="22"/>
          <w:lang w:val="sr-Cyrl-RS"/>
        </w:rPr>
        <w:t>с</w:t>
      </w:r>
      <w:r w:rsidR="004611D2" w:rsidRPr="002E3561">
        <w:rPr>
          <w:rFonts w:eastAsia="Calibri"/>
          <w:sz w:val="22"/>
          <w:szCs w:val="22"/>
          <w:lang w:val="sr-Cyrl-RS"/>
        </w:rPr>
        <w:t xml:space="preserve">тав </w:t>
      </w:r>
      <w:r w:rsidRPr="002E3561">
        <w:rPr>
          <w:rFonts w:eastAsia="Calibri"/>
          <w:sz w:val="22"/>
          <w:szCs w:val="22"/>
          <w:lang w:val="sr-Cyrl-RS"/>
        </w:rPr>
        <w:t>1</w:t>
      </w:r>
      <w:r w:rsidR="004611D2" w:rsidRPr="002E3561">
        <w:rPr>
          <w:rFonts w:eastAsia="Calibri"/>
          <w:sz w:val="22"/>
          <w:szCs w:val="22"/>
          <w:lang w:val="sr-Cyrl-RS"/>
        </w:rPr>
        <w:t xml:space="preserve">. </w:t>
      </w:r>
      <w:r w:rsidRPr="002E3561">
        <w:rPr>
          <w:rFonts w:eastAsia="Calibri"/>
          <w:sz w:val="22"/>
          <w:szCs w:val="22"/>
          <w:lang w:val="sr-Cyrl-RS"/>
        </w:rPr>
        <w:t xml:space="preserve">Одлуке о утврђивању висине накнаде  за установљење права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службености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на грађевинском земљишту у јавној својини Града Ниша („Службени лист Града Ниша“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бр.59/18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) утврђена је висина накнаде за установљење права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службености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ради изградње линијских инфраструктурних водова на изграђеном грађевинском земљишту у јавној својини Града Ниша по зонама у складу са Одлуком о одређивању зона и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најопремљеније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зоне на територији Града Ниша („Службени лист Града Ниша“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бр.123/17</w:t>
      </w:r>
      <w:proofErr w:type="spellEnd"/>
      <w:r w:rsidRPr="002E3561">
        <w:rPr>
          <w:rFonts w:eastAsia="Calibri"/>
          <w:sz w:val="22"/>
          <w:szCs w:val="22"/>
          <w:lang w:val="sr-Cyrl-RS"/>
        </w:rPr>
        <w:t>).</w:t>
      </w:r>
    </w:p>
    <w:p w:rsidR="00F878BD" w:rsidRPr="002E3561" w:rsidRDefault="002E3561" w:rsidP="001002DB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>Ставом 2. и</w:t>
      </w:r>
      <w:r w:rsidR="001002DB" w:rsidRPr="002E3561">
        <w:rPr>
          <w:rFonts w:eastAsia="Calibri"/>
          <w:sz w:val="22"/>
          <w:szCs w:val="22"/>
          <w:lang w:val="sr-Cyrl-RS"/>
        </w:rPr>
        <w:t xml:space="preserve">стог члана </w:t>
      </w:r>
      <w:r w:rsidR="002D0156" w:rsidRPr="002E3561">
        <w:rPr>
          <w:rFonts w:eastAsia="Calibri"/>
          <w:sz w:val="22"/>
          <w:szCs w:val="22"/>
          <w:lang w:val="sr-Cyrl-RS"/>
        </w:rPr>
        <w:t>висину</w:t>
      </w:r>
      <w:r w:rsidR="00F878BD" w:rsidRPr="002E3561">
        <w:rPr>
          <w:rFonts w:eastAsia="Calibri"/>
          <w:sz w:val="22"/>
          <w:szCs w:val="22"/>
          <w:lang w:val="sr-Cyrl-RS"/>
        </w:rPr>
        <w:t xml:space="preserve"> накнаде за установљење права службености на неизграђеном грађевинском земљишту у јавној својини Града Ниша процењује и утврђује овлашћени судски</w:t>
      </w:r>
      <w:r w:rsidR="001002DB" w:rsidRPr="002E3561">
        <w:rPr>
          <w:rFonts w:eastAsia="Calibri"/>
          <w:sz w:val="22"/>
          <w:szCs w:val="22"/>
          <w:lang w:val="sr-Cyrl-RS"/>
        </w:rPr>
        <w:t xml:space="preserve"> вештак односно привредно друштво и друго правно лице регистрована за обављање вештачења.</w:t>
      </w:r>
    </w:p>
    <w:p w:rsidR="004936D0" w:rsidRPr="002E3561" w:rsidRDefault="001002DB" w:rsidP="001002DB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>З</w:t>
      </w:r>
      <w:r w:rsidR="001748EE" w:rsidRPr="002E3561">
        <w:rPr>
          <w:rFonts w:eastAsia="Calibri"/>
          <w:sz w:val="22"/>
          <w:szCs w:val="22"/>
          <w:lang w:val="sr-Cyrl-RS"/>
        </w:rPr>
        <w:t xml:space="preserve">ахтеви за установљење права </w:t>
      </w:r>
      <w:proofErr w:type="spellStart"/>
      <w:r w:rsidR="001748EE" w:rsidRPr="002E3561">
        <w:rPr>
          <w:rFonts w:eastAsia="Calibri"/>
          <w:sz w:val="22"/>
          <w:szCs w:val="22"/>
          <w:lang w:val="sr-Cyrl-RS"/>
        </w:rPr>
        <w:t>службености</w:t>
      </w:r>
      <w:proofErr w:type="spellEnd"/>
      <w:r w:rsidR="001748EE" w:rsidRPr="002E3561">
        <w:rPr>
          <w:rFonts w:eastAsia="Calibri"/>
          <w:sz w:val="22"/>
          <w:szCs w:val="22"/>
          <w:lang w:val="sr-Cyrl-RS"/>
        </w:rPr>
        <w:t xml:space="preserve"> ради изградње линијских инфраструктурних водова</w:t>
      </w:r>
      <w:r w:rsidRPr="002E3561">
        <w:rPr>
          <w:rFonts w:eastAsia="Calibri"/>
          <w:sz w:val="22"/>
          <w:szCs w:val="22"/>
          <w:lang w:val="sr-Cyrl-RS"/>
        </w:rPr>
        <w:t>,</w:t>
      </w:r>
      <w:r w:rsidR="001748EE" w:rsidRPr="002E3561">
        <w:rPr>
          <w:rFonts w:eastAsia="Calibri"/>
          <w:sz w:val="22"/>
          <w:szCs w:val="22"/>
          <w:lang w:val="sr-Cyrl-RS"/>
        </w:rPr>
        <w:t xml:space="preserve"> односе </w:t>
      </w:r>
      <w:r w:rsidRPr="002E3561">
        <w:rPr>
          <w:rFonts w:eastAsia="Calibri"/>
          <w:sz w:val="22"/>
          <w:szCs w:val="22"/>
          <w:lang w:val="sr-Cyrl-RS"/>
        </w:rPr>
        <w:t xml:space="preserve">се </w:t>
      </w:r>
      <w:r w:rsidR="001748EE" w:rsidRPr="002E3561">
        <w:rPr>
          <w:rFonts w:eastAsia="Calibri"/>
          <w:sz w:val="22"/>
          <w:szCs w:val="22"/>
          <w:lang w:val="sr-Cyrl-RS"/>
        </w:rPr>
        <w:t>и на установљење права службености у регулацији постојећих</w:t>
      </w:r>
      <w:r w:rsidR="004611D2" w:rsidRPr="002E3561">
        <w:rPr>
          <w:rFonts w:eastAsia="Calibri"/>
          <w:sz w:val="22"/>
          <w:szCs w:val="22"/>
          <w:lang w:val="sr-Cyrl-RS"/>
        </w:rPr>
        <w:t xml:space="preserve"> </w:t>
      </w:r>
      <w:r w:rsidR="004936D0" w:rsidRPr="002E3561">
        <w:rPr>
          <w:rFonts w:eastAsia="Calibri"/>
          <w:sz w:val="22"/>
          <w:szCs w:val="22"/>
          <w:lang w:val="sr-Cyrl-RS"/>
        </w:rPr>
        <w:t xml:space="preserve">општинских, </w:t>
      </w:r>
      <w:proofErr w:type="spellStart"/>
      <w:r w:rsidR="004936D0" w:rsidRPr="002E3561">
        <w:rPr>
          <w:rFonts w:eastAsia="Calibri"/>
          <w:sz w:val="22"/>
          <w:szCs w:val="22"/>
          <w:lang w:val="sr-Cyrl-RS"/>
        </w:rPr>
        <w:t>некатегорисаних</w:t>
      </w:r>
      <w:proofErr w:type="spellEnd"/>
      <w:r w:rsidR="004936D0" w:rsidRPr="002E3561">
        <w:rPr>
          <w:rFonts w:eastAsia="Calibri"/>
          <w:sz w:val="22"/>
          <w:szCs w:val="22"/>
          <w:lang w:val="sr-Cyrl-RS"/>
        </w:rPr>
        <w:t xml:space="preserve"> путева и улица на територији</w:t>
      </w:r>
      <w:r w:rsidR="001748EE" w:rsidRPr="002E3561">
        <w:rPr>
          <w:rFonts w:eastAsia="Calibri"/>
          <w:sz w:val="22"/>
          <w:szCs w:val="22"/>
          <w:lang w:val="sr-Cyrl-RS"/>
        </w:rPr>
        <w:t xml:space="preserve"> Града Ниша</w:t>
      </w:r>
      <w:r w:rsidR="004936D0" w:rsidRPr="002E3561">
        <w:rPr>
          <w:rFonts w:eastAsia="Calibri"/>
          <w:sz w:val="22"/>
          <w:szCs w:val="22"/>
          <w:lang w:val="sr-Cyrl-RS"/>
        </w:rPr>
        <w:t>.</w:t>
      </w:r>
    </w:p>
    <w:p w:rsidR="004936D0" w:rsidRPr="002E3561" w:rsidRDefault="004936D0" w:rsidP="001002DB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 xml:space="preserve">Основица и висина накнаде за коришћење односно установљење права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службености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</w:t>
      </w:r>
      <w:r w:rsidR="002E3561" w:rsidRPr="002E3561">
        <w:rPr>
          <w:rFonts w:eastAsia="Calibri"/>
          <w:sz w:val="22"/>
          <w:szCs w:val="22"/>
          <w:lang w:val="sr-Cyrl-RS"/>
        </w:rPr>
        <w:t xml:space="preserve"> </w:t>
      </w:r>
      <w:r w:rsidRPr="002E3561">
        <w:rPr>
          <w:rFonts w:eastAsia="Calibri"/>
          <w:sz w:val="22"/>
          <w:szCs w:val="22"/>
          <w:lang w:val="sr-Cyrl-RS"/>
        </w:rPr>
        <w:t xml:space="preserve">ради изградње линијских инфраструктурних водова (водовода, канализације, електричних водова, електронске комуникационе мреже,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топловода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и сл.) на општинским путевима и улицама је утврђена Законом о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накнадама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за коришћење јавних добара („Службени гласник РС“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бр.95/2018</w:t>
      </w:r>
      <w:proofErr w:type="spellEnd"/>
      <w:r w:rsidRPr="002E3561">
        <w:rPr>
          <w:rFonts w:eastAsia="Calibri"/>
          <w:sz w:val="22"/>
          <w:szCs w:val="22"/>
          <w:lang w:val="sr-Cyrl-RS"/>
        </w:rPr>
        <w:t>).</w:t>
      </w:r>
    </w:p>
    <w:p w:rsidR="004936D0" w:rsidRPr="002E3561" w:rsidRDefault="004936D0" w:rsidP="004936D0">
      <w:pPr>
        <w:pStyle w:val="a4"/>
        <w:spacing w:after="120"/>
        <w:ind w:firstLine="720"/>
        <w:jc w:val="both"/>
        <w:rPr>
          <w:rFonts w:eastAsia="Calibri"/>
          <w:sz w:val="22"/>
          <w:szCs w:val="22"/>
          <w:lang w:val="sr-Cyrl-RS"/>
        </w:rPr>
      </w:pPr>
      <w:r w:rsidRPr="002E3561">
        <w:rPr>
          <w:rFonts w:eastAsia="Calibri"/>
          <w:sz w:val="22"/>
          <w:szCs w:val="22"/>
          <w:lang w:val="sr-Cyrl-RS"/>
        </w:rPr>
        <w:t xml:space="preserve">Имајући у виду наведену Законску регулативу оправдана је измена и допуна напред наведене Одлуке на начин утврђен у члану </w:t>
      </w:r>
      <w:r w:rsidR="00DD6F6E">
        <w:rPr>
          <w:rFonts w:eastAsia="Calibri"/>
          <w:sz w:val="22"/>
          <w:szCs w:val="22"/>
          <w:lang w:val="sr-Cyrl-RS"/>
        </w:rPr>
        <w:t>4а</w:t>
      </w:r>
      <w:r w:rsidRPr="002E3561">
        <w:rPr>
          <w:rFonts w:eastAsia="Calibri"/>
          <w:sz w:val="22"/>
          <w:szCs w:val="22"/>
          <w:lang w:val="sr-Cyrl-RS"/>
        </w:rPr>
        <w:t xml:space="preserve">. исте. Ово из разлога што се висина накнаде у напред наведеним случајевима утврђује Законом о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накнадама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за коришћење јавних добара („Службени гласник РС“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бр.95/2018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) и Одлуком у складу са истим, а не по зонама утврђеним Одлуком о одређивању зона и 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најопремљеније</w:t>
      </w:r>
      <w:proofErr w:type="spellEnd"/>
      <w:r w:rsidRPr="002E3561">
        <w:rPr>
          <w:rFonts w:eastAsia="Calibri"/>
          <w:sz w:val="22"/>
          <w:szCs w:val="22"/>
          <w:lang w:val="sr-Cyrl-RS"/>
        </w:rPr>
        <w:t xml:space="preserve"> зоне на територији Града Ниша („Службени лист Града Ниша“</w:t>
      </w:r>
      <w:proofErr w:type="spellStart"/>
      <w:r w:rsidRPr="002E3561">
        <w:rPr>
          <w:rFonts w:eastAsia="Calibri"/>
          <w:sz w:val="22"/>
          <w:szCs w:val="22"/>
          <w:lang w:val="sr-Cyrl-RS"/>
        </w:rPr>
        <w:t>бр.123/17</w:t>
      </w:r>
      <w:proofErr w:type="spellEnd"/>
      <w:r w:rsidRPr="002E3561">
        <w:rPr>
          <w:rFonts w:eastAsia="Calibri"/>
          <w:sz w:val="22"/>
          <w:szCs w:val="22"/>
          <w:lang w:val="sr-Cyrl-RS"/>
        </w:rPr>
        <w:t>) и на основу процене овлашћеног судског вештака, односно привредног друштва и другог правног лица регистрованог за обављање вештачења.</w:t>
      </w:r>
    </w:p>
    <w:p w:rsidR="0051745B" w:rsidRPr="0051745B" w:rsidRDefault="0051745B" w:rsidP="005174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45B">
        <w:rPr>
          <w:rFonts w:ascii="Times New Roman" w:hAnsi="Times New Roman" w:cs="Times New Roman"/>
          <w:sz w:val="24"/>
          <w:szCs w:val="24"/>
          <w:lang w:val="sr-Cyrl-RS"/>
        </w:rPr>
        <w:t>За реализацију овог акта није потребно обезбеђивање и коришћење финансијских средстава из Буџета Града Ниша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4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E3D78" w:rsidRPr="002E3561" w:rsidRDefault="002E3D78" w:rsidP="002E3561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</w:p>
    <w:p w:rsidR="00E54E62" w:rsidRPr="005D79DD" w:rsidRDefault="00E54E62" w:rsidP="00E54E62">
      <w:pPr>
        <w:ind w:left="144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>
        <w:rPr>
          <w:rFonts w:ascii="Tahoma" w:hAnsi="Tahoma" w:cs="Tahoma"/>
          <w:sz w:val="24"/>
          <w:szCs w:val="24"/>
          <w:lang w:val="sr-Cyrl-RS"/>
        </w:rPr>
        <w:tab/>
      </w:r>
      <w:r w:rsidRPr="005D79DD">
        <w:rPr>
          <w:rFonts w:ascii="Times New Roman" w:hAnsi="Times New Roman" w:cs="Times New Roman"/>
          <w:b/>
          <w:lang w:val="sr-Cyrl-RS"/>
        </w:rPr>
        <w:t xml:space="preserve">   СЕКРЕТАР СЕКРЕТАРИЈАТА,</w:t>
      </w:r>
    </w:p>
    <w:p w:rsidR="00E54E62" w:rsidRPr="005D79DD" w:rsidRDefault="00E54E62" w:rsidP="00E54E62">
      <w:pPr>
        <w:jc w:val="both"/>
        <w:rPr>
          <w:rFonts w:ascii="Times New Roman" w:hAnsi="Times New Roman" w:cs="Times New Roman"/>
          <w:lang w:val="sr-Cyrl-RS"/>
        </w:rPr>
      </w:pPr>
    </w:p>
    <w:p w:rsidR="00E54E62" w:rsidRPr="005D79DD" w:rsidRDefault="00E54E62" w:rsidP="00E54E62">
      <w:pPr>
        <w:jc w:val="both"/>
        <w:rPr>
          <w:rFonts w:ascii="Times New Roman" w:hAnsi="Times New Roman" w:cs="Times New Roman"/>
          <w:lang w:val="sr-Cyrl-RS"/>
        </w:rPr>
      </w:pPr>
      <w:r w:rsidRPr="005D79DD">
        <w:rPr>
          <w:rFonts w:ascii="Times New Roman" w:hAnsi="Times New Roman" w:cs="Times New Roman"/>
          <w:lang w:val="sr-Cyrl-RS"/>
        </w:rPr>
        <w:tab/>
      </w:r>
      <w:r w:rsidRPr="005D79DD">
        <w:rPr>
          <w:rFonts w:ascii="Times New Roman" w:hAnsi="Times New Roman" w:cs="Times New Roman"/>
          <w:lang w:val="sr-Cyrl-RS"/>
        </w:rPr>
        <w:tab/>
      </w:r>
      <w:r w:rsidRPr="005D79DD">
        <w:rPr>
          <w:rFonts w:ascii="Times New Roman" w:hAnsi="Times New Roman" w:cs="Times New Roman"/>
          <w:lang w:val="sr-Cyrl-RS"/>
        </w:rPr>
        <w:tab/>
      </w:r>
      <w:r w:rsidRPr="005D79DD">
        <w:rPr>
          <w:rFonts w:ascii="Times New Roman" w:hAnsi="Times New Roman" w:cs="Times New Roman"/>
          <w:lang w:val="sr-Cyrl-RS"/>
        </w:rPr>
        <w:tab/>
      </w:r>
      <w:r w:rsidRPr="005D79DD">
        <w:rPr>
          <w:rFonts w:ascii="Times New Roman" w:hAnsi="Times New Roman" w:cs="Times New Roman"/>
          <w:lang w:val="sr-Cyrl-RS"/>
        </w:rPr>
        <w:tab/>
      </w:r>
      <w:r w:rsidRPr="005D79DD">
        <w:rPr>
          <w:rFonts w:ascii="Times New Roman" w:hAnsi="Times New Roman" w:cs="Times New Roman"/>
          <w:lang w:val="sr-Cyrl-RS"/>
        </w:rPr>
        <w:tab/>
        <w:t xml:space="preserve">       </w:t>
      </w:r>
      <w:r w:rsidR="005D79DD">
        <w:rPr>
          <w:rFonts w:ascii="Times New Roman" w:hAnsi="Times New Roman" w:cs="Times New Roman"/>
          <w:lang w:val="sr-Cyrl-RS"/>
        </w:rPr>
        <w:t xml:space="preserve">       </w:t>
      </w:r>
      <w:proofErr w:type="spellStart"/>
      <w:r w:rsidRPr="005D79DD">
        <w:rPr>
          <w:rFonts w:ascii="Times New Roman" w:hAnsi="Times New Roman" w:cs="Times New Roman"/>
          <w:lang w:val="sr-Cyrl-RS"/>
        </w:rPr>
        <w:t>Дипл.правник</w:t>
      </w:r>
      <w:proofErr w:type="spellEnd"/>
      <w:r w:rsidRPr="005D79DD">
        <w:rPr>
          <w:rFonts w:ascii="Times New Roman" w:hAnsi="Times New Roman" w:cs="Times New Roman"/>
          <w:lang w:val="sr-Cyrl-RS"/>
        </w:rPr>
        <w:t xml:space="preserve"> Анђелија Стаменковић</w:t>
      </w:r>
    </w:p>
    <w:p w:rsidR="005B3697" w:rsidRDefault="005B3697" w:rsidP="00C75E1E">
      <w:pPr>
        <w:pStyle w:val="a4"/>
        <w:rPr>
          <w:rFonts w:eastAsia="Calibri"/>
          <w:b/>
        </w:rPr>
      </w:pPr>
    </w:p>
    <w:p w:rsidR="005B3697" w:rsidRDefault="005B3697" w:rsidP="00C75E1E">
      <w:pPr>
        <w:pStyle w:val="a4"/>
        <w:rPr>
          <w:rFonts w:eastAsia="Calibri"/>
          <w:b/>
          <w:lang w:val="sr-Cyrl-RS"/>
        </w:rPr>
      </w:pPr>
    </w:p>
    <w:p w:rsidR="005D79DD" w:rsidRDefault="005D79DD" w:rsidP="005D79DD">
      <w:pPr>
        <w:pStyle w:val="a4"/>
        <w:jc w:val="both"/>
        <w:rPr>
          <w:rFonts w:eastAsia="Calibri"/>
          <w:lang w:val="sr-Cyrl-RS"/>
        </w:rPr>
      </w:pPr>
    </w:p>
    <w:p w:rsidR="005D79DD" w:rsidRDefault="005D79DD" w:rsidP="005D79DD">
      <w:pPr>
        <w:pStyle w:val="a4"/>
        <w:jc w:val="both"/>
        <w:rPr>
          <w:rFonts w:eastAsia="Calibri"/>
          <w:lang w:val="sr-Cyrl-RS"/>
        </w:rPr>
      </w:pPr>
    </w:p>
    <w:p w:rsidR="005D79DD" w:rsidRDefault="005D79DD" w:rsidP="005D79DD">
      <w:pPr>
        <w:pStyle w:val="a4"/>
        <w:jc w:val="both"/>
        <w:rPr>
          <w:rFonts w:eastAsia="Calibri"/>
          <w:lang w:val="sr-Cyrl-RS"/>
        </w:rPr>
      </w:pPr>
    </w:p>
    <w:p w:rsidR="005D79DD" w:rsidRDefault="005D79DD" w:rsidP="005D79DD">
      <w:pPr>
        <w:pStyle w:val="a4"/>
        <w:jc w:val="both"/>
        <w:rPr>
          <w:rFonts w:eastAsia="Calibri"/>
          <w:lang w:val="sr-Cyrl-RS"/>
        </w:rPr>
      </w:pPr>
    </w:p>
    <w:p w:rsidR="005D79DD" w:rsidRDefault="005D79DD" w:rsidP="005D79DD">
      <w:pPr>
        <w:pStyle w:val="a4"/>
        <w:jc w:val="both"/>
        <w:rPr>
          <w:rFonts w:eastAsia="Calibri"/>
          <w:lang w:val="sr-Cyrl-RS"/>
        </w:rPr>
      </w:pPr>
    </w:p>
    <w:p w:rsidR="00DD6F6E" w:rsidRPr="00886B47" w:rsidRDefault="00DD6F6E" w:rsidP="005D79DD">
      <w:pPr>
        <w:pStyle w:val="a4"/>
        <w:jc w:val="both"/>
        <w:rPr>
          <w:lang w:val="sr-Cyrl-RS"/>
        </w:rPr>
      </w:pPr>
      <w:r w:rsidRPr="005D79DD">
        <w:rPr>
          <w:rFonts w:eastAsia="Calibri"/>
          <w:lang w:val="sr-Cyrl-RS"/>
        </w:rPr>
        <w:t xml:space="preserve">Преглед члана 4. Одлуке о утврђивању висине накнаде за установљење права </w:t>
      </w:r>
      <w:proofErr w:type="spellStart"/>
      <w:r w:rsidRPr="005D79DD">
        <w:rPr>
          <w:rFonts w:eastAsia="Calibri"/>
          <w:lang w:val="sr-Cyrl-RS"/>
        </w:rPr>
        <w:t>службености</w:t>
      </w:r>
      <w:proofErr w:type="spellEnd"/>
      <w:r w:rsidRPr="005D79DD">
        <w:rPr>
          <w:rFonts w:eastAsia="Calibri"/>
          <w:lang w:val="sr-Cyrl-RS"/>
        </w:rPr>
        <w:t xml:space="preserve"> на грађевинском земљишту у јавној својини Града Ниша</w:t>
      </w:r>
      <w:r w:rsidR="005D79DD" w:rsidRPr="005D79DD">
        <w:rPr>
          <w:rFonts w:eastAsia="Calibri"/>
          <w:lang w:val="sr-Cyrl-RS"/>
        </w:rPr>
        <w:t xml:space="preserve"> </w:t>
      </w:r>
      <w:r w:rsidR="005D79DD" w:rsidRPr="005D79DD">
        <w:rPr>
          <w:lang w:val="sr-Latn-RS"/>
        </w:rPr>
        <w:t>(</w:t>
      </w:r>
      <w:r w:rsidR="005D79DD" w:rsidRPr="005D79DD">
        <w:rPr>
          <w:lang w:val="sr-Cyrl-RS"/>
        </w:rPr>
        <w:t>„Службени лист града Ниша“бр. 59/18)</w:t>
      </w:r>
      <w:r w:rsidR="00886B47">
        <w:rPr>
          <w:lang w:val="en-US"/>
        </w:rPr>
        <w:t xml:space="preserve"> </w:t>
      </w:r>
      <w:r w:rsidR="00886B47">
        <w:rPr>
          <w:lang w:val="sr-Cyrl-RS"/>
        </w:rPr>
        <w:t>који се мења</w:t>
      </w:r>
    </w:p>
    <w:p w:rsidR="005D79DD" w:rsidRDefault="005D79DD" w:rsidP="005D79DD">
      <w:pPr>
        <w:pStyle w:val="a4"/>
        <w:jc w:val="both"/>
        <w:rPr>
          <w:lang w:val="sr-Cyrl-RS"/>
        </w:rPr>
      </w:pPr>
    </w:p>
    <w:p w:rsidR="005D79DD" w:rsidRDefault="005D79DD" w:rsidP="005D79DD">
      <w:pPr>
        <w:pStyle w:val="a4"/>
        <w:jc w:val="both"/>
        <w:rPr>
          <w:lang w:val="sr-Cyrl-RS"/>
        </w:rPr>
      </w:pPr>
    </w:p>
    <w:p w:rsidR="005D79DD" w:rsidRDefault="005D79DD" w:rsidP="005D79DD">
      <w:pPr>
        <w:pStyle w:val="a4"/>
        <w:jc w:val="center"/>
        <w:rPr>
          <w:lang w:val="sr-Cyrl-RS"/>
        </w:rPr>
      </w:pPr>
      <w:r>
        <w:rPr>
          <w:lang w:val="sr-Cyrl-RS"/>
        </w:rPr>
        <w:t>Члан 4.</w:t>
      </w:r>
    </w:p>
    <w:p w:rsidR="005D79DD" w:rsidRDefault="005D79DD" w:rsidP="005D79DD">
      <w:pPr>
        <w:pStyle w:val="a4"/>
        <w:jc w:val="both"/>
        <w:rPr>
          <w:lang w:val="sr-Cyrl-RS"/>
        </w:rPr>
      </w:pPr>
    </w:p>
    <w:p w:rsidR="005D79DD" w:rsidRDefault="005D79DD" w:rsidP="005D79DD">
      <w:pPr>
        <w:pStyle w:val="a4"/>
        <w:ind w:firstLine="720"/>
        <w:jc w:val="both"/>
        <w:rPr>
          <w:lang w:val="sr-Cyrl-RS"/>
        </w:rPr>
      </w:pPr>
      <w:r>
        <w:rPr>
          <w:lang w:val="sr-Cyrl-RS"/>
        </w:rPr>
        <w:t>Ослобађају се обавезе плаћања накнаде Република Србија и Град Ниш.</w:t>
      </w:r>
    </w:p>
    <w:p w:rsidR="005D79DD" w:rsidRPr="005D79DD" w:rsidRDefault="005D79DD" w:rsidP="005D79DD">
      <w:pPr>
        <w:pStyle w:val="a4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Ослобађају се плаћања накнаде и правна лица којима је поверено обављање делатности од општег интереса на основу аката Владе Републике Србије односно утврђено актима Града Ниша, у складу са Законом и другим прописима</w:t>
      </w:r>
    </w:p>
    <w:sectPr w:rsidR="005D79DD" w:rsidRPr="005D79DD" w:rsidSect="00AD0F62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C407A"/>
    <w:multiLevelType w:val="hybridMultilevel"/>
    <w:tmpl w:val="A89E63A2"/>
    <w:lvl w:ilvl="0" w:tplc="64F6A59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F62"/>
    <w:rsid w:val="00000F62"/>
    <w:rsid w:val="0000581C"/>
    <w:rsid w:val="00015F28"/>
    <w:rsid w:val="000A0AAD"/>
    <w:rsid w:val="000D1450"/>
    <w:rsid w:val="000F5C98"/>
    <w:rsid w:val="001002DB"/>
    <w:rsid w:val="001165D0"/>
    <w:rsid w:val="00155B28"/>
    <w:rsid w:val="0017457F"/>
    <w:rsid w:val="001748EE"/>
    <w:rsid w:val="001875EC"/>
    <w:rsid w:val="001E11E1"/>
    <w:rsid w:val="0022238A"/>
    <w:rsid w:val="0024799D"/>
    <w:rsid w:val="0027516A"/>
    <w:rsid w:val="002841B9"/>
    <w:rsid w:val="002D0156"/>
    <w:rsid w:val="002E3561"/>
    <w:rsid w:val="002E3D78"/>
    <w:rsid w:val="00302CF9"/>
    <w:rsid w:val="00333672"/>
    <w:rsid w:val="0034631C"/>
    <w:rsid w:val="00350260"/>
    <w:rsid w:val="0036519C"/>
    <w:rsid w:val="00382CDA"/>
    <w:rsid w:val="003D0916"/>
    <w:rsid w:val="004052B1"/>
    <w:rsid w:val="004302F3"/>
    <w:rsid w:val="00434707"/>
    <w:rsid w:val="0044632A"/>
    <w:rsid w:val="004611D2"/>
    <w:rsid w:val="004910F0"/>
    <w:rsid w:val="004936D0"/>
    <w:rsid w:val="004B6B5F"/>
    <w:rsid w:val="004D6304"/>
    <w:rsid w:val="004F086E"/>
    <w:rsid w:val="0051651F"/>
    <w:rsid w:val="0051745B"/>
    <w:rsid w:val="00520EE6"/>
    <w:rsid w:val="00533F1A"/>
    <w:rsid w:val="00546FAD"/>
    <w:rsid w:val="00552023"/>
    <w:rsid w:val="0056618A"/>
    <w:rsid w:val="00576C7F"/>
    <w:rsid w:val="005B3697"/>
    <w:rsid w:val="005D79DD"/>
    <w:rsid w:val="005E6DCA"/>
    <w:rsid w:val="00602FAC"/>
    <w:rsid w:val="006035E5"/>
    <w:rsid w:val="0062234F"/>
    <w:rsid w:val="006341F8"/>
    <w:rsid w:val="00643C02"/>
    <w:rsid w:val="00653D58"/>
    <w:rsid w:val="0067431F"/>
    <w:rsid w:val="00682ACE"/>
    <w:rsid w:val="006B2DCF"/>
    <w:rsid w:val="006C6019"/>
    <w:rsid w:val="006E24B6"/>
    <w:rsid w:val="006E2F63"/>
    <w:rsid w:val="00731AF1"/>
    <w:rsid w:val="00776229"/>
    <w:rsid w:val="00780C5E"/>
    <w:rsid w:val="007817E2"/>
    <w:rsid w:val="00795E37"/>
    <w:rsid w:val="007C3A97"/>
    <w:rsid w:val="007E17F4"/>
    <w:rsid w:val="007E5583"/>
    <w:rsid w:val="00806053"/>
    <w:rsid w:val="00816047"/>
    <w:rsid w:val="00886B47"/>
    <w:rsid w:val="008934A2"/>
    <w:rsid w:val="008A7493"/>
    <w:rsid w:val="008F4C76"/>
    <w:rsid w:val="00924269"/>
    <w:rsid w:val="009444C9"/>
    <w:rsid w:val="009B0CE6"/>
    <w:rsid w:val="009E12A1"/>
    <w:rsid w:val="009E1787"/>
    <w:rsid w:val="009F4940"/>
    <w:rsid w:val="00A10869"/>
    <w:rsid w:val="00A30593"/>
    <w:rsid w:val="00A52E50"/>
    <w:rsid w:val="00A52F2C"/>
    <w:rsid w:val="00AC66F7"/>
    <w:rsid w:val="00AD0F62"/>
    <w:rsid w:val="00B03AE1"/>
    <w:rsid w:val="00B42386"/>
    <w:rsid w:val="00B82CC2"/>
    <w:rsid w:val="00BA6D27"/>
    <w:rsid w:val="00BE6070"/>
    <w:rsid w:val="00C565B8"/>
    <w:rsid w:val="00C75E1E"/>
    <w:rsid w:val="00CA5396"/>
    <w:rsid w:val="00CC2A90"/>
    <w:rsid w:val="00CF18BB"/>
    <w:rsid w:val="00D31BC8"/>
    <w:rsid w:val="00D50BCB"/>
    <w:rsid w:val="00D93FE7"/>
    <w:rsid w:val="00DA12D2"/>
    <w:rsid w:val="00DA784B"/>
    <w:rsid w:val="00DD6F6E"/>
    <w:rsid w:val="00DE523A"/>
    <w:rsid w:val="00E17383"/>
    <w:rsid w:val="00E177DE"/>
    <w:rsid w:val="00E24589"/>
    <w:rsid w:val="00E27162"/>
    <w:rsid w:val="00E32980"/>
    <w:rsid w:val="00E5470D"/>
    <w:rsid w:val="00E54E62"/>
    <w:rsid w:val="00E65EBD"/>
    <w:rsid w:val="00E750E5"/>
    <w:rsid w:val="00ED1A92"/>
    <w:rsid w:val="00EF2786"/>
    <w:rsid w:val="00F07331"/>
    <w:rsid w:val="00F2181B"/>
    <w:rsid w:val="00F36DBF"/>
    <w:rsid w:val="00F80725"/>
    <w:rsid w:val="00F81B05"/>
    <w:rsid w:val="00F878BD"/>
    <w:rsid w:val="00F90AB5"/>
    <w:rsid w:val="00FA71A1"/>
    <w:rsid w:val="00FB4BB9"/>
    <w:rsid w:val="00FC77F4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Char"/>
    <w:uiPriority w:val="9"/>
    <w:qFormat/>
    <w:rsid w:val="006B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a3">
    <w:name w:val="Balloon Text"/>
    <w:basedOn w:val="Normal"/>
    <w:link w:val="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a4">
    <w:name w:val="No Spacing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1Char">
    <w:name w:val="Наслов 1 Char"/>
    <w:basedOn w:val="a"/>
    <w:link w:val="1"/>
    <w:uiPriority w:val="9"/>
    <w:rsid w:val="006B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1">
    <w:name w:val="heading 1"/>
    <w:basedOn w:val="Normal"/>
    <w:next w:val="Normal"/>
    <w:link w:val="1Char"/>
    <w:uiPriority w:val="9"/>
    <w:qFormat/>
    <w:rsid w:val="006B2D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00F62"/>
    <w:pPr>
      <w:ind w:left="720"/>
      <w:contextualSpacing/>
    </w:pPr>
  </w:style>
  <w:style w:type="paragraph" w:styleId="a3">
    <w:name w:val="Balloon Text"/>
    <w:basedOn w:val="Normal"/>
    <w:link w:val="Char"/>
    <w:uiPriority w:val="99"/>
    <w:semiHidden/>
    <w:unhideWhenUsed/>
    <w:rsid w:val="0044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3"/>
    <w:uiPriority w:val="99"/>
    <w:semiHidden/>
    <w:rsid w:val="0044632A"/>
    <w:rPr>
      <w:rFonts w:ascii="Tahoma" w:hAnsi="Tahoma" w:cs="Tahoma"/>
      <w:sz w:val="16"/>
      <w:szCs w:val="16"/>
    </w:rPr>
  </w:style>
  <w:style w:type="paragraph" w:styleId="a4">
    <w:name w:val="No Spacing"/>
    <w:qFormat/>
    <w:rsid w:val="00F36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1Char">
    <w:name w:val="Наслов 1 Char"/>
    <w:basedOn w:val="a"/>
    <w:link w:val="1"/>
    <w:uiPriority w:val="9"/>
    <w:rsid w:val="006B2D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30DE-1331-4B4C-9B1F-0448657E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IKT Grad Nis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Milijana Mitrović</cp:lastModifiedBy>
  <cp:revision>11</cp:revision>
  <cp:lastPrinted>2019-07-08T10:02:00Z</cp:lastPrinted>
  <dcterms:created xsi:type="dcterms:W3CDTF">2019-07-05T09:35:00Z</dcterms:created>
  <dcterms:modified xsi:type="dcterms:W3CDTF">2019-07-08T11:31:00Z</dcterms:modified>
</cp:coreProperties>
</file>