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38" w:rsidRDefault="007F1038" w:rsidP="007F1038">
      <w:pPr>
        <w:jc w:val="both"/>
        <w:rPr>
          <w:rFonts w:ascii="Arial" w:hAnsi="Arial" w:cs="Arial"/>
          <w:lang w:val="sr-Latn-RS"/>
        </w:rPr>
      </w:pPr>
    </w:p>
    <w:p w:rsidR="007F1038" w:rsidRDefault="007F1038" w:rsidP="007F1038">
      <w:pPr>
        <w:jc w:val="both"/>
        <w:rPr>
          <w:rFonts w:ascii="Arial" w:hAnsi="Arial" w:cs="Arial"/>
        </w:rPr>
      </w:pPr>
    </w:p>
    <w:p w:rsidR="007F1038" w:rsidRDefault="007F1038" w:rsidP="007F10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88/08,</w:t>
      </w:r>
      <w:r>
        <w:rPr>
          <w:rFonts w:ascii="Arial" w:hAnsi="Arial" w:cs="Arial"/>
          <w:lang w:val="sr-Cyrl-RS"/>
        </w:rPr>
        <w:t xml:space="preserve"> 143/16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</w:t>
      </w:r>
      <w:proofErr w:type="gramStart"/>
      <w:r>
        <w:rPr>
          <w:rFonts w:ascii="Arial" w:hAnsi="Arial" w:cs="Arial"/>
          <w:lang w:val="sr-Cyrl-RS"/>
        </w:rPr>
        <w:t>2019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,</w:t>
      </w:r>
    </w:p>
    <w:p w:rsidR="007F1038" w:rsidRDefault="007F1038" w:rsidP="007F10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7F1038" w:rsidRDefault="007F1038" w:rsidP="007F1038">
      <w:pPr>
        <w:jc w:val="both"/>
        <w:rPr>
          <w:rFonts w:ascii="Arial" w:hAnsi="Arial" w:cs="Arial"/>
        </w:rPr>
      </w:pPr>
    </w:p>
    <w:p w:rsidR="007F1038" w:rsidRDefault="007F1038" w:rsidP="007F1038">
      <w:pPr>
        <w:jc w:val="both"/>
        <w:rPr>
          <w:rFonts w:ascii="Arial" w:hAnsi="Arial" w:cs="Arial"/>
        </w:rPr>
      </w:pPr>
    </w:p>
    <w:p w:rsidR="007F1038" w:rsidRDefault="007F1038" w:rsidP="007F1038">
      <w:pPr>
        <w:jc w:val="both"/>
        <w:rPr>
          <w:rFonts w:ascii="Arial" w:hAnsi="Arial" w:cs="Arial"/>
        </w:rPr>
      </w:pPr>
    </w:p>
    <w:p w:rsidR="007F1038" w:rsidRDefault="007F1038" w:rsidP="007F1038">
      <w:pPr>
        <w:jc w:val="both"/>
        <w:rPr>
          <w:rFonts w:ascii="Arial" w:hAnsi="Arial" w:cs="Arial"/>
        </w:rPr>
      </w:pPr>
    </w:p>
    <w:p w:rsidR="007F1038" w:rsidRDefault="007F1038" w:rsidP="007F10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7F1038" w:rsidRDefault="007F1038" w:rsidP="007F1038">
      <w:pPr>
        <w:jc w:val="center"/>
        <w:rPr>
          <w:rFonts w:ascii="Arial" w:hAnsi="Arial" w:cs="Arial"/>
        </w:rPr>
      </w:pPr>
    </w:p>
    <w:p w:rsidR="007F1038" w:rsidRDefault="007F1038" w:rsidP="007F1038">
      <w:pPr>
        <w:jc w:val="center"/>
        <w:rPr>
          <w:rFonts w:ascii="Arial" w:hAnsi="Arial" w:cs="Arial"/>
        </w:rPr>
      </w:pPr>
    </w:p>
    <w:p w:rsidR="007F1038" w:rsidRDefault="007F1038" w:rsidP="007F1038">
      <w:pPr>
        <w:jc w:val="center"/>
        <w:rPr>
          <w:rFonts w:ascii="Arial" w:hAnsi="Arial" w:cs="Arial"/>
        </w:rPr>
      </w:pPr>
    </w:p>
    <w:p w:rsidR="007F1038" w:rsidRDefault="007F1038" w:rsidP="007F1038">
      <w:pPr>
        <w:jc w:val="center"/>
        <w:rPr>
          <w:rFonts w:ascii="Arial" w:hAnsi="Arial" w:cs="Arial"/>
        </w:rPr>
      </w:pPr>
    </w:p>
    <w:p w:rsidR="007F1038" w:rsidRDefault="007F1038" w:rsidP="007F1038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Установе Нишки културни центар за 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  <w:lang w:val="sr-Cyrl-RS"/>
        </w:rPr>
        <w:t>: 456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 xml:space="preserve">од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11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 w:rsidR="00656181">
        <w:rPr>
          <w:rFonts w:ascii="Arial" w:hAnsi="Arial" w:cs="Arial"/>
        </w:rPr>
        <w:t xml:space="preserve"> </w:t>
      </w:r>
      <w:r w:rsidR="00656181">
        <w:rPr>
          <w:rFonts w:ascii="Arial" w:hAnsi="Arial" w:cs="Arial"/>
          <w:lang w:val="sr-Cyrl-RS"/>
        </w:rPr>
        <w:t>и</w:t>
      </w:r>
      <w:r w:rsidR="00656181" w:rsidRPr="00656181">
        <w:rPr>
          <w:rFonts w:ascii="Arial" w:hAnsi="Arial" w:cs="Arial"/>
        </w:rPr>
        <w:t xml:space="preserve"> </w:t>
      </w:r>
      <w:proofErr w:type="spellStart"/>
      <w:r w:rsidR="00656181" w:rsidRPr="00656181">
        <w:rPr>
          <w:rFonts w:ascii="Arial" w:hAnsi="Arial" w:cs="Arial"/>
        </w:rPr>
        <w:t>бро</w:t>
      </w:r>
      <w:proofErr w:type="spellEnd"/>
      <w:r w:rsidR="00656181" w:rsidRPr="00656181">
        <w:rPr>
          <w:rFonts w:ascii="Arial" w:hAnsi="Arial" w:cs="Arial"/>
          <w:lang w:val="sr-Cyrl-RS"/>
        </w:rPr>
        <w:t xml:space="preserve">ј: 275 од </w:t>
      </w:r>
      <w:r w:rsidR="00656181" w:rsidRPr="00656181">
        <w:rPr>
          <w:rFonts w:ascii="Arial" w:hAnsi="Arial" w:cs="Arial"/>
          <w:lang w:val="sr-Cyrl-CS"/>
        </w:rPr>
        <w:t xml:space="preserve"> </w:t>
      </w:r>
      <w:r w:rsidR="00656181" w:rsidRPr="00656181">
        <w:rPr>
          <w:rFonts w:ascii="Arial" w:hAnsi="Arial" w:cs="Arial"/>
          <w:lang w:val="sr-Cyrl-RS"/>
        </w:rPr>
        <w:t>27</w:t>
      </w:r>
      <w:r w:rsidR="00656181" w:rsidRPr="00656181">
        <w:rPr>
          <w:rFonts w:ascii="Arial" w:hAnsi="Arial" w:cs="Arial"/>
          <w:lang w:val="sr-Latn-RS"/>
        </w:rPr>
        <w:t>.0</w:t>
      </w:r>
      <w:r w:rsidR="00656181" w:rsidRPr="00656181">
        <w:rPr>
          <w:rFonts w:ascii="Arial" w:hAnsi="Arial" w:cs="Arial"/>
          <w:lang w:val="sr-Cyrl-RS"/>
        </w:rPr>
        <w:t>2</w:t>
      </w:r>
      <w:r w:rsidR="00656181" w:rsidRPr="00656181">
        <w:rPr>
          <w:rFonts w:ascii="Arial" w:hAnsi="Arial" w:cs="Arial"/>
          <w:lang w:val="sr-Latn-RS"/>
        </w:rPr>
        <w:t>.2019</w:t>
      </w:r>
      <w:r w:rsidR="00656181" w:rsidRPr="00656181">
        <w:rPr>
          <w:rFonts w:ascii="Arial" w:hAnsi="Arial" w:cs="Arial"/>
          <w:lang w:val="sr-Cyrl-CS"/>
        </w:rPr>
        <w:t>.</w:t>
      </w:r>
      <w:r w:rsidR="00656181" w:rsidRPr="00656181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656181" w:rsidRPr="00656181"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  <w:lang w:val="sr-Latn-RS"/>
        </w:rPr>
        <w:t xml:space="preserve">: </w:t>
      </w:r>
      <w:r>
        <w:rPr>
          <w:rFonts w:ascii="Arial" w:hAnsi="Arial" w:cs="Arial"/>
          <w:lang w:val="sr-Cyrl-RS"/>
        </w:rPr>
        <w:t xml:space="preserve">457 </w:t>
      </w:r>
      <w:r>
        <w:rPr>
          <w:rFonts w:ascii="Arial" w:hAnsi="Arial" w:cs="Arial"/>
          <w:lang w:val="sr-Cyrl-CS"/>
        </w:rPr>
        <w:t xml:space="preserve">од </w:t>
      </w:r>
      <w:r>
        <w:rPr>
          <w:rFonts w:ascii="Arial" w:hAnsi="Arial" w:cs="Arial"/>
          <w:lang w:val="sr-Cyrl-RS"/>
        </w:rPr>
        <w:t>11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 w:rsidR="00656181">
        <w:rPr>
          <w:rFonts w:ascii="Arial" w:hAnsi="Arial" w:cs="Arial"/>
          <w:lang w:val="sr-Cyrl-RS"/>
        </w:rPr>
        <w:t xml:space="preserve"> и </w:t>
      </w:r>
      <w:r w:rsidR="00656181" w:rsidRPr="00656181">
        <w:rPr>
          <w:rFonts w:ascii="Arial" w:hAnsi="Arial" w:cs="Arial"/>
          <w:lang w:val="sr-Cyrl-RS"/>
        </w:rPr>
        <w:t>275/1 од 27.02.2019.године</w:t>
      </w:r>
      <w:r>
        <w:rPr>
          <w:rFonts w:ascii="Arial" w:hAnsi="Arial" w:cs="Arial"/>
          <w:lang w:val="sr-Cyrl-RS"/>
        </w:rPr>
        <w:t>,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 w:rsidR="00656181">
        <w:rPr>
          <w:rFonts w:ascii="Arial" w:hAnsi="Arial" w:cs="Arial"/>
          <w:lang w:val="sr-Cyrl-RS"/>
        </w:rPr>
        <w:t>.</w:t>
      </w:r>
      <w:r w:rsidR="00EE056D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</w:rPr>
        <w:tab/>
      </w:r>
    </w:p>
    <w:p w:rsidR="007F1038" w:rsidRDefault="007F1038" w:rsidP="007F1038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Установи Нишки културни центар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 w:val="sr-Cyrl-RS"/>
        </w:rPr>
        <w:t>.</w:t>
      </w:r>
      <w:proofErr w:type="gramEnd"/>
    </w:p>
    <w:p w:rsidR="007F1038" w:rsidRDefault="007F1038" w:rsidP="007F1038">
      <w:pPr>
        <w:spacing w:line="276" w:lineRule="auto"/>
        <w:ind w:firstLine="720"/>
        <w:jc w:val="both"/>
        <w:rPr>
          <w:rFonts w:ascii="Arial" w:hAnsi="Arial" w:cs="Arial"/>
        </w:rPr>
      </w:pPr>
    </w:p>
    <w:p w:rsidR="007F1038" w:rsidRDefault="007F1038" w:rsidP="007F1038">
      <w:pPr>
        <w:jc w:val="both"/>
        <w:rPr>
          <w:rFonts w:ascii="Arial" w:hAnsi="Arial" w:cs="Arial"/>
        </w:rPr>
      </w:pPr>
    </w:p>
    <w:p w:rsidR="007F1038" w:rsidRDefault="007F1038" w:rsidP="007F1038">
      <w:pPr>
        <w:jc w:val="both"/>
        <w:rPr>
          <w:rFonts w:ascii="Arial" w:hAnsi="Arial" w:cs="Arial"/>
        </w:rPr>
      </w:pPr>
    </w:p>
    <w:p w:rsidR="007F1038" w:rsidRDefault="007F1038" w:rsidP="007F103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7F1038" w:rsidRDefault="007F1038" w:rsidP="007F1038">
      <w:pPr>
        <w:jc w:val="both"/>
        <w:rPr>
          <w:rFonts w:ascii="Arial" w:hAnsi="Arial" w:cs="Arial"/>
        </w:rPr>
      </w:pPr>
    </w:p>
    <w:p w:rsidR="007F1038" w:rsidRDefault="007F1038" w:rsidP="007F10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7F1038" w:rsidRDefault="007F1038" w:rsidP="007F1038">
      <w:pPr>
        <w:jc w:val="both"/>
        <w:rPr>
          <w:rFonts w:ascii="Arial" w:hAnsi="Arial" w:cs="Arial"/>
          <w:lang w:val="sr-Cyrl-RS"/>
        </w:rPr>
      </w:pPr>
    </w:p>
    <w:p w:rsidR="007F1038" w:rsidRDefault="007F1038" w:rsidP="007F1038">
      <w:pPr>
        <w:jc w:val="both"/>
        <w:rPr>
          <w:rFonts w:ascii="Arial" w:hAnsi="Arial" w:cs="Arial"/>
          <w:lang w:val="sr-Cyrl-RS"/>
        </w:rPr>
      </w:pPr>
    </w:p>
    <w:p w:rsidR="007F1038" w:rsidRDefault="007F1038" w:rsidP="007F1038">
      <w:pPr>
        <w:jc w:val="both"/>
        <w:rPr>
          <w:rFonts w:ascii="Arial" w:hAnsi="Arial" w:cs="Arial"/>
        </w:rPr>
      </w:pPr>
    </w:p>
    <w:p w:rsidR="007F1038" w:rsidRDefault="007F1038" w:rsidP="007F10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7F1038" w:rsidRDefault="007F1038" w:rsidP="007F1038">
      <w:pPr>
        <w:rPr>
          <w:rFonts w:ascii="Arial" w:hAnsi="Arial" w:cs="Arial"/>
          <w:b/>
        </w:rPr>
      </w:pPr>
    </w:p>
    <w:p w:rsidR="007F1038" w:rsidRDefault="007F1038" w:rsidP="007F1038">
      <w:pPr>
        <w:rPr>
          <w:rFonts w:ascii="Arial" w:hAnsi="Arial" w:cs="Arial"/>
          <w:b/>
        </w:rPr>
      </w:pPr>
    </w:p>
    <w:p w:rsidR="007F1038" w:rsidRDefault="007F1038" w:rsidP="007F1038">
      <w:pPr>
        <w:jc w:val="center"/>
        <w:rPr>
          <w:rFonts w:ascii="Arial" w:hAnsi="Arial" w:cs="Arial"/>
          <w:b/>
        </w:rPr>
      </w:pPr>
    </w:p>
    <w:p w:rsidR="007F1038" w:rsidRDefault="007F1038" w:rsidP="007F103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r>
        <w:rPr>
          <w:rFonts w:ascii="Arial" w:hAnsi="Arial" w:cs="Arial"/>
          <w:b/>
          <w:lang w:val="sr-Cyrl-CS"/>
        </w:rPr>
        <w:t>Председник</w:t>
      </w:r>
    </w:p>
    <w:p w:rsidR="007F1038" w:rsidRDefault="007F1038" w:rsidP="007F1038">
      <w:pPr>
        <w:jc w:val="center"/>
        <w:rPr>
          <w:rFonts w:ascii="Arial" w:hAnsi="Arial" w:cs="Arial"/>
          <w:b/>
          <w:lang w:val="sr-Cyrl-CS"/>
        </w:rPr>
      </w:pPr>
    </w:p>
    <w:p w:rsidR="007F1038" w:rsidRDefault="007F1038" w:rsidP="007F103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    </w:t>
      </w:r>
      <w:r>
        <w:rPr>
          <w:rFonts w:ascii="Arial" w:hAnsi="Arial" w:cs="Arial"/>
          <w:b/>
          <w:lang w:val="sr-Cyrl-RS"/>
        </w:rPr>
        <w:t>Мр Раде Рајковић</w:t>
      </w:r>
      <w:r>
        <w:rPr>
          <w:rFonts w:ascii="Arial" w:hAnsi="Arial" w:cs="Arial"/>
          <w:b/>
          <w:lang w:val="sr-Cyrl-CS"/>
        </w:rPr>
        <w:t xml:space="preserve">         </w:t>
      </w:r>
    </w:p>
    <w:p w:rsidR="007F1038" w:rsidRDefault="007F1038" w:rsidP="007F103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7F1038" w:rsidRDefault="007F1038" w:rsidP="007F1038">
      <w:pPr>
        <w:jc w:val="center"/>
        <w:rPr>
          <w:rFonts w:ascii="Arial" w:hAnsi="Arial" w:cs="Arial"/>
          <w:b/>
        </w:rPr>
      </w:pPr>
    </w:p>
    <w:p w:rsidR="007F1038" w:rsidRDefault="007F1038" w:rsidP="007F10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7F1038" w:rsidRDefault="007F1038" w:rsidP="007F10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F1038" w:rsidRDefault="007F1038" w:rsidP="007F1038">
      <w:pPr>
        <w:rPr>
          <w:rFonts w:ascii="Arial" w:hAnsi="Arial" w:cs="Arial"/>
          <w:lang w:val="sr-Latn-RS"/>
        </w:rPr>
      </w:pPr>
    </w:p>
    <w:p w:rsidR="007F1038" w:rsidRDefault="007F1038" w:rsidP="007F1038">
      <w:pPr>
        <w:rPr>
          <w:rFonts w:ascii="Arial" w:hAnsi="Arial" w:cs="Arial"/>
          <w:lang w:val="sr-Cyrl-RS"/>
        </w:rPr>
      </w:pPr>
    </w:p>
    <w:p w:rsidR="00916799" w:rsidRDefault="00916799" w:rsidP="007F1038">
      <w:pPr>
        <w:rPr>
          <w:rFonts w:ascii="Arial" w:hAnsi="Arial" w:cs="Arial"/>
          <w:lang w:val="sr-Cyrl-RS"/>
        </w:rPr>
      </w:pPr>
    </w:p>
    <w:p w:rsidR="00916799" w:rsidRPr="00916799" w:rsidRDefault="00916799" w:rsidP="007F1038">
      <w:pPr>
        <w:rPr>
          <w:rFonts w:ascii="Arial" w:hAnsi="Arial" w:cs="Arial"/>
          <w:lang w:val="sr-Cyrl-RS"/>
        </w:rPr>
      </w:pPr>
    </w:p>
    <w:p w:rsidR="007F1038" w:rsidRDefault="007F1038" w:rsidP="007F1038">
      <w:pPr>
        <w:rPr>
          <w:rFonts w:ascii="Arial" w:hAnsi="Arial" w:cs="Arial"/>
          <w:lang w:val="sr-Latn-RS"/>
        </w:rPr>
      </w:pPr>
    </w:p>
    <w:p w:rsidR="007F1038" w:rsidRDefault="007F1038" w:rsidP="007F1038">
      <w:pPr>
        <w:rPr>
          <w:rFonts w:ascii="Arial" w:hAnsi="Arial" w:cs="Arial"/>
          <w:lang w:val="sr-Latn-RS"/>
        </w:rPr>
      </w:pPr>
    </w:p>
    <w:p w:rsidR="007F1038" w:rsidRPr="00CA6974" w:rsidRDefault="007F1038" w:rsidP="007F1038">
      <w:pPr>
        <w:rPr>
          <w:rFonts w:ascii="Arial" w:hAnsi="Arial" w:cs="Arial"/>
          <w:b/>
          <w:bCs/>
          <w:i/>
          <w:lang w:val="sr-Latn-RS"/>
        </w:rPr>
      </w:pPr>
    </w:p>
    <w:p w:rsidR="007F1038" w:rsidRDefault="00FD4010" w:rsidP="00FD4010">
      <w:pPr>
        <w:ind w:left="2880" w:firstLine="72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lastRenderedPageBreak/>
        <w:t>О б</w:t>
      </w:r>
      <w:r>
        <w:rPr>
          <w:rFonts w:ascii="Arial" w:hAnsi="Arial" w:cs="Arial"/>
          <w:b/>
          <w:bCs/>
          <w:i/>
          <w:lang w:val="sr-Cyrl-RS"/>
        </w:rPr>
        <w:t xml:space="preserve"> </w:t>
      </w:r>
      <w:r w:rsidR="007F1038">
        <w:rPr>
          <w:rFonts w:ascii="Arial" w:hAnsi="Arial" w:cs="Arial"/>
          <w:b/>
          <w:bCs/>
          <w:i/>
        </w:rPr>
        <w:t>р а з л о ж е њ е</w:t>
      </w:r>
    </w:p>
    <w:p w:rsidR="007F1038" w:rsidRDefault="007F1038" w:rsidP="007F1038">
      <w:pPr>
        <w:jc w:val="both"/>
        <w:rPr>
          <w:rFonts w:ascii="Arial" w:hAnsi="Arial" w:cs="Arial"/>
          <w:b/>
          <w:bCs/>
        </w:rPr>
      </w:pPr>
    </w:p>
    <w:p w:rsidR="007F1038" w:rsidRDefault="007F1038" w:rsidP="007F1038">
      <w:pPr>
        <w:jc w:val="both"/>
        <w:rPr>
          <w:rFonts w:ascii="Arial" w:hAnsi="Arial" w:cs="Arial"/>
          <w:b/>
          <w:bCs/>
        </w:rPr>
      </w:pPr>
    </w:p>
    <w:p w:rsidR="007F1038" w:rsidRDefault="007F1038" w:rsidP="007F10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  <w:lang w:val="sr-Cyrl-RS"/>
        </w:rPr>
        <w:t xml:space="preserve"> прописано је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>.</w:t>
      </w:r>
      <w:proofErr w:type="gramEnd"/>
    </w:p>
    <w:p w:rsidR="007F1038" w:rsidRDefault="007F1038" w:rsidP="007F103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Управни одбор </w:t>
      </w:r>
      <w:r w:rsidR="001C37A8">
        <w:rPr>
          <w:rFonts w:ascii="Arial" w:hAnsi="Arial" w:cs="Arial"/>
          <w:lang w:val="sr-Cyrl-RS"/>
        </w:rPr>
        <w:t>Установе Нишки културни центар</w:t>
      </w:r>
      <w:r>
        <w:rPr>
          <w:rFonts w:ascii="Arial" w:hAnsi="Arial" w:cs="Arial"/>
          <w:lang w:val="sr-Cyrl-CS"/>
        </w:rPr>
        <w:t xml:space="preserve">, на својој седници </w:t>
      </w:r>
      <w:r w:rsidR="001C37A8">
        <w:rPr>
          <w:rFonts w:ascii="Arial" w:hAnsi="Arial" w:cs="Arial"/>
          <w:lang w:val="sr-Cyrl-RS"/>
        </w:rPr>
        <w:t>11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донео је </w:t>
      </w:r>
      <w:proofErr w:type="spellStart"/>
      <w:r>
        <w:rPr>
          <w:rFonts w:ascii="Arial" w:hAnsi="Arial" w:cs="Arial"/>
        </w:rPr>
        <w:t>Одлукy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: </w:t>
      </w:r>
      <w:r w:rsidR="001C37A8">
        <w:rPr>
          <w:rFonts w:ascii="Arial" w:hAnsi="Arial" w:cs="Arial"/>
          <w:lang w:val="sr-Cyrl-RS"/>
        </w:rPr>
        <w:t>457</w:t>
      </w:r>
      <w:r>
        <w:rPr>
          <w:rFonts w:ascii="Arial" w:hAnsi="Arial" w:cs="Arial"/>
          <w:lang w:val="sr-Cyrl-RS"/>
        </w:rPr>
        <w:t xml:space="preserve"> којом усваја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</w:t>
      </w:r>
      <w:r w:rsidR="001C37A8">
        <w:rPr>
          <w:rFonts w:ascii="Arial" w:hAnsi="Arial" w:cs="Arial"/>
          <w:lang w:val="sr-Cyrl-RS"/>
        </w:rPr>
        <w:t xml:space="preserve"> Установе Нишки културни центар</w:t>
      </w:r>
      <w:r w:rsidR="00881757">
        <w:rPr>
          <w:rFonts w:ascii="Arial" w:hAnsi="Arial" w:cs="Arial"/>
          <w:lang w:val="sr-Cyrl-RS"/>
        </w:rPr>
        <w:t xml:space="preserve"> за</w:t>
      </w:r>
      <w:r>
        <w:rPr>
          <w:rFonts w:ascii="Arial" w:hAnsi="Arial" w:cs="Arial"/>
          <w:lang w:val="sr-Cyrl-RS"/>
        </w:rPr>
        <w:t xml:space="preserve"> 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 xml:space="preserve">. </w:t>
      </w:r>
      <w:r w:rsidR="00FD4010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>одину</w:t>
      </w:r>
      <w:r w:rsidR="00FD4010">
        <w:rPr>
          <w:rFonts w:ascii="Arial" w:hAnsi="Arial" w:cs="Arial"/>
          <w:lang w:val="sr-Cyrl-RS"/>
        </w:rPr>
        <w:t xml:space="preserve"> </w:t>
      </w:r>
      <w:proofErr w:type="spellStart"/>
      <w:r w:rsidR="00FD4010">
        <w:rPr>
          <w:rFonts w:ascii="Arial" w:hAnsi="Arial" w:cs="Arial"/>
        </w:rPr>
        <w:t>бро</w:t>
      </w:r>
      <w:proofErr w:type="spellEnd"/>
      <w:r w:rsidR="00FD4010">
        <w:rPr>
          <w:rFonts w:ascii="Arial" w:hAnsi="Arial" w:cs="Arial"/>
          <w:lang w:val="sr-Cyrl-RS"/>
        </w:rPr>
        <w:t xml:space="preserve">ј 456 од </w:t>
      </w:r>
      <w:r w:rsidR="00FD4010">
        <w:rPr>
          <w:rFonts w:ascii="Arial" w:hAnsi="Arial" w:cs="Arial"/>
          <w:lang w:val="sr-Cyrl-CS"/>
        </w:rPr>
        <w:t xml:space="preserve"> </w:t>
      </w:r>
      <w:r w:rsidR="00FD4010">
        <w:rPr>
          <w:rFonts w:ascii="Arial" w:hAnsi="Arial" w:cs="Arial"/>
          <w:lang w:val="sr-Cyrl-RS"/>
        </w:rPr>
        <w:t>11</w:t>
      </w:r>
      <w:r w:rsidR="00FD4010">
        <w:rPr>
          <w:rFonts w:ascii="Arial" w:hAnsi="Arial" w:cs="Arial"/>
          <w:lang w:val="sr-Latn-RS"/>
        </w:rPr>
        <w:t>.0</w:t>
      </w:r>
      <w:r w:rsidR="00FD4010">
        <w:rPr>
          <w:rFonts w:ascii="Arial" w:hAnsi="Arial" w:cs="Arial"/>
          <w:lang w:val="sr-Cyrl-RS"/>
        </w:rPr>
        <w:t>4</w:t>
      </w:r>
      <w:r w:rsidR="00FD4010">
        <w:rPr>
          <w:rFonts w:ascii="Arial" w:hAnsi="Arial" w:cs="Arial"/>
          <w:lang w:val="sr-Latn-RS"/>
        </w:rPr>
        <w:t>.2019</w:t>
      </w:r>
      <w:r w:rsidR="00FD4010">
        <w:rPr>
          <w:rFonts w:ascii="Arial" w:hAnsi="Arial" w:cs="Arial"/>
          <w:lang w:val="sr-Cyrl-CS"/>
        </w:rPr>
        <w:t>.</w:t>
      </w:r>
      <w:r w:rsidR="00FD4010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FD4010">
        <w:rPr>
          <w:rFonts w:ascii="Arial" w:hAnsi="Arial" w:cs="Arial"/>
        </w:rPr>
        <w:t>године</w:t>
      </w:r>
      <w:proofErr w:type="spellEnd"/>
      <w:proofErr w:type="gramEnd"/>
      <w:r w:rsidR="00FD4010">
        <w:rPr>
          <w:rFonts w:ascii="Arial" w:hAnsi="Arial" w:cs="Arial"/>
          <w:lang w:val="sr-Cyrl-RS"/>
        </w:rPr>
        <w:t xml:space="preserve"> и Одлуку број 275/1 од 27.02.</w:t>
      </w:r>
      <w:r w:rsidR="00EE056D">
        <w:rPr>
          <w:rFonts w:ascii="Arial" w:hAnsi="Arial" w:cs="Arial"/>
          <w:lang w:val="sr-Cyrl-RS"/>
        </w:rPr>
        <w:t>2019.године којом је усвојем Год</w:t>
      </w:r>
      <w:r w:rsidR="00FD4010">
        <w:rPr>
          <w:rFonts w:ascii="Arial" w:hAnsi="Arial" w:cs="Arial"/>
          <w:lang w:val="sr-Cyrl-RS"/>
        </w:rPr>
        <w:t>ишњи финансијски извештај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</w:t>
      </w:r>
      <w:proofErr w:type="spellEnd"/>
      <w:r>
        <w:rPr>
          <w:rFonts w:ascii="Arial" w:hAnsi="Arial" w:cs="Arial"/>
          <w:lang w:val="sr-Cyrl-RS"/>
        </w:rPr>
        <w:t xml:space="preserve">ј: </w:t>
      </w:r>
      <w:r w:rsidR="00FD4010">
        <w:rPr>
          <w:rFonts w:ascii="Arial" w:hAnsi="Arial" w:cs="Arial"/>
          <w:lang w:val="sr-Cyrl-RS"/>
        </w:rPr>
        <w:t>275</w:t>
      </w:r>
      <w:r w:rsidR="001C37A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од </w:t>
      </w:r>
      <w:r>
        <w:rPr>
          <w:rFonts w:ascii="Arial" w:hAnsi="Arial" w:cs="Arial"/>
          <w:lang w:val="sr-Cyrl-CS"/>
        </w:rPr>
        <w:t xml:space="preserve"> </w:t>
      </w:r>
      <w:r w:rsidR="00FD4010">
        <w:rPr>
          <w:rFonts w:ascii="Arial" w:hAnsi="Arial" w:cs="Arial"/>
          <w:lang w:val="sr-Cyrl-RS"/>
        </w:rPr>
        <w:t>27</w:t>
      </w:r>
      <w:r>
        <w:rPr>
          <w:rFonts w:ascii="Arial" w:hAnsi="Arial" w:cs="Arial"/>
          <w:lang w:val="sr-Latn-RS"/>
        </w:rPr>
        <w:t>.0</w:t>
      </w:r>
      <w:r w:rsidR="00FD4010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 xml:space="preserve"> и доставио </w:t>
      </w:r>
      <w:r w:rsidR="00916799">
        <w:rPr>
          <w:rFonts w:ascii="Arial" w:hAnsi="Arial" w:cs="Arial"/>
          <w:lang w:val="sr-Cyrl-RS"/>
        </w:rPr>
        <w:t xml:space="preserve">их </w:t>
      </w:r>
      <w:bookmarkStart w:id="0" w:name="_GoBack"/>
      <w:bookmarkEnd w:id="0"/>
      <w:r>
        <w:rPr>
          <w:rFonts w:ascii="Arial" w:hAnsi="Arial" w:cs="Arial"/>
          <w:lang w:val="sr-Cyrl-RS"/>
        </w:rPr>
        <w:t xml:space="preserve">Секретаријату за културу и информисање на даље поступање. </w:t>
      </w:r>
    </w:p>
    <w:p w:rsidR="00025CD7" w:rsidRDefault="001C37A8" w:rsidP="007F103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Нишки културни центар </w:t>
      </w:r>
      <w:r w:rsidR="007F1038">
        <w:rPr>
          <w:rFonts w:ascii="Arial" w:hAnsi="Arial" w:cs="Arial"/>
          <w:lang w:val="sr-Cyrl-RS"/>
        </w:rPr>
        <w:t xml:space="preserve">Ниш у протеклој години </w:t>
      </w:r>
      <w:r w:rsidR="00025CD7">
        <w:rPr>
          <w:rFonts w:ascii="Arial" w:hAnsi="Arial" w:cs="Arial"/>
          <w:lang w:val="sr-Cyrl-RS"/>
        </w:rPr>
        <w:t>је самостално или у сарадњи са другим установама и удружењима грађана, осмислио и организовао велики број појединачних програма који прате актуелности из књижевног,</w:t>
      </w:r>
      <w:r w:rsidR="00D34532">
        <w:rPr>
          <w:rFonts w:ascii="Arial" w:hAnsi="Arial" w:cs="Arial"/>
          <w:lang w:val="sr-Latn-RS"/>
        </w:rPr>
        <w:t xml:space="preserve"> </w:t>
      </w:r>
      <w:r w:rsidR="00025CD7">
        <w:rPr>
          <w:rFonts w:ascii="Arial" w:hAnsi="Arial" w:cs="Arial"/>
          <w:lang w:val="sr-Cyrl-RS"/>
        </w:rPr>
        <w:t xml:space="preserve">музичког, филмског, ликовног, </w:t>
      </w:r>
      <w:r w:rsidR="00EF2D22">
        <w:rPr>
          <w:rFonts w:ascii="Arial" w:hAnsi="Arial" w:cs="Arial"/>
          <w:lang w:val="sr-Latn-RS"/>
        </w:rPr>
        <w:t xml:space="preserve"> </w:t>
      </w:r>
      <w:r w:rsidR="00025CD7">
        <w:rPr>
          <w:rFonts w:ascii="Arial" w:hAnsi="Arial" w:cs="Arial"/>
          <w:lang w:val="sr-Cyrl-RS"/>
        </w:rPr>
        <w:t>драмског и научно образовног живота града, региона</w:t>
      </w:r>
      <w:r w:rsidR="00D34532">
        <w:rPr>
          <w:rFonts w:ascii="Arial" w:hAnsi="Arial" w:cs="Arial"/>
          <w:lang w:val="sr-Latn-RS"/>
        </w:rPr>
        <w:t xml:space="preserve"> </w:t>
      </w:r>
      <w:r w:rsidR="00D34532">
        <w:rPr>
          <w:rFonts w:ascii="Arial" w:hAnsi="Arial" w:cs="Arial"/>
          <w:lang w:val="sr-Cyrl-RS"/>
        </w:rPr>
        <w:t>и</w:t>
      </w:r>
      <w:r w:rsidR="00D34532">
        <w:rPr>
          <w:rFonts w:ascii="Arial" w:hAnsi="Arial" w:cs="Arial"/>
          <w:lang w:val="sr-Latn-RS"/>
        </w:rPr>
        <w:t xml:space="preserve"> </w:t>
      </w:r>
      <w:r w:rsidR="00025CD7">
        <w:rPr>
          <w:rFonts w:ascii="Arial" w:hAnsi="Arial" w:cs="Arial"/>
          <w:lang w:val="sr-Cyrl-RS"/>
        </w:rPr>
        <w:t>државе.</w:t>
      </w:r>
    </w:p>
    <w:p w:rsidR="00EF2D22" w:rsidRDefault="00EF2D22" w:rsidP="007F1038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Са великим успехом Установа Нишки културни центар је током 2018.године била организатор и реализатор традиционалних градских манифестација (Дани Светог цара Константина и царице Јелене, Нисомнија, Интернационалне хорске свечаности, Филмски сусрети, Међународна књижевна колонија у Сићеву, а у оквиру ње и књижевна награда „Рамонда сербика“, Нимус, књижевна награда „Бранко Миљковић“, књижевна награда „Стеван Сремац“, књижевна награда града Ниша за књижевност за децу и младе за које су поднесени посебни извештаји у складу с надлежностима њихових програмских савета.</w:t>
      </w:r>
    </w:p>
    <w:p w:rsidR="00EF2D22" w:rsidRDefault="00EF2D22" w:rsidP="00881757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Поред поменутих НКЦ је</w:t>
      </w:r>
      <w:r w:rsidR="008E130D">
        <w:rPr>
          <w:rFonts w:ascii="Arial" w:hAnsi="Arial" w:cs="Arial"/>
          <w:lang w:val="sr-Cyrl-RS"/>
        </w:rPr>
        <w:t xml:space="preserve"> реализовао и низ других манифестација (55.Нишки сајам књига и графике, Мини фест, Фестивал фантастике „ТолкиНиш“, Дани жалфије,</w:t>
      </w:r>
      <w:r>
        <w:rPr>
          <w:rFonts w:ascii="Arial" w:hAnsi="Arial" w:cs="Arial"/>
          <w:lang w:val="sr-Cyrl-RS"/>
        </w:rPr>
        <w:t xml:space="preserve"> </w:t>
      </w:r>
      <w:r w:rsidR="008E130D">
        <w:rPr>
          <w:rFonts w:ascii="Arial" w:hAnsi="Arial" w:cs="Arial"/>
          <w:lang w:val="sr-Cyrl-RS"/>
        </w:rPr>
        <w:t>Међународна фото-колонија Ниш-Сићево, Међународни фестивал стрипа „Нифест“, Дечја уметничка колонија „Грачаница“, Међународна колонија филмске кр</w:t>
      </w:r>
      <w:r w:rsidR="00881757">
        <w:rPr>
          <w:rFonts w:ascii="Arial" w:hAnsi="Arial" w:cs="Arial"/>
          <w:lang w:val="sr-Cyrl-RS"/>
        </w:rPr>
        <w:t>итике, Дочек нове год</w:t>
      </w:r>
      <w:r w:rsidR="005D724C">
        <w:rPr>
          <w:rFonts w:ascii="Arial" w:hAnsi="Arial" w:cs="Arial"/>
          <w:lang w:val="sr-Cyrl-RS"/>
        </w:rPr>
        <w:t>ине на централном градском тргу</w:t>
      </w:r>
      <w:r w:rsidR="00881757">
        <w:rPr>
          <w:rFonts w:ascii="Arial" w:hAnsi="Arial" w:cs="Arial"/>
          <w:lang w:val="sr-Cyrl-RS"/>
        </w:rPr>
        <w:t>.За неке од поменутих манифестација НКЦ је добио средства на конкурсу Министарства културе и информисања Републике Србије.</w:t>
      </w:r>
    </w:p>
    <w:p w:rsidR="00025CD7" w:rsidRDefault="00881757" w:rsidP="00FD4010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Издавачка делатност није у потпуности испуњена због ограниченог буџета и великог броја планираних издања.</w:t>
      </w:r>
      <w:r w:rsidR="00D3453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Важно је истаћи да су постигнути значајни резултати у домену издавања часописа Градина и Филаж.</w:t>
      </w:r>
      <w:r w:rsidR="00D3453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 оквиру пројекта Сабрана дела Бранка Миљковића објављени су трећи, четвр</w:t>
      </w:r>
      <w:r w:rsidR="006B2DEE">
        <w:rPr>
          <w:rFonts w:ascii="Arial" w:hAnsi="Arial" w:cs="Arial"/>
          <w:lang w:val="sr-Cyrl-RS"/>
        </w:rPr>
        <w:t>ти и пети том,</w:t>
      </w:r>
      <w:r w:rsidR="00D34532">
        <w:rPr>
          <w:rFonts w:ascii="Arial" w:hAnsi="Arial" w:cs="Arial"/>
          <w:lang w:val="sr-Cyrl-RS"/>
        </w:rPr>
        <w:t xml:space="preserve"> </w:t>
      </w:r>
      <w:r w:rsidR="006B2DEE">
        <w:rPr>
          <w:rFonts w:ascii="Arial" w:hAnsi="Arial" w:cs="Arial"/>
          <w:lang w:val="sr-Cyrl-RS"/>
        </w:rPr>
        <w:t>а у току су заврш</w:t>
      </w:r>
      <w:r>
        <w:rPr>
          <w:rFonts w:ascii="Arial" w:hAnsi="Arial" w:cs="Arial"/>
          <w:lang w:val="sr-Cyrl-RS"/>
        </w:rPr>
        <w:t>не припреме за шести-последњи том</w:t>
      </w:r>
      <w:r w:rsidR="005D724C">
        <w:rPr>
          <w:rFonts w:ascii="Arial" w:hAnsi="Arial" w:cs="Arial"/>
          <w:lang w:val="sr-Cyrl-RS"/>
        </w:rPr>
        <w:t xml:space="preserve"> овог капиталног издавачког подухвата</w:t>
      </w:r>
      <w:r>
        <w:rPr>
          <w:rFonts w:ascii="Arial" w:hAnsi="Arial" w:cs="Arial"/>
          <w:lang w:val="sr-Cyrl-RS"/>
        </w:rPr>
        <w:t>.</w:t>
      </w:r>
    </w:p>
    <w:p w:rsidR="007F1038" w:rsidRDefault="007F1038" w:rsidP="007F1038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proofErr w:type="spellStart"/>
      <w:proofErr w:type="gram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Нишког </w:t>
      </w:r>
      <w:r w:rsidR="00FD4010">
        <w:rPr>
          <w:rFonts w:ascii="Arial" w:hAnsi="Arial" w:cs="Arial"/>
          <w:lang w:val="sr-Cyrl-RS"/>
        </w:rPr>
        <w:t>културног центра</w:t>
      </w:r>
      <w:r>
        <w:rPr>
          <w:rFonts w:ascii="Arial" w:hAnsi="Arial" w:cs="Arial"/>
          <w:lang w:val="sr-Cyrl-RS"/>
        </w:rPr>
        <w:t xml:space="preserve"> за 2018.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Cyrl-CS"/>
        </w:rPr>
        <w:t xml:space="preserve">,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 xml:space="preserve">Секретаријат за културу и информисање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    </w:t>
      </w:r>
      <w:r w:rsidR="00FD4010">
        <w:rPr>
          <w:rFonts w:ascii="Arial" w:hAnsi="Arial" w:cs="Arial"/>
          <w:b/>
          <w:color w:val="FF0000"/>
          <w:lang w:val="sr-Cyrl-RS"/>
        </w:rPr>
        <w:t xml:space="preserve">                  </w:t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</w:t>
      </w:r>
    </w:p>
    <w:p w:rsidR="007F1038" w:rsidRDefault="00FD4010" w:rsidP="007F1038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 w:rsidR="007F1038"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</w:t>
      </w:r>
    </w:p>
    <w:p w:rsidR="007F1038" w:rsidRDefault="007F1038" w:rsidP="007F1038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bCs/>
          <w:lang w:val="sr-Cyrl-RS"/>
        </w:rPr>
        <w:t xml:space="preserve">                                                             </w:t>
      </w:r>
      <w:r w:rsidR="00FD4010">
        <w:rPr>
          <w:rFonts w:ascii="Arial" w:hAnsi="Arial" w:cs="Arial"/>
          <w:b/>
          <w:bCs/>
          <w:lang w:val="sr-Cyrl-RS"/>
        </w:rPr>
        <w:t xml:space="preserve">                            </w:t>
      </w:r>
      <w:r>
        <w:rPr>
          <w:rFonts w:ascii="Arial" w:hAnsi="Arial" w:cs="Arial"/>
          <w:b/>
          <w:bCs/>
          <w:lang w:val="sr-Cyrl-RS"/>
        </w:rPr>
        <w:t xml:space="preserve"> СЕКРЕТАР</w:t>
      </w:r>
    </w:p>
    <w:p w:rsidR="007F1038" w:rsidRDefault="007F1038" w:rsidP="007F1038">
      <w:pPr>
        <w:rPr>
          <w:rFonts w:ascii="Arial" w:hAnsi="Arial" w:cs="Arial"/>
          <w:bCs/>
          <w:lang w:val="sr-Cyrl-CS"/>
        </w:rPr>
      </w:pPr>
    </w:p>
    <w:p w:rsidR="007F1038" w:rsidRPr="00FD4010" w:rsidRDefault="007F1038" w:rsidP="007F1038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</w:t>
      </w:r>
      <w:r w:rsidR="00FD4010">
        <w:rPr>
          <w:rFonts w:ascii="Arial" w:hAnsi="Arial" w:cs="Arial"/>
          <w:bCs/>
          <w:lang w:val="sr-Latn-RS"/>
        </w:rPr>
        <w:t xml:space="preserve">   </w:t>
      </w:r>
    </w:p>
    <w:p w:rsidR="007F1038" w:rsidRDefault="007F1038" w:rsidP="007F1038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</w:t>
      </w:r>
    </w:p>
    <w:p w:rsidR="00197350" w:rsidRPr="00146322" w:rsidRDefault="007F1038" w:rsidP="00146322">
      <w:pPr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          </w:t>
      </w:r>
      <w:r>
        <w:rPr>
          <w:rFonts w:ascii="Arial" w:hAnsi="Arial" w:cs="Arial"/>
          <w:bCs/>
          <w:lang w:val="sr-Cyrl-CS"/>
        </w:rPr>
        <w:t>Небојша Стевановић</w:t>
      </w:r>
    </w:p>
    <w:sectPr w:rsidR="00197350" w:rsidRPr="00146322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38"/>
    <w:rsid w:val="00025CD7"/>
    <w:rsid w:val="000968BD"/>
    <w:rsid w:val="00146322"/>
    <w:rsid w:val="00197350"/>
    <w:rsid w:val="001C37A8"/>
    <w:rsid w:val="005D724C"/>
    <w:rsid w:val="00656181"/>
    <w:rsid w:val="006B2DEE"/>
    <w:rsid w:val="00797E54"/>
    <w:rsid w:val="007F1038"/>
    <w:rsid w:val="00881757"/>
    <w:rsid w:val="008E130D"/>
    <w:rsid w:val="00916799"/>
    <w:rsid w:val="00CA6974"/>
    <w:rsid w:val="00D34532"/>
    <w:rsid w:val="00D76724"/>
    <w:rsid w:val="00D86D9F"/>
    <w:rsid w:val="00EE056D"/>
    <w:rsid w:val="00EF2D22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5</cp:revision>
  <dcterms:created xsi:type="dcterms:W3CDTF">2019-04-16T13:17:00Z</dcterms:created>
  <dcterms:modified xsi:type="dcterms:W3CDTF">2019-04-17T06:40:00Z</dcterms:modified>
</cp:coreProperties>
</file>