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26" w:rsidRDefault="00EA2B26" w:rsidP="00EA2B2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EA2B26" w:rsidRDefault="00EA2B26" w:rsidP="00EA2B2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EA2B26" w:rsidRDefault="00EA2B26" w:rsidP="00EA2B2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A4F1A">
        <w:rPr>
          <w:rFonts w:ascii="Arial" w:hAnsi="Arial" w:cs="Arial"/>
          <w:lang w:val="sr-Cyrl-RS"/>
        </w:rPr>
        <w:t>14</w:t>
      </w:r>
      <w:r w:rsidR="00C765C0">
        <w:rPr>
          <w:rFonts w:ascii="Arial" w:hAnsi="Arial" w:cs="Arial"/>
          <w:lang w:val="sr-Cyrl-RS"/>
        </w:rPr>
        <w:t>.05.</w:t>
      </w:r>
      <w:r w:rsidR="00C765C0">
        <w:rPr>
          <w:rFonts w:ascii="Arial" w:hAnsi="Arial" w:cs="Arial"/>
          <w:lang w:val="sr-Cyrl-CS"/>
        </w:rPr>
        <w:t>201</w:t>
      </w:r>
      <w:r w:rsidR="00C765C0">
        <w:rPr>
          <w:rFonts w:ascii="Arial" w:hAnsi="Arial" w:cs="Arial"/>
          <w:lang w:val="sr-Cyrl-RS"/>
        </w:rPr>
        <w:t>9</w:t>
      </w:r>
      <w:r w:rsidR="00C765C0">
        <w:rPr>
          <w:rFonts w:ascii="Arial" w:hAnsi="Arial" w:cs="Arial"/>
          <w:lang w:val="sr-Cyrl-CS"/>
        </w:rPr>
        <w:t>.</w:t>
      </w:r>
      <w:r w:rsidR="00C765C0">
        <w:rPr>
          <w:rFonts w:ascii="Arial" w:hAnsi="Arial" w:cs="Arial"/>
        </w:rPr>
        <w:t xml:space="preserve"> </w:t>
      </w:r>
      <w:r w:rsidR="00C765C0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EA2B26" w:rsidRDefault="00EA2B26" w:rsidP="00EA2B26">
      <w:pPr>
        <w:jc w:val="both"/>
        <w:rPr>
          <w:rFonts w:ascii="Arial" w:hAnsi="Arial" w:cs="Arial"/>
          <w:lang w:val="sr-Cyrl-CS"/>
        </w:rPr>
      </w:pPr>
    </w:p>
    <w:p w:rsidR="00EA2B26" w:rsidRDefault="00EA2B26" w:rsidP="00EA2B26">
      <w:pPr>
        <w:jc w:val="both"/>
        <w:rPr>
          <w:rFonts w:ascii="Arial" w:hAnsi="Arial" w:cs="Arial"/>
          <w:lang w:val="sr-Latn-RS"/>
        </w:rPr>
      </w:pPr>
    </w:p>
    <w:p w:rsidR="00EA2B26" w:rsidRDefault="00EA2B26" w:rsidP="00EA2B26">
      <w:pPr>
        <w:jc w:val="both"/>
        <w:rPr>
          <w:rFonts w:ascii="Arial" w:hAnsi="Arial" w:cs="Arial"/>
          <w:lang w:val="sr-Cyrl-CS"/>
        </w:rPr>
      </w:pPr>
    </w:p>
    <w:p w:rsidR="00EA2B26" w:rsidRDefault="00EA2B26" w:rsidP="00EA2B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A2B26" w:rsidRDefault="00EA2B26" w:rsidP="00EA2B26">
      <w:pPr>
        <w:jc w:val="both"/>
        <w:rPr>
          <w:rFonts w:ascii="Arial" w:hAnsi="Arial" w:cs="Arial"/>
          <w:lang w:val="sr-Cyrl-CS"/>
        </w:rPr>
      </w:pPr>
    </w:p>
    <w:p w:rsidR="00EA2B26" w:rsidRDefault="00EA2B26" w:rsidP="00EA2B26">
      <w:pPr>
        <w:jc w:val="both"/>
        <w:rPr>
          <w:rFonts w:ascii="Arial" w:hAnsi="Arial" w:cs="Arial"/>
          <w:lang w:val="sr-Latn-RS"/>
        </w:rPr>
      </w:pPr>
    </w:p>
    <w:p w:rsidR="00EA2B26" w:rsidRDefault="00EA2B26" w:rsidP="00EA2B2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EA2B26" w:rsidRDefault="00EA2B26" w:rsidP="00EA2B2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 xml:space="preserve">Извештајa о раду </w:t>
      </w:r>
      <w:r>
        <w:rPr>
          <w:rFonts w:ascii="Arial" w:hAnsi="Arial" w:cs="Arial"/>
          <w:lang w:val="sr-Cyrl-RS"/>
        </w:rPr>
        <w:t>и пословању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Cyrl-RS"/>
        </w:rPr>
        <w:t>Галерије савремене ликовне уметности Ниш</w:t>
      </w:r>
      <w:r>
        <w:rPr>
          <w:rFonts w:ascii="Arial" w:hAnsi="Arial" w:cs="Arial"/>
          <w:lang w:val="sr-Cyrl-CS"/>
        </w:rPr>
        <w:t xml:space="preserve"> 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Latn-RS"/>
        </w:rPr>
        <w:t>.</w:t>
      </w:r>
    </w:p>
    <w:p w:rsidR="00EA2B26" w:rsidRDefault="00EA2B26" w:rsidP="00EA2B26">
      <w:pPr>
        <w:jc w:val="both"/>
        <w:rPr>
          <w:rFonts w:ascii="Arial" w:hAnsi="Arial" w:cs="Arial"/>
          <w:lang w:val="sr-Latn-RS"/>
        </w:rPr>
      </w:pPr>
    </w:p>
    <w:p w:rsidR="00EA2B26" w:rsidRDefault="00EA2B26" w:rsidP="00EA2B2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RS"/>
        </w:rPr>
        <w:t xml:space="preserve"> о раду </w:t>
      </w:r>
      <w:r>
        <w:rPr>
          <w:rFonts w:ascii="Arial" w:hAnsi="Arial" w:cs="Arial"/>
          <w:lang w:val="sr-Cyrl-RS"/>
        </w:rPr>
        <w:t xml:space="preserve">и пословању </w:t>
      </w:r>
      <w:r w:rsidR="00BB0EC8">
        <w:rPr>
          <w:rFonts w:ascii="Arial" w:hAnsi="Arial" w:cs="Arial"/>
          <w:lang w:val="sr-Cyrl-RS"/>
        </w:rPr>
        <w:t>Галерије савремене ликовне уметности Ниш</w:t>
      </w:r>
      <w:r w:rsidR="00BB0EC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A2B26" w:rsidRDefault="00EA2B26" w:rsidP="00EA2B26">
      <w:pPr>
        <w:jc w:val="both"/>
        <w:rPr>
          <w:rFonts w:ascii="Arial" w:hAnsi="Arial" w:cs="Arial"/>
          <w:lang w:val="sr-Cyrl-RS"/>
        </w:rPr>
      </w:pPr>
    </w:p>
    <w:p w:rsidR="00E3677A" w:rsidRPr="00E3677A" w:rsidRDefault="00EA2B26" w:rsidP="00E3677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</w:t>
      </w:r>
      <w:r>
        <w:rPr>
          <w:rFonts w:ascii="Arial" w:eastAsia="Calibri" w:hAnsi="Arial" w:cs="Arial"/>
          <w:szCs w:val="22"/>
          <w:lang w:val="sr-Cyrl-CS" w:eastAsia="en-US"/>
        </w:rPr>
        <w:t xml:space="preserve">секретар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 </w:t>
      </w:r>
      <w:r>
        <w:rPr>
          <w:rFonts w:ascii="Arial" w:hAnsi="Arial" w:cs="Arial"/>
          <w:lang w:val="sr-Cyrl-RS"/>
        </w:rPr>
        <w:t xml:space="preserve">и </w:t>
      </w:r>
      <w:r w:rsidR="00E3677A" w:rsidRPr="00E3677A">
        <w:rPr>
          <w:rFonts w:ascii="Arial" w:hAnsi="Arial" w:cs="Arial"/>
          <w:lang w:val="sr-Cyrl-CS" w:eastAsia="ar-SA"/>
        </w:rPr>
        <w:t>Емилија Ћоћић Билић, директор Галерије савремене ликовне уметности Ниш</w:t>
      </w:r>
      <w:r w:rsidR="00E3677A">
        <w:rPr>
          <w:rFonts w:ascii="Arial" w:hAnsi="Arial" w:cs="Arial"/>
          <w:lang w:val="sr-Cyrl-CS" w:eastAsia="ar-SA"/>
        </w:rPr>
        <w:t>.</w:t>
      </w:r>
    </w:p>
    <w:p w:rsidR="00EA2B26" w:rsidRDefault="00EA2B26" w:rsidP="00EA2B2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EA2B26" w:rsidRDefault="00EA2B26" w:rsidP="00EA2B2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EA2B26" w:rsidRDefault="00EA2B26" w:rsidP="00EA2B26">
      <w:pPr>
        <w:rPr>
          <w:rFonts w:ascii="Arial" w:hAnsi="Arial" w:cs="Arial"/>
          <w:lang w:val="sr-Cyrl-CS"/>
        </w:rPr>
      </w:pPr>
    </w:p>
    <w:p w:rsidR="00EA2B26" w:rsidRDefault="00EA2B26" w:rsidP="00C765C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C958A1">
        <w:rPr>
          <w:rFonts w:ascii="Arial" w:hAnsi="Arial" w:cs="Arial"/>
          <w:lang w:val="sr-Latn-RS" w:eastAsia="sr-Cyrl-CS"/>
        </w:rPr>
        <w:t>476-7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/2019-03</w:t>
      </w:r>
    </w:p>
    <w:p w:rsidR="00EA2B26" w:rsidRDefault="00EA2B26" w:rsidP="00C765C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C765C0">
        <w:rPr>
          <w:rFonts w:ascii="Arial" w:hAnsi="Arial" w:cs="Arial"/>
          <w:lang w:val="sr-Cyrl-RS"/>
        </w:rPr>
        <w:t xml:space="preserve"> </w:t>
      </w:r>
      <w:r w:rsidR="00BA4F1A">
        <w:rPr>
          <w:rFonts w:ascii="Arial" w:hAnsi="Arial" w:cs="Arial"/>
          <w:lang w:val="sr-Cyrl-RS"/>
        </w:rPr>
        <w:t>14</w:t>
      </w:r>
      <w:r w:rsidR="00C765C0">
        <w:rPr>
          <w:rFonts w:ascii="Arial" w:hAnsi="Arial" w:cs="Arial"/>
          <w:lang w:val="sr-Cyrl-RS"/>
        </w:rPr>
        <w:t>.05.</w:t>
      </w:r>
      <w:r w:rsidR="00C765C0">
        <w:rPr>
          <w:rFonts w:ascii="Arial" w:hAnsi="Arial" w:cs="Arial"/>
          <w:lang w:val="sr-Cyrl-CS"/>
        </w:rPr>
        <w:t>201</w:t>
      </w:r>
      <w:r w:rsidR="00C765C0">
        <w:rPr>
          <w:rFonts w:ascii="Arial" w:hAnsi="Arial" w:cs="Arial"/>
          <w:lang w:val="sr-Cyrl-RS"/>
        </w:rPr>
        <w:t>9</w:t>
      </w:r>
      <w:r w:rsidR="00C765C0">
        <w:rPr>
          <w:rFonts w:ascii="Arial" w:hAnsi="Arial" w:cs="Arial"/>
          <w:lang w:val="sr-Cyrl-CS"/>
        </w:rPr>
        <w:t>.</w:t>
      </w:r>
      <w:r w:rsidR="00C765C0">
        <w:rPr>
          <w:rFonts w:ascii="Arial" w:hAnsi="Arial" w:cs="Arial"/>
        </w:rPr>
        <w:t xml:space="preserve"> </w:t>
      </w:r>
      <w:r w:rsidR="00C765C0" w:rsidRPr="009F5E8A">
        <w:rPr>
          <w:rFonts w:ascii="Arial" w:hAnsi="Arial" w:cs="Arial"/>
          <w:lang w:val="sr-Cyrl-CS"/>
        </w:rPr>
        <w:t>године</w:t>
      </w:r>
    </w:p>
    <w:p w:rsidR="00EA2B26" w:rsidRDefault="00EA2B26" w:rsidP="00EA2B26">
      <w:pPr>
        <w:ind w:firstLine="708"/>
        <w:rPr>
          <w:rFonts w:ascii="Arial" w:hAnsi="Arial" w:cs="Arial"/>
          <w:lang w:val="sr-Cyrl-CS" w:eastAsia="sr-Cyrl-CS"/>
        </w:rPr>
      </w:pPr>
    </w:p>
    <w:p w:rsidR="00EA2B26" w:rsidRDefault="00EA2B26" w:rsidP="00EA2B26">
      <w:pPr>
        <w:rPr>
          <w:rFonts w:ascii="Arial" w:hAnsi="Arial" w:cs="Arial"/>
          <w:lang w:val="sr-Cyrl-CS"/>
        </w:rPr>
      </w:pPr>
    </w:p>
    <w:p w:rsidR="00EA2B26" w:rsidRDefault="00EA2B26" w:rsidP="00EA2B26">
      <w:pPr>
        <w:rPr>
          <w:rFonts w:ascii="Arial" w:hAnsi="Arial" w:cs="Arial"/>
          <w:lang w:val="sr-Cyrl-CS"/>
        </w:rPr>
      </w:pPr>
    </w:p>
    <w:p w:rsidR="00EA2B26" w:rsidRDefault="00EA2B26" w:rsidP="00EA2B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A2B26" w:rsidRDefault="00EA2B26" w:rsidP="00EA2B26">
      <w:pPr>
        <w:jc w:val="center"/>
        <w:rPr>
          <w:rFonts w:ascii="Arial" w:hAnsi="Arial" w:cs="Arial"/>
          <w:b/>
          <w:lang w:val="sr-Cyrl-CS"/>
        </w:rPr>
      </w:pPr>
    </w:p>
    <w:p w:rsidR="00EA2B26" w:rsidRDefault="00EA2B26" w:rsidP="00EA2B26">
      <w:pPr>
        <w:jc w:val="center"/>
        <w:rPr>
          <w:rFonts w:ascii="Arial" w:hAnsi="Arial" w:cs="Arial"/>
          <w:b/>
          <w:lang w:val="sr-Cyrl-CS"/>
        </w:rPr>
      </w:pPr>
    </w:p>
    <w:p w:rsidR="00EA2B26" w:rsidRDefault="00EA2B26" w:rsidP="00EA2B26">
      <w:pPr>
        <w:rPr>
          <w:rFonts w:ascii="Arial" w:hAnsi="Arial" w:cs="Arial"/>
          <w:lang w:val="sr-Cyrl-CS"/>
        </w:rPr>
      </w:pPr>
    </w:p>
    <w:p w:rsidR="00EA2B26" w:rsidRDefault="00EA2B26" w:rsidP="00EA2B26">
      <w:pPr>
        <w:rPr>
          <w:rFonts w:ascii="Arial" w:hAnsi="Arial" w:cs="Arial"/>
          <w:lang w:val="sr-Cyrl-CS"/>
        </w:rPr>
      </w:pPr>
    </w:p>
    <w:p w:rsidR="00EA2B26" w:rsidRDefault="00EA2B26" w:rsidP="00EA2B2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EA2B26" w:rsidRDefault="00EA2B26" w:rsidP="00EA2B26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EA2B26" w:rsidRDefault="00EA2B26" w:rsidP="00EA2B26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EA2B26" w:rsidRDefault="00EA2B26" w:rsidP="00EA2B26">
      <w:pPr>
        <w:tabs>
          <w:tab w:val="left" w:pos="645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lang w:val="sr-Latn-RS"/>
        </w:rPr>
        <w:t>Дарко Булатовић</w:t>
      </w:r>
    </w:p>
    <w:p w:rsidR="00227BD8" w:rsidRPr="00EA2B26" w:rsidRDefault="00227BD8">
      <w:pPr>
        <w:rPr>
          <w:lang w:val="sr-Cyrl-RS"/>
        </w:rPr>
      </w:pPr>
    </w:p>
    <w:sectPr w:rsidR="00227BD8" w:rsidRPr="00EA2B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26"/>
    <w:rsid w:val="00227BD8"/>
    <w:rsid w:val="00BA4F1A"/>
    <w:rsid w:val="00BB0EC8"/>
    <w:rsid w:val="00C765C0"/>
    <w:rsid w:val="00C958A1"/>
    <w:rsid w:val="00E3677A"/>
    <w:rsid w:val="00E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1069</Characters>
  <Application>Microsoft Office Word</Application>
  <DocSecurity>0</DocSecurity>
  <Lines>8</Lines>
  <Paragraphs>2</Paragraphs>
  <ScaleCrop>false</ScaleCrop>
  <Company>Grad Nis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2019-05-13T06:39:00Z</cp:lastPrinted>
  <dcterms:created xsi:type="dcterms:W3CDTF">2019-05-06T08:05:00Z</dcterms:created>
  <dcterms:modified xsi:type="dcterms:W3CDTF">2019-05-14T11:01:00Z</dcterms:modified>
</cp:coreProperties>
</file>