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9C" w:rsidRP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7"/>
          <w:lang w:val="sr-Cyrl-CS"/>
        </w:rPr>
      </w:pPr>
      <w:r w:rsidRPr="0054239C">
        <w:rPr>
          <w:rFonts w:ascii="Times New Roman" w:hAnsi="Times New Roman" w:cs="Times New Roman"/>
          <w:b/>
          <w:sz w:val="28"/>
          <w:szCs w:val="27"/>
          <w:lang w:val="sr-Cyrl-CS"/>
        </w:rPr>
        <w:t>О б р а з л о ж е њ е</w:t>
      </w:r>
    </w:p>
    <w:p w:rsidR="0054239C" w:rsidRPr="00072872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Pr="00072872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Pr="00101650" w:rsidRDefault="0054239C" w:rsidP="0054239C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 xml:space="preserve">             Нацрт Одлуке о допуни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101650">
        <w:rPr>
          <w:rFonts w:ascii="Times New Roman" w:eastAsia="Times New Roman" w:hAnsi="Times New Roman" w:cs="Times New Roman"/>
          <w:sz w:val="24"/>
          <w:szCs w:val="27"/>
          <w:lang w:val="sr-Latn-RS" w:eastAsia="ar-SA"/>
        </w:rPr>
        <w:t>9</w:t>
      </w: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 xml:space="preserve">. години се </w:t>
      </w:r>
      <w:r w:rsidRPr="00101650">
        <w:rPr>
          <w:rFonts w:ascii="Times New Roman" w:eastAsia="Times New Roman" w:hAnsi="Times New Roman" w:cs="Times New Roman"/>
          <w:sz w:val="24"/>
          <w:szCs w:val="27"/>
          <w:lang w:val="sr-Cyrl-RS" w:eastAsia="ar-SA"/>
        </w:rPr>
        <w:t>припрема</w:t>
      </w: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 xml:space="preserve"> ради усклађивања са Одлуком о накнадама за коришћење јавних површина („Службени лист Града Ниша“, број 127/2018) коју је Скупштина Града Ниша донела  26. децембра 2018. године и Одлуком о локалним комуналним таксама („Службени лист Града Ниша“, број 118/2018) коју је Скупштина Града Ниша донела 17. децембра 2018. године.</w:t>
      </w:r>
    </w:p>
    <w:p w:rsidR="0054239C" w:rsidRPr="00101650" w:rsidRDefault="0054239C" w:rsidP="0054239C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</w:p>
    <w:p w:rsidR="0054239C" w:rsidRPr="00101650" w:rsidRDefault="0054239C" w:rsidP="0054239C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ab/>
        <w:t>Допуна предметне Одлуке се односи на допуну врсте прихода који у целини припадају градским општинама који се остваре на територији општине, и то:</w:t>
      </w:r>
    </w:p>
    <w:p w:rsidR="0054239C" w:rsidRPr="00101650" w:rsidRDefault="0054239C" w:rsidP="0054239C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</w:p>
    <w:p w:rsidR="0054239C" w:rsidRPr="00101650" w:rsidRDefault="0054239C" w:rsidP="005423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>Накнада за коришћење простора на јавној површини у пословне и друге сврхе, осим ради продаје штампе, књига и других публикација, производа и старих и уметничких заната и домаће радиности;</w:t>
      </w:r>
    </w:p>
    <w:p w:rsidR="0054239C" w:rsidRPr="00101650" w:rsidRDefault="0054239C" w:rsidP="005423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</w:t>
      </w:r>
      <w:bookmarkStart w:id="0" w:name="_GoBack"/>
      <w:bookmarkEnd w:id="0"/>
      <w:r w:rsidRPr="00101650">
        <w:rPr>
          <w:rFonts w:ascii="Times New Roman" w:hAnsi="Times New Roman" w:cs="Times New Roman"/>
          <w:sz w:val="24"/>
          <w:szCs w:val="27"/>
          <w:lang w:val="sr-Cyrl-CS"/>
        </w:rPr>
        <w:t xml:space="preserve">које дозволу издаје надлежни орган јединице локалне самоуправе; </w:t>
      </w:r>
    </w:p>
    <w:p w:rsidR="0054239C" w:rsidRPr="00101650" w:rsidRDefault="0054239C" w:rsidP="005423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  <w:r w:rsidRPr="00101650">
        <w:rPr>
          <w:rFonts w:ascii="Times New Roman" w:hAnsi="Times New Roman" w:cs="Times New Roman"/>
          <w:sz w:val="24"/>
          <w:szCs w:val="27"/>
          <w:lang w:val="sr-Cyrl-CS"/>
        </w:rPr>
        <w:t>Накнада за коришћење јавне површине по основу заузећа грађевинским материјалом и за извођење грађевинских радова и изградњу.</w:t>
      </w:r>
    </w:p>
    <w:p w:rsidR="0054239C" w:rsidRPr="00101650" w:rsidRDefault="0054239C" w:rsidP="0054239C">
      <w:pPr>
        <w:spacing w:after="0"/>
        <w:jc w:val="both"/>
        <w:rPr>
          <w:rFonts w:ascii="Times New Roman" w:hAnsi="Times New Roman" w:cs="Times New Roman"/>
          <w:sz w:val="24"/>
          <w:szCs w:val="27"/>
          <w:lang w:val="sr-Cyrl-CS"/>
        </w:rPr>
      </w:pPr>
    </w:p>
    <w:p w:rsidR="0054239C" w:rsidRPr="00101650" w:rsidRDefault="0054239C" w:rsidP="0054239C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 xml:space="preserve">            Ефекат доношења предметног акта је задржавање досадашњег учешћа градских општина у расподели  јавних прихода  Града Ниша које Управа за трезор, након уплате појединачног прихода на уплатне рачуне Града, преусмерава на текуће рачуне одговарајућих буџета. Наиме, у 2019. години се у складу са Одлуком о локалним комуналним таксама („Службени лист Града Ниша, број 118/2018) престаје са утврђивањем обавезе плаћања појединачних локалних комуналних такси по основу:</w:t>
      </w:r>
    </w:p>
    <w:p w:rsidR="0054239C" w:rsidRPr="00101650" w:rsidRDefault="0054239C" w:rsidP="0054239C">
      <w:pPr>
        <w:pStyle w:val="ListParagraph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>Коришћења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сл.),</w:t>
      </w:r>
    </w:p>
    <w:p w:rsidR="0054239C" w:rsidRPr="00101650" w:rsidRDefault="0054239C" w:rsidP="0054239C">
      <w:pPr>
        <w:pStyle w:val="ListParagraph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>Коришћења простора на јавним површинама или испред пословних просторија у пословне сврхе, осим ради продаје штампе, књига и других публикација, производа старих и уметничких заната и домаће радиности,</w:t>
      </w:r>
    </w:p>
    <w:p w:rsidR="0054239C" w:rsidRPr="00101650" w:rsidRDefault="0054239C" w:rsidP="0054239C">
      <w:pPr>
        <w:pStyle w:val="ListParagraph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 xml:space="preserve">Коришћења слободних површина за кампове постављање шатора или друге објекте привременог коришћења  и </w:t>
      </w:r>
    </w:p>
    <w:p w:rsidR="0054239C" w:rsidRPr="00101650" w:rsidRDefault="0054239C" w:rsidP="0054239C">
      <w:pPr>
        <w:pStyle w:val="ListParagraph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>Заузећа јавне површине грађевинским материјалом и за извођење грађевинских радова.</w:t>
      </w:r>
    </w:p>
    <w:p w:rsidR="0054239C" w:rsidRPr="00101650" w:rsidRDefault="0054239C" w:rsidP="0054239C">
      <w:pPr>
        <w:pStyle w:val="ListParagraph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ab/>
      </w: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ab/>
      </w: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ab/>
      </w:r>
    </w:p>
    <w:p w:rsidR="0054239C" w:rsidRPr="00101650" w:rsidRDefault="0054239C" w:rsidP="0054239C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ab/>
      </w: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>За 2019. годину је, такође, предвиђено да се, у складу са Одлуком о накнадама за коришћење јавних површина, започне са утврђивањем обавезе плаћања напред поменутих накнада.</w:t>
      </w:r>
    </w:p>
    <w:p w:rsidR="0054239C" w:rsidRDefault="0054239C" w:rsidP="0054239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 xml:space="preserve">       Уколико се, пак, у наредном периоду буду остваривали јавни приходи</w:t>
      </w:r>
      <w:r w:rsidRPr="00101650">
        <w:rPr>
          <w:rFonts w:ascii="Times New Roman" w:eastAsia="Times New Roman" w:hAnsi="Times New Roman" w:cs="Times New Roman"/>
          <w:sz w:val="24"/>
          <w:szCs w:val="27"/>
          <w:lang w:val="sr-Latn-CS" w:eastAsia="ar-SA"/>
        </w:rPr>
        <w:t xml:space="preserve"> </w:t>
      </w: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 xml:space="preserve">по основу обавезе плаћања напред поменутих локалних комуналних такси, која је настала пре доношења Одлуке о </w:t>
      </w:r>
    </w:p>
    <w:p w:rsidR="0054239C" w:rsidRDefault="0054239C" w:rsidP="0054239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</w:p>
    <w:p w:rsidR="0054239C" w:rsidRDefault="0054239C" w:rsidP="0054239C">
      <w:pPr>
        <w:pStyle w:val="ListParagraph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>-1-</w:t>
      </w:r>
    </w:p>
    <w:p w:rsidR="0054239C" w:rsidRDefault="0054239C" w:rsidP="0054239C">
      <w:pPr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</w:p>
    <w:p w:rsidR="0054239C" w:rsidRPr="00101650" w:rsidRDefault="0054239C" w:rsidP="0054239C">
      <w:pPr>
        <w:spacing w:after="0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lastRenderedPageBreak/>
        <w:t>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101650">
        <w:rPr>
          <w:rFonts w:ascii="Times New Roman" w:eastAsia="Times New Roman" w:hAnsi="Times New Roman" w:cs="Times New Roman"/>
          <w:sz w:val="24"/>
          <w:szCs w:val="27"/>
          <w:lang w:val="sr-Latn-RS" w:eastAsia="ar-SA"/>
        </w:rPr>
        <w:t>9</w:t>
      </w:r>
      <w:r w:rsidRPr="00101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>. години исти ће и даље бити распоређени у корист буџета градских општина.</w:t>
      </w:r>
    </w:p>
    <w:p w:rsidR="0054239C" w:rsidRDefault="0054239C" w:rsidP="0054239C">
      <w:pPr>
        <w:pStyle w:val="ListParagraph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</w:p>
    <w:p w:rsidR="0054239C" w:rsidRPr="000B5650" w:rsidRDefault="0054239C" w:rsidP="0054239C">
      <w:pPr>
        <w:tabs>
          <w:tab w:val="left" w:pos="0"/>
        </w:tabs>
        <w:suppressAutoHyphens/>
        <w:spacing w:after="0"/>
        <w:ind w:firstLine="57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ab/>
        <w:t>Допуна се односи и на члан 7. ове одлуке и то да г</w:t>
      </w:r>
      <w:r w:rsidRPr="000B5650"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>радска општина може да се обрати захтевом Градоначелнику Града Ниша да јој се трансферна средства</w:t>
      </w:r>
      <w:r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  <w:t xml:space="preserve"> из чл. 6. ове одлуке пренесу пре рока дефинисаног ставом 1. овог члана и уколико Градоначелник Града Ниша процени да је захтев градске општине оправдан, решењем дефинише рок у којем ће трансферна средства ове одлуке бити пренета градској општини.</w:t>
      </w:r>
    </w:p>
    <w:p w:rsidR="0054239C" w:rsidRDefault="0054239C" w:rsidP="0054239C">
      <w:pPr>
        <w:pStyle w:val="ListParagraph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</w:p>
    <w:p w:rsidR="0054239C" w:rsidRDefault="0054239C" w:rsidP="0054239C">
      <w:pPr>
        <w:pStyle w:val="ListParagraph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</w:p>
    <w:p w:rsidR="0054239C" w:rsidRDefault="0054239C" w:rsidP="0054239C">
      <w:pPr>
        <w:pStyle w:val="ListParagraph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</w:p>
    <w:p w:rsidR="0054239C" w:rsidRDefault="0054239C" w:rsidP="0054239C">
      <w:pPr>
        <w:pStyle w:val="ListParagraph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</w:p>
    <w:p w:rsidR="0054239C" w:rsidRPr="00C9682F" w:rsidRDefault="0054239C" w:rsidP="0054239C">
      <w:pPr>
        <w:spacing w:line="240" w:lineRule="auto"/>
        <w:ind w:right="-517"/>
        <w:jc w:val="both"/>
        <w:rPr>
          <w:rFonts w:ascii="Times New Roman" w:eastAsia="Times New Roman" w:hAnsi="Times New Roman" w:cs="Times New Roman"/>
          <w:sz w:val="24"/>
          <w:szCs w:val="27"/>
          <w:lang w:val="sr-Cyrl-CS" w:eastAsia="ar-SA"/>
        </w:rPr>
      </w:pPr>
    </w:p>
    <w:p w:rsidR="0054239C" w:rsidRPr="00C9682F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>ГРАДСКА УПРАВА - СЕКРЕТАРИЈАТ ЗА ФИНАНСИЈЕ</w:t>
      </w:r>
    </w:p>
    <w:p w:rsidR="0054239C" w:rsidRPr="00C9682F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</w:p>
    <w:p w:rsidR="0054239C" w:rsidRPr="00C9682F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</w:p>
    <w:p w:rsidR="0054239C" w:rsidRPr="00C9682F" w:rsidRDefault="0054239C" w:rsidP="0054239C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4"/>
          <w:szCs w:val="27"/>
          <w:lang w:val="sr-Cyrl-CS"/>
        </w:rPr>
      </w:pPr>
    </w:p>
    <w:p w:rsidR="0054239C" w:rsidRPr="00C9682F" w:rsidRDefault="0054239C" w:rsidP="0054239C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4"/>
          <w:szCs w:val="27"/>
          <w:lang w:val="sr-Cyrl-CS"/>
        </w:rPr>
      </w:pPr>
    </w:p>
    <w:p w:rsidR="0054239C" w:rsidRPr="00C9682F" w:rsidRDefault="0054239C" w:rsidP="0054239C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4"/>
          <w:szCs w:val="27"/>
          <w:lang w:val="sr-Cyrl-CS"/>
        </w:rPr>
      </w:pPr>
    </w:p>
    <w:p w:rsidR="0054239C" w:rsidRPr="00C9682F" w:rsidRDefault="0054239C" w:rsidP="0054239C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4"/>
          <w:szCs w:val="27"/>
          <w:lang w:val="sr-Cyrl-CS"/>
        </w:rPr>
      </w:pPr>
    </w:p>
    <w:p w:rsidR="0054239C" w:rsidRPr="00C9682F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СЕКРЕТАР    </w:t>
      </w:r>
    </w:p>
    <w:p w:rsidR="0054239C" w:rsidRPr="00C9682F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                                             </w:t>
      </w:r>
    </w:p>
    <w:p w:rsidR="0054239C" w:rsidRPr="00C9682F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7"/>
          <w:lang w:val="sr-Cyrl-CS"/>
        </w:rPr>
      </w:pPr>
      <w:r w:rsidRPr="00C9682F">
        <w:rPr>
          <w:rFonts w:ascii="Times New Roman" w:hAnsi="Times New Roman" w:cs="Times New Roman"/>
          <w:sz w:val="24"/>
          <w:szCs w:val="27"/>
          <w:lang w:val="sr-Cyrl-CS"/>
        </w:rPr>
        <w:t xml:space="preserve">                                                                                    Данијела  Спасовић</w:t>
      </w: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Pr="00C9682F" w:rsidRDefault="0054239C" w:rsidP="0054239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</w:p>
    <w:p w:rsidR="0054239C" w:rsidRPr="00FD2F6F" w:rsidRDefault="0054239C" w:rsidP="0054239C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  <w:lang w:val="sr-Cyrl-CS"/>
        </w:rPr>
      </w:pPr>
      <w:r>
        <w:rPr>
          <w:rFonts w:ascii="Times New Roman" w:hAnsi="Times New Roman" w:cs="Times New Roman"/>
          <w:sz w:val="27"/>
          <w:szCs w:val="27"/>
          <w:lang w:val="sr-Cyrl-CS"/>
        </w:rPr>
        <w:t>-2-</w:t>
      </w:r>
    </w:p>
    <w:p w:rsidR="0011454A" w:rsidRPr="0054239C" w:rsidRDefault="0011454A">
      <w:pPr>
        <w:rPr>
          <w:lang w:val="sr-Cyrl-CS"/>
        </w:rPr>
      </w:pPr>
    </w:p>
    <w:sectPr w:rsidR="0011454A" w:rsidRPr="0054239C" w:rsidSect="00072872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A54B3"/>
    <w:multiLevelType w:val="hybridMultilevel"/>
    <w:tmpl w:val="B9044D34"/>
    <w:lvl w:ilvl="0" w:tplc="302C4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60E37"/>
    <w:multiLevelType w:val="hybridMultilevel"/>
    <w:tmpl w:val="96EA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9C"/>
    <w:rsid w:val="0011454A"/>
    <w:rsid w:val="00495383"/>
    <w:rsid w:val="0054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575</Words>
  <Characters>3279</Characters>
  <Application>Microsoft Office Word</Application>
  <DocSecurity>0</DocSecurity>
  <Lines>27</Lines>
  <Paragraphs>7</Paragraphs>
  <ScaleCrop>false</ScaleCrop>
  <Company>Grad Niš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Ivanović</dc:creator>
  <cp:keywords/>
  <dc:description/>
  <cp:lastModifiedBy>Radoslav Ivanović</cp:lastModifiedBy>
  <cp:revision>3</cp:revision>
  <dcterms:created xsi:type="dcterms:W3CDTF">2019-05-31T09:27:00Z</dcterms:created>
  <dcterms:modified xsi:type="dcterms:W3CDTF">2019-06-06T11:26:00Z</dcterms:modified>
</cp:coreProperties>
</file>