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3A4" w:rsidRPr="00342027" w:rsidRDefault="00CC33A4" w:rsidP="00520856">
      <w:pPr>
        <w:jc w:val="center"/>
        <w:rPr>
          <w:b/>
          <w:color w:val="FF0000"/>
          <w:sz w:val="28"/>
          <w:szCs w:val="28"/>
          <w:lang w:val="sr-Latn-RS"/>
        </w:rPr>
      </w:pPr>
    </w:p>
    <w:p w:rsidR="00CC33A4" w:rsidRPr="007C339F" w:rsidRDefault="00CC33A4" w:rsidP="00CC33A4">
      <w:pPr>
        <w:jc w:val="both"/>
        <w:rPr>
          <w:sz w:val="26"/>
          <w:szCs w:val="26"/>
          <w:lang w:val="sr-Latn-RS"/>
        </w:rPr>
      </w:pPr>
      <w:r w:rsidRPr="007C339F">
        <w:rPr>
          <w:sz w:val="26"/>
          <w:szCs w:val="26"/>
          <w:lang w:val="sr-Cyrl-CS"/>
        </w:rPr>
        <w:t>РАЗДЕО 1 – СКУПШТИНА ГРАДА НИША</w:t>
      </w:r>
    </w:p>
    <w:p w:rsidR="00CC33A4" w:rsidRPr="00342027" w:rsidRDefault="00CC33A4" w:rsidP="00CC33A4">
      <w:pPr>
        <w:jc w:val="both"/>
        <w:rPr>
          <w:color w:val="FF0000"/>
          <w:sz w:val="26"/>
          <w:szCs w:val="26"/>
          <w:lang w:val="sr-Latn-RS"/>
        </w:rPr>
      </w:pPr>
    </w:p>
    <w:tbl>
      <w:tblPr>
        <w:tblW w:w="1104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38"/>
        <w:gridCol w:w="516"/>
        <w:gridCol w:w="536"/>
        <w:gridCol w:w="578"/>
        <w:gridCol w:w="4498"/>
        <w:gridCol w:w="1130"/>
        <w:gridCol w:w="1123"/>
        <w:gridCol w:w="836"/>
      </w:tblGrid>
      <w:tr w:rsidR="007C339F" w:rsidRPr="007C339F" w:rsidTr="00EE56B8">
        <w:trPr>
          <w:cantSplit/>
          <w:trHeight w:val="189"/>
          <w:jc w:val="center"/>
        </w:trPr>
        <w:tc>
          <w:tcPr>
            <w:tcW w:w="411" w:type="dxa"/>
            <w:vMerge w:val="restart"/>
            <w:shd w:val="clear" w:color="auto" w:fill="auto"/>
            <w:textDirection w:val="btLr"/>
            <w:vAlign w:val="bottom"/>
            <w:hideMark/>
          </w:tcPr>
          <w:p w:rsidR="007C339F" w:rsidRPr="007C339F" w:rsidRDefault="007C339F">
            <w:pPr>
              <w:jc w:val="center"/>
              <w:rPr>
                <w:sz w:val="16"/>
                <w:szCs w:val="16"/>
              </w:rPr>
            </w:pPr>
            <w:r w:rsidRPr="007C339F">
              <w:rPr>
                <w:sz w:val="16"/>
                <w:szCs w:val="16"/>
              </w:rPr>
              <w:t>Раздео</w:t>
            </w:r>
          </w:p>
        </w:tc>
        <w:tc>
          <w:tcPr>
            <w:tcW w:w="476" w:type="dxa"/>
            <w:vMerge w:val="restart"/>
            <w:shd w:val="clear" w:color="auto" w:fill="auto"/>
            <w:noWrap/>
            <w:textDirection w:val="btLr"/>
            <w:vAlign w:val="bottom"/>
            <w:hideMark/>
          </w:tcPr>
          <w:p w:rsidR="007C339F" w:rsidRPr="007C339F" w:rsidRDefault="007C339F">
            <w:pPr>
              <w:jc w:val="center"/>
              <w:rPr>
                <w:sz w:val="16"/>
                <w:szCs w:val="16"/>
              </w:rPr>
            </w:pPr>
            <w:r w:rsidRPr="007C339F">
              <w:rPr>
                <w:sz w:val="16"/>
                <w:szCs w:val="16"/>
              </w:rPr>
              <w:t>Глава</w:t>
            </w:r>
          </w:p>
        </w:tc>
        <w:tc>
          <w:tcPr>
            <w:tcW w:w="938" w:type="dxa"/>
            <w:vMerge w:val="restart"/>
            <w:shd w:val="clear" w:color="auto" w:fill="auto"/>
            <w:textDirection w:val="btLr"/>
            <w:vAlign w:val="bottom"/>
            <w:hideMark/>
          </w:tcPr>
          <w:p w:rsidR="007C339F" w:rsidRPr="007C339F" w:rsidRDefault="007C339F">
            <w:pPr>
              <w:jc w:val="center"/>
              <w:rPr>
                <w:sz w:val="16"/>
                <w:szCs w:val="16"/>
              </w:rPr>
            </w:pPr>
            <w:r w:rsidRPr="007C339F">
              <w:rPr>
                <w:sz w:val="16"/>
                <w:szCs w:val="16"/>
              </w:rPr>
              <w:t>Програм / Програмска активност / Пројекат</w:t>
            </w:r>
          </w:p>
        </w:tc>
        <w:tc>
          <w:tcPr>
            <w:tcW w:w="516" w:type="dxa"/>
            <w:vMerge w:val="restart"/>
            <w:shd w:val="clear" w:color="auto" w:fill="auto"/>
            <w:noWrap/>
            <w:textDirection w:val="btLr"/>
            <w:vAlign w:val="bottom"/>
            <w:hideMark/>
          </w:tcPr>
          <w:p w:rsidR="007C339F" w:rsidRPr="007C339F" w:rsidRDefault="007C339F">
            <w:pPr>
              <w:jc w:val="center"/>
              <w:rPr>
                <w:sz w:val="16"/>
                <w:szCs w:val="16"/>
              </w:rPr>
            </w:pPr>
            <w:r w:rsidRPr="007C339F">
              <w:rPr>
                <w:sz w:val="16"/>
                <w:szCs w:val="16"/>
              </w:rPr>
              <w:t>Функција</w:t>
            </w:r>
          </w:p>
        </w:tc>
        <w:tc>
          <w:tcPr>
            <w:tcW w:w="536" w:type="dxa"/>
            <w:vMerge w:val="restart"/>
            <w:shd w:val="clear" w:color="auto" w:fill="auto"/>
            <w:noWrap/>
            <w:textDirection w:val="btLr"/>
            <w:vAlign w:val="bottom"/>
            <w:hideMark/>
          </w:tcPr>
          <w:p w:rsidR="007C339F" w:rsidRPr="007C339F" w:rsidRDefault="007C339F">
            <w:pPr>
              <w:jc w:val="center"/>
              <w:rPr>
                <w:sz w:val="16"/>
                <w:szCs w:val="16"/>
              </w:rPr>
            </w:pPr>
            <w:r w:rsidRPr="007C339F">
              <w:rPr>
                <w:sz w:val="16"/>
                <w:szCs w:val="16"/>
              </w:rPr>
              <w:t xml:space="preserve">Број позиције </w:t>
            </w:r>
          </w:p>
        </w:tc>
        <w:tc>
          <w:tcPr>
            <w:tcW w:w="578" w:type="dxa"/>
            <w:vMerge w:val="restart"/>
            <w:shd w:val="clear" w:color="auto" w:fill="auto"/>
            <w:textDirection w:val="btLr"/>
            <w:vAlign w:val="bottom"/>
            <w:hideMark/>
          </w:tcPr>
          <w:p w:rsidR="007C339F" w:rsidRPr="007C339F" w:rsidRDefault="007C339F">
            <w:pPr>
              <w:jc w:val="center"/>
              <w:rPr>
                <w:sz w:val="16"/>
                <w:szCs w:val="16"/>
              </w:rPr>
            </w:pPr>
            <w:r w:rsidRPr="007C339F">
              <w:rPr>
                <w:sz w:val="16"/>
                <w:szCs w:val="16"/>
              </w:rPr>
              <w:t>Економска класификација</w:t>
            </w:r>
          </w:p>
        </w:tc>
        <w:tc>
          <w:tcPr>
            <w:tcW w:w="4498" w:type="dxa"/>
            <w:vMerge w:val="restart"/>
            <w:shd w:val="clear" w:color="auto" w:fill="auto"/>
            <w:vAlign w:val="center"/>
            <w:hideMark/>
          </w:tcPr>
          <w:p w:rsidR="007C339F" w:rsidRPr="007C339F" w:rsidRDefault="007C339F">
            <w:pPr>
              <w:jc w:val="center"/>
              <w:rPr>
                <w:sz w:val="16"/>
                <w:szCs w:val="16"/>
              </w:rPr>
            </w:pPr>
            <w:r w:rsidRPr="007C339F">
              <w:rPr>
                <w:sz w:val="16"/>
                <w:szCs w:val="16"/>
              </w:rPr>
              <w:t>О  П  И  С</w:t>
            </w:r>
          </w:p>
        </w:tc>
        <w:tc>
          <w:tcPr>
            <w:tcW w:w="1130" w:type="dxa"/>
            <w:vMerge w:val="restart"/>
            <w:shd w:val="clear" w:color="auto" w:fill="auto"/>
            <w:vAlign w:val="center"/>
            <w:hideMark/>
          </w:tcPr>
          <w:p w:rsidR="007C339F" w:rsidRPr="007C339F" w:rsidRDefault="007C339F">
            <w:pPr>
              <w:jc w:val="center"/>
              <w:rPr>
                <w:sz w:val="16"/>
                <w:szCs w:val="16"/>
              </w:rPr>
            </w:pPr>
            <w:r w:rsidRPr="007C339F">
              <w:rPr>
                <w:sz w:val="16"/>
                <w:szCs w:val="16"/>
              </w:rPr>
              <w:t xml:space="preserve">Средства из буџета </w:t>
            </w:r>
          </w:p>
        </w:tc>
        <w:tc>
          <w:tcPr>
            <w:tcW w:w="1123" w:type="dxa"/>
            <w:vMerge w:val="restart"/>
            <w:shd w:val="clear" w:color="auto" w:fill="auto"/>
            <w:vAlign w:val="center"/>
            <w:hideMark/>
          </w:tcPr>
          <w:p w:rsidR="007C339F" w:rsidRPr="007C339F" w:rsidRDefault="007C339F">
            <w:pPr>
              <w:jc w:val="center"/>
              <w:rPr>
                <w:sz w:val="16"/>
                <w:szCs w:val="16"/>
              </w:rPr>
            </w:pPr>
            <w:r w:rsidRPr="007C339F">
              <w:rPr>
                <w:sz w:val="16"/>
                <w:szCs w:val="16"/>
              </w:rPr>
              <w:t>Извршење 01. 01. - 31. 12. 2018. године</w:t>
            </w:r>
          </w:p>
        </w:tc>
        <w:tc>
          <w:tcPr>
            <w:tcW w:w="836" w:type="dxa"/>
            <w:vMerge w:val="restart"/>
            <w:shd w:val="clear" w:color="auto" w:fill="auto"/>
            <w:noWrap/>
            <w:textDirection w:val="btLr"/>
            <w:vAlign w:val="center"/>
            <w:hideMark/>
          </w:tcPr>
          <w:p w:rsidR="007C339F" w:rsidRPr="007C339F" w:rsidRDefault="007C339F">
            <w:pPr>
              <w:jc w:val="center"/>
              <w:rPr>
                <w:sz w:val="16"/>
                <w:szCs w:val="16"/>
              </w:rPr>
            </w:pPr>
            <w:r w:rsidRPr="007C339F">
              <w:rPr>
                <w:sz w:val="16"/>
                <w:szCs w:val="16"/>
              </w:rPr>
              <w:t>% извршења (9:8)</w:t>
            </w:r>
          </w:p>
        </w:tc>
      </w:tr>
      <w:tr w:rsidR="007C339F" w:rsidRPr="007C339F" w:rsidTr="00EE56B8">
        <w:trPr>
          <w:cantSplit/>
          <w:trHeight w:val="184"/>
          <w:jc w:val="center"/>
        </w:trPr>
        <w:tc>
          <w:tcPr>
            <w:tcW w:w="411" w:type="dxa"/>
            <w:vMerge/>
            <w:shd w:val="clear" w:color="auto" w:fill="auto"/>
            <w:vAlign w:val="center"/>
            <w:hideMark/>
          </w:tcPr>
          <w:p w:rsidR="007C339F" w:rsidRPr="007C339F" w:rsidRDefault="007C339F">
            <w:pPr>
              <w:rPr>
                <w:sz w:val="16"/>
                <w:szCs w:val="16"/>
              </w:rPr>
            </w:pPr>
          </w:p>
        </w:tc>
        <w:tc>
          <w:tcPr>
            <w:tcW w:w="476" w:type="dxa"/>
            <w:vMerge/>
            <w:shd w:val="clear" w:color="auto" w:fill="auto"/>
            <w:vAlign w:val="center"/>
            <w:hideMark/>
          </w:tcPr>
          <w:p w:rsidR="007C339F" w:rsidRPr="007C339F" w:rsidRDefault="007C339F">
            <w:pPr>
              <w:rPr>
                <w:sz w:val="16"/>
                <w:szCs w:val="16"/>
              </w:rPr>
            </w:pPr>
          </w:p>
        </w:tc>
        <w:tc>
          <w:tcPr>
            <w:tcW w:w="938" w:type="dxa"/>
            <w:vMerge/>
            <w:shd w:val="clear" w:color="auto" w:fill="auto"/>
            <w:vAlign w:val="center"/>
            <w:hideMark/>
          </w:tcPr>
          <w:p w:rsidR="007C339F" w:rsidRPr="007C339F" w:rsidRDefault="007C339F">
            <w:pPr>
              <w:rPr>
                <w:sz w:val="16"/>
                <w:szCs w:val="16"/>
              </w:rPr>
            </w:pPr>
          </w:p>
        </w:tc>
        <w:tc>
          <w:tcPr>
            <w:tcW w:w="516" w:type="dxa"/>
            <w:vMerge/>
            <w:shd w:val="clear" w:color="auto" w:fill="auto"/>
            <w:vAlign w:val="center"/>
            <w:hideMark/>
          </w:tcPr>
          <w:p w:rsidR="007C339F" w:rsidRPr="007C339F" w:rsidRDefault="007C339F">
            <w:pPr>
              <w:rPr>
                <w:sz w:val="16"/>
                <w:szCs w:val="16"/>
              </w:rPr>
            </w:pPr>
          </w:p>
        </w:tc>
        <w:tc>
          <w:tcPr>
            <w:tcW w:w="536" w:type="dxa"/>
            <w:vMerge/>
            <w:shd w:val="clear" w:color="auto" w:fill="auto"/>
            <w:vAlign w:val="center"/>
            <w:hideMark/>
          </w:tcPr>
          <w:p w:rsidR="007C339F" w:rsidRPr="007C339F" w:rsidRDefault="007C339F">
            <w:pPr>
              <w:rPr>
                <w:sz w:val="16"/>
                <w:szCs w:val="16"/>
              </w:rPr>
            </w:pPr>
          </w:p>
        </w:tc>
        <w:tc>
          <w:tcPr>
            <w:tcW w:w="578" w:type="dxa"/>
            <w:vMerge/>
            <w:shd w:val="clear" w:color="auto" w:fill="auto"/>
            <w:vAlign w:val="center"/>
            <w:hideMark/>
          </w:tcPr>
          <w:p w:rsidR="007C339F" w:rsidRPr="007C339F" w:rsidRDefault="007C339F">
            <w:pPr>
              <w:rPr>
                <w:sz w:val="16"/>
                <w:szCs w:val="16"/>
              </w:rPr>
            </w:pPr>
          </w:p>
        </w:tc>
        <w:tc>
          <w:tcPr>
            <w:tcW w:w="4498" w:type="dxa"/>
            <w:vMerge/>
            <w:shd w:val="clear" w:color="auto" w:fill="auto"/>
            <w:vAlign w:val="center"/>
            <w:hideMark/>
          </w:tcPr>
          <w:p w:rsidR="007C339F" w:rsidRPr="007C339F" w:rsidRDefault="007C339F">
            <w:pPr>
              <w:rPr>
                <w:sz w:val="16"/>
                <w:szCs w:val="16"/>
              </w:rPr>
            </w:pPr>
          </w:p>
        </w:tc>
        <w:tc>
          <w:tcPr>
            <w:tcW w:w="1130" w:type="dxa"/>
            <w:vMerge/>
            <w:shd w:val="clear" w:color="auto" w:fill="auto"/>
            <w:vAlign w:val="center"/>
            <w:hideMark/>
          </w:tcPr>
          <w:p w:rsidR="007C339F" w:rsidRPr="007C339F" w:rsidRDefault="007C339F">
            <w:pPr>
              <w:rPr>
                <w:sz w:val="16"/>
                <w:szCs w:val="16"/>
              </w:rPr>
            </w:pPr>
          </w:p>
        </w:tc>
        <w:tc>
          <w:tcPr>
            <w:tcW w:w="1123" w:type="dxa"/>
            <w:vMerge/>
            <w:shd w:val="clear" w:color="auto" w:fill="auto"/>
            <w:vAlign w:val="center"/>
            <w:hideMark/>
          </w:tcPr>
          <w:p w:rsidR="007C339F" w:rsidRPr="007C339F" w:rsidRDefault="007C339F">
            <w:pPr>
              <w:rPr>
                <w:sz w:val="16"/>
                <w:szCs w:val="16"/>
              </w:rPr>
            </w:pPr>
          </w:p>
        </w:tc>
        <w:tc>
          <w:tcPr>
            <w:tcW w:w="836" w:type="dxa"/>
            <w:vMerge/>
            <w:shd w:val="clear" w:color="auto" w:fill="auto"/>
            <w:vAlign w:val="center"/>
            <w:hideMark/>
          </w:tcPr>
          <w:p w:rsidR="007C339F" w:rsidRPr="007C339F" w:rsidRDefault="007C339F">
            <w:pPr>
              <w:rPr>
                <w:sz w:val="16"/>
                <w:szCs w:val="16"/>
              </w:rPr>
            </w:pPr>
          </w:p>
        </w:tc>
      </w:tr>
      <w:tr w:rsidR="007C339F" w:rsidRPr="007C339F" w:rsidTr="00EE56B8">
        <w:trPr>
          <w:cantSplit/>
          <w:trHeight w:val="636"/>
          <w:jc w:val="center"/>
        </w:trPr>
        <w:tc>
          <w:tcPr>
            <w:tcW w:w="411" w:type="dxa"/>
            <w:vMerge/>
            <w:shd w:val="clear" w:color="auto" w:fill="auto"/>
            <w:vAlign w:val="center"/>
            <w:hideMark/>
          </w:tcPr>
          <w:p w:rsidR="007C339F" w:rsidRPr="007C339F" w:rsidRDefault="007C339F">
            <w:pPr>
              <w:rPr>
                <w:sz w:val="16"/>
                <w:szCs w:val="16"/>
              </w:rPr>
            </w:pPr>
          </w:p>
        </w:tc>
        <w:tc>
          <w:tcPr>
            <w:tcW w:w="476" w:type="dxa"/>
            <w:vMerge/>
            <w:shd w:val="clear" w:color="auto" w:fill="auto"/>
            <w:vAlign w:val="center"/>
            <w:hideMark/>
          </w:tcPr>
          <w:p w:rsidR="007C339F" w:rsidRPr="007C339F" w:rsidRDefault="007C339F">
            <w:pPr>
              <w:rPr>
                <w:sz w:val="16"/>
                <w:szCs w:val="16"/>
              </w:rPr>
            </w:pPr>
          </w:p>
        </w:tc>
        <w:tc>
          <w:tcPr>
            <w:tcW w:w="938" w:type="dxa"/>
            <w:vMerge/>
            <w:shd w:val="clear" w:color="auto" w:fill="auto"/>
            <w:vAlign w:val="center"/>
            <w:hideMark/>
          </w:tcPr>
          <w:p w:rsidR="007C339F" w:rsidRPr="007C339F" w:rsidRDefault="007C339F">
            <w:pPr>
              <w:rPr>
                <w:sz w:val="16"/>
                <w:szCs w:val="16"/>
              </w:rPr>
            </w:pPr>
          </w:p>
        </w:tc>
        <w:tc>
          <w:tcPr>
            <w:tcW w:w="516" w:type="dxa"/>
            <w:vMerge/>
            <w:shd w:val="clear" w:color="auto" w:fill="auto"/>
            <w:vAlign w:val="center"/>
            <w:hideMark/>
          </w:tcPr>
          <w:p w:rsidR="007C339F" w:rsidRPr="007C339F" w:rsidRDefault="007C339F">
            <w:pPr>
              <w:rPr>
                <w:sz w:val="16"/>
                <w:szCs w:val="16"/>
              </w:rPr>
            </w:pPr>
          </w:p>
        </w:tc>
        <w:tc>
          <w:tcPr>
            <w:tcW w:w="536" w:type="dxa"/>
            <w:vMerge/>
            <w:shd w:val="clear" w:color="auto" w:fill="auto"/>
            <w:vAlign w:val="center"/>
            <w:hideMark/>
          </w:tcPr>
          <w:p w:rsidR="007C339F" w:rsidRPr="007C339F" w:rsidRDefault="007C339F">
            <w:pPr>
              <w:rPr>
                <w:sz w:val="16"/>
                <w:szCs w:val="16"/>
              </w:rPr>
            </w:pPr>
          </w:p>
        </w:tc>
        <w:tc>
          <w:tcPr>
            <w:tcW w:w="578" w:type="dxa"/>
            <w:vMerge/>
            <w:shd w:val="clear" w:color="auto" w:fill="auto"/>
            <w:vAlign w:val="center"/>
            <w:hideMark/>
          </w:tcPr>
          <w:p w:rsidR="007C339F" w:rsidRPr="007C339F" w:rsidRDefault="007C339F">
            <w:pPr>
              <w:rPr>
                <w:sz w:val="16"/>
                <w:szCs w:val="16"/>
              </w:rPr>
            </w:pPr>
          </w:p>
        </w:tc>
        <w:tc>
          <w:tcPr>
            <w:tcW w:w="4498" w:type="dxa"/>
            <w:vMerge/>
            <w:shd w:val="clear" w:color="auto" w:fill="auto"/>
            <w:vAlign w:val="center"/>
            <w:hideMark/>
          </w:tcPr>
          <w:p w:rsidR="007C339F" w:rsidRPr="007C339F" w:rsidRDefault="007C339F">
            <w:pPr>
              <w:rPr>
                <w:sz w:val="16"/>
                <w:szCs w:val="16"/>
              </w:rPr>
            </w:pPr>
          </w:p>
        </w:tc>
        <w:tc>
          <w:tcPr>
            <w:tcW w:w="1130" w:type="dxa"/>
            <w:vMerge/>
            <w:shd w:val="clear" w:color="auto" w:fill="auto"/>
            <w:vAlign w:val="center"/>
            <w:hideMark/>
          </w:tcPr>
          <w:p w:rsidR="007C339F" w:rsidRPr="007C339F" w:rsidRDefault="007C339F">
            <w:pPr>
              <w:rPr>
                <w:sz w:val="16"/>
                <w:szCs w:val="16"/>
              </w:rPr>
            </w:pPr>
          </w:p>
        </w:tc>
        <w:tc>
          <w:tcPr>
            <w:tcW w:w="1123" w:type="dxa"/>
            <w:vMerge/>
            <w:shd w:val="clear" w:color="auto" w:fill="auto"/>
            <w:vAlign w:val="center"/>
            <w:hideMark/>
          </w:tcPr>
          <w:p w:rsidR="007C339F" w:rsidRPr="007C339F" w:rsidRDefault="007C339F">
            <w:pPr>
              <w:rPr>
                <w:sz w:val="16"/>
                <w:szCs w:val="16"/>
              </w:rPr>
            </w:pPr>
          </w:p>
        </w:tc>
        <w:tc>
          <w:tcPr>
            <w:tcW w:w="836" w:type="dxa"/>
            <w:vMerge/>
            <w:shd w:val="clear" w:color="auto" w:fill="auto"/>
            <w:vAlign w:val="center"/>
            <w:hideMark/>
          </w:tcPr>
          <w:p w:rsidR="007C339F" w:rsidRPr="007C339F" w:rsidRDefault="007C339F">
            <w:pPr>
              <w:rPr>
                <w:sz w:val="16"/>
                <w:szCs w:val="16"/>
              </w:rPr>
            </w:pP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r w:rsidRPr="007C339F">
              <w:rPr>
                <w:sz w:val="16"/>
                <w:szCs w:val="16"/>
              </w:rPr>
              <w:t>1</w:t>
            </w:r>
          </w:p>
        </w:tc>
        <w:tc>
          <w:tcPr>
            <w:tcW w:w="476" w:type="dxa"/>
            <w:shd w:val="clear" w:color="auto" w:fill="auto"/>
            <w:noWrap/>
            <w:hideMark/>
          </w:tcPr>
          <w:p w:rsidR="007C339F" w:rsidRPr="007C339F" w:rsidRDefault="007C339F">
            <w:pPr>
              <w:jc w:val="center"/>
              <w:rPr>
                <w:sz w:val="16"/>
                <w:szCs w:val="16"/>
              </w:rPr>
            </w:pPr>
            <w:r w:rsidRPr="007C339F">
              <w:rPr>
                <w:sz w:val="16"/>
                <w:szCs w:val="16"/>
              </w:rPr>
              <w:t>2</w:t>
            </w:r>
          </w:p>
        </w:tc>
        <w:tc>
          <w:tcPr>
            <w:tcW w:w="938" w:type="dxa"/>
            <w:shd w:val="clear" w:color="auto" w:fill="auto"/>
            <w:noWrap/>
            <w:hideMark/>
          </w:tcPr>
          <w:p w:rsidR="007C339F" w:rsidRPr="007C339F" w:rsidRDefault="007C339F">
            <w:pPr>
              <w:jc w:val="center"/>
              <w:rPr>
                <w:sz w:val="16"/>
                <w:szCs w:val="16"/>
              </w:rPr>
            </w:pPr>
            <w:r w:rsidRPr="007C339F">
              <w:rPr>
                <w:sz w:val="16"/>
                <w:szCs w:val="16"/>
              </w:rPr>
              <w:t>3</w:t>
            </w:r>
          </w:p>
        </w:tc>
        <w:tc>
          <w:tcPr>
            <w:tcW w:w="516" w:type="dxa"/>
            <w:shd w:val="clear" w:color="auto" w:fill="auto"/>
            <w:noWrap/>
            <w:hideMark/>
          </w:tcPr>
          <w:p w:rsidR="007C339F" w:rsidRPr="007C339F" w:rsidRDefault="007C339F">
            <w:pPr>
              <w:jc w:val="center"/>
              <w:rPr>
                <w:sz w:val="16"/>
                <w:szCs w:val="16"/>
              </w:rPr>
            </w:pPr>
            <w:r w:rsidRPr="007C339F">
              <w:rPr>
                <w:sz w:val="16"/>
                <w:szCs w:val="16"/>
              </w:rPr>
              <w:t>4</w:t>
            </w:r>
          </w:p>
        </w:tc>
        <w:tc>
          <w:tcPr>
            <w:tcW w:w="536" w:type="dxa"/>
            <w:shd w:val="clear" w:color="auto" w:fill="auto"/>
            <w:noWrap/>
            <w:hideMark/>
          </w:tcPr>
          <w:p w:rsidR="007C339F" w:rsidRPr="007C339F" w:rsidRDefault="007C339F">
            <w:pPr>
              <w:jc w:val="center"/>
              <w:rPr>
                <w:sz w:val="16"/>
                <w:szCs w:val="16"/>
              </w:rPr>
            </w:pPr>
            <w:r w:rsidRPr="007C339F">
              <w:rPr>
                <w:sz w:val="16"/>
                <w:szCs w:val="16"/>
              </w:rPr>
              <w:t>5</w:t>
            </w:r>
          </w:p>
        </w:tc>
        <w:tc>
          <w:tcPr>
            <w:tcW w:w="578" w:type="dxa"/>
            <w:shd w:val="clear" w:color="auto" w:fill="auto"/>
            <w:noWrap/>
            <w:hideMark/>
          </w:tcPr>
          <w:p w:rsidR="007C339F" w:rsidRPr="007C339F" w:rsidRDefault="007C339F">
            <w:pPr>
              <w:jc w:val="center"/>
              <w:rPr>
                <w:sz w:val="16"/>
                <w:szCs w:val="16"/>
              </w:rPr>
            </w:pPr>
            <w:r w:rsidRPr="007C339F">
              <w:rPr>
                <w:sz w:val="16"/>
                <w:szCs w:val="16"/>
              </w:rPr>
              <w:t>6</w:t>
            </w:r>
          </w:p>
        </w:tc>
        <w:tc>
          <w:tcPr>
            <w:tcW w:w="4498" w:type="dxa"/>
            <w:shd w:val="clear" w:color="auto" w:fill="auto"/>
            <w:hideMark/>
          </w:tcPr>
          <w:p w:rsidR="007C339F" w:rsidRPr="007C339F" w:rsidRDefault="007C339F">
            <w:pPr>
              <w:jc w:val="center"/>
              <w:rPr>
                <w:sz w:val="16"/>
                <w:szCs w:val="16"/>
              </w:rPr>
            </w:pPr>
            <w:r w:rsidRPr="007C339F">
              <w:rPr>
                <w:sz w:val="16"/>
                <w:szCs w:val="16"/>
              </w:rPr>
              <w:t>7</w:t>
            </w:r>
          </w:p>
        </w:tc>
        <w:tc>
          <w:tcPr>
            <w:tcW w:w="1130" w:type="dxa"/>
            <w:shd w:val="clear" w:color="auto" w:fill="auto"/>
            <w:noWrap/>
            <w:vAlign w:val="bottom"/>
            <w:hideMark/>
          </w:tcPr>
          <w:p w:rsidR="007C339F" w:rsidRPr="007C339F" w:rsidRDefault="007C339F">
            <w:pPr>
              <w:jc w:val="center"/>
              <w:rPr>
                <w:sz w:val="16"/>
                <w:szCs w:val="16"/>
              </w:rPr>
            </w:pPr>
            <w:r w:rsidRPr="007C339F">
              <w:rPr>
                <w:sz w:val="16"/>
                <w:szCs w:val="16"/>
              </w:rPr>
              <w:t>8</w:t>
            </w:r>
          </w:p>
        </w:tc>
        <w:tc>
          <w:tcPr>
            <w:tcW w:w="1123" w:type="dxa"/>
            <w:shd w:val="clear" w:color="auto" w:fill="auto"/>
            <w:noWrap/>
            <w:vAlign w:val="bottom"/>
            <w:hideMark/>
          </w:tcPr>
          <w:p w:rsidR="007C339F" w:rsidRPr="007C339F" w:rsidRDefault="007C339F">
            <w:pPr>
              <w:jc w:val="center"/>
              <w:rPr>
                <w:sz w:val="16"/>
                <w:szCs w:val="16"/>
              </w:rPr>
            </w:pPr>
            <w:r w:rsidRPr="007C339F">
              <w:rPr>
                <w:sz w:val="16"/>
                <w:szCs w:val="16"/>
              </w:rPr>
              <w:t>9</w:t>
            </w:r>
          </w:p>
        </w:tc>
        <w:tc>
          <w:tcPr>
            <w:tcW w:w="836" w:type="dxa"/>
            <w:shd w:val="clear" w:color="auto" w:fill="auto"/>
            <w:noWrap/>
            <w:vAlign w:val="bottom"/>
            <w:hideMark/>
          </w:tcPr>
          <w:p w:rsidR="007C339F" w:rsidRPr="007C339F" w:rsidRDefault="007C339F">
            <w:pPr>
              <w:jc w:val="center"/>
              <w:rPr>
                <w:sz w:val="16"/>
                <w:szCs w:val="16"/>
              </w:rPr>
            </w:pPr>
            <w:r w:rsidRPr="007C339F">
              <w:rPr>
                <w:sz w:val="16"/>
                <w:szCs w:val="16"/>
              </w:rPr>
              <w:t>11</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b/>
                <w:bCs/>
                <w:sz w:val="16"/>
                <w:szCs w:val="16"/>
              </w:rPr>
            </w:pPr>
            <w:r w:rsidRPr="007C339F">
              <w:rPr>
                <w:b/>
                <w:bCs/>
                <w:sz w:val="16"/>
                <w:szCs w:val="16"/>
              </w:rPr>
              <w:t>1</w:t>
            </w: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center"/>
            <w:hideMark/>
          </w:tcPr>
          <w:p w:rsidR="007C339F" w:rsidRPr="007C339F" w:rsidRDefault="007C339F">
            <w:pPr>
              <w:rPr>
                <w:b/>
                <w:bCs/>
                <w:sz w:val="16"/>
                <w:szCs w:val="16"/>
              </w:rPr>
            </w:pPr>
            <w:r w:rsidRPr="007C339F">
              <w:rPr>
                <w:b/>
                <w:bCs/>
                <w:sz w:val="16"/>
                <w:szCs w:val="16"/>
              </w:rPr>
              <w:t xml:space="preserve">СКУПШТИНА ГРАДА НИША </w:t>
            </w:r>
          </w:p>
        </w:tc>
        <w:tc>
          <w:tcPr>
            <w:tcW w:w="1130" w:type="dxa"/>
            <w:shd w:val="clear" w:color="auto" w:fill="auto"/>
            <w:noWrap/>
            <w:vAlign w:val="bottom"/>
            <w:hideMark/>
          </w:tcPr>
          <w:p w:rsidR="007C339F" w:rsidRPr="007C339F" w:rsidRDefault="007C339F">
            <w:pPr>
              <w:jc w:val="right"/>
              <w:rPr>
                <w:sz w:val="16"/>
                <w:szCs w:val="16"/>
              </w:rPr>
            </w:pPr>
          </w:p>
        </w:tc>
        <w:tc>
          <w:tcPr>
            <w:tcW w:w="1123" w:type="dxa"/>
            <w:shd w:val="clear" w:color="auto" w:fill="auto"/>
            <w:noWrap/>
            <w:vAlign w:val="bottom"/>
            <w:hideMark/>
          </w:tcPr>
          <w:p w:rsidR="007C339F" w:rsidRPr="007C339F" w:rsidRDefault="007C339F">
            <w:pPr>
              <w:jc w:val="right"/>
              <w:rPr>
                <w:sz w:val="16"/>
                <w:szCs w:val="16"/>
              </w:rPr>
            </w:pPr>
          </w:p>
        </w:tc>
        <w:tc>
          <w:tcPr>
            <w:tcW w:w="836" w:type="dxa"/>
            <w:shd w:val="clear" w:color="auto" w:fill="auto"/>
            <w:noWrap/>
            <w:vAlign w:val="bottom"/>
            <w:hideMark/>
          </w:tcPr>
          <w:p w:rsidR="007C339F" w:rsidRPr="007C339F" w:rsidRDefault="007C339F">
            <w:pPr>
              <w:jc w:val="right"/>
              <w:rPr>
                <w:sz w:val="16"/>
                <w:szCs w:val="16"/>
              </w:rPr>
            </w:pP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b/>
                <w:bCs/>
                <w:sz w:val="16"/>
                <w:szCs w:val="16"/>
              </w:rPr>
            </w:pPr>
          </w:p>
        </w:tc>
        <w:tc>
          <w:tcPr>
            <w:tcW w:w="476" w:type="dxa"/>
            <w:shd w:val="clear" w:color="auto" w:fill="auto"/>
            <w:noWrap/>
            <w:hideMark/>
          </w:tcPr>
          <w:p w:rsidR="007C339F" w:rsidRPr="007C339F" w:rsidRDefault="007C339F">
            <w:pPr>
              <w:jc w:val="center"/>
              <w:rPr>
                <w:b/>
                <w:bCs/>
                <w:sz w:val="16"/>
                <w:szCs w:val="16"/>
              </w:rPr>
            </w:pPr>
            <w:r w:rsidRPr="007C339F">
              <w:rPr>
                <w:b/>
                <w:bCs/>
                <w:sz w:val="16"/>
                <w:szCs w:val="16"/>
              </w:rPr>
              <w:t>1.1</w:t>
            </w:r>
          </w:p>
        </w:tc>
        <w:tc>
          <w:tcPr>
            <w:tcW w:w="938" w:type="dxa"/>
            <w:shd w:val="clear" w:color="auto" w:fill="auto"/>
            <w:noWrap/>
            <w:hideMark/>
          </w:tcPr>
          <w:p w:rsidR="007C339F" w:rsidRPr="007C339F" w:rsidRDefault="007C339F">
            <w:pPr>
              <w:jc w:val="center"/>
              <w:rPr>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center"/>
            <w:hideMark/>
          </w:tcPr>
          <w:p w:rsidR="007C339F" w:rsidRPr="007C339F" w:rsidRDefault="007C339F">
            <w:pPr>
              <w:rPr>
                <w:b/>
                <w:bCs/>
                <w:sz w:val="16"/>
                <w:szCs w:val="16"/>
              </w:rPr>
            </w:pPr>
            <w:r w:rsidRPr="007C339F">
              <w:rPr>
                <w:b/>
                <w:bCs/>
                <w:sz w:val="16"/>
                <w:szCs w:val="16"/>
              </w:rPr>
              <w:t xml:space="preserve">СКУПШТИНА ГРАДА НИША </w:t>
            </w:r>
          </w:p>
        </w:tc>
        <w:tc>
          <w:tcPr>
            <w:tcW w:w="1130" w:type="dxa"/>
            <w:shd w:val="clear" w:color="auto" w:fill="auto"/>
            <w:noWrap/>
            <w:vAlign w:val="bottom"/>
            <w:hideMark/>
          </w:tcPr>
          <w:p w:rsidR="007C339F" w:rsidRPr="007C339F" w:rsidRDefault="007C339F">
            <w:pPr>
              <w:jc w:val="right"/>
              <w:rPr>
                <w:sz w:val="16"/>
                <w:szCs w:val="16"/>
              </w:rPr>
            </w:pPr>
          </w:p>
        </w:tc>
        <w:tc>
          <w:tcPr>
            <w:tcW w:w="1123" w:type="dxa"/>
            <w:shd w:val="clear" w:color="auto" w:fill="auto"/>
            <w:noWrap/>
            <w:vAlign w:val="bottom"/>
            <w:hideMark/>
          </w:tcPr>
          <w:p w:rsidR="007C339F" w:rsidRPr="007C339F" w:rsidRDefault="007C339F">
            <w:pPr>
              <w:jc w:val="right"/>
              <w:rPr>
                <w:sz w:val="16"/>
                <w:szCs w:val="16"/>
              </w:rPr>
            </w:pPr>
          </w:p>
        </w:tc>
        <w:tc>
          <w:tcPr>
            <w:tcW w:w="836" w:type="dxa"/>
            <w:shd w:val="clear" w:color="auto" w:fill="auto"/>
            <w:noWrap/>
            <w:vAlign w:val="bottom"/>
            <w:hideMark/>
          </w:tcPr>
          <w:p w:rsidR="007C339F" w:rsidRPr="007C339F" w:rsidRDefault="007C339F">
            <w:pPr>
              <w:jc w:val="right"/>
              <w:rPr>
                <w:sz w:val="16"/>
                <w:szCs w:val="16"/>
              </w:rPr>
            </w:pP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b/>
                <w:bCs/>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r w:rsidRPr="007C339F">
              <w:rPr>
                <w:b/>
                <w:bCs/>
                <w:sz w:val="16"/>
                <w:szCs w:val="16"/>
              </w:rPr>
              <w:t>2101</w:t>
            </w: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center"/>
            <w:hideMark/>
          </w:tcPr>
          <w:p w:rsidR="007C339F" w:rsidRPr="007C339F" w:rsidRDefault="007C339F">
            <w:pPr>
              <w:rPr>
                <w:b/>
                <w:bCs/>
                <w:sz w:val="16"/>
                <w:szCs w:val="16"/>
              </w:rPr>
            </w:pPr>
            <w:r w:rsidRPr="007C339F">
              <w:rPr>
                <w:b/>
                <w:bCs/>
                <w:sz w:val="16"/>
                <w:szCs w:val="16"/>
              </w:rPr>
              <w:t>ПРОГРАМ 16 - ПОЛИТИЧКИ СИСТЕМ ЛОКАЛНЕ САМОУПРАВЕ</w:t>
            </w:r>
          </w:p>
        </w:tc>
        <w:tc>
          <w:tcPr>
            <w:tcW w:w="1130" w:type="dxa"/>
            <w:shd w:val="clear" w:color="auto" w:fill="auto"/>
            <w:noWrap/>
            <w:vAlign w:val="bottom"/>
            <w:hideMark/>
          </w:tcPr>
          <w:p w:rsidR="007C339F" w:rsidRPr="007C339F" w:rsidRDefault="007C339F">
            <w:pPr>
              <w:jc w:val="right"/>
              <w:rPr>
                <w:sz w:val="16"/>
                <w:szCs w:val="16"/>
              </w:rPr>
            </w:pPr>
          </w:p>
        </w:tc>
        <w:tc>
          <w:tcPr>
            <w:tcW w:w="1123" w:type="dxa"/>
            <w:shd w:val="clear" w:color="auto" w:fill="auto"/>
            <w:noWrap/>
            <w:vAlign w:val="bottom"/>
            <w:hideMark/>
          </w:tcPr>
          <w:p w:rsidR="007C339F" w:rsidRPr="007C339F" w:rsidRDefault="007C339F">
            <w:pPr>
              <w:jc w:val="right"/>
              <w:rPr>
                <w:sz w:val="16"/>
                <w:szCs w:val="16"/>
              </w:rPr>
            </w:pPr>
          </w:p>
        </w:tc>
        <w:tc>
          <w:tcPr>
            <w:tcW w:w="836" w:type="dxa"/>
            <w:shd w:val="clear" w:color="auto" w:fill="auto"/>
            <w:noWrap/>
            <w:vAlign w:val="bottom"/>
            <w:hideMark/>
          </w:tcPr>
          <w:p w:rsidR="007C339F" w:rsidRPr="007C339F" w:rsidRDefault="007C339F">
            <w:pPr>
              <w:jc w:val="right"/>
              <w:rPr>
                <w:sz w:val="16"/>
                <w:szCs w:val="16"/>
              </w:rPr>
            </w:pP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b/>
                <w:bCs/>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r w:rsidRPr="007C339F">
              <w:rPr>
                <w:b/>
                <w:bCs/>
                <w:sz w:val="16"/>
                <w:szCs w:val="16"/>
              </w:rPr>
              <w:t>2101-0001</w:t>
            </w: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center"/>
            <w:hideMark/>
          </w:tcPr>
          <w:p w:rsidR="007C339F" w:rsidRPr="007C339F" w:rsidRDefault="007C339F">
            <w:pPr>
              <w:rPr>
                <w:b/>
                <w:bCs/>
                <w:sz w:val="16"/>
                <w:szCs w:val="16"/>
              </w:rPr>
            </w:pPr>
            <w:r w:rsidRPr="007C339F">
              <w:rPr>
                <w:b/>
                <w:bCs/>
                <w:sz w:val="16"/>
                <w:szCs w:val="16"/>
              </w:rPr>
              <w:t>Функционисање Скупштине</w:t>
            </w:r>
          </w:p>
        </w:tc>
        <w:tc>
          <w:tcPr>
            <w:tcW w:w="1130" w:type="dxa"/>
            <w:shd w:val="clear" w:color="auto" w:fill="auto"/>
            <w:noWrap/>
            <w:vAlign w:val="bottom"/>
            <w:hideMark/>
          </w:tcPr>
          <w:p w:rsidR="007C339F" w:rsidRPr="007C339F" w:rsidRDefault="007C339F">
            <w:pPr>
              <w:jc w:val="right"/>
              <w:rPr>
                <w:sz w:val="16"/>
                <w:szCs w:val="16"/>
              </w:rPr>
            </w:pPr>
          </w:p>
        </w:tc>
        <w:tc>
          <w:tcPr>
            <w:tcW w:w="1123" w:type="dxa"/>
            <w:shd w:val="clear" w:color="auto" w:fill="auto"/>
            <w:noWrap/>
            <w:vAlign w:val="bottom"/>
            <w:hideMark/>
          </w:tcPr>
          <w:p w:rsidR="007C339F" w:rsidRPr="007C339F" w:rsidRDefault="007C339F">
            <w:pPr>
              <w:jc w:val="right"/>
              <w:rPr>
                <w:sz w:val="16"/>
                <w:szCs w:val="16"/>
              </w:rPr>
            </w:pPr>
          </w:p>
        </w:tc>
        <w:tc>
          <w:tcPr>
            <w:tcW w:w="836" w:type="dxa"/>
            <w:shd w:val="clear" w:color="auto" w:fill="auto"/>
            <w:noWrap/>
            <w:vAlign w:val="bottom"/>
            <w:hideMark/>
          </w:tcPr>
          <w:p w:rsidR="007C339F" w:rsidRPr="007C339F" w:rsidRDefault="007C339F">
            <w:pPr>
              <w:jc w:val="right"/>
              <w:rPr>
                <w:sz w:val="16"/>
                <w:szCs w:val="16"/>
              </w:rPr>
            </w:pP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i/>
                <w:iCs/>
                <w:sz w:val="16"/>
                <w:szCs w:val="16"/>
              </w:rPr>
            </w:pPr>
          </w:p>
        </w:tc>
        <w:tc>
          <w:tcPr>
            <w:tcW w:w="516" w:type="dxa"/>
            <w:shd w:val="clear" w:color="auto" w:fill="auto"/>
            <w:noWrap/>
            <w:hideMark/>
          </w:tcPr>
          <w:p w:rsidR="007C339F" w:rsidRPr="007C339F" w:rsidRDefault="007C339F">
            <w:pPr>
              <w:jc w:val="center"/>
              <w:rPr>
                <w:b/>
                <w:bCs/>
                <w:i/>
                <w:iCs/>
                <w:sz w:val="16"/>
                <w:szCs w:val="16"/>
              </w:rPr>
            </w:pPr>
            <w:r w:rsidRPr="007C339F">
              <w:rPr>
                <w:b/>
                <w:bCs/>
                <w:i/>
                <w:iCs/>
                <w:sz w:val="16"/>
                <w:szCs w:val="16"/>
              </w:rPr>
              <w:t>111</w:t>
            </w:r>
          </w:p>
        </w:tc>
        <w:tc>
          <w:tcPr>
            <w:tcW w:w="536" w:type="dxa"/>
            <w:shd w:val="clear" w:color="auto" w:fill="auto"/>
            <w:noWrap/>
            <w:hideMark/>
          </w:tcPr>
          <w:p w:rsidR="007C339F" w:rsidRPr="007C339F" w:rsidRDefault="007C339F">
            <w:pPr>
              <w:jc w:val="center"/>
              <w:rPr>
                <w:b/>
                <w:bCs/>
                <w:i/>
                <w:iCs/>
                <w:sz w:val="16"/>
                <w:szCs w:val="16"/>
              </w:rPr>
            </w:pPr>
          </w:p>
        </w:tc>
        <w:tc>
          <w:tcPr>
            <w:tcW w:w="578" w:type="dxa"/>
            <w:shd w:val="clear" w:color="auto" w:fill="auto"/>
            <w:hideMark/>
          </w:tcPr>
          <w:p w:rsidR="007C339F" w:rsidRPr="007C339F" w:rsidRDefault="007C339F">
            <w:pPr>
              <w:jc w:val="center"/>
              <w:rPr>
                <w:i/>
                <w:iCs/>
                <w:sz w:val="16"/>
                <w:szCs w:val="16"/>
              </w:rPr>
            </w:pPr>
          </w:p>
        </w:tc>
        <w:tc>
          <w:tcPr>
            <w:tcW w:w="4498" w:type="dxa"/>
            <w:shd w:val="clear" w:color="auto" w:fill="auto"/>
            <w:vAlign w:val="center"/>
            <w:hideMark/>
          </w:tcPr>
          <w:p w:rsidR="007C339F" w:rsidRPr="007C339F" w:rsidRDefault="007C339F">
            <w:pPr>
              <w:rPr>
                <w:b/>
                <w:bCs/>
                <w:i/>
                <w:iCs/>
                <w:sz w:val="16"/>
                <w:szCs w:val="16"/>
              </w:rPr>
            </w:pPr>
            <w:r w:rsidRPr="007C339F">
              <w:rPr>
                <w:b/>
                <w:bCs/>
                <w:i/>
                <w:iCs/>
                <w:sz w:val="16"/>
                <w:szCs w:val="16"/>
              </w:rPr>
              <w:t>Извршни и законодавни органи</w:t>
            </w:r>
          </w:p>
        </w:tc>
        <w:tc>
          <w:tcPr>
            <w:tcW w:w="1130" w:type="dxa"/>
            <w:shd w:val="clear" w:color="auto" w:fill="auto"/>
            <w:noWrap/>
            <w:vAlign w:val="bottom"/>
            <w:hideMark/>
          </w:tcPr>
          <w:p w:rsidR="007C339F" w:rsidRPr="007C339F" w:rsidRDefault="007C339F">
            <w:pPr>
              <w:jc w:val="right"/>
              <w:rPr>
                <w:sz w:val="16"/>
                <w:szCs w:val="16"/>
              </w:rPr>
            </w:pPr>
          </w:p>
        </w:tc>
        <w:tc>
          <w:tcPr>
            <w:tcW w:w="1123" w:type="dxa"/>
            <w:shd w:val="clear" w:color="auto" w:fill="auto"/>
            <w:noWrap/>
            <w:vAlign w:val="bottom"/>
            <w:hideMark/>
          </w:tcPr>
          <w:p w:rsidR="007C339F" w:rsidRPr="007C339F" w:rsidRDefault="007C339F">
            <w:pPr>
              <w:jc w:val="right"/>
              <w:rPr>
                <w:sz w:val="16"/>
                <w:szCs w:val="16"/>
              </w:rPr>
            </w:pPr>
          </w:p>
        </w:tc>
        <w:tc>
          <w:tcPr>
            <w:tcW w:w="836" w:type="dxa"/>
            <w:shd w:val="clear" w:color="auto" w:fill="auto"/>
            <w:noWrap/>
            <w:vAlign w:val="bottom"/>
            <w:hideMark/>
          </w:tcPr>
          <w:p w:rsidR="007C339F" w:rsidRPr="007C339F" w:rsidRDefault="007C339F">
            <w:pPr>
              <w:jc w:val="right"/>
              <w:rPr>
                <w:sz w:val="16"/>
                <w:szCs w:val="16"/>
              </w:rPr>
            </w:pP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b/>
                <w:bCs/>
                <w:sz w:val="16"/>
                <w:szCs w:val="16"/>
              </w:rPr>
            </w:pPr>
            <w:r w:rsidRPr="007C339F">
              <w:rPr>
                <w:b/>
                <w:bCs/>
                <w:sz w:val="16"/>
                <w:szCs w:val="16"/>
              </w:rPr>
              <w:t>1</w:t>
            </w:r>
          </w:p>
        </w:tc>
        <w:tc>
          <w:tcPr>
            <w:tcW w:w="578" w:type="dxa"/>
            <w:shd w:val="clear" w:color="auto" w:fill="auto"/>
            <w:hideMark/>
          </w:tcPr>
          <w:p w:rsidR="007C339F" w:rsidRPr="007C339F" w:rsidRDefault="007C339F">
            <w:pPr>
              <w:jc w:val="center"/>
              <w:rPr>
                <w:b/>
                <w:bCs/>
                <w:sz w:val="16"/>
                <w:szCs w:val="16"/>
              </w:rPr>
            </w:pPr>
            <w:r w:rsidRPr="007C339F">
              <w:rPr>
                <w:b/>
                <w:bCs/>
                <w:sz w:val="16"/>
                <w:szCs w:val="16"/>
              </w:rPr>
              <w:t>4110</w:t>
            </w: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 xml:space="preserve">Плате, додаци и накнаде запослених (зараде) </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5.110.000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5.077.734</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99,37</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4111</w:t>
            </w:r>
          </w:p>
        </w:tc>
        <w:tc>
          <w:tcPr>
            <w:tcW w:w="4498" w:type="dxa"/>
            <w:shd w:val="clear" w:color="auto" w:fill="auto"/>
            <w:vAlign w:val="bottom"/>
            <w:hideMark/>
          </w:tcPr>
          <w:p w:rsidR="007C339F" w:rsidRPr="007C339F" w:rsidRDefault="007C339F">
            <w:pPr>
              <w:rPr>
                <w:sz w:val="16"/>
                <w:szCs w:val="16"/>
              </w:rPr>
            </w:pPr>
            <w:r w:rsidRPr="007C339F">
              <w:rPr>
                <w:sz w:val="16"/>
                <w:szCs w:val="16"/>
              </w:rPr>
              <w:t xml:space="preserve">Плате, додаци и накнаде запослених (зараде) </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5.110.000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5.077.734</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99,37</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b/>
                <w:bCs/>
                <w:sz w:val="16"/>
                <w:szCs w:val="16"/>
              </w:rPr>
            </w:pPr>
            <w:r w:rsidRPr="007C339F">
              <w:rPr>
                <w:b/>
                <w:bCs/>
                <w:sz w:val="16"/>
                <w:szCs w:val="16"/>
              </w:rPr>
              <w:t>2</w:t>
            </w:r>
          </w:p>
        </w:tc>
        <w:tc>
          <w:tcPr>
            <w:tcW w:w="578" w:type="dxa"/>
            <w:shd w:val="clear" w:color="auto" w:fill="auto"/>
            <w:hideMark/>
          </w:tcPr>
          <w:p w:rsidR="007C339F" w:rsidRPr="007C339F" w:rsidRDefault="007C339F">
            <w:pPr>
              <w:jc w:val="center"/>
              <w:rPr>
                <w:b/>
                <w:bCs/>
                <w:sz w:val="16"/>
                <w:szCs w:val="16"/>
              </w:rPr>
            </w:pPr>
            <w:r w:rsidRPr="007C339F">
              <w:rPr>
                <w:b/>
                <w:bCs/>
                <w:sz w:val="16"/>
                <w:szCs w:val="16"/>
              </w:rPr>
              <w:t>4120</w:t>
            </w: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 xml:space="preserve">Социјални доприноси на терет послодавца </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916.000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908.914</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99,23</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4121</w:t>
            </w:r>
          </w:p>
        </w:tc>
        <w:tc>
          <w:tcPr>
            <w:tcW w:w="4498" w:type="dxa"/>
            <w:shd w:val="clear" w:color="auto" w:fill="auto"/>
            <w:vAlign w:val="bottom"/>
            <w:hideMark/>
          </w:tcPr>
          <w:p w:rsidR="007C339F" w:rsidRPr="007C339F" w:rsidRDefault="007C339F">
            <w:pPr>
              <w:rPr>
                <w:sz w:val="16"/>
                <w:szCs w:val="16"/>
              </w:rPr>
            </w:pPr>
            <w:r w:rsidRPr="007C339F">
              <w:rPr>
                <w:sz w:val="16"/>
                <w:szCs w:val="16"/>
              </w:rPr>
              <w:t>Допринос за пензијско и инвалидско осигурање</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615.000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609.328</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99,08</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4122</w:t>
            </w:r>
          </w:p>
        </w:tc>
        <w:tc>
          <w:tcPr>
            <w:tcW w:w="4498" w:type="dxa"/>
            <w:shd w:val="clear" w:color="auto" w:fill="auto"/>
            <w:vAlign w:val="bottom"/>
            <w:hideMark/>
          </w:tcPr>
          <w:p w:rsidR="007C339F" w:rsidRPr="007C339F" w:rsidRDefault="007C339F">
            <w:pPr>
              <w:rPr>
                <w:sz w:val="16"/>
                <w:szCs w:val="16"/>
              </w:rPr>
            </w:pPr>
            <w:r w:rsidRPr="007C339F">
              <w:rPr>
                <w:sz w:val="16"/>
                <w:szCs w:val="16"/>
              </w:rPr>
              <w:t>Допринос за здравствено осигурање</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262.000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261.503</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99,81</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4123</w:t>
            </w:r>
          </w:p>
        </w:tc>
        <w:tc>
          <w:tcPr>
            <w:tcW w:w="4498" w:type="dxa"/>
            <w:shd w:val="clear" w:color="auto" w:fill="auto"/>
            <w:vAlign w:val="bottom"/>
            <w:hideMark/>
          </w:tcPr>
          <w:p w:rsidR="007C339F" w:rsidRPr="007C339F" w:rsidRDefault="007C339F">
            <w:pPr>
              <w:rPr>
                <w:sz w:val="16"/>
                <w:szCs w:val="16"/>
              </w:rPr>
            </w:pPr>
            <w:r w:rsidRPr="007C339F">
              <w:rPr>
                <w:sz w:val="16"/>
                <w:szCs w:val="16"/>
              </w:rPr>
              <w:t>Допринос за незапосленост</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39.000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38.083</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97,65</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b/>
                <w:bCs/>
                <w:sz w:val="16"/>
                <w:szCs w:val="16"/>
              </w:rPr>
            </w:pPr>
            <w:r w:rsidRPr="007C339F">
              <w:rPr>
                <w:b/>
                <w:bCs/>
                <w:sz w:val="16"/>
                <w:szCs w:val="16"/>
              </w:rPr>
              <w:t>3</w:t>
            </w:r>
          </w:p>
        </w:tc>
        <w:tc>
          <w:tcPr>
            <w:tcW w:w="578" w:type="dxa"/>
            <w:shd w:val="clear" w:color="auto" w:fill="auto"/>
            <w:hideMark/>
          </w:tcPr>
          <w:p w:rsidR="007C339F" w:rsidRPr="007C339F" w:rsidRDefault="007C339F">
            <w:pPr>
              <w:jc w:val="center"/>
              <w:rPr>
                <w:b/>
                <w:bCs/>
                <w:sz w:val="16"/>
                <w:szCs w:val="16"/>
              </w:rPr>
            </w:pPr>
            <w:r w:rsidRPr="007C339F">
              <w:rPr>
                <w:b/>
                <w:bCs/>
                <w:sz w:val="16"/>
                <w:szCs w:val="16"/>
              </w:rPr>
              <w:t>4140</w:t>
            </w: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Социјална давања запосленима</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500.000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0</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0,00</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b/>
                <w:bCs/>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4141</w:t>
            </w:r>
          </w:p>
        </w:tc>
        <w:tc>
          <w:tcPr>
            <w:tcW w:w="4498" w:type="dxa"/>
            <w:shd w:val="clear" w:color="auto" w:fill="auto"/>
            <w:vAlign w:val="bottom"/>
            <w:hideMark/>
          </w:tcPr>
          <w:p w:rsidR="007C339F" w:rsidRPr="007C339F" w:rsidRDefault="007C339F">
            <w:pPr>
              <w:rPr>
                <w:sz w:val="16"/>
                <w:szCs w:val="16"/>
              </w:rPr>
            </w:pPr>
            <w:r w:rsidRPr="007C339F">
              <w:rPr>
                <w:sz w:val="16"/>
                <w:szCs w:val="16"/>
              </w:rPr>
              <w:t>Исплата накнаде за време одсуствовања са посла</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66.000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0</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0,00</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b/>
                <w:bCs/>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4143</w:t>
            </w:r>
          </w:p>
        </w:tc>
        <w:tc>
          <w:tcPr>
            <w:tcW w:w="4498" w:type="dxa"/>
            <w:shd w:val="clear" w:color="auto" w:fill="auto"/>
            <w:vAlign w:val="bottom"/>
            <w:hideMark/>
          </w:tcPr>
          <w:p w:rsidR="007C339F" w:rsidRPr="007C339F" w:rsidRDefault="007C339F">
            <w:pPr>
              <w:rPr>
                <w:sz w:val="16"/>
                <w:szCs w:val="16"/>
              </w:rPr>
            </w:pPr>
            <w:r w:rsidRPr="007C339F">
              <w:rPr>
                <w:sz w:val="16"/>
                <w:szCs w:val="16"/>
              </w:rPr>
              <w:t>Отпремнине и помоћи</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283.000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0</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0,00</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b/>
                <w:bCs/>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4144</w:t>
            </w:r>
          </w:p>
        </w:tc>
        <w:tc>
          <w:tcPr>
            <w:tcW w:w="4498" w:type="dxa"/>
            <w:shd w:val="clear" w:color="auto" w:fill="auto"/>
            <w:vAlign w:val="bottom"/>
            <w:hideMark/>
          </w:tcPr>
          <w:p w:rsidR="007C339F" w:rsidRPr="007C339F" w:rsidRDefault="007C339F">
            <w:pPr>
              <w:rPr>
                <w:sz w:val="16"/>
                <w:szCs w:val="16"/>
              </w:rPr>
            </w:pPr>
            <w:r w:rsidRPr="007C339F">
              <w:rPr>
                <w:sz w:val="16"/>
                <w:szCs w:val="16"/>
              </w:rPr>
              <w:t>Помоћ у медицинском лечењу запосленог или чланова уже породице</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151.000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0</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0,00</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b/>
                <w:bCs/>
                <w:sz w:val="16"/>
                <w:szCs w:val="16"/>
              </w:rPr>
            </w:pPr>
            <w:r w:rsidRPr="007C339F">
              <w:rPr>
                <w:b/>
                <w:bCs/>
                <w:sz w:val="16"/>
                <w:szCs w:val="16"/>
              </w:rPr>
              <w:t>3/1</w:t>
            </w:r>
          </w:p>
        </w:tc>
        <w:tc>
          <w:tcPr>
            <w:tcW w:w="578" w:type="dxa"/>
            <w:shd w:val="clear" w:color="auto" w:fill="auto"/>
            <w:hideMark/>
          </w:tcPr>
          <w:p w:rsidR="007C339F" w:rsidRPr="007C339F" w:rsidRDefault="007C339F">
            <w:pPr>
              <w:jc w:val="center"/>
              <w:rPr>
                <w:b/>
                <w:bCs/>
                <w:sz w:val="16"/>
                <w:szCs w:val="16"/>
              </w:rPr>
            </w:pPr>
            <w:r w:rsidRPr="007C339F">
              <w:rPr>
                <w:b/>
                <w:bCs/>
                <w:sz w:val="16"/>
                <w:szCs w:val="16"/>
              </w:rPr>
              <w:t>4150</w:t>
            </w: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Накнаде трошкова за запослене</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70.000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56.274</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80,39</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4151</w:t>
            </w:r>
          </w:p>
        </w:tc>
        <w:tc>
          <w:tcPr>
            <w:tcW w:w="4498" w:type="dxa"/>
            <w:shd w:val="clear" w:color="auto" w:fill="auto"/>
            <w:vAlign w:val="bottom"/>
            <w:hideMark/>
          </w:tcPr>
          <w:p w:rsidR="007C339F" w:rsidRPr="007C339F" w:rsidRDefault="007C339F">
            <w:pPr>
              <w:rPr>
                <w:sz w:val="16"/>
                <w:szCs w:val="16"/>
              </w:rPr>
            </w:pPr>
            <w:r w:rsidRPr="007C339F">
              <w:rPr>
                <w:sz w:val="16"/>
                <w:szCs w:val="16"/>
              </w:rPr>
              <w:t>Накнаде трошкова за запослене</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70.000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56.274</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80,39</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b/>
                <w:bCs/>
                <w:sz w:val="16"/>
                <w:szCs w:val="16"/>
              </w:rPr>
            </w:pPr>
            <w:r w:rsidRPr="007C339F">
              <w:rPr>
                <w:b/>
                <w:bCs/>
                <w:sz w:val="16"/>
                <w:szCs w:val="16"/>
              </w:rPr>
              <w:t>3а</w:t>
            </w:r>
          </w:p>
        </w:tc>
        <w:tc>
          <w:tcPr>
            <w:tcW w:w="578" w:type="dxa"/>
            <w:shd w:val="clear" w:color="auto" w:fill="auto"/>
            <w:hideMark/>
          </w:tcPr>
          <w:p w:rsidR="007C339F" w:rsidRPr="007C339F" w:rsidRDefault="007C339F">
            <w:pPr>
              <w:jc w:val="center"/>
              <w:rPr>
                <w:b/>
                <w:bCs/>
                <w:sz w:val="16"/>
                <w:szCs w:val="16"/>
              </w:rPr>
            </w:pPr>
            <w:r w:rsidRPr="007C339F">
              <w:rPr>
                <w:b/>
                <w:bCs/>
                <w:sz w:val="16"/>
                <w:szCs w:val="16"/>
              </w:rPr>
              <w:t>4160</w:t>
            </w: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 xml:space="preserve">Награде запосленима и остали посебни расходи </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70.000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50.792</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72,56</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4161</w:t>
            </w:r>
          </w:p>
        </w:tc>
        <w:tc>
          <w:tcPr>
            <w:tcW w:w="4498" w:type="dxa"/>
            <w:shd w:val="clear" w:color="auto" w:fill="auto"/>
            <w:vAlign w:val="bottom"/>
            <w:hideMark/>
          </w:tcPr>
          <w:p w:rsidR="007C339F" w:rsidRPr="007C339F" w:rsidRDefault="007C339F">
            <w:pPr>
              <w:rPr>
                <w:sz w:val="16"/>
                <w:szCs w:val="16"/>
              </w:rPr>
            </w:pPr>
            <w:r w:rsidRPr="007C339F">
              <w:rPr>
                <w:sz w:val="16"/>
                <w:szCs w:val="16"/>
              </w:rPr>
              <w:t xml:space="preserve">Награде запосленима и остали посебни расходи </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70.000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50.792</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72,56</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b/>
                <w:bCs/>
                <w:sz w:val="16"/>
                <w:szCs w:val="16"/>
              </w:rPr>
            </w:pPr>
            <w:r w:rsidRPr="007C339F">
              <w:rPr>
                <w:b/>
                <w:bCs/>
                <w:sz w:val="16"/>
                <w:szCs w:val="16"/>
              </w:rPr>
              <w:t>3б</w:t>
            </w:r>
          </w:p>
        </w:tc>
        <w:tc>
          <w:tcPr>
            <w:tcW w:w="578" w:type="dxa"/>
            <w:shd w:val="clear" w:color="auto" w:fill="auto"/>
            <w:hideMark/>
          </w:tcPr>
          <w:p w:rsidR="007C339F" w:rsidRPr="007C339F" w:rsidRDefault="007C339F">
            <w:pPr>
              <w:jc w:val="center"/>
              <w:rPr>
                <w:b/>
                <w:bCs/>
                <w:sz w:val="16"/>
                <w:szCs w:val="16"/>
              </w:rPr>
            </w:pPr>
            <w:r w:rsidRPr="007C339F">
              <w:rPr>
                <w:b/>
                <w:bCs/>
                <w:sz w:val="16"/>
                <w:szCs w:val="16"/>
              </w:rPr>
              <w:t>4210</w:t>
            </w: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 xml:space="preserve">Стални трошкови </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1.000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0</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0,00</w:t>
            </w:r>
          </w:p>
        </w:tc>
      </w:tr>
      <w:tr w:rsidR="007C339F" w:rsidRPr="007C339F" w:rsidTr="00EE56B8">
        <w:trPr>
          <w:cantSplit/>
          <w:trHeight w:val="20"/>
          <w:jc w:val="center"/>
        </w:trPr>
        <w:tc>
          <w:tcPr>
            <w:tcW w:w="411" w:type="dxa"/>
            <w:shd w:val="clear" w:color="auto" w:fill="auto"/>
            <w:vAlign w:val="center"/>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4211</w:t>
            </w:r>
          </w:p>
        </w:tc>
        <w:tc>
          <w:tcPr>
            <w:tcW w:w="4498" w:type="dxa"/>
            <w:shd w:val="clear" w:color="auto" w:fill="auto"/>
            <w:vAlign w:val="bottom"/>
            <w:hideMark/>
          </w:tcPr>
          <w:p w:rsidR="007C339F" w:rsidRPr="007C339F" w:rsidRDefault="007C339F">
            <w:pPr>
              <w:rPr>
                <w:sz w:val="16"/>
                <w:szCs w:val="16"/>
              </w:rPr>
            </w:pPr>
            <w:r w:rsidRPr="007C339F">
              <w:rPr>
                <w:sz w:val="16"/>
                <w:szCs w:val="16"/>
              </w:rPr>
              <w:t>Трошкови платног промета</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1.000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0</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0,00</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b/>
                <w:bCs/>
                <w:sz w:val="16"/>
                <w:szCs w:val="16"/>
              </w:rPr>
            </w:pPr>
            <w:r w:rsidRPr="007C339F">
              <w:rPr>
                <w:b/>
                <w:bCs/>
                <w:sz w:val="16"/>
                <w:szCs w:val="16"/>
              </w:rPr>
              <w:t>4</w:t>
            </w:r>
          </w:p>
        </w:tc>
        <w:tc>
          <w:tcPr>
            <w:tcW w:w="578" w:type="dxa"/>
            <w:shd w:val="clear" w:color="auto" w:fill="auto"/>
            <w:hideMark/>
          </w:tcPr>
          <w:p w:rsidR="007C339F" w:rsidRPr="007C339F" w:rsidRDefault="007C339F">
            <w:pPr>
              <w:jc w:val="center"/>
              <w:rPr>
                <w:b/>
                <w:bCs/>
                <w:sz w:val="16"/>
                <w:szCs w:val="16"/>
              </w:rPr>
            </w:pPr>
            <w:r w:rsidRPr="007C339F">
              <w:rPr>
                <w:b/>
                <w:bCs/>
                <w:sz w:val="16"/>
                <w:szCs w:val="16"/>
              </w:rPr>
              <w:t>4220</w:t>
            </w: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Трошкови путовања</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740.000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28.384</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3,84</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4221</w:t>
            </w:r>
          </w:p>
        </w:tc>
        <w:tc>
          <w:tcPr>
            <w:tcW w:w="4498" w:type="dxa"/>
            <w:shd w:val="clear" w:color="auto" w:fill="auto"/>
            <w:vAlign w:val="bottom"/>
            <w:hideMark/>
          </w:tcPr>
          <w:p w:rsidR="007C339F" w:rsidRPr="007C339F" w:rsidRDefault="007C339F">
            <w:pPr>
              <w:rPr>
                <w:sz w:val="16"/>
                <w:szCs w:val="16"/>
              </w:rPr>
            </w:pPr>
            <w:r w:rsidRPr="007C339F">
              <w:rPr>
                <w:sz w:val="16"/>
                <w:szCs w:val="16"/>
              </w:rPr>
              <w:t>Трошкови службених путовања у земљи</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740.000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28.384</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3,84</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b/>
                <w:bCs/>
                <w:sz w:val="16"/>
                <w:szCs w:val="16"/>
              </w:rPr>
            </w:pPr>
            <w:r w:rsidRPr="007C339F">
              <w:rPr>
                <w:b/>
                <w:bCs/>
                <w:sz w:val="16"/>
                <w:szCs w:val="16"/>
              </w:rPr>
              <w:t>5</w:t>
            </w:r>
          </w:p>
        </w:tc>
        <w:tc>
          <w:tcPr>
            <w:tcW w:w="578" w:type="dxa"/>
            <w:shd w:val="clear" w:color="auto" w:fill="auto"/>
            <w:hideMark/>
          </w:tcPr>
          <w:p w:rsidR="007C339F" w:rsidRPr="007C339F" w:rsidRDefault="007C339F">
            <w:pPr>
              <w:jc w:val="center"/>
              <w:rPr>
                <w:b/>
                <w:bCs/>
                <w:sz w:val="16"/>
                <w:szCs w:val="16"/>
              </w:rPr>
            </w:pPr>
            <w:r w:rsidRPr="007C339F">
              <w:rPr>
                <w:b/>
                <w:bCs/>
                <w:sz w:val="16"/>
                <w:szCs w:val="16"/>
              </w:rPr>
              <w:t>4230</w:t>
            </w: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Услуге по уговору</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45.460.000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45.227.613</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99,49</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4233</w:t>
            </w:r>
          </w:p>
        </w:tc>
        <w:tc>
          <w:tcPr>
            <w:tcW w:w="4498" w:type="dxa"/>
            <w:shd w:val="clear" w:color="auto" w:fill="auto"/>
            <w:vAlign w:val="bottom"/>
            <w:hideMark/>
          </w:tcPr>
          <w:p w:rsidR="007C339F" w:rsidRPr="007C339F" w:rsidRDefault="007C339F">
            <w:pPr>
              <w:rPr>
                <w:sz w:val="16"/>
                <w:szCs w:val="16"/>
              </w:rPr>
            </w:pPr>
            <w:r w:rsidRPr="007C339F">
              <w:rPr>
                <w:sz w:val="16"/>
                <w:szCs w:val="16"/>
              </w:rPr>
              <w:t>Услуге образовања и усавршавања запослених</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25.000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11.880</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47,52</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4234</w:t>
            </w:r>
          </w:p>
        </w:tc>
        <w:tc>
          <w:tcPr>
            <w:tcW w:w="4498" w:type="dxa"/>
            <w:shd w:val="clear" w:color="auto" w:fill="auto"/>
            <w:vAlign w:val="bottom"/>
            <w:hideMark/>
          </w:tcPr>
          <w:p w:rsidR="007C339F" w:rsidRPr="007C339F" w:rsidRDefault="007C339F">
            <w:pPr>
              <w:rPr>
                <w:sz w:val="16"/>
                <w:szCs w:val="16"/>
              </w:rPr>
            </w:pPr>
            <w:r w:rsidRPr="007C339F">
              <w:rPr>
                <w:sz w:val="16"/>
                <w:szCs w:val="16"/>
              </w:rPr>
              <w:t>Услуге информисања</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500.000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496.080</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99,22</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4235</w:t>
            </w:r>
          </w:p>
        </w:tc>
        <w:tc>
          <w:tcPr>
            <w:tcW w:w="4498" w:type="dxa"/>
            <w:shd w:val="clear" w:color="auto" w:fill="auto"/>
            <w:vAlign w:val="bottom"/>
            <w:hideMark/>
          </w:tcPr>
          <w:p w:rsidR="007C339F" w:rsidRPr="007C339F" w:rsidRDefault="007C339F">
            <w:pPr>
              <w:rPr>
                <w:sz w:val="16"/>
                <w:szCs w:val="16"/>
              </w:rPr>
            </w:pPr>
            <w:r w:rsidRPr="007C339F">
              <w:rPr>
                <w:sz w:val="16"/>
                <w:szCs w:val="16"/>
              </w:rPr>
              <w:t>Стручне услуге</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3.922.000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3.832.531</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97,72</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4236</w:t>
            </w:r>
          </w:p>
        </w:tc>
        <w:tc>
          <w:tcPr>
            <w:tcW w:w="4498" w:type="dxa"/>
            <w:shd w:val="clear" w:color="auto" w:fill="auto"/>
            <w:vAlign w:val="bottom"/>
            <w:hideMark/>
          </w:tcPr>
          <w:p w:rsidR="007C339F" w:rsidRPr="007C339F" w:rsidRDefault="007C339F">
            <w:pPr>
              <w:rPr>
                <w:sz w:val="16"/>
                <w:szCs w:val="16"/>
              </w:rPr>
            </w:pPr>
            <w:r w:rsidRPr="007C339F">
              <w:rPr>
                <w:sz w:val="16"/>
                <w:szCs w:val="16"/>
              </w:rPr>
              <w:t>Услуге за домаћинство и угоститељство</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150.000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25.760</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17,17</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4237</w:t>
            </w:r>
          </w:p>
        </w:tc>
        <w:tc>
          <w:tcPr>
            <w:tcW w:w="4498" w:type="dxa"/>
            <w:shd w:val="clear" w:color="auto" w:fill="auto"/>
            <w:vAlign w:val="bottom"/>
            <w:hideMark/>
          </w:tcPr>
          <w:p w:rsidR="007C339F" w:rsidRPr="007C339F" w:rsidRDefault="007C339F">
            <w:pPr>
              <w:rPr>
                <w:sz w:val="16"/>
                <w:szCs w:val="16"/>
              </w:rPr>
            </w:pPr>
            <w:r w:rsidRPr="007C339F">
              <w:rPr>
                <w:sz w:val="16"/>
                <w:szCs w:val="16"/>
              </w:rPr>
              <w:t>Репрезентација</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596.000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596.000</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100,00</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4239</w:t>
            </w:r>
          </w:p>
        </w:tc>
        <w:tc>
          <w:tcPr>
            <w:tcW w:w="4498" w:type="dxa"/>
            <w:shd w:val="clear" w:color="auto" w:fill="auto"/>
            <w:vAlign w:val="bottom"/>
            <w:hideMark/>
          </w:tcPr>
          <w:p w:rsidR="007C339F" w:rsidRPr="007C339F" w:rsidRDefault="007C339F">
            <w:pPr>
              <w:rPr>
                <w:sz w:val="16"/>
                <w:szCs w:val="16"/>
              </w:rPr>
            </w:pPr>
            <w:r w:rsidRPr="007C339F">
              <w:rPr>
                <w:sz w:val="16"/>
                <w:szCs w:val="16"/>
              </w:rPr>
              <w:t>Остале опште услуге</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40.267.000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40.265.362</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100,00</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b/>
                <w:bCs/>
                <w:sz w:val="16"/>
                <w:szCs w:val="16"/>
              </w:rPr>
            </w:pPr>
            <w:r w:rsidRPr="007C339F">
              <w:rPr>
                <w:b/>
                <w:bCs/>
                <w:sz w:val="16"/>
                <w:szCs w:val="16"/>
              </w:rPr>
              <w:t>6</w:t>
            </w:r>
          </w:p>
        </w:tc>
        <w:tc>
          <w:tcPr>
            <w:tcW w:w="578" w:type="dxa"/>
            <w:shd w:val="clear" w:color="auto" w:fill="auto"/>
            <w:hideMark/>
          </w:tcPr>
          <w:p w:rsidR="007C339F" w:rsidRPr="007C339F" w:rsidRDefault="007C339F">
            <w:pPr>
              <w:jc w:val="center"/>
              <w:rPr>
                <w:b/>
                <w:bCs/>
                <w:sz w:val="16"/>
                <w:szCs w:val="16"/>
              </w:rPr>
            </w:pPr>
            <w:r w:rsidRPr="007C339F">
              <w:rPr>
                <w:b/>
                <w:bCs/>
                <w:sz w:val="16"/>
                <w:szCs w:val="16"/>
              </w:rPr>
              <w:t>4650</w:t>
            </w: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Остале дотације и трансфери</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578.000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551.113</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95,35</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4651</w:t>
            </w:r>
          </w:p>
        </w:tc>
        <w:tc>
          <w:tcPr>
            <w:tcW w:w="4498" w:type="dxa"/>
            <w:shd w:val="clear" w:color="auto" w:fill="auto"/>
            <w:vAlign w:val="bottom"/>
            <w:hideMark/>
          </w:tcPr>
          <w:p w:rsidR="007C339F" w:rsidRPr="007C339F" w:rsidRDefault="007C339F">
            <w:pPr>
              <w:rPr>
                <w:sz w:val="16"/>
                <w:szCs w:val="16"/>
              </w:rPr>
            </w:pPr>
            <w:r w:rsidRPr="007C339F">
              <w:rPr>
                <w:sz w:val="16"/>
                <w:szCs w:val="16"/>
              </w:rPr>
              <w:t>Остале дотације и трансфери</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578.000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551.113</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95,35</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b/>
                <w:bCs/>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b/>
                <w:bCs/>
                <w:sz w:val="16"/>
                <w:szCs w:val="16"/>
              </w:rPr>
            </w:pPr>
          </w:p>
        </w:tc>
        <w:tc>
          <w:tcPr>
            <w:tcW w:w="536" w:type="dxa"/>
            <w:shd w:val="clear" w:color="auto" w:fill="auto"/>
            <w:noWrap/>
            <w:hideMark/>
          </w:tcPr>
          <w:p w:rsidR="007C339F" w:rsidRPr="007C339F" w:rsidRDefault="007C339F">
            <w:pPr>
              <w:jc w:val="center"/>
              <w:rPr>
                <w:b/>
                <w:bCs/>
                <w:sz w:val="16"/>
                <w:szCs w:val="16"/>
              </w:rPr>
            </w:pPr>
            <w:r w:rsidRPr="007C339F">
              <w:rPr>
                <w:b/>
                <w:bCs/>
                <w:sz w:val="16"/>
                <w:szCs w:val="16"/>
              </w:rPr>
              <w:t>7</w:t>
            </w:r>
          </w:p>
        </w:tc>
        <w:tc>
          <w:tcPr>
            <w:tcW w:w="578" w:type="dxa"/>
            <w:shd w:val="clear" w:color="auto" w:fill="auto"/>
            <w:hideMark/>
          </w:tcPr>
          <w:p w:rsidR="007C339F" w:rsidRPr="007C339F" w:rsidRDefault="007C339F">
            <w:pPr>
              <w:jc w:val="center"/>
              <w:rPr>
                <w:b/>
                <w:bCs/>
                <w:sz w:val="16"/>
                <w:szCs w:val="16"/>
              </w:rPr>
            </w:pPr>
            <w:r w:rsidRPr="007C339F">
              <w:rPr>
                <w:b/>
                <w:bCs/>
                <w:sz w:val="16"/>
                <w:szCs w:val="16"/>
              </w:rPr>
              <w:t>4810</w:t>
            </w: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Дотације невладиним организацијама</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7.249.000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7.248.082</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99,99</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bottom"/>
            <w:hideMark/>
          </w:tcPr>
          <w:p w:rsidR="007C339F" w:rsidRPr="007C339F" w:rsidRDefault="007C339F">
            <w:pPr>
              <w:rPr>
                <w:sz w:val="16"/>
                <w:szCs w:val="16"/>
              </w:rPr>
            </w:pPr>
            <w:r w:rsidRPr="007C339F">
              <w:rPr>
                <w:sz w:val="16"/>
                <w:szCs w:val="16"/>
              </w:rPr>
              <w:t>Ова апропријација намењена је за финансирање редовног рада политичких странака у складу са законом</w:t>
            </w:r>
          </w:p>
        </w:tc>
        <w:tc>
          <w:tcPr>
            <w:tcW w:w="1130" w:type="dxa"/>
            <w:shd w:val="clear" w:color="auto" w:fill="auto"/>
            <w:noWrap/>
            <w:vAlign w:val="bottom"/>
            <w:hideMark/>
          </w:tcPr>
          <w:p w:rsidR="007C339F" w:rsidRPr="007C339F" w:rsidRDefault="007C339F">
            <w:pPr>
              <w:jc w:val="right"/>
              <w:rPr>
                <w:sz w:val="16"/>
                <w:szCs w:val="16"/>
              </w:rPr>
            </w:pPr>
          </w:p>
        </w:tc>
        <w:tc>
          <w:tcPr>
            <w:tcW w:w="1123" w:type="dxa"/>
            <w:shd w:val="clear" w:color="auto" w:fill="auto"/>
            <w:noWrap/>
            <w:vAlign w:val="bottom"/>
            <w:hideMark/>
          </w:tcPr>
          <w:p w:rsidR="007C339F" w:rsidRPr="007C339F" w:rsidRDefault="007C339F">
            <w:pPr>
              <w:jc w:val="right"/>
              <w:rPr>
                <w:sz w:val="16"/>
                <w:szCs w:val="16"/>
              </w:rPr>
            </w:pPr>
          </w:p>
        </w:tc>
        <w:tc>
          <w:tcPr>
            <w:tcW w:w="836" w:type="dxa"/>
            <w:shd w:val="clear" w:color="auto" w:fill="auto"/>
            <w:noWrap/>
            <w:vAlign w:val="bottom"/>
            <w:hideMark/>
          </w:tcPr>
          <w:p w:rsidR="007C339F" w:rsidRPr="007C339F" w:rsidRDefault="007C339F">
            <w:pPr>
              <w:jc w:val="right"/>
              <w:rPr>
                <w:sz w:val="16"/>
                <w:szCs w:val="16"/>
              </w:rPr>
            </w:pP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4819</w:t>
            </w:r>
          </w:p>
        </w:tc>
        <w:tc>
          <w:tcPr>
            <w:tcW w:w="4498" w:type="dxa"/>
            <w:shd w:val="clear" w:color="auto" w:fill="auto"/>
            <w:vAlign w:val="bottom"/>
            <w:hideMark/>
          </w:tcPr>
          <w:p w:rsidR="007C339F" w:rsidRPr="007C339F" w:rsidRDefault="007C339F">
            <w:pPr>
              <w:rPr>
                <w:sz w:val="16"/>
                <w:szCs w:val="16"/>
              </w:rPr>
            </w:pPr>
            <w:r w:rsidRPr="007C339F">
              <w:rPr>
                <w:sz w:val="16"/>
                <w:szCs w:val="16"/>
              </w:rPr>
              <w:t>Дотације осталим непрофитним институцијама</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7.249.000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7.248.082</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99,99</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color w:val="0070C0"/>
                <w:sz w:val="16"/>
                <w:szCs w:val="16"/>
              </w:rPr>
            </w:pPr>
          </w:p>
        </w:tc>
        <w:tc>
          <w:tcPr>
            <w:tcW w:w="476" w:type="dxa"/>
            <w:shd w:val="clear" w:color="auto" w:fill="auto"/>
            <w:noWrap/>
            <w:hideMark/>
          </w:tcPr>
          <w:p w:rsidR="007C339F" w:rsidRPr="007C339F" w:rsidRDefault="007C339F">
            <w:pPr>
              <w:jc w:val="center"/>
              <w:rPr>
                <w:color w:val="0070C0"/>
                <w:sz w:val="16"/>
                <w:szCs w:val="16"/>
              </w:rPr>
            </w:pPr>
          </w:p>
        </w:tc>
        <w:tc>
          <w:tcPr>
            <w:tcW w:w="938" w:type="dxa"/>
            <w:shd w:val="clear" w:color="auto" w:fill="auto"/>
            <w:noWrap/>
            <w:hideMark/>
          </w:tcPr>
          <w:p w:rsidR="007C339F" w:rsidRPr="007C339F" w:rsidRDefault="007C339F">
            <w:pPr>
              <w:jc w:val="center"/>
              <w:rPr>
                <w:b/>
                <w:bCs/>
                <w:color w:val="0070C0"/>
                <w:sz w:val="16"/>
                <w:szCs w:val="16"/>
              </w:rPr>
            </w:pPr>
          </w:p>
        </w:tc>
        <w:tc>
          <w:tcPr>
            <w:tcW w:w="516" w:type="dxa"/>
            <w:shd w:val="clear" w:color="auto" w:fill="auto"/>
            <w:noWrap/>
            <w:hideMark/>
          </w:tcPr>
          <w:p w:rsidR="007C339F" w:rsidRPr="007C339F" w:rsidRDefault="007C339F">
            <w:pPr>
              <w:jc w:val="center"/>
              <w:rPr>
                <w:color w:val="0070C0"/>
                <w:sz w:val="16"/>
                <w:szCs w:val="16"/>
              </w:rPr>
            </w:pPr>
          </w:p>
        </w:tc>
        <w:tc>
          <w:tcPr>
            <w:tcW w:w="536" w:type="dxa"/>
            <w:shd w:val="clear" w:color="auto" w:fill="auto"/>
            <w:noWrap/>
            <w:hideMark/>
          </w:tcPr>
          <w:p w:rsidR="007C339F" w:rsidRPr="007C339F" w:rsidRDefault="007C339F">
            <w:pPr>
              <w:jc w:val="center"/>
              <w:rPr>
                <w:b/>
                <w:bCs/>
                <w:sz w:val="16"/>
                <w:szCs w:val="16"/>
              </w:rPr>
            </w:pPr>
            <w:r w:rsidRPr="007C339F">
              <w:rPr>
                <w:b/>
                <w:bCs/>
                <w:sz w:val="16"/>
                <w:szCs w:val="16"/>
              </w:rPr>
              <w:t>7а</w:t>
            </w:r>
          </w:p>
        </w:tc>
        <w:tc>
          <w:tcPr>
            <w:tcW w:w="578" w:type="dxa"/>
            <w:shd w:val="clear" w:color="auto" w:fill="auto"/>
            <w:hideMark/>
          </w:tcPr>
          <w:p w:rsidR="007C339F" w:rsidRPr="007C339F" w:rsidRDefault="007C339F">
            <w:pPr>
              <w:jc w:val="center"/>
              <w:rPr>
                <w:b/>
                <w:bCs/>
                <w:sz w:val="16"/>
                <w:szCs w:val="16"/>
              </w:rPr>
            </w:pPr>
            <w:r w:rsidRPr="007C339F">
              <w:rPr>
                <w:b/>
                <w:bCs/>
                <w:sz w:val="16"/>
                <w:szCs w:val="16"/>
              </w:rPr>
              <w:t>4820</w:t>
            </w: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Порези, обавезне таксе, казне и пенали</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60.000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0</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0,00</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color w:val="0070C0"/>
                <w:sz w:val="16"/>
                <w:szCs w:val="16"/>
              </w:rPr>
            </w:pPr>
          </w:p>
        </w:tc>
        <w:tc>
          <w:tcPr>
            <w:tcW w:w="476" w:type="dxa"/>
            <w:shd w:val="clear" w:color="auto" w:fill="auto"/>
            <w:noWrap/>
            <w:hideMark/>
          </w:tcPr>
          <w:p w:rsidR="007C339F" w:rsidRPr="007C339F" w:rsidRDefault="007C339F">
            <w:pPr>
              <w:jc w:val="center"/>
              <w:rPr>
                <w:color w:val="0070C0"/>
                <w:sz w:val="16"/>
                <w:szCs w:val="16"/>
              </w:rPr>
            </w:pPr>
          </w:p>
        </w:tc>
        <w:tc>
          <w:tcPr>
            <w:tcW w:w="938" w:type="dxa"/>
            <w:shd w:val="clear" w:color="auto" w:fill="auto"/>
            <w:noWrap/>
            <w:hideMark/>
          </w:tcPr>
          <w:p w:rsidR="007C339F" w:rsidRPr="007C339F" w:rsidRDefault="007C339F">
            <w:pPr>
              <w:jc w:val="center"/>
              <w:rPr>
                <w:color w:val="0070C0"/>
                <w:sz w:val="16"/>
                <w:szCs w:val="16"/>
              </w:rPr>
            </w:pPr>
          </w:p>
        </w:tc>
        <w:tc>
          <w:tcPr>
            <w:tcW w:w="516" w:type="dxa"/>
            <w:shd w:val="clear" w:color="auto" w:fill="auto"/>
            <w:noWrap/>
            <w:hideMark/>
          </w:tcPr>
          <w:p w:rsidR="007C339F" w:rsidRPr="007C339F" w:rsidRDefault="007C339F">
            <w:pPr>
              <w:jc w:val="center"/>
              <w:rPr>
                <w:color w:val="0070C0"/>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4821</w:t>
            </w:r>
          </w:p>
        </w:tc>
        <w:tc>
          <w:tcPr>
            <w:tcW w:w="4498" w:type="dxa"/>
            <w:shd w:val="clear" w:color="auto" w:fill="auto"/>
            <w:vAlign w:val="bottom"/>
            <w:hideMark/>
          </w:tcPr>
          <w:p w:rsidR="007C339F" w:rsidRPr="007C339F" w:rsidRDefault="007C339F">
            <w:pPr>
              <w:rPr>
                <w:sz w:val="16"/>
                <w:szCs w:val="16"/>
              </w:rPr>
            </w:pPr>
            <w:r w:rsidRPr="007C339F">
              <w:rPr>
                <w:sz w:val="16"/>
                <w:szCs w:val="16"/>
              </w:rPr>
              <w:t>Остали порези</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60.000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0</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0,00</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Извори финансирања за функцију 111:</w:t>
            </w:r>
          </w:p>
        </w:tc>
        <w:tc>
          <w:tcPr>
            <w:tcW w:w="1130" w:type="dxa"/>
            <w:shd w:val="clear" w:color="auto" w:fill="auto"/>
            <w:noWrap/>
            <w:vAlign w:val="bottom"/>
            <w:hideMark/>
          </w:tcPr>
          <w:p w:rsidR="007C339F" w:rsidRPr="007C339F" w:rsidRDefault="007C339F">
            <w:pPr>
              <w:jc w:val="right"/>
              <w:rPr>
                <w:sz w:val="16"/>
                <w:szCs w:val="16"/>
              </w:rPr>
            </w:pPr>
          </w:p>
        </w:tc>
        <w:tc>
          <w:tcPr>
            <w:tcW w:w="1123" w:type="dxa"/>
            <w:shd w:val="clear" w:color="auto" w:fill="auto"/>
            <w:noWrap/>
            <w:vAlign w:val="bottom"/>
            <w:hideMark/>
          </w:tcPr>
          <w:p w:rsidR="007C339F" w:rsidRPr="007C339F" w:rsidRDefault="007C339F">
            <w:pPr>
              <w:jc w:val="right"/>
              <w:rPr>
                <w:sz w:val="16"/>
                <w:szCs w:val="16"/>
              </w:rPr>
            </w:pPr>
          </w:p>
        </w:tc>
        <w:tc>
          <w:tcPr>
            <w:tcW w:w="836" w:type="dxa"/>
            <w:shd w:val="clear" w:color="auto" w:fill="auto"/>
            <w:noWrap/>
            <w:vAlign w:val="bottom"/>
            <w:hideMark/>
          </w:tcPr>
          <w:p w:rsidR="007C339F" w:rsidRPr="007C339F" w:rsidRDefault="007C339F">
            <w:pPr>
              <w:jc w:val="right"/>
              <w:rPr>
                <w:sz w:val="16"/>
                <w:szCs w:val="16"/>
              </w:rPr>
            </w:pP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01</w:t>
            </w:r>
          </w:p>
        </w:tc>
        <w:tc>
          <w:tcPr>
            <w:tcW w:w="4498" w:type="dxa"/>
            <w:shd w:val="clear" w:color="auto" w:fill="auto"/>
            <w:vAlign w:val="bottom"/>
            <w:hideMark/>
          </w:tcPr>
          <w:p w:rsidR="007C339F" w:rsidRPr="007C339F" w:rsidRDefault="007C339F">
            <w:pPr>
              <w:rPr>
                <w:sz w:val="16"/>
                <w:szCs w:val="16"/>
              </w:rPr>
            </w:pPr>
            <w:r w:rsidRPr="007C339F">
              <w:rPr>
                <w:sz w:val="16"/>
                <w:szCs w:val="16"/>
              </w:rPr>
              <w:t>Приходи из буџета</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60.754.000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59.148.906</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97,36</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Функција 111:</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60.754.000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59.148.906</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97,36</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Извори финансирања за Програмску активност 2101-0001:</w:t>
            </w:r>
          </w:p>
        </w:tc>
        <w:tc>
          <w:tcPr>
            <w:tcW w:w="1130" w:type="dxa"/>
            <w:shd w:val="clear" w:color="auto" w:fill="auto"/>
            <w:noWrap/>
            <w:vAlign w:val="bottom"/>
            <w:hideMark/>
          </w:tcPr>
          <w:p w:rsidR="007C339F" w:rsidRPr="007C339F" w:rsidRDefault="007C339F">
            <w:pPr>
              <w:jc w:val="right"/>
              <w:rPr>
                <w:sz w:val="16"/>
                <w:szCs w:val="16"/>
              </w:rPr>
            </w:pPr>
          </w:p>
        </w:tc>
        <w:tc>
          <w:tcPr>
            <w:tcW w:w="1123" w:type="dxa"/>
            <w:shd w:val="clear" w:color="auto" w:fill="auto"/>
            <w:noWrap/>
            <w:vAlign w:val="bottom"/>
            <w:hideMark/>
          </w:tcPr>
          <w:p w:rsidR="007C339F" w:rsidRPr="007C339F" w:rsidRDefault="007C339F">
            <w:pPr>
              <w:jc w:val="right"/>
              <w:rPr>
                <w:sz w:val="16"/>
                <w:szCs w:val="16"/>
              </w:rPr>
            </w:pPr>
          </w:p>
        </w:tc>
        <w:tc>
          <w:tcPr>
            <w:tcW w:w="836" w:type="dxa"/>
            <w:shd w:val="clear" w:color="auto" w:fill="auto"/>
            <w:noWrap/>
            <w:vAlign w:val="bottom"/>
            <w:hideMark/>
          </w:tcPr>
          <w:p w:rsidR="007C339F" w:rsidRPr="007C339F" w:rsidRDefault="007C339F">
            <w:pPr>
              <w:jc w:val="right"/>
              <w:rPr>
                <w:sz w:val="16"/>
                <w:szCs w:val="16"/>
              </w:rPr>
            </w:pP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01</w:t>
            </w:r>
          </w:p>
        </w:tc>
        <w:tc>
          <w:tcPr>
            <w:tcW w:w="4498" w:type="dxa"/>
            <w:shd w:val="clear" w:color="auto" w:fill="auto"/>
            <w:vAlign w:val="bottom"/>
            <w:hideMark/>
          </w:tcPr>
          <w:p w:rsidR="007C339F" w:rsidRPr="007C339F" w:rsidRDefault="007C339F">
            <w:pPr>
              <w:rPr>
                <w:sz w:val="16"/>
                <w:szCs w:val="16"/>
              </w:rPr>
            </w:pPr>
            <w:r w:rsidRPr="007C339F">
              <w:rPr>
                <w:sz w:val="16"/>
                <w:szCs w:val="16"/>
              </w:rPr>
              <w:t>Приходи из буџета</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60.754.000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59.148.906</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97,36</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Свега за Програмску активност 2101-0001:</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60.754.000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59.148.906</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97,36</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Извори финансирања за Програм 16:</w:t>
            </w:r>
          </w:p>
        </w:tc>
        <w:tc>
          <w:tcPr>
            <w:tcW w:w="1130" w:type="dxa"/>
            <w:shd w:val="clear" w:color="auto" w:fill="auto"/>
            <w:noWrap/>
            <w:vAlign w:val="bottom"/>
            <w:hideMark/>
          </w:tcPr>
          <w:p w:rsidR="007C339F" w:rsidRPr="007C339F" w:rsidRDefault="007C339F">
            <w:pPr>
              <w:jc w:val="right"/>
              <w:rPr>
                <w:b/>
                <w:bCs/>
                <w:sz w:val="16"/>
                <w:szCs w:val="16"/>
              </w:rPr>
            </w:pPr>
          </w:p>
        </w:tc>
        <w:tc>
          <w:tcPr>
            <w:tcW w:w="1123" w:type="dxa"/>
            <w:shd w:val="clear" w:color="auto" w:fill="auto"/>
            <w:noWrap/>
            <w:vAlign w:val="bottom"/>
            <w:hideMark/>
          </w:tcPr>
          <w:p w:rsidR="007C339F" w:rsidRPr="007C339F" w:rsidRDefault="007C339F">
            <w:pPr>
              <w:jc w:val="right"/>
              <w:rPr>
                <w:b/>
                <w:bCs/>
                <w:sz w:val="16"/>
                <w:szCs w:val="16"/>
              </w:rPr>
            </w:pPr>
          </w:p>
        </w:tc>
        <w:tc>
          <w:tcPr>
            <w:tcW w:w="836" w:type="dxa"/>
            <w:shd w:val="clear" w:color="auto" w:fill="auto"/>
            <w:noWrap/>
            <w:vAlign w:val="bottom"/>
            <w:hideMark/>
          </w:tcPr>
          <w:p w:rsidR="007C339F" w:rsidRPr="007C339F" w:rsidRDefault="007C339F">
            <w:pPr>
              <w:jc w:val="right"/>
              <w:rPr>
                <w:sz w:val="16"/>
                <w:szCs w:val="16"/>
              </w:rPr>
            </w:pP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01</w:t>
            </w:r>
          </w:p>
        </w:tc>
        <w:tc>
          <w:tcPr>
            <w:tcW w:w="4498" w:type="dxa"/>
            <w:shd w:val="clear" w:color="auto" w:fill="auto"/>
            <w:vAlign w:val="bottom"/>
            <w:hideMark/>
          </w:tcPr>
          <w:p w:rsidR="007C339F" w:rsidRPr="007C339F" w:rsidRDefault="007C339F">
            <w:pPr>
              <w:rPr>
                <w:sz w:val="16"/>
                <w:szCs w:val="16"/>
              </w:rPr>
            </w:pPr>
            <w:r w:rsidRPr="007C339F">
              <w:rPr>
                <w:sz w:val="16"/>
                <w:szCs w:val="16"/>
              </w:rPr>
              <w:t>Приходи из буџета</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60.754.000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59.148.906</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97,36</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Свега за Програм 16:</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60.754.000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59.148.906</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97,36</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Извори финансирања за главу 1.1:</w:t>
            </w:r>
          </w:p>
        </w:tc>
        <w:tc>
          <w:tcPr>
            <w:tcW w:w="1130" w:type="dxa"/>
            <w:shd w:val="clear" w:color="auto" w:fill="auto"/>
            <w:noWrap/>
            <w:vAlign w:val="bottom"/>
            <w:hideMark/>
          </w:tcPr>
          <w:p w:rsidR="007C339F" w:rsidRPr="007C339F" w:rsidRDefault="007C339F">
            <w:pPr>
              <w:jc w:val="right"/>
              <w:rPr>
                <w:sz w:val="16"/>
                <w:szCs w:val="16"/>
              </w:rPr>
            </w:pPr>
          </w:p>
        </w:tc>
        <w:tc>
          <w:tcPr>
            <w:tcW w:w="1123" w:type="dxa"/>
            <w:shd w:val="clear" w:color="auto" w:fill="auto"/>
            <w:noWrap/>
            <w:vAlign w:val="bottom"/>
            <w:hideMark/>
          </w:tcPr>
          <w:p w:rsidR="007C339F" w:rsidRPr="007C339F" w:rsidRDefault="007C339F">
            <w:pPr>
              <w:jc w:val="right"/>
              <w:rPr>
                <w:sz w:val="16"/>
                <w:szCs w:val="16"/>
              </w:rPr>
            </w:pPr>
          </w:p>
        </w:tc>
        <w:tc>
          <w:tcPr>
            <w:tcW w:w="836" w:type="dxa"/>
            <w:shd w:val="clear" w:color="auto" w:fill="auto"/>
            <w:noWrap/>
            <w:vAlign w:val="bottom"/>
            <w:hideMark/>
          </w:tcPr>
          <w:p w:rsidR="007C339F" w:rsidRPr="007C339F" w:rsidRDefault="007C339F">
            <w:pPr>
              <w:jc w:val="right"/>
              <w:rPr>
                <w:sz w:val="16"/>
                <w:szCs w:val="16"/>
              </w:rPr>
            </w:pP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01</w:t>
            </w:r>
          </w:p>
        </w:tc>
        <w:tc>
          <w:tcPr>
            <w:tcW w:w="4498" w:type="dxa"/>
            <w:shd w:val="clear" w:color="auto" w:fill="auto"/>
            <w:vAlign w:val="bottom"/>
            <w:hideMark/>
          </w:tcPr>
          <w:p w:rsidR="007C339F" w:rsidRPr="007C339F" w:rsidRDefault="007C339F">
            <w:pPr>
              <w:rPr>
                <w:sz w:val="16"/>
                <w:szCs w:val="16"/>
              </w:rPr>
            </w:pPr>
            <w:r w:rsidRPr="007C339F">
              <w:rPr>
                <w:sz w:val="16"/>
                <w:szCs w:val="16"/>
              </w:rPr>
              <w:t>Приходи из буџета</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60.754.000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59.148.906</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97,36</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Свега за Главу 1.1:</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60.754.000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59.148.906</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97,36</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Извори финансирања за Раздео 1:</w:t>
            </w:r>
          </w:p>
        </w:tc>
        <w:tc>
          <w:tcPr>
            <w:tcW w:w="1130" w:type="dxa"/>
            <w:shd w:val="clear" w:color="auto" w:fill="auto"/>
            <w:noWrap/>
            <w:vAlign w:val="bottom"/>
            <w:hideMark/>
          </w:tcPr>
          <w:p w:rsidR="007C339F" w:rsidRPr="007C339F" w:rsidRDefault="007C339F">
            <w:pPr>
              <w:jc w:val="right"/>
              <w:rPr>
                <w:sz w:val="16"/>
                <w:szCs w:val="16"/>
              </w:rPr>
            </w:pPr>
          </w:p>
        </w:tc>
        <w:tc>
          <w:tcPr>
            <w:tcW w:w="1123" w:type="dxa"/>
            <w:shd w:val="clear" w:color="auto" w:fill="auto"/>
            <w:noWrap/>
            <w:vAlign w:val="bottom"/>
            <w:hideMark/>
          </w:tcPr>
          <w:p w:rsidR="007C339F" w:rsidRPr="007C339F" w:rsidRDefault="007C339F">
            <w:pPr>
              <w:jc w:val="right"/>
              <w:rPr>
                <w:sz w:val="16"/>
                <w:szCs w:val="16"/>
              </w:rPr>
            </w:pPr>
          </w:p>
        </w:tc>
        <w:tc>
          <w:tcPr>
            <w:tcW w:w="836" w:type="dxa"/>
            <w:shd w:val="clear" w:color="auto" w:fill="auto"/>
            <w:noWrap/>
            <w:vAlign w:val="bottom"/>
            <w:hideMark/>
          </w:tcPr>
          <w:p w:rsidR="007C339F" w:rsidRPr="007C339F" w:rsidRDefault="007C339F">
            <w:pPr>
              <w:jc w:val="right"/>
              <w:rPr>
                <w:sz w:val="16"/>
                <w:szCs w:val="16"/>
              </w:rPr>
            </w:pP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r w:rsidRPr="007C339F">
              <w:rPr>
                <w:sz w:val="16"/>
                <w:szCs w:val="16"/>
              </w:rPr>
              <w:t>01</w:t>
            </w:r>
          </w:p>
        </w:tc>
        <w:tc>
          <w:tcPr>
            <w:tcW w:w="4498" w:type="dxa"/>
            <w:shd w:val="clear" w:color="auto" w:fill="auto"/>
            <w:vAlign w:val="bottom"/>
            <w:hideMark/>
          </w:tcPr>
          <w:p w:rsidR="007C339F" w:rsidRPr="007C339F" w:rsidRDefault="007C339F">
            <w:pPr>
              <w:rPr>
                <w:sz w:val="16"/>
                <w:szCs w:val="16"/>
              </w:rPr>
            </w:pPr>
            <w:r w:rsidRPr="007C339F">
              <w:rPr>
                <w:sz w:val="16"/>
                <w:szCs w:val="16"/>
              </w:rPr>
              <w:t>Приходи из буџета</w:t>
            </w:r>
          </w:p>
        </w:tc>
        <w:tc>
          <w:tcPr>
            <w:tcW w:w="1130" w:type="dxa"/>
            <w:shd w:val="clear" w:color="auto" w:fill="auto"/>
            <w:noWrap/>
            <w:vAlign w:val="bottom"/>
            <w:hideMark/>
          </w:tcPr>
          <w:p w:rsidR="007C339F" w:rsidRPr="007C339F" w:rsidRDefault="007C339F">
            <w:pPr>
              <w:jc w:val="right"/>
              <w:rPr>
                <w:sz w:val="16"/>
                <w:szCs w:val="16"/>
              </w:rPr>
            </w:pPr>
            <w:r w:rsidRPr="007C339F">
              <w:rPr>
                <w:sz w:val="16"/>
                <w:szCs w:val="16"/>
              </w:rPr>
              <w:t>60.754.000</w:t>
            </w:r>
          </w:p>
        </w:tc>
        <w:tc>
          <w:tcPr>
            <w:tcW w:w="1123" w:type="dxa"/>
            <w:shd w:val="clear" w:color="auto" w:fill="auto"/>
            <w:noWrap/>
            <w:vAlign w:val="bottom"/>
            <w:hideMark/>
          </w:tcPr>
          <w:p w:rsidR="007C339F" w:rsidRPr="007C339F" w:rsidRDefault="007C339F">
            <w:pPr>
              <w:jc w:val="right"/>
              <w:rPr>
                <w:sz w:val="16"/>
                <w:szCs w:val="16"/>
              </w:rPr>
            </w:pPr>
            <w:r w:rsidRPr="007C339F">
              <w:rPr>
                <w:sz w:val="16"/>
                <w:szCs w:val="16"/>
              </w:rPr>
              <w:t>59.148.906</w:t>
            </w:r>
          </w:p>
        </w:tc>
        <w:tc>
          <w:tcPr>
            <w:tcW w:w="836" w:type="dxa"/>
            <w:shd w:val="clear" w:color="auto" w:fill="auto"/>
            <w:noWrap/>
            <w:vAlign w:val="bottom"/>
            <w:hideMark/>
          </w:tcPr>
          <w:p w:rsidR="007C339F" w:rsidRPr="007C339F" w:rsidRDefault="007C339F">
            <w:pPr>
              <w:jc w:val="right"/>
              <w:rPr>
                <w:sz w:val="16"/>
                <w:szCs w:val="16"/>
              </w:rPr>
            </w:pPr>
            <w:r w:rsidRPr="007C339F">
              <w:rPr>
                <w:sz w:val="16"/>
                <w:szCs w:val="16"/>
              </w:rPr>
              <w:t>97,36</w:t>
            </w:r>
          </w:p>
        </w:tc>
      </w:tr>
      <w:tr w:rsidR="007C339F" w:rsidRPr="007C339F" w:rsidTr="00EE56B8">
        <w:trPr>
          <w:cantSplit/>
          <w:trHeight w:val="20"/>
          <w:jc w:val="center"/>
        </w:trPr>
        <w:tc>
          <w:tcPr>
            <w:tcW w:w="411" w:type="dxa"/>
            <w:shd w:val="clear" w:color="auto" w:fill="auto"/>
            <w:vAlign w:val="bottom"/>
            <w:hideMark/>
          </w:tcPr>
          <w:p w:rsidR="007C339F" w:rsidRPr="007C339F" w:rsidRDefault="007C339F">
            <w:pPr>
              <w:jc w:val="center"/>
              <w:rPr>
                <w:sz w:val="16"/>
                <w:szCs w:val="16"/>
              </w:rPr>
            </w:pPr>
          </w:p>
        </w:tc>
        <w:tc>
          <w:tcPr>
            <w:tcW w:w="476" w:type="dxa"/>
            <w:shd w:val="clear" w:color="auto" w:fill="auto"/>
            <w:noWrap/>
            <w:hideMark/>
          </w:tcPr>
          <w:p w:rsidR="007C339F" w:rsidRPr="007C339F" w:rsidRDefault="007C339F">
            <w:pPr>
              <w:jc w:val="center"/>
              <w:rPr>
                <w:sz w:val="16"/>
                <w:szCs w:val="16"/>
              </w:rPr>
            </w:pPr>
          </w:p>
        </w:tc>
        <w:tc>
          <w:tcPr>
            <w:tcW w:w="938" w:type="dxa"/>
            <w:shd w:val="clear" w:color="auto" w:fill="auto"/>
            <w:noWrap/>
            <w:hideMark/>
          </w:tcPr>
          <w:p w:rsidR="007C339F" w:rsidRPr="007C339F" w:rsidRDefault="007C339F">
            <w:pPr>
              <w:jc w:val="center"/>
              <w:rPr>
                <w:b/>
                <w:bCs/>
                <w:sz w:val="16"/>
                <w:szCs w:val="16"/>
              </w:rPr>
            </w:pPr>
          </w:p>
        </w:tc>
        <w:tc>
          <w:tcPr>
            <w:tcW w:w="516" w:type="dxa"/>
            <w:shd w:val="clear" w:color="auto" w:fill="auto"/>
            <w:noWrap/>
            <w:hideMark/>
          </w:tcPr>
          <w:p w:rsidR="007C339F" w:rsidRPr="007C339F" w:rsidRDefault="007C339F">
            <w:pPr>
              <w:jc w:val="center"/>
              <w:rPr>
                <w:sz w:val="16"/>
                <w:szCs w:val="16"/>
              </w:rPr>
            </w:pPr>
          </w:p>
        </w:tc>
        <w:tc>
          <w:tcPr>
            <w:tcW w:w="536" w:type="dxa"/>
            <w:shd w:val="clear" w:color="auto" w:fill="auto"/>
            <w:noWrap/>
            <w:hideMark/>
          </w:tcPr>
          <w:p w:rsidR="007C339F" w:rsidRPr="007C339F" w:rsidRDefault="007C339F">
            <w:pPr>
              <w:jc w:val="center"/>
              <w:rPr>
                <w:sz w:val="16"/>
                <w:szCs w:val="16"/>
              </w:rPr>
            </w:pPr>
          </w:p>
        </w:tc>
        <w:tc>
          <w:tcPr>
            <w:tcW w:w="578" w:type="dxa"/>
            <w:shd w:val="clear" w:color="auto" w:fill="auto"/>
            <w:hideMark/>
          </w:tcPr>
          <w:p w:rsidR="007C339F" w:rsidRPr="007C339F" w:rsidRDefault="007C339F">
            <w:pPr>
              <w:jc w:val="center"/>
              <w:rPr>
                <w:sz w:val="16"/>
                <w:szCs w:val="16"/>
              </w:rPr>
            </w:pPr>
          </w:p>
        </w:tc>
        <w:tc>
          <w:tcPr>
            <w:tcW w:w="4498" w:type="dxa"/>
            <w:shd w:val="clear" w:color="auto" w:fill="auto"/>
            <w:vAlign w:val="bottom"/>
            <w:hideMark/>
          </w:tcPr>
          <w:p w:rsidR="007C339F" w:rsidRPr="007C339F" w:rsidRDefault="007C339F">
            <w:pPr>
              <w:rPr>
                <w:b/>
                <w:bCs/>
                <w:sz w:val="16"/>
                <w:szCs w:val="16"/>
              </w:rPr>
            </w:pPr>
            <w:r w:rsidRPr="007C339F">
              <w:rPr>
                <w:b/>
                <w:bCs/>
                <w:sz w:val="16"/>
                <w:szCs w:val="16"/>
              </w:rPr>
              <w:t>СВЕГА ЗА РАЗДЕО 1:</w:t>
            </w:r>
          </w:p>
        </w:tc>
        <w:tc>
          <w:tcPr>
            <w:tcW w:w="1130" w:type="dxa"/>
            <w:shd w:val="clear" w:color="auto" w:fill="auto"/>
            <w:noWrap/>
            <w:vAlign w:val="bottom"/>
            <w:hideMark/>
          </w:tcPr>
          <w:p w:rsidR="007C339F" w:rsidRPr="007C339F" w:rsidRDefault="007C339F">
            <w:pPr>
              <w:jc w:val="right"/>
              <w:rPr>
                <w:b/>
                <w:bCs/>
                <w:sz w:val="16"/>
                <w:szCs w:val="16"/>
              </w:rPr>
            </w:pPr>
            <w:r w:rsidRPr="007C339F">
              <w:rPr>
                <w:b/>
                <w:bCs/>
                <w:sz w:val="16"/>
                <w:szCs w:val="16"/>
              </w:rPr>
              <w:t>60.754.000</w:t>
            </w:r>
          </w:p>
        </w:tc>
        <w:tc>
          <w:tcPr>
            <w:tcW w:w="1123" w:type="dxa"/>
            <w:shd w:val="clear" w:color="auto" w:fill="auto"/>
            <w:noWrap/>
            <w:vAlign w:val="bottom"/>
            <w:hideMark/>
          </w:tcPr>
          <w:p w:rsidR="007C339F" w:rsidRPr="007C339F" w:rsidRDefault="007C339F">
            <w:pPr>
              <w:jc w:val="right"/>
              <w:rPr>
                <w:b/>
                <w:bCs/>
                <w:sz w:val="16"/>
                <w:szCs w:val="16"/>
              </w:rPr>
            </w:pPr>
            <w:r w:rsidRPr="007C339F">
              <w:rPr>
                <w:b/>
                <w:bCs/>
                <w:sz w:val="16"/>
                <w:szCs w:val="16"/>
              </w:rPr>
              <w:t>59.148.906</w:t>
            </w:r>
          </w:p>
        </w:tc>
        <w:tc>
          <w:tcPr>
            <w:tcW w:w="836" w:type="dxa"/>
            <w:shd w:val="clear" w:color="auto" w:fill="auto"/>
            <w:noWrap/>
            <w:vAlign w:val="bottom"/>
            <w:hideMark/>
          </w:tcPr>
          <w:p w:rsidR="007C339F" w:rsidRPr="007C339F" w:rsidRDefault="007C339F">
            <w:pPr>
              <w:jc w:val="right"/>
              <w:rPr>
                <w:b/>
                <w:bCs/>
                <w:sz w:val="16"/>
                <w:szCs w:val="16"/>
              </w:rPr>
            </w:pPr>
            <w:r w:rsidRPr="007C339F">
              <w:rPr>
                <w:b/>
                <w:bCs/>
                <w:sz w:val="16"/>
                <w:szCs w:val="16"/>
              </w:rPr>
              <w:t>97,36</w:t>
            </w:r>
          </w:p>
        </w:tc>
      </w:tr>
    </w:tbl>
    <w:p w:rsidR="00CC33A4" w:rsidRPr="00342027" w:rsidRDefault="00CC33A4" w:rsidP="00CC33A4">
      <w:pPr>
        <w:jc w:val="both"/>
        <w:rPr>
          <w:color w:val="FF0000"/>
          <w:sz w:val="26"/>
          <w:szCs w:val="26"/>
          <w:lang w:val="sr-Latn-RS"/>
        </w:rPr>
      </w:pPr>
    </w:p>
    <w:p w:rsidR="00771EB5" w:rsidRDefault="00771EB5" w:rsidP="00771EB5">
      <w:pPr>
        <w:ind w:firstLine="720"/>
        <w:jc w:val="both"/>
        <w:rPr>
          <w:b/>
          <w:sz w:val="28"/>
          <w:szCs w:val="28"/>
          <w:lang w:val="sr-Cyrl-CS"/>
        </w:rPr>
      </w:pPr>
      <w:r>
        <w:rPr>
          <w:sz w:val="28"/>
          <w:szCs w:val="28"/>
          <w:lang w:val="sr-Cyrl-CS"/>
        </w:rPr>
        <w:t>У Разделу 1 – Скупштина Града Ниша у периоду јануар–децембар 201</w:t>
      </w:r>
      <w:r>
        <w:rPr>
          <w:sz w:val="28"/>
          <w:szCs w:val="28"/>
          <w:lang w:val="sr-Latn-RS"/>
        </w:rPr>
        <w:t>8</w:t>
      </w:r>
      <w:r>
        <w:rPr>
          <w:sz w:val="28"/>
          <w:szCs w:val="28"/>
          <w:lang w:val="sr-Cyrl-CS"/>
        </w:rPr>
        <w:t>. године утрошена су средства из буџета Града Ниша у износу од 59.148.906 динара или 97,36% од планираног годишњег износа за функционисање Скупштине града и скупштинских тела</w:t>
      </w:r>
      <w:r>
        <w:rPr>
          <w:sz w:val="28"/>
          <w:szCs w:val="28"/>
          <w:lang w:val="sr-Latn-RS"/>
        </w:rPr>
        <w:t xml:space="preserve">. </w:t>
      </w:r>
      <w:r>
        <w:rPr>
          <w:sz w:val="28"/>
          <w:szCs w:val="28"/>
          <w:lang w:val="sr-Cyrl-CS"/>
        </w:rPr>
        <w:t xml:space="preserve">Утрошена  су средства за плате секретара и заменика секретара Скупштине Града Ниша, Главног урбанисте и Енергетског </w:t>
      </w:r>
      <w:r>
        <w:rPr>
          <w:sz w:val="28"/>
          <w:szCs w:val="28"/>
          <w:lang w:val="sr-Cyrl-CS"/>
        </w:rPr>
        <w:lastRenderedPageBreak/>
        <w:t>менаџера</w:t>
      </w:r>
      <w:r>
        <w:rPr>
          <w:sz w:val="28"/>
          <w:szCs w:val="28"/>
          <w:lang w:val="sr-Latn-RS"/>
        </w:rPr>
        <w:t>,</w:t>
      </w:r>
      <w:r>
        <w:rPr>
          <w:sz w:val="28"/>
          <w:szCs w:val="28"/>
          <w:lang w:val="sr-Cyrl-CS"/>
        </w:rPr>
        <w:t xml:space="preserve"> за накнаде трошкова за запослене, награде запосленима, трошкове путовања, услуге по уговору, за редован рад, рад скупштинских комисија, наград</w:t>
      </w:r>
      <w:r>
        <w:rPr>
          <w:sz w:val="28"/>
          <w:szCs w:val="28"/>
          <w:lang w:val="sr-Latn-RS"/>
        </w:rPr>
        <w:t>у</w:t>
      </w:r>
      <w:r>
        <w:rPr>
          <w:sz w:val="28"/>
          <w:szCs w:val="28"/>
          <w:lang w:val="sr-Cyrl-CS"/>
        </w:rPr>
        <w:t xml:space="preserve"> </w:t>
      </w:r>
      <w:r>
        <w:rPr>
          <w:sz w:val="28"/>
          <w:szCs w:val="28"/>
          <w:lang w:val="sr-Latn-RS"/>
        </w:rPr>
        <w:t>„</w:t>
      </w:r>
      <w:r>
        <w:rPr>
          <w:sz w:val="28"/>
          <w:szCs w:val="28"/>
          <w:lang w:val="sr-Cyrl-CS"/>
        </w:rPr>
        <w:t>11. Јануар</w:t>
      </w:r>
      <w:r>
        <w:rPr>
          <w:sz w:val="28"/>
          <w:szCs w:val="28"/>
          <w:lang w:val="sr-Latn-RS"/>
        </w:rPr>
        <w:t>“</w:t>
      </w:r>
      <w:r>
        <w:rPr>
          <w:sz w:val="28"/>
          <w:szCs w:val="28"/>
          <w:lang w:val="sr-Cyrl-CS"/>
        </w:rPr>
        <w:t>, одборничке накнаде (паушал, накнада за присуство седницама Скупштине Града Ниша), накнада за техничке секретаре, председника, заменика председника Скупштине Града и председнике радних тела Скупштине Града, услуге рекламе и пропаганде и угоститељске услуге.</w:t>
      </w:r>
    </w:p>
    <w:p w:rsidR="00771EB5" w:rsidRDefault="00771EB5" w:rsidP="00771EB5">
      <w:pPr>
        <w:jc w:val="both"/>
        <w:rPr>
          <w:sz w:val="28"/>
          <w:szCs w:val="28"/>
          <w:lang w:val="sr-Cyrl-CS"/>
        </w:rPr>
      </w:pPr>
      <w:r>
        <w:rPr>
          <w:sz w:val="28"/>
          <w:szCs w:val="28"/>
          <w:lang w:val="sr-Cyrl-CS"/>
        </w:rPr>
        <w:tab/>
        <w:t>У складу са Одлуком о јавним признањима Града Ниша (</w:t>
      </w:r>
      <w:r>
        <w:rPr>
          <w:sz w:val="28"/>
          <w:szCs w:val="28"/>
          <w:lang w:val="sr-Latn-RS"/>
        </w:rPr>
        <w:t>„</w:t>
      </w:r>
      <w:r>
        <w:rPr>
          <w:sz w:val="28"/>
          <w:szCs w:val="28"/>
          <w:lang w:val="sr-Cyrl-CS"/>
        </w:rPr>
        <w:t>Службени лист Града Ниша</w:t>
      </w:r>
      <w:r>
        <w:rPr>
          <w:sz w:val="28"/>
          <w:szCs w:val="28"/>
          <w:lang w:val="sr-Latn-RS"/>
        </w:rPr>
        <w:t>“</w:t>
      </w:r>
      <w:r>
        <w:rPr>
          <w:sz w:val="28"/>
          <w:szCs w:val="28"/>
          <w:lang w:val="sr-Cyrl-CS"/>
        </w:rPr>
        <w:t>, број 96/2013) за  наград</w:t>
      </w:r>
      <w:r>
        <w:rPr>
          <w:sz w:val="28"/>
          <w:szCs w:val="28"/>
          <w:lang w:val="sr-Latn-RS"/>
        </w:rPr>
        <w:t>у</w:t>
      </w:r>
      <w:r>
        <w:rPr>
          <w:sz w:val="28"/>
          <w:szCs w:val="28"/>
          <w:lang w:val="sr-Cyrl-CS"/>
        </w:rPr>
        <w:t xml:space="preserve"> </w:t>
      </w:r>
      <w:r>
        <w:rPr>
          <w:sz w:val="28"/>
          <w:szCs w:val="28"/>
          <w:lang w:val="sr-Latn-RS"/>
        </w:rPr>
        <w:t>„</w:t>
      </w:r>
      <w:r>
        <w:rPr>
          <w:sz w:val="28"/>
          <w:szCs w:val="28"/>
          <w:lang w:val="sr-Cyrl-CS"/>
        </w:rPr>
        <w:t>11. Јануар</w:t>
      </w:r>
      <w:r>
        <w:rPr>
          <w:sz w:val="28"/>
          <w:szCs w:val="28"/>
          <w:lang w:val="sr-Latn-RS"/>
        </w:rPr>
        <w:t>“</w:t>
      </w:r>
      <w:r>
        <w:rPr>
          <w:sz w:val="28"/>
          <w:szCs w:val="28"/>
          <w:lang w:val="sr-Cyrl-CS"/>
        </w:rPr>
        <w:t xml:space="preserve"> утрошена су средства у износу од 500.000 динара. </w:t>
      </w:r>
    </w:p>
    <w:p w:rsidR="00771EB5" w:rsidRDefault="00771EB5" w:rsidP="00771EB5">
      <w:pPr>
        <w:jc w:val="both"/>
        <w:rPr>
          <w:sz w:val="28"/>
          <w:szCs w:val="28"/>
          <w:lang w:val="sr-Cyrl-CS" w:eastAsia="en-US"/>
        </w:rPr>
      </w:pPr>
      <w:r>
        <w:rPr>
          <w:sz w:val="28"/>
          <w:szCs w:val="28"/>
          <w:lang w:val="sr-Cyrl-CS"/>
        </w:rPr>
        <w:tab/>
        <w:t>Награде су добили истакнути појединци и колективи за изузетна достигнућа која чине допринос афирмацији Града Ниша.</w:t>
      </w:r>
      <w:r>
        <w:rPr>
          <w:rFonts w:ascii="Ubuntu" w:hAnsi="Ubuntu"/>
          <w:color w:val="666666"/>
          <w:sz w:val="27"/>
          <w:szCs w:val="27"/>
          <w:lang w:val="sr-Cyrl-CS"/>
        </w:rPr>
        <w:t xml:space="preserve"> </w:t>
      </w:r>
      <w:r>
        <w:rPr>
          <w:rFonts w:ascii="Ubuntu" w:hAnsi="Ubuntu"/>
          <w:sz w:val="28"/>
          <w:szCs w:val="28"/>
          <w:lang w:val="sr-Latn-RS"/>
        </w:rPr>
        <w:t>Награду су од колектива добиле две средње школе</w:t>
      </w:r>
      <w:r>
        <w:rPr>
          <w:rFonts w:ascii="Ubuntu" w:hAnsi="Ubuntu"/>
          <w:sz w:val="28"/>
          <w:szCs w:val="28"/>
          <w:lang w:val="sr-Cyrl-CS"/>
        </w:rPr>
        <w:t>:</w:t>
      </w:r>
      <w:r>
        <w:rPr>
          <w:sz w:val="28"/>
          <w:szCs w:val="28"/>
          <w:lang w:val="sr-Cyrl-CS"/>
        </w:rPr>
        <w:t xml:space="preserve"> </w:t>
      </w:r>
      <w:r>
        <w:rPr>
          <w:sz w:val="28"/>
          <w:szCs w:val="28"/>
          <w:lang w:val="en-US" w:eastAsia="en-US"/>
        </w:rPr>
        <w:t>Гимназија</w:t>
      </w:r>
      <w:r>
        <w:rPr>
          <w:sz w:val="28"/>
          <w:szCs w:val="28"/>
          <w:lang w:val="sr-Cyrl-CS" w:eastAsia="en-US"/>
        </w:rPr>
        <w:t xml:space="preserve"> </w:t>
      </w:r>
      <w:r>
        <w:rPr>
          <w:sz w:val="28"/>
          <w:szCs w:val="28"/>
          <w:lang w:val="en-US" w:eastAsia="en-US"/>
        </w:rPr>
        <w:t>„Бора Станковић“ и Медицинска школа „Др Миленко Хаџић“, а од појединаца</w:t>
      </w:r>
      <w:r w:rsidRPr="007B1620">
        <w:rPr>
          <w:sz w:val="28"/>
          <w:szCs w:val="28"/>
          <w:lang w:val="en-US" w:eastAsia="en-US"/>
        </w:rPr>
        <w:t xml:space="preserve"> </w:t>
      </w:r>
      <w:r>
        <w:rPr>
          <w:sz w:val="28"/>
          <w:szCs w:val="28"/>
          <w:lang w:val="en-US" w:eastAsia="en-US"/>
        </w:rPr>
        <w:t>онколог</w:t>
      </w:r>
      <w:r>
        <w:rPr>
          <w:sz w:val="28"/>
          <w:szCs w:val="28"/>
          <w:lang w:val="sr-Cyrl-RS" w:eastAsia="en-US"/>
        </w:rPr>
        <w:t xml:space="preserve"> </w:t>
      </w:r>
      <w:r>
        <w:rPr>
          <w:sz w:val="28"/>
          <w:szCs w:val="28"/>
          <w:lang w:val="en-US" w:eastAsia="en-US"/>
        </w:rPr>
        <w:t xml:space="preserve"> проф. др Слађана Филиповић и</w:t>
      </w:r>
      <w:r w:rsidRPr="007B1620">
        <w:rPr>
          <w:sz w:val="28"/>
          <w:szCs w:val="28"/>
          <w:lang w:val="en-US" w:eastAsia="en-US"/>
        </w:rPr>
        <w:t xml:space="preserve"> </w:t>
      </w:r>
      <w:r>
        <w:rPr>
          <w:sz w:val="28"/>
          <w:szCs w:val="28"/>
          <w:lang w:val="en-US" w:eastAsia="en-US"/>
        </w:rPr>
        <w:t>нишки писац Зоран Пешић Сигмa.</w:t>
      </w:r>
    </w:p>
    <w:p w:rsidR="00771EB5" w:rsidRDefault="00771EB5" w:rsidP="00771EB5">
      <w:pPr>
        <w:jc w:val="both"/>
        <w:rPr>
          <w:sz w:val="28"/>
          <w:szCs w:val="28"/>
          <w:lang w:val="en-US" w:eastAsia="en-US"/>
        </w:rPr>
      </w:pPr>
      <w:r>
        <w:rPr>
          <w:sz w:val="28"/>
          <w:szCs w:val="28"/>
          <w:lang w:val="sr-Cyrl-CS"/>
        </w:rPr>
        <w:tab/>
        <w:t>За редован рад политичких странака чији су кандидати изабрани за одборнике утрошена су средства у износу од 7.248.082 динара, на основу Закона о финансирању политичких активности („Службени гласник РС</w:t>
      </w:r>
      <w:r>
        <w:rPr>
          <w:sz w:val="28"/>
          <w:szCs w:val="28"/>
          <w:lang w:val="sr-Latn-RS"/>
        </w:rPr>
        <w:t>“</w:t>
      </w:r>
      <w:r>
        <w:rPr>
          <w:sz w:val="28"/>
          <w:szCs w:val="28"/>
          <w:lang w:val="sr-Cyrl-CS"/>
        </w:rPr>
        <w:t xml:space="preserve">, број 43/2011 и </w:t>
      </w:r>
      <w:r>
        <w:rPr>
          <w:sz w:val="28"/>
          <w:szCs w:val="28"/>
          <w:lang w:val="sr-Latn-RS"/>
        </w:rPr>
        <w:t>123</w:t>
      </w:r>
      <w:r>
        <w:rPr>
          <w:sz w:val="28"/>
          <w:szCs w:val="28"/>
          <w:lang w:val="sr-Cyrl-CS"/>
        </w:rPr>
        <w:t xml:space="preserve">/2014). </w:t>
      </w:r>
    </w:p>
    <w:p w:rsidR="00771EB5" w:rsidRDefault="00771EB5" w:rsidP="00771EB5">
      <w:pPr>
        <w:ind w:firstLine="720"/>
        <w:jc w:val="both"/>
        <w:rPr>
          <w:sz w:val="28"/>
          <w:szCs w:val="28"/>
          <w:lang w:val="sr-Cyrl-CS"/>
        </w:rPr>
      </w:pPr>
    </w:p>
    <w:p w:rsidR="00771EB5" w:rsidRDefault="00771EB5" w:rsidP="00771EB5">
      <w:pPr>
        <w:jc w:val="both"/>
        <w:rPr>
          <w:sz w:val="28"/>
          <w:szCs w:val="28"/>
          <w:lang w:val="sr-Cyrl-CS"/>
        </w:rPr>
      </w:pPr>
      <w:r>
        <w:rPr>
          <w:sz w:val="28"/>
          <w:szCs w:val="28"/>
          <w:lang w:val="sr-Cyrl-CS"/>
        </w:rPr>
        <w:t xml:space="preserve">РАЗДЕО 2 – ГРАДОНАЧЕЛНИК </w:t>
      </w:r>
    </w:p>
    <w:p w:rsidR="00771EB5" w:rsidRDefault="00771EB5" w:rsidP="00771EB5">
      <w:pPr>
        <w:jc w:val="both"/>
        <w:rPr>
          <w:sz w:val="28"/>
          <w:szCs w:val="28"/>
          <w:lang w:val="sr-Latn-RS"/>
        </w:rPr>
      </w:pPr>
    </w:p>
    <w:tbl>
      <w:tblPr>
        <w:tblW w:w="109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76"/>
        <w:gridCol w:w="938"/>
        <w:gridCol w:w="516"/>
        <w:gridCol w:w="536"/>
        <w:gridCol w:w="616"/>
        <w:gridCol w:w="4623"/>
        <w:gridCol w:w="942"/>
        <w:gridCol w:w="1015"/>
        <w:gridCol w:w="836"/>
      </w:tblGrid>
      <w:tr w:rsidR="00771EB5" w:rsidRPr="00771EB5" w:rsidTr="00CC5FB4">
        <w:trPr>
          <w:cantSplit/>
          <w:trHeight w:val="189"/>
          <w:tblHeader/>
          <w:jc w:val="center"/>
        </w:trPr>
        <w:tc>
          <w:tcPr>
            <w:tcW w:w="458" w:type="dxa"/>
            <w:vMerge w:val="restart"/>
            <w:shd w:val="clear" w:color="auto" w:fill="auto"/>
            <w:textDirection w:val="btLr"/>
            <w:vAlign w:val="bottom"/>
            <w:hideMark/>
          </w:tcPr>
          <w:p w:rsidR="00771EB5" w:rsidRPr="00771EB5" w:rsidRDefault="00771EB5" w:rsidP="00771EB5">
            <w:pPr>
              <w:jc w:val="center"/>
              <w:rPr>
                <w:sz w:val="16"/>
                <w:szCs w:val="16"/>
                <w:lang w:val="en-US" w:eastAsia="en-US"/>
              </w:rPr>
            </w:pPr>
            <w:r w:rsidRPr="00771EB5">
              <w:rPr>
                <w:sz w:val="16"/>
                <w:szCs w:val="16"/>
                <w:lang w:val="en-US" w:eastAsia="en-US"/>
              </w:rPr>
              <w:t>Раздео</w:t>
            </w:r>
          </w:p>
        </w:tc>
        <w:tc>
          <w:tcPr>
            <w:tcW w:w="476" w:type="dxa"/>
            <w:vMerge w:val="restart"/>
            <w:shd w:val="clear" w:color="auto" w:fill="auto"/>
            <w:noWrap/>
            <w:textDirection w:val="btLr"/>
            <w:vAlign w:val="bottom"/>
            <w:hideMark/>
          </w:tcPr>
          <w:p w:rsidR="00771EB5" w:rsidRPr="00771EB5" w:rsidRDefault="00771EB5" w:rsidP="00771EB5">
            <w:pPr>
              <w:jc w:val="center"/>
              <w:rPr>
                <w:sz w:val="16"/>
                <w:szCs w:val="16"/>
                <w:lang w:val="en-US" w:eastAsia="en-US"/>
              </w:rPr>
            </w:pPr>
            <w:r w:rsidRPr="00771EB5">
              <w:rPr>
                <w:sz w:val="16"/>
                <w:szCs w:val="16"/>
                <w:lang w:val="en-US" w:eastAsia="en-US"/>
              </w:rPr>
              <w:t>Глава</w:t>
            </w:r>
          </w:p>
        </w:tc>
        <w:tc>
          <w:tcPr>
            <w:tcW w:w="938" w:type="dxa"/>
            <w:vMerge w:val="restart"/>
            <w:shd w:val="clear" w:color="auto" w:fill="auto"/>
            <w:textDirection w:val="btLr"/>
            <w:vAlign w:val="bottom"/>
            <w:hideMark/>
          </w:tcPr>
          <w:p w:rsidR="00771EB5" w:rsidRPr="00771EB5" w:rsidRDefault="00771EB5" w:rsidP="00771EB5">
            <w:pPr>
              <w:jc w:val="center"/>
              <w:rPr>
                <w:sz w:val="16"/>
                <w:szCs w:val="16"/>
                <w:lang w:val="en-US" w:eastAsia="en-US"/>
              </w:rPr>
            </w:pPr>
            <w:r w:rsidRPr="00771EB5">
              <w:rPr>
                <w:sz w:val="16"/>
                <w:szCs w:val="16"/>
                <w:lang w:val="en-US" w:eastAsia="en-US"/>
              </w:rPr>
              <w:t>Програм / Програмска активност / Пројекат</w:t>
            </w:r>
          </w:p>
        </w:tc>
        <w:tc>
          <w:tcPr>
            <w:tcW w:w="516" w:type="dxa"/>
            <w:vMerge w:val="restart"/>
            <w:shd w:val="clear" w:color="auto" w:fill="auto"/>
            <w:noWrap/>
            <w:textDirection w:val="btLr"/>
            <w:vAlign w:val="bottom"/>
            <w:hideMark/>
          </w:tcPr>
          <w:p w:rsidR="00771EB5" w:rsidRPr="00771EB5" w:rsidRDefault="00771EB5" w:rsidP="00771EB5">
            <w:pPr>
              <w:jc w:val="center"/>
              <w:rPr>
                <w:sz w:val="16"/>
                <w:szCs w:val="16"/>
                <w:lang w:val="en-US" w:eastAsia="en-US"/>
              </w:rPr>
            </w:pPr>
            <w:r w:rsidRPr="00771EB5">
              <w:rPr>
                <w:sz w:val="16"/>
                <w:szCs w:val="16"/>
                <w:lang w:val="en-US" w:eastAsia="en-US"/>
              </w:rPr>
              <w:t>Функција</w:t>
            </w:r>
          </w:p>
        </w:tc>
        <w:tc>
          <w:tcPr>
            <w:tcW w:w="536" w:type="dxa"/>
            <w:vMerge w:val="restart"/>
            <w:shd w:val="clear" w:color="auto" w:fill="auto"/>
            <w:noWrap/>
            <w:textDirection w:val="btLr"/>
            <w:vAlign w:val="bottom"/>
            <w:hideMark/>
          </w:tcPr>
          <w:p w:rsidR="00771EB5" w:rsidRPr="00771EB5" w:rsidRDefault="00771EB5" w:rsidP="00771EB5">
            <w:pPr>
              <w:jc w:val="center"/>
              <w:rPr>
                <w:sz w:val="16"/>
                <w:szCs w:val="16"/>
                <w:lang w:val="en-US" w:eastAsia="en-US"/>
              </w:rPr>
            </w:pPr>
            <w:r w:rsidRPr="00771EB5">
              <w:rPr>
                <w:sz w:val="16"/>
                <w:szCs w:val="16"/>
                <w:lang w:val="en-US" w:eastAsia="en-US"/>
              </w:rPr>
              <w:t xml:space="preserve">Број позиције </w:t>
            </w:r>
          </w:p>
        </w:tc>
        <w:tc>
          <w:tcPr>
            <w:tcW w:w="616" w:type="dxa"/>
            <w:vMerge w:val="restart"/>
            <w:shd w:val="clear" w:color="auto" w:fill="auto"/>
            <w:textDirection w:val="btLr"/>
            <w:vAlign w:val="bottom"/>
            <w:hideMark/>
          </w:tcPr>
          <w:p w:rsidR="00771EB5" w:rsidRPr="00771EB5" w:rsidRDefault="00771EB5" w:rsidP="00771EB5">
            <w:pPr>
              <w:jc w:val="center"/>
              <w:rPr>
                <w:sz w:val="16"/>
                <w:szCs w:val="16"/>
                <w:lang w:val="en-US" w:eastAsia="en-US"/>
              </w:rPr>
            </w:pPr>
            <w:r w:rsidRPr="00771EB5">
              <w:rPr>
                <w:sz w:val="16"/>
                <w:szCs w:val="16"/>
                <w:lang w:val="en-US" w:eastAsia="en-US"/>
              </w:rPr>
              <w:t>Економска класификација</w:t>
            </w:r>
          </w:p>
        </w:tc>
        <w:tc>
          <w:tcPr>
            <w:tcW w:w="4623" w:type="dxa"/>
            <w:vMerge w:val="restart"/>
            <w:shd w:val="clear" w:color="auto" w:fill="auto"/>
            <w:vAlign w:val="center"/>
            <w:hideMark/>
          </w:tcPr>
          <w:p w:rsidR="00771EB5" w:rsidRPr="00771EB5" w:rsidRDefault="00771EB5" w:rsidP="00771EB5">
            <w:pPr>
              <w:jc w:val="center"/>
              <w:rPr>
                <w:sz w:val="16"/>
                <w:szCs w:val="16"/>
                <w:lang w:val="en-US" w:eastAsia="en-US"/>
              </w:rPr>
            </w:pPr>
            <w:r w:rsidRPr="00771EB5">
              <w:rPr>
                <w:sz w:val="16"/>
                <w:szCs w:val="16"/>
                <w:lang w:val="en-US" w:eastAsia="en-US"/>
              </w:rPr>
              <w:t>О  П  И  С</w:t>
            </w:r>
          </w:p>
        </w:tc>
        <w:tc>
          <w:tcPr>
            <w:tcW w:w="942" w:type="dxa"/>
            <w:vMerge w:val="restart"/>
            <w:shd w:val="clear" w:color="auto" w:fill="auto"/>
            <w:vAlign w:val="center"/>
            <w:hideMark/>
          </w:tcPr>
          <w:p w:rsidR="00771EB5" w:rsidRPr="00771EB5" w:rsidRDefault="00771EB5" w:rsidP="00771EB5">
            <w:pPr>
              <w:jc w:val="center"/>
              <w:rPr>
                <w:sz w:val="16"/>
                <w:szCs w:val="16"/>
                <w:lang w:val="en-US" w:eastAsia="en-US"/>
              </w:rPr>
            </w:pPr>
            <w:r w:rsidRPr="00771EB5">
              <w:rPr>
                <w:sz w:val="16"/>
                <w:szCs w:val="16"/>
                <w:lang w:val="en-US" w:eastAsia="en-US"/>
              </w:rPr>
              <w:t xml:space="preserve">Средства из буџета </w:t>
            </w:r>
          </w:p>
        </w:tc>
        <w:tc>
          <w:tcPr>
            <w:tcW w:w="1015" w:type="dxa"/>
            <w:vMerge w:val="restart"/>
            <w:shd w:val="clear" w:color="auto" w:fill="auto"/>
            <w:vAlign w:val="center"/>
            <w:hideMark/>
          </w:tcPr>
          <w:p w:rsidR="00771EB5" w:rsidRPr="00771EB5" w:rsidRDefault="00771EB5" w:rsidP="00771EB5">
            <w:pPr>
              <w:jc w:val="center"/>
              <w:rPr>
                <w:sz w:val="16"/>
                <w:szCs w:val="16"/>
                <w:lang w:val="en-US" w:eastAsia="en-US"/>
              </w:rPr>
            </w:pPr>
            <w:r w:rsidRPr="00771EB5">
              <w:rPr>
                <w:sz w:val="16"/>
                <w:szCs w:val="16"/>
                <w:lang w:val="en-US" w:eastAsia="en-US"/>
              </w:rPr>
              <w:t>Извршење 01. 01. - 31. 12. 2018. године</w:t>
            </w:r>
          </w:p>
        </w:tc>
        <w:tc>
          <w:tcPr>
            <w:tcW w:w="836" w:type="dxa"/>
            <w:vMerge w:val="restart"/>
            <w:shd w:val="clear" w:color="auto" w:fill="auto"/>
            <w:noWrap/>
            <w:textDirection w:val="btLr"/>
            <w:vAlign w:val="center"/>
            <w:hideMark/>
          </w:tcPr>
          <w:p w:rsidR="00771EB5" w:rsidRPr="00771EB5" w:rsidRDefault="00771EB5" w:rsidP="00771EB5">
            <w:pPr>
              <w:jc w:val="center"/>
              <w:rPr>
                <w:sz w:val="16"/>
                <w:szCs w:val="16"/>
                <w:lang w:val="en-US" w:eastAsia="en-US"/>
              </w:rPr>
            </w:pPr>
            <w:r w:rsidRPr="00771EB5">
              <w:rPr>
                <w:sz w:val="16"/>
                <w:szCs w:val="16"/>
                <w:lang w:val="en-US" w:eastAsia="en-US"/>
              </w:rPr>
              <w:t>% извршења (9:8)</w:t>
            </w:r>
          </w:p>
        </w:tc>
      </w:tr>
      <w:tr w:rsidR="00771EB5" w:rsidRPr="00771EB5" w:rsidTr="00CC5FB4">
        <w:trPr>
          <w:cantSplit/>
          <w:trHeight w:val="184"/>
          <w:tblHeader/>
          <w:jc w:val="center"/>
        </w:trPr>
        <w:tc>
          <w:tcPr>
            <w:tcW w:w="458" w:type="dxa"/>
            <w:vMerge/>
            <w:shd w:val="clear" w:color="auto" w:fill="auto"/>
            <w:vAlign w:val="center"/>
            <w:hideMark/>
          </w:tcPr>
          <w:p w:rsidR="00771EB5" w:rsidRPr="00771EB5" w:rsidRDefault="00771EB5" w:rsidP="00771EB5">
            <w:pPr>
              <w:rPr>
                <w:sz w:val="16"/>
                <w:szCs w:val="16"/>
                <w:lang w:val="en-US" w:eastAsia="en-US"/>
              </w:rPr>
            </w:pPr>
          </w:p>
        </w:tc>
        <w:tc>
          <w:tcPr>
            <w:tcW w:w="476" w:type="dxa"/>
            <w:vMerge/>
            <w:shd w:val="clear" w:color="auto" w:fill="auto"/>
            <w:vAlign w:val="center"/>
            <w:hideMark/>
          </w:tcPr>
          <w:p w:rsidR="00771EB5" w:rsidRPr="00771EB5" w:rsidRDefault="00771EB5" w:rsidP="00771EB5">
            <w:pPr>
              <w:rPr>
                <w:sz w:val="16"/>
                <w:szCs w:val="16"/>
                <w:lang w:val="en-US" w:eastAsia="en-US"/>
              </w:rPr>
            </w:pPr>
          </w:p>
        </w:tc>
        <w:tc>
          <w:tcPr>
            <w:tcW w:w="938" w:type="dxa"/>
            <w:vMerge/>
            <w:shd w:val="clear" w:color="auto" w:fill="auto"/>
            <w:vAlign w:val="center"/>
            <w:hideMark/>
          </w:tcPr>
          <w:p w:rsidR="00771EB5" w:rsidRPr="00771EB5" w:rsidRDefault="00771EB5" w:rsidP="00771EB5">
            <w:pPr>
              <w:rPr>
                <w:sz w:val="16"/>
                <w:szCs w:val="16"/>
                <w:lang w:val="en-US" w:eastAsia="en-US"/>
              </w:rPr>
            </w:pPr>
          </w:p>
        </w:tc>
        <w:tc>
          <w:tcPr>
            <w:tcW w:w="516" w:type="dxa"/>
            <w:vMerge/>
            <w:shd w:val="clear" w:color="auto" w:fill="auto"/>
            <w:vAlign w:val="center"/>
            <w:hideMark/>
          </w:tcPr>
          <w:p w:rsidR="00771EB5" w:rsidRPr="00771EB5" w:rsidRDefault="00771EB5" w:rsidP="00771EB5">
            <w:pPr>
              <w:rPr>
                <w:sz w:val="16"/>
                <w:szCs w:val="16"/>
                <w:lang w:val="en-US" w:eastAsia="en-US"/>
              </w:rPr>
            </w:pPr>
          </w:p>
        </w:tc>
        <w:tc>
          <w:tcPr>
            <w:tcW w:w="536" w:type="dxa"/>
            <w:vMerge/>
            <w:shd w:val="clear" w:color="auto" w:fill="auto"/>
            <w:vAlign w:val="center"/>
            <w:hideMark/>
          </w:tcPr>
          <w:p w:rsidR="00771EB5" w:rsidRPr="00771EB5" w:rsidRDefault="00771EB5" w:rsidP="00771EB5">
            <w:pPr>
              <w:rPr>
                <w:sz w:val="16"/>
                <w:szCs w:val="16"/>
                <w:lang w:val="en-US" w:eastAsia="en-US"/>
              </w:rPr>
            </w:pPr>
          </w:p>
        </w:tc>
        <w:tc>
          <w:tcPr>
            <w:tcW w:w="616" w:type="dxa"/>
            <w:vMerge/>
            <w:shd w:val="clear" w:color="auto" w:fill="auto"/>
            <w:vAlign w:val="center"/>
            <w:hideMark/>
          </w:tcPr>
          <w:p w:rsidR="00771EB5" w:rsidRPr="00771EB5" w:rsidRDefault="00771EB5" w:rsidP="00771EB5">
            <w:pPr>
              <w:rPr>
                <w:sz w:val="16"/>
                <w:szCs w:val="16"/>
                <w:lang w:val="en-US" w:eastAsia="en-US"/>
              </w:rPr>
            </w:pPr>
          </w:p>
        </w:tc>
        <w:tc>
          <w:tcPr>
            <w:tcW w:w="4623" w:type="dxa"/>
            <w:vMerge/>
            <w:shd w:val="clear" w:color="auto" w:fill="auto"/>
            <w:vAlign w:val="center"/>
            <w:hideMark/>
          </w:tcPr>
          <w:p w:rsidR="00771EB5" w:rsidRPr="00771EB5" w:rsidRDefault="00771EB5" w:rsidP="00771EB5">
            <w:pPr>
              <w:rPr>
                <w:sz w:val="16"/>
                <w:szCs w:val="16"/>
                <w:lang w:val="en-US" w:eastAsia="en-US"/>
              </w:rPr>
            </w:pPr>
          </w:p>
        </w:tc>
        <w:tc>
          <w:tcPr>
            <w:tcW w:w="942" w:type="dxa"/>
            <w:vMerge/>
            <w:shd w:val="clear" w:color="auto" w:fill="auto"/>
            <w:vAlign w:val="center"/>
            <w:hideMark/>
          </w:tcPr>
          <w:p w:rsidR="00771EB5" w:rsidRPr="00771EB5" w:rsidRDefault="00771EB5" w:rsidP="00771EB5">
            <w:pPr>
              <w:rPr>
                <w:sz w:val="16"/>
                <w:szCs w:val="16"/>
                <w:lang w:val="en-US" w:eastAsia="en-US"/>
              </w:rPr>
            </w:pPr>
          </w:p>
        </w:tc>
        <w:tc>
          <w:tcPr>
            <w:tcW w:w="1015" w:type="dxa"/>
            <w:vMerge/>
            <w:shd w:val="clear" w:color="auto" w:fill="auto"/>
            <w:vAlign w:val="center"/>
            <w:hideMark/>
          </w:tcPr>
          <w:p w:rsidR="00771EB5" w:rsidRPr="00771EB5" w:rsidRDefault="00771EB5" w:rsidP="00771EB5">
            <w:pPr>
              <w:rPr>
                <w:sz w:val="16"/>
                <w:szCs w:val="16"/>
                <w:lang w:val="en-US" w:eastAsia="en-US"/>
              </w:rPr>
            </w:pPr>
          </w:p>
        </w:tc>
        <w:tc>
          <w:tcPr>
            <w:tcW w:w="836" w:type="dxa"/>
            <w:vMerge/>
            <w:shd w:val="clear" w:color="auto" w:fill="auto"/>
            <w:vAlign w:val="center"/>
            <w:hideMark/>
          </w:tcPr>
          <w:p w:rsidR="00771EB5" w:rsidRPr="00771EB5" w:rsidRDefault="00771EB5" w:rsidP="00771EB5">
            <w:pPr>
              <w:rPr>
                <w:sz w:val="16"/>
                <w:szCs w:val="16"/>
                <w:lang w:val="en-US" w:eastAsia="en-US"/>
              </w:rPr>
            </w:pPr>
          </w:p>
        </w:tc>
      </w:tr>
      <w:tr w:rsidR="00771EB5" w:rsidRPr="00771EB5" w:rsidTr="00CC5FB4">
        <w:trPr>
          <w:cantSplit/>
          <w:trHeight w:val="672"/>
          <w:tblHeader/>
          <w:jc w:val="center"/>
        </w:trPr>
        <w:tc>
          <w:tcPr>
            <w:tcW w:w="458" w:type="dxa"/>
            <w:vMerge/>
            <w:shd w:val="clear" w:color="auto" w:fill="auto"/>
            <w:vAlign w:val="center"/>
            <w:hideMark/>
          </w:tcPr>
          <w:p w:rsidR="00771EB5" w:rsidRPr="00771EB5" w:rsidRDefault="00771EB5" w:rsidP="00771EB5">
            <w:pPr>
              <w:rPr>
                <w:sz w:val="16"/>
                <w:szCs w:val="16"/>
                <w:lang w:val="en-US" w:eastAsia="en-US"/>
              </w:rPr>
            </w:pPr>
          </w:p>
        </w:tc>
        <w:tc>
          <w:tcPr>
            <w:tcW w:w="476" w:type="dxa"/>
            <w:vMerge/>
            <w:shd w:val="clear" w:color="auto" w:fill="auto"/>
            <w:vAlign w:val="center"/>
            <w:hideMark/>
          </w:tcPr>
          <w:p w:rsidR="00771EB5" w:rsidRPr="00771EB5" w:rsidRDefault="00771EB5" w:rsidP="00771EB5">
            <w:pPr>
              <w:rPr>
                <w:sz w:val="16"/>
                <w:szCs w:val="16"/>
                <w:lang w:val="en-US" w:eastAsia="en-US"/>
              </w:rPr>
            </w:pPr>
          </w:p>
        </w:tc>
        <w:tc>
          <w:tcPr>
            <w:tcW w:w="938" w:type="dxa"/>
            <w:vMerge/>
            <w:shd w:val="clear" w:color="auto" w:fill="auto"/>
            <w:vAlign w:val="center"/>
            <w:hideMark/>
          </w:tcPr>
          <w:p w:rsidR="00771EB5" w:rsidRPr="00771EB5" w:rsidRDefault="00771EB5" w:rsidP="00771EB5">
            <w:pPr>
              <w:rPr>
                <w:sz w:val="16"/>
                <w:szCs w:val="16"/>
                <w:lang w:val="en-US" w:eastAsia="en-US"/>
              </w:rPr>
            </w:pPr>
          </w:p>
        </w:tc>
        <w:tc>
          <w:tcPr>
            <w:tcW w:w="516" w:type="dxa"/>
            <w:vMerge/>
            <w:shd w:val="clear" w:color="auto" w:fill="auto"/>
            <w:vAlign w:val="center"/>
            <w:hideMark/>
          </w:tcPr>
          <w:p w:rsidR="00771EB5" w:rsidRPr="00771EB5" w:rsidRDefault="00771EB5" w:rsidP="00771EB5">
            <w:pPr>
              <w:rPr>
                <w:sz w:val="16"/>
                <w:szCs w:val="16"/>
                <w:lang w:val="en-US" w:eastAsia="en-US"/>
              </w:rPr>
            </w:pPr>
          </w:p>
        </w:tc>
        <w:tc>
          <w:tcPr>
            <w:tcW w:w="536" w:type="dxa"/>
            <w:vMerge/>
            <w:shd w:val="clear" w:color="auto" w:fill="auto"/>
            <w:vAlign w:val="center"/>
            <w:hideMark/>
          </w:tcPr>
          <w:p w:rsidR="00771EB5" w:rsidRPr="00771EB5" w:rsidRDefault="00771EB5" w:rsidP="00771EB5">
            <w:pPr>
              <w:rPr>
                <w:sz w:val="16"/>
                <w:szCs w:val="16"/>
                <w:lang w:val="en-US" w:eastAsia="en-US"/>
              </w:rPr>
            </w:pPr>
          </w:p>
        </w:tc>
        <w:tc>
          <w:tcPr>
            <w:tcW w:w="616" w:type="dxa"/>
            <w:vMerge/>
            <w:shd w:val="clear" w:color="auto" w:fill="auto"/>
            <w:vAlign w:val="center"/>
            <w:hideMark/>
          </w:tcPr>
          <w:p w:rsidR="00771EB5" w:rsidRPr="00771EB5" w:rsidRDefault="00771EB5" w:rsidP="00771EB5">
            <w:pPr>
              <w:rPr>
                <w:sz w:val="16"/>
                <w:szCs w:val="16"/>
                <w:lang w:val="en-US" w:eastAsia="en-US"/>
              </w:rPr>
            </w:pPr>
          </w:p>
        </w:tc>
        <w:tc>
          <w:tcPr>
            <w:tcW w:w="4623" w:type="dxa"/>
            <w:vMerge/>
            <w:shd w:val="clear" w:color="auto" w:fill="auto"/>
            <w:vAlign w:val="center"/>
            <w:hideMark/>
          </w:tcPr>
          <w:p w:rsidR="00771EB5" w:rsidRPr="00771EB5" w:rsidRDefault="00771EB5" w:rsidP="00771EB5">
            <w:pPr>
              <w:rPr>
                <w:sz w:val="16"/>
                <w:szCs w:val="16"/>
                <w:lang w:val="en-US" w:eastAsia="en-US"/>
              </w:rPr>
            </w:pPr>
          </w:p>
        </w:tc>
        <w:tc>
          <w:tcPr>
            <w:tcW w:w="942" w:type="dxa"/>
            <w:vMerge/>
            <w:shd w:val="clear" w:color="auto" w:fill="auto"/>
            <w:vAlign w:val="center"/>
            <w:hideMark/>
          </w:tcPr>
          <w:p w:rsidR="00771EB5" w:rsidRPr="00771EB5" w:rsidRDefault="00771EB5" w:rsidP="00771EB5">
            <w:pPr>
              <w:rPr>
                <w:sz w:val="16"/>
                <w:szCs w:val="16"/>
                <w:lang w:val="en-US" w:eastAsia="en-US"/>
              </w:rPr>
            </w:pPr>
          </w:p>
        </w:tc>
        <w:tc>
          <w:tcPr>
            <w:tcW w:w="1015" w:type="dxa"/>
            <w:vMerge/>
            <w:shd w:val="clear" w:color="auto" w:fill="auto"/>
            <w:vAlign w:val="center"/>
            <w:hideMark/>
          </w:tcPr>
          <w:p w:rsidR="00771EB5" w:rsidRPr="00771EB5" w:rsidRDefault="00771EB5" w:rsidP="00771EB5">
            <w:pPr>
              <w:rPr>
                <w:sz w:val="16"/>
                <w:szCs w:val="16"/>
                <w:lang w:val="en-US" w:eastAsia="en-US"/>
              </w:rPr>
            </w:pPr>
          </w:p>
        </w:tc>
        <w:tc>
          <w:tcPr>
            <w:tcW w:w="836" w:type="dxa"/>
            <w:vMerge/>
            <w:shd w:val="clear" w:color="auto" w:fill="auto"/>
            <w:vAlign w:val="center"/>
            <w:hideMark/>
          </w:tcPr>
          <w:p w:rsidR="00771EB5" w:rsidRPr="00771EB5" w:rsidRDefault="00771EB5" w:rsidP="00771EB5">
            <w:pPr>
              <w:rPr>
                <w:sz w:val="16"/>
                <w:szCs w:val="16"/>
                <w:lang w:val="en-US" w:eastAsia="en-US"/>
              </w:rPr>
            </w:pPr>
          </w:p>
        </w:tc>
      </w:tr>
      <w:tr w:rsidR="00771EB5" w:rsidRPr="00771EB5" w:rsidTr="00CC5FB4">
        <w:trPr>
          <w:cantSplit/>
          <w:trHeight w:val="20"/>
          <w:tblHeader/>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r w:rsidRPr="00771EB5">
              <w:rPr>
                <w:sz w:val="16"/>
                <w:szCs w:val="16"/>
                <w:lang w:val="en-US" w:eastAsia="en-US"/>
              </w:rPr>
              <w:t>1</w:t>
            </w:r>
          </w:p>
        </w:tc>
        <w:tc>
          <w:tcPr>
            <w:tcW w:w="476" w:type="dxa"/>
            <w:shd w:val="clear" w:color="auto" w:fill="auto"/>
            <w:noWrap/>
            <w:hideMark/>
          </w:tcPr>
          <w:p w:rsidR="00771EB5" w:rsidRPr="00771EB5" w:rsidRDefault="00771EB5" w:rsidP="00771EB5">
            <w:pPr>
              <w:jc w:val="center"/>
              <w:rPr>
                <w:sz w:val="16"/>
                <w:szCs w:val="16"/>
                <w:lang w:val="en-US" w:eastAsia="en-US"/>
              </w:rPr>
            </w:pPr>
            <w:r w:rsidRPr="00771EB5">
              <w:rPr>
                <w:sz w:val="16"/>
                <w:szCs w:val="16"/>
                <w:lang w:val="en-US" w:eastAsia="en-US"/>
              </w:rPr>
              <w:t>2</w:t>
            </w:r>
          </w:p>
        </w:tc>
        <w:tc>
          <w:tcPr>
            <w:tcW w:w="938" w:type="dxa"/>
            <w:shd w:val="clear" w:color="auto" w:fill="auto"/>
            <w:noWrap/>
            <w:hideMark/>
          </w:tcPr>
          <w:p w:rsidR="00771EB5" w:rsidRPr="00771EB5" w:rsidRDefault="00771EB5" w:rsidP="00771EB5">
            <w:pPr>
              <w:jc w:val="center"/>
              <w:rPr>
                <w:sz w:val="16"/>
                <w:szCs w:val="16"/>
                <w:lang w:val="en-US" w:eastAsia="en-US"/>
              </w:rPr>
            </w:pPr>
            <w:r w:rsidRPr="00771EB5">
              <w:rPr>
                <w:sz w:val="16"/>
                <w:szCs w:val="16"/>
                <w:lang w:val="en-US" w:eastAsia="en-US"/>
              </w:rPr>
              <w:t>3</w:t>
            </w:r>
          </w:p>
        </w:tc>
        <w:tc>
          <w:tcPr>
            <w:tcW w:w="516" w:type="dxa"/>
            <w:shd w:val="clear" w:color="auto" w:fill="auto"/>
            <w:noWrap/>
            <w:hideMark/>
          </w:tcPr>
          <w:p w:rsidR="00771EB5" w:rsidRPr="00771EB5" w:rsidRDefault="00771EB5" w:rsidP="00771EB5">
            <w:pPr>
              <w:jc w:val="center"/>
              <w:rPr>
                <w:sz w:val="16"/>
                <w:szCs w:val="16"/>
                <w:lang w:val="en-US" w:eastAsia="en-US"/>
              </w:rPr>
            </w:pPr>
            <w:r w:rsidRPr="00771EB5">
              <w:rPr>
                <w:sz w:val="16"/>
                <w:szCs w:val="16"/>
                <w:lang w:val="en-US" w:eastAsia="en-US"/>
              </w:rPr>
              <w:t>4</w:t>
            </w:r>
          </w:p>
        </w:tc>
        <w:tc>
          <w:tcPr>
            <w:tcW w:w="536" w:type="dxa"/>
            <w:shd w:val="clear" w:color="auto" w:fill="auto"/>
            <w:noWrap/>
            <w:hideMark/>
          </w:tcPr>
          <w:p w:rsidR="00771EB5" w:rsidRPr="00771EB5" w:rsidRDefault="00771EB5" w:rsidP="00771EB5">
            <w:pPr>
              <w:jc w:val="center"/>
              <w:rPr>
                <w:sz w:val="16"/>
                <w:szCs w:val="16"/>
                <w:lang w:val="en-US" w:eastAsia="en-US"/>
              </w:rPr>
            </w:pPr>
            <w:r w:rsidRPr="00771EB5">
              <w:rPr>
                <w:sz w:val="16"/>
                <w:szCs w:val="16"/>
                <w:lang w:val="en-US" w:eastAsia="en-US"/>
              </w:rPr>
              <w:t>5</w:t>
            </w:r>
          </w:p>
        </w:tc>
        <w:tc>
          <w:tcPr>
            <w:tcW w:w="616" w:type="dxa"/>
            <w:shd w:val="clear" w:color="auto" w:fill="auto"/>
            <w:noWrap/>
            <w:hideMark/>
          </w:tcPr>
          <w:p w:rsidR="00771EB5" w:rsidRPr="00771EB5" w:rsidRDefault="00771EB5" w:rsidP="00771EB5">
            <w:pPr>
              <w:jc w:val="center"/>
              <w:rPr>
                <w:sz w:val="16"/>
                <w:szCs w:val="16"/>
                <w:lang w:val="en-US" w:eastAsia="en-US"/>
              </w:rPr>
            </w:pPr>
            <w:r w:rsidRPr="00771EB5">
              <w:rPr>
                <w:sz w:val="16"/>
                <w:szCs w:val="16"/>
                <w:lang w:val="en-US" w:eastAsia="en-US"/>
              </w:rPr>
              <w:t>6</w:t>
            </w:r>
          </w:p>
        </w:tc>
        <w:tc>
          <w:tcPr>
            <w:tcW w:w="4623"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7</w:t>
            </w:r>
          </w:p>
        </w:tc>
        <w:tc>
          <w:tcPr>
            <w:tcW w:w="942" w:type="dxa"/>
            <w:shd w:val="clear" w:color="auto" w:fill="auto"/>
            <w:noWrap/>
            <w:vAlign w:val="bottom"/>
            <w:hideMark/>
          </w:tcPr>
          <w:p w:rsidR="00771EB5" w:rsidRPr="00771EB5" w:rsidRDefault="00771EB5" w:rsidP="00771EB5">
            <w:pPr>
              <w:jc w:val="center"/>
              <w:rPr>
                <w:sz w:val="16"/>
                <w:szCs w:val="16"/>
                <w:lang w:val="en-US" w:eastAsia="en-US"/>
              </w:rPr>
            </w:pPr>
            <w:r w:rsidRPr="00771EB5">
              <w:rPr>
                <w:sz w:val="16"/>
                <w:szCs w:val="16"/>
                <w:lang w:val="en-US" w:eastAsia="en-US"/>
              </w:rPr>
              <w:t>8</w:t>
            </w:r>
          </w:p>
        </w:tc>
        <w:tc>
          <w:tcPr>
            <w:tcW w:w="1015" w:type="dxa"/>
            <w:shd w:val="clear" w:color="auto" w:fill="auto"/>
            <w:noWrap/>
            <w:vAlign w:val="bottom"/>
            <w:hideMark/>
          </w:tcPr>
          <w:p w:rsidR="00771EB5" w:rsidRPr="00771EB5" w:rsidRDefault="00771EB5" w:rsidP="00771EB5">
            <w:pPr>
              <w:jc w:val="center"/>
              <w:rPr>
                <w:sz w:val="16"/>
                <w:szCs w:val="16"/>
                <w:lang w:val="en-US" w:eastAsia="en-US"/>
              </w:rPr>
            </w:pPr>
            <w:r w:rsidRPr="00771EB5">
              <w:rPr>
                <w:sz w:val="16"/>
                <w:szCs w:val="16"/>
                <w:lang w:val="en-US" w:eastAsia="en-US"/>
              </w:rPr>
              <w:t>9</w:t>
            </w:r>
          </w:p>
        </w:tc>
        <w:tc>
          <w:tcPr>
            <w:tcW w:w="836" w:type="dxa"/>
            <w:shd w:val="clear" w:color="auto" w:fill="auto"/>
            <w:noWrap/>
            <w:vAlign w:val="bottom"/>
            <w:hideMark/>
          </w:tcPr>
          <w:p w:rsidR="00771EB5" w:rsidRPr="00771EB5" w:rsidRDefault="00771EB5" w:rsidP="00771EB5">
            <w:pPr>
              <w:jc w:val="center"/>
              <w:rPr>
                <w:sz w:val="16"/>
                <w:szCs w:val="16"/>
                <w:lang w:val="en-US" w:eastAsia="en-US"/>
              </w:rPr>
            </w:pPr>
            <w:r w:rsidRPr="00771EB5">
              <w:rPr>
                <w:sz w:val="16"/>
                <w:szCs w:val="16"/>
                <w:lang w:val="en-US" w:eastAsia="en-US"/>
              </w:rPr>
              <w:t>11</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b/>
                <w:bCs/>
                <w:sz w:val="16"/>
                <w:szCs w:val="16"/>
                <w:lang w:val="en-US" w:eastAsia="en-US"/>
              </w:rPr>
            </w:pPr>
            <w:r w:rsidRPr="00771EB5">
              <w:rPr>
                <w:b/>
                <w:bCs/>
                <w:sz w:val="16"/>
                <w:szCs w:val="16"/>
                <w:lang w:val="en-US" w:eastAsia="en-US"/>
              </w:rPr>
              <w:t>2</w:t>
            </w:r>
          </w:p>
        </w:tc>
        <w:tc>
          <w:tcPr>
            <w:tcW w:w="476" w:type="dxa"/>
            <w:shd w:val="clear" w:color="auto" w:fill="auto"/>
            <w:noWrap/>
            <w:hideMark/>
          </w:tcPr>
          <w:p w:rsidR="00771EB5" w:rsidRPr="00771EB5" w:rsidRDefault="00771EB5" w:rsidP="00771EB5">
            <w:pPr>
              <w:jc w:val="center"/>
              <w:rPr>
                <w:b/>
                <w:bCs/>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 xml:space="preserve">ГРАДОНАЧЕЛНИК </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p>
        </w:tc>
        <w:tc>
          <w:tcPr>
            <w:tcW w:w="1015" w:type="dxa"/>
            <w:shd w:val="clear" w:color="auto" w:fill="auto"/>
            <w:noWrap/>
            <w:vAlign w:val="bottom"/>
            <w:hideMark/>
          </w:tcPr>
          <w:p w:rsidR="00771EB5" w:rsidRPr="00771EB5" w:rsidRDefault="00771EB5" w:rsidP="00771EB5">
            <w:pPr>
              <w:jc w:val="right"/>
              <w:rPr>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b/>
                <w:bCs/>
                <w:sz w:val="16"/>
                <w:szCs w:val="16"/>
                <w:lang w:val="en-US" w:eastAsia="en-US"/>
              </w:rPr>
            </w:pPr>
          </w:p>
        </w:tc>
        <w:tc>
          <w:tcPr>
            <w:tcW w:w="47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2.1</w:t>
            </w: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ГРАДОНАЧЕЛНИК</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p>
        </w:tc>
        <w:tc>
          <w:tcPr>
            <w:tcW w:w="1015" w:type="dxa"/>
            <w:shd w:val="clear" w:color="auto" w:fill="auto"/>
            <w:noWrap/>
            <w:vAlign w:val="bottom"/>
            <w:hideMark/>
          </w:tcPr>
          <w:p w:rsidR="00771EB5" w:rsidRPr="00771EB5" w:rsidRDefault="00771EB5" w:rsidP="00771EB5">
            <w:pPr>
              <w:jc w:val="right"/>
              <w:rPr>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b/>
                <w:bCs/>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2101</w:t>
            </w: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center"/>
            <w:hideMark/>
          </w:tcPr>
          <w:p w:rsidR="00771EB5" w:rsidRPr="00771EB5" w:rsidRDefault="00771EB5" w:rsidP="00771EB5">
            <w:pPr>
              <w:rPr>
                <w:b/>
                <w:bCs/>
                <w:sz w:val="16"/>
                <w:szCs w:val="16"/>
                <w:lang w:val="en-US" w:eastAsia="en-US"/>
              </w:rPr>
            </w:pPr>
            <w:r w:rsidRPr="00771EB5">
              <w:rPr>
                <w:b/>
                <w:bCs/>
                <w:sz w:val="16"/>
                <w:szCs w:val="16"/>
                <w:lang w:val="en-US" w:eastAsia="en-US"/>
              </w:rPr>
              <w:t>ПРОГРАМ 16 - ПОЛИТИЧКИ СИСТЕМ ЛОКАЛНЕ САМОУПРАВЕ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p>
        </w:tc>
        <w:tc>
          <w:tcPr>
            <w:tcW w:w="1015" w:type="dxa"/>
            <w:shd w:val="clear" w:color="auto" w:fill="auto"/>
            <w:noWrap/>
            <w:vAlign w:val="bottom"/>
            <w:hideMark/>
          </w:tcPr>
          <w:p w:rsidR="00771EB5" w:rsidRPr="00771EB5" w:rsidRDefault="00771EB5" w:rsidP="00771EB5">
            <w:pPr>
              <w:jc w:val="right"/>
              <w:rPr>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b/>
                <w:bCs/>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2101-0002</w:t>
            </w: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center"/>
            <w:hideMark/>
          </w:tcPr>
          <w:p w:rsidR="00771EB5" w:rsidRPr="00771EB5" w:rsidRDefault="00771EB5" w:rsidP="00771EB5">
            <w:pPr>
              <w:rPr>
                <w:b/>
                <w:bCs/>
                <w:sz w:val="16"/>
                <w:szCs w:val="16"/>
                <w:lang w:val="en-US" w:eastAsia="en-US"/>
              </w:rPr>
            </w:pPr>
            <w:r w:rsidRPr="00771EB5">
              <w:rPr>
                <w:b/>
                <w:bCs/>
                <w:sz w:val="16"/>
                <w:szCs w:val="16"/>
                <w:lang w:val="en-US" w:eastAsia="en-US"/>
              </w:rPr>
              <w:t>Функционисање извршних органа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p>
        </w:tc>
        <w:tc>
          <w:tcPr>
            <w:tcW w:w="1015" w:type="dxa"/>
            <w:shd w:val="clear" w:color="auto" w:fill="auto"/>
            <w:noWrap/>
            <w:vAlign w:val="bottom"/>
            <w:hideMark/>
          </w:tcPr>
          <w:p w:rsidR="00771EB5" w:rsidRPr="00771EB5" w:rsidRDefault="00771EB5" w:rsidP="00771EB5">
            <w:pPr>
              <w:jc w:val="right"/>
              <w:rPr>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r w:rsidRPr="00771EB5">
              <w:rPr>
                <w:b/>
                <w:bCs/>
                <w:i/>
                <w:iCs/>
                <w:sz w:val="16"/>
                <w:szCs w:val="16"/>
                <w:lang w:val="en-US" w:eastAsia="en-US"/>
              </w:rPr>
              <w:t>111</w:t>
            </w:r>
          </w:p>
        </w:tc>
        <w:tc>
          <w:tcPr>
            <w:tcW w:w="536" w:type="dxa"/>
            <w:shd w:val="clear" w:color="auto" w:fill="auto"/>
            <w:noWrap/>
            <w:hideMark/>
          </w:tcPr>
          <w:p w:rsidR="00771EB5" w:rsidRPr="00771EB5" w:rsidRDefault="00771EB5" w:rsidP="00771EB5">
            <w:pPr>
              <w:jc w:val="center"/>
              <w:rPr>
                <w:b/>
                <w:bCs/>
                <w:i/>
                <w:iCs/>
                <w:sz w:val="16"/>
                <w:szCs w:val="16"/>
                <w:lang w:val="en-US" w:eastAsia="en-US"/>
              </w:rPr>
            </w:pPr>
          </w:p>
        </w:tc>
        <w:tc>
          <w:tcPr>
            <w:tcW w:w="616" w:type="dxa"/>
            <w:shd w:val="clear" w:color="auto" w:fill="auto"/>
            <w:hideMark/>
          </w:tcPr>
          <w:p w:rsidR="00771EB5" w:rsidRPr="00771EB5" w:rsidRDefault="00771EB5" w:rsidP="00771EB5">
            <w:pPr>
              <w:jc w:val="center"/>
              <w:rPr>
                <w:i/>
                <w:iCs/>
                <w:sz w:val="16"/>
                <w:szCs w:val="16"/>
                <w:lang w:val="en-US" w:eastAsia="en-US"/>
              </w:rPr>
            </w:pPr>
          </w:p>
        </w:tc>
        <w:tc>
          <w:tcPr>
            <w:tcW w:w="4623" w:type="dxa"/>
            <w:shd w:val="clear" w:color="auto" w:fill="auto"/>
            <w:vAlign w:val="center"/>
            <w:hideMark/>
          </w:tcPr>
          <w:p w:rsidR="00771EB5" w:rsidRPr="00771EB5" w:rsidRDefault="00771EB5" w:rsidP="00771EB5">
            <w:pPr>
              <w:rPr>
                <w:b/>
                <w:bCs/>
                <w:i/>
                <w:iCs/>
                <w:sz w:val="16"/>
                <w:szCs w:val="16"/>
                <w:lang w:val="en-US" w:eastAsia="en-US"/>
              </w:rPr>
            </w:pPr>
            <w:r w:rsidRPr="00771EB5">
              <w:rPr>
                <w:b/>
                <w:bCs/>
                <w:i/>
                <w:iCs/>
                <w:sz w:val="16"/>
                <w:szCs w:val="16"/>
                <w:lang w:val="en-US" w:eastAsia="en-US"/>
              </w:rPr>
              <w:t>Извршни и законодавни органи</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p>
        </w:tc>
        <w:tc>
          <w:tcPr>
            <w:tcW w:w="1015" w:type="dxa"/>
            <w:shd w:val="clear" w:color="auto" w:fill="auto"/>
            <w:noWrap/>
            <w:vAlign w:val="bottom"/>
            <w:hideMark/>
          </w:tcPr>
          <w:p w:rsidR="00771EB5" w:rsidRPr="00771EB5" w:rsidRDefault="00771EB5" w:rsidP="00771EB5">
            <w:pPr>
              <w:jc w:val="right"/>
              <w:rPr>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8</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4110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 xml:space="preserve">Плате, додаци и накнаде запослених (зараде) </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3.094.000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3.083.545</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99,66</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4111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 xml:space="preserve">Плате, додаци и накнаде запослених (зараде) </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3.094.000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3.083.545</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99,66</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9</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4120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 xml:space="preserve">Социјални доприноси на терет послодавца </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555.000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551.955</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99,45</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4121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Допринос за пензијско и инвалидско осигурање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360.000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358.065</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99,46</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4122</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Допринос за здравствено осигурање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171.000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170.763</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99,86</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4123</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Допринос за незапосленост</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24.000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23.127</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96,36</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10</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4140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Социјална давања запосленима</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0</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0,00</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4144</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Помоћ у медицинском лечењу запосленог или чланова уже породице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0,00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11</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4220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Трошкови путовања</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400.000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316.026</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79,01</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4221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Трошкови службених путовања у земљи</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50.000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0,00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4222</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Трошкови службених путовања у иностранство</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350.000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316.026</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90,29</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12</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4230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Услуге по уговору</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4.450.000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3.536.495</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79,47</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4234</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Услуге информисања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440.000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235.200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53,45</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4235</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Стручне услуге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1.850.000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1.265.797</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68,42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4236</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Услуге за домаћинство и угоститељство</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1.000.000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890.818</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89,08</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4237</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Репрезентација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413.000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398.594</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96,51</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4239</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Остале опште услуге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747.000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746.086</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99,88</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13</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4620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Дотације међународним организацијама</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1.500.000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180.790</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12,05</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4621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Текуће дотације међународним организацијама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1.500.000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180.790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12,05</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14</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4650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Остале дотације и трансфери</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385.000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352.716</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91,61</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4651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Остале дотације и трансфери</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385.000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352.716</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91,61</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14a</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4830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Новчане казне и пенали по решењу судова</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516.000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515.408</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99,89</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color w:val="0070C0"/>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4831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Новчане казне и пенали по решењу судова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516.000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515.408</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99,89</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Извори финансирања за функцију 111:</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p>
        </w:tc>
        <w:tc>
          <w:tcPr>
            <w:tcW w:w="1015" w:type="dxa"/>
            <w:shd w:val="clear" w:color="auto" w:fill="auto"/>
            <w:noWrap/>
            <w:vAlign w:val="bottom"/>
            <w:hideMark/>
          </w:tcPr>
          <w:p w:rsidR="00771EB5" w:rsidRPr="00771EB5" w:rsidRDefault="00771EB5" w:rsidP="00771EB5">
            <w:pPr>
              <w:jc w:val="right"/>
              <w:rPr>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01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Приходи из буџета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10.970.000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8.536.935</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77,82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Функција 111:</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10.970.000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8.536.935</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77,82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Извори финансирања за Програмску активност 2101-0002:</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01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Приходи из буџета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10.970.000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8.536.935</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77,82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Свега за Програмску активност 2101-0002:</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10.970.000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8.536.935</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77,82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Извори финансирања за Програм 16:</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01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Приходи из буџета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10.970.000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8.536.935</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77,82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Свега за Програм 16:</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10.970.000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8.536.935</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77,82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Извори финансирања за главу 2.1:</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01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Приходи из буџета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10.970.000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8.536.935</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77,82</w:t>
            </w:r>
          </w:p>
        </w:tc>
      </w:tr>
      <w:tr w:rsidR="00771EB5" w:rsidRPr="00771EB5" w:rsidTr="00CC5FB4">
        <w:trPr>
          <w:cantSplit/>
          <w:trHeight w:val="7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Свега за Главу 2.1:</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10.970.000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8.536.935</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77,82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2.2</w:t>
            </w: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БУЏЕТСКА ИНСПЕКЦИЈА</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0602</w:t>
            </w: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center"/>
            <w:hideMark/>
          </w:tcPr>
          <w:p w:rsidR="00771EB5" w:rsidRPr="00771EB5" w:rsidRDefault="00771EB5" w:rsidP="00771EB5">
            <w:pPr>
              <w:rPr>
                <w:b/>
                <w:bCs/>
                <w:sz w:val="16"/>
                <w:szCs w:val="16"/>
                <w:lang w:val="en-US" w:eastAsia="en-US"/>
              </w:rPr>
            </w:pPr>
            <w:r w:rsidRPr="00771EB5">
              <w:rPr>
                <w:b/>
                <w:bCs/>
                <w:sz w:val="16"/>
                <w:szCs w:val="16"/>
                <w:lang w:val="en-US" w:eastAsia="en-US"/>
              </w:rPr>
              <w:t>ПРОГРАМ 15 - ОПШТЕ УСЛУГЕ ЛОКАЛНЕ САМОУПРАВЕ</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b/>
                <w:bCs/>
                <w:sz w:val="16"/>
                <w:szCs w:val="16"/>
                <w:lang w:val="en-US" w:eastAsia="en-US"/>
              </w:rPr>
            </w:pPr>
          </w:p>
        </w:tc>
        <w:tc>
          <w:tcPr>
            <w:tcW w:w="476" w:type="dxa"/>
            <w:shd w:val="clear" w:color="auto" w:fill="auto"/>
            <w:noWrap/>
            <w:hideMark/>
          </w:tcPr>
          <w:p w:rsidR="00771EB5" w:rsidRPr="00771EB5" w:rsidRDefault="00771EB5" w:rsidP="00771EB5">
            <w:pPr>
              <w:jc w:val="center"/>
              <w:rPr>
                <w:b/>
                <w:bCs/>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0602-0006</w:t>
            </w:r>
          </w:p>
        </w:tc>
        <w:tc>
          <w:tcPr>
            <w:tcW w:w="516" w:type="dxa"/>
            <w:shd w:val="clear" w:color="auto" w:fill="auto"/>
            <w:noWrap/>
            <w:hideMark/>
          </w:tcPr>
          <w:p w:rsidR="00771EB5" w:rsidRPr="00771EB5" w:rsidRDefault="00771EB5" w:rsidP="00771EB5">
            <w:pPr>
              <w:jc w:val="center"/>
              <w:rPr>
                <w:b/>
                <w:b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b/>
                <w:bCs/>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Инспекцијски послови</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r w:rsidRPr="00771EB5">
              <w:rPr>
                <w:b/>
                <w:bCs/>
                <w:i/>
                <w:iCs/>
                <w:sz w:val="16"/>
                <w:szCs w:val="16"/>
                <w:lang w:val="en-US" w:eastAsia="en-US"/>
              </w:rPr>
              <w:t>130</w:t>
            </w:r>
          </w:p>
        </w:tc>
        <w:tc>
          <w:tcPr>
            <w:tcW w:w="536" w:type="dxa"/>
            <w:shd w:val="clear" w:color="auto" w:fill="auto"/>
            <w:noWrap/>
            <w:hideMark/>
          </w:tcPr>
          <w:p w:rsidR="00771EB5" w:rsidRPr="00771EB5" w:rsidRDefault="00771EB5" w:rsidP="00771EB5">
            <w:pPr>
              <w:jc w:val="center"/>
              <w:rPr>
                <w:b/>
                <w:bCs/>
                <w:i/>
                <w:iCs/>
                <w:sz w:val="16"/>
                <w:szCs w:val="16"/>
                <w:lang w:val="en-US" w:eastAsia="en-US"/>
              </w:rPr>
            </w:pPr>
          </w:p>
        </w:tc>
        <w:tc>
          <w:tcPr>
            <w:tcW w:w="616" w:type="dxa"/>
            <w:shd w:val="clear" w:color="auto" w:fill="auto"/>
            <w:hideMark/>
          </w:tcPr>
          <w:p w:rsidR="00771EB5" w:rsidRPr="00771EB5" w:rsidRDefault="00771EB5" w:rsidP="00771EB5">
            <w:pPr>
              <w:jc w:val="center"/>
              <w:rPr>
                <w:i/>
                <w:iCs/>
                <w:sz w:val="16"/>
                <w:szCs w:val="16"/>
                <w:lang w:val="en-US" w:eastAsia="en-US"/>
              </w:rPr>
            </w:pPr>
          </w:p>
        </w:tc>
        <w:tc>
          <w:tcPr>
            <w:tcW w:w="4623" w:type="dxa"/>
            <w:shd w:val="clear" w:color="auto" w:fill="auto"/>
            <w:vAlign w:val="center"/>
            <w:hideMark/>
          </w:tcPr>
          <w:p w:rsidR="00771EB5" w:rsidRPr="00771EB5" w:rsidRDefault="00771EB5" w:rsidP="00771EB5">
            <w:pPr>
              <w:rPr>
                <w:b/>
                <w:bCs/>
                <w:i/>
                <w:iCs/>
                <w:sz w:val="16"/>
                <w:szCs w:val="16"/>
                <w:lang w:val="en-US" w:eastAsia="en-US"/>
              </w:rPr>
            </w:pPr>
            <w:r w:rsidRPr="00771EB5">
              <w:rPr>
                <w:b/>
                <w:bCs/>
                <w:i/>
                <w:iCs/>
                <w:sz w:val="16"/>
                <w:szCs w:val="16"/>
                <w:lang w:val="en-US" w:eastAsia="en-US"/>
              </w:rPr>
              <w:t>Опште услуге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p>
        </w:tc>
        <w:tc>
          <w:tcPr>
            <w:tcW w:w="1015" w:type="dxa"/>
            <w:shd w:val="clear" w:color="auto" w:fill="auto"/>
            <w:noWrap/>
            <w:vAlign w:val="bottom"/>
            <w:hideMark/>
          </w:tcPr>
          <w:p w:rsidR="00771EB5" w:rsidRPr="00771EB5" w:rsidRDefault="00771EB5" w:rsidP="00771EB5">
            <w:pPr>
              <w:jc w:val="right"/>
              <w:rPr>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15</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4110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 xml:space="preserve">Плате, додаци и накнаде запослених (зараде) </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6.743.000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6.626.419</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98,27</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4111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 xml:space="preserve">Плате, додаци и накнаде запослених (зараде) </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6.743.000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6.626.419</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98,27</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16</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4120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 xml:space="preserve">Социјални доприноси на терет послодавца </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1.243.000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1.182.429</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95,13</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4121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Допринос за пензијско и инвалидско осигурање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829.000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792.690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95,62</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4122</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Допринос за здравствено осигурање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357.000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340.196</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95,29</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4123</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Допринос за незапосленост</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57.000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49.543</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86,92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17</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4130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Накнаде у натури</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262.000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226.810</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86,57</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4131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Накнаде у натури</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262.000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226.810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86,57</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18</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4140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Социјална давања запосленима</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300.000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283.618</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94,54</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4143</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Отпремнине и помоћи</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214.000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199.656</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93,30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4144</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Помоћ у медицинском лечењу запосленог или чланова уже породице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86.000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83.962</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97,63</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19</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4150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Накнаде трошкова за запослене</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89.000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64.400</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72,36</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4151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Накнаде трошкова за запослене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89.000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64.400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72,36</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20</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4220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Трошкови путовања</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230.000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53.370</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23,20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4221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Трошкови службених путовања у земљи</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230.000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53.370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23,20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21</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4230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Услуге по уговору</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895.000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770.097</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86,04</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4233</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Услуге образовања и усавршавања запослених</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95.000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91.395</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96,21</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4234</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Услуге информисања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7.560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94,50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4235</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Остале стручне услуге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792.000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671.142</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84,74</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22</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4260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Материјал</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160.000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133.850</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83,66</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4263</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Материјал за усавршавање и образовање запослених</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160.000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133.850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83,66</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23</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4650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Остале дотације и трансфери</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781.000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741.480</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94,94</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4651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Остале дотације и трансфери</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781.000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741.480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94,94</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Извори финансирања за функцију 130:</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p>
        </w:tc>
        <w:tc>
          <w:tcPr>
            <w:tcW w:w="1015" w:type="dxa"/>
            <w:shd w:val="clear" w:color="auto" w:fill="auto"/>
            <w:noWrap/>
            <w:vAlign w:val="bottom"/>
            <w:hideMark/>
          </w:tcPr>
          <w:p w:rsidR="00771EB5" w:rsidRPr="00771EB5" w:rsidRDefault="00771EB5" w:rsidP="00771EB5">
            <w:pPr>
              <w:jc w:val="right"/>
              <w:rPr>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01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Приходи из буџета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10.703.000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10.082.473</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94,20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Функција 130:</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10.703.000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10.082.473</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94,20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Извори финансирања за Програмску активност 0602-0006:</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01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Приходи из буџета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10.703.000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10.082.473</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94,20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Свега за Програмску активност 0602-0006:</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10.703.000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10.082.473</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94,20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Извори финансирања за Програм 15:</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01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Приходи из буџета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10.703.000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10.082.473</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94,20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Свега за Програм 15:</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10.703.000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10.082.473</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94,20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Извори финансирања за главу 2.2:</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p>
        </w:tc>
        <w:tc>
          <w:tcPr>
            <w:tcW w:w="1015" w:type="dxa"/>
            <w:shd w:val="clear" w:color="auto" w:fill="auto"/>
            <w:noWrap/>
            <w:vAlign w:val="bottom"/>
            <w:hideMark/>
          </w:tcPr>
          <w:p w:rsidR="00771EB5" w:rsidRPr="00771EB5" w:rsidRDefault="00771EB5" w:rsidP="00771EB5">
            <w:pPr>
              <w:jc w:val="right"/>
              <w:rPr>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01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Приходи из буџета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10.703.000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10.082.473</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94,20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Свега за Главу 2.2:</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10.703.000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10.082.473</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94,20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p>
        </w:tc>
        <w:tc>
          <w:tcPr>
            <w:tcW w:w="942" w:type="dxa"/>
            <w:shd w:val="clear" w:color="auto" w:fill="auto"/>
            <w:noWrap/>
            <w:vAlign w:val="bottom"/>
            <w:hideMark/>
          </w:tcPr>
          <w:p w:rsidR="00771EB5" w:rsidRPr="00771EB5" w:rsidRDefault="00771EB5" w:rsidP="00771EB5">
            <w:pPr>
              <w:jc w:val="right"/>
              <w:rPr>
                <w:sz w:val="16"/>
                <w:szCs w:val="16"/>
                <w:lang w:val="en-US" w:eastAsia="en-US"/>
              </w:rPr>
            </w:pPr>
          </w:p>
        </w:tc>
        <w:tc>
          <w:tcPr>
            <w:tcW w:w="1015" w:type="dxa"/>
            <w:shd w:val="clear" w:color="auto" w:fill="auto"/>
            <w:noWrap/>
            <w:vAlign w:val="bottom"/>
            <w:hideMark/>
          </w:tcPr>
          <w:p w:rsidR="00771EB5" w:rsidRPr="00771EB5" w:rsidRDefault="00771EB5" w:rsidP="00771EB5">
            <w:pPr>
              <w:jc w:val="right"/>
              <w:rPr>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2.3</w:t>
            </w: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СЛУЖБА ЗА ИНТЕРНУ РЕВИЗИЈУ</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2101</w:t>
            </w: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center"/>
            <w:hideMark/>
          </w:tcPr>
          <w:p w:rsidR="00771EB5" w:rsidRPr="00771EB5" w:rsidRDefault="00771EB5" w:rsidP="00771EB5">
            <w:pPr>
              <w:rPr>
                <w:b/>
                <w:bCs/>
                <w:sz w:val="16"/>
                <w:szCs w:val="16"/>
                <w:lang w:val="en-US" w:eastAsia="en-US"/>
              </w:rPr>
            </w:pPr>
            <w:r w:rsidRPr="00771EB5">
              <w:rPr>
                <w:b/>
                <w:bCs/>
                <w:sz w:val="16"/>
                <w:szCs w:val="16"/>
                <w:lang w:val="en-US" w:eastAsia="en-US"/>
              </w:rPr>
              <w:t>ПРОГРАМ 16 - ПОЛИТИЧКИ СИСТЕМ ЛОКАЛНЕ САМОУПРАВЕ</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b/>
                <w:bCs/>
                <w:sz w:val="16"/>
                <w:szCs w:val="16"/>
                <w:lang w:val="en-US" w:eastAsia="en-US"/>
              </w:rPr>
            </w:pPr>
          </w:p>
        </w:tc>
        <w:tc>
          <w:tcPr>
            <w:tcW w:w="476" w:type="dxa"/>
            <w:shd w:val="clear" w:color="auto" w:fill="auto"/>
            <w:noWrap/>
            <w:hideMark/>
          </w:tcPr>
          <w:p w:rsidR="00771EB5" w:rsidRPr="00771EB5" w:rsidRDefault="00771EB5" w:rsidP="00771EB5">
            <w:pPr>
              <w:jc w:val="center"/>
              <w:rPr>
                <w:b/>
                <w:bCs/>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2101-0003</w:t>
            </w:r>
          </w:p>
        </w:tc>
        <w:tc>
          <w:tcPr>
            <w:tcW w:w="516" w:type="dxa"/>
            <w:shd w:val="clear" w:color="auto" w:fill="auto"/>
            <w:noWrap/>
            <w:hideMark/>
          </w:tcPr>
          <w:p w:rsidR="00771EB5" w:rsidRPr="00771EB5" w:rsidRDefault="00771EB5" w:rsidP="00771EB5">
            <w:pPr>
              <w:jc w:val="center"/>
              <w:rPr>
                <w:b/>
                <w:b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b/>
                <w:bCs/>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Подршка извршних органа власти и скупштине</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r w:rsidRPr="00771EB5">
              <w:rPr>
                <w:b/>
                <w:bCs/>
                <w:i/>
                <w:iCs/>
                <w:sz w:val="16"/>
                <w:szCs w:val="16"/>
                <w:lang w:val="en-US" w:eastAsia="en-US"/>
              </w:rPr>
              <w:t>130</w:t>
            </w:r>
          </w:p>
        </w:tc>
        <w:tc>
          <w:tcPr>
            <w:tcW w:w="536" w:type="dxa"/>
            <w:shd w:val="clear" w:color="auto" w:fill="auto"/>
            <w:noWrap/>
            <w:hideMark/>
          </w:tcPr>
          <w:p w:rsidR="00771EB5" w:rsidRPr="00771EB5" w:rsidRDefault="00771EB5" w:rsidP="00771EB5">
            <w:pPr>
              <w:jc w:val="center"/>
              <w:rPr>
                <w:b/>
                <w:bCs/>
                <w:i/>
                <w:iCs/>
                <w:sz w:val="16"/>
                <w:szCs w:val="16"/>
                <w:lang w:val="en-US" w:eastAsia="en-US"/>
              </w:rPr>
            </w:pPr>
          </w:p>
        </w:tc>
        <w:tc>
          <w:tcPr>
            <w:tcW w:w="616" w:type="dxa"/>
            <w:shd w:val="clear" w:color="auto" w:fill="auto"/>
            <w:hideMark/>
          </w:tcPr>
          <w:p w:rsidR="00771EB5" w:rsidRPr="00771EB5" w:rsidRDefault="00771EB5" w:rsidP="00771EB5">
            <w:pPr>
              <w:jc w:val="center"/>
              <w:rPr>
                <w:i/>
                <w:iCs/>
                <w:sz w:val="16"/>
                <w:szCs w:val="16"/>
                <w:lang w:val="en-US" w:eastAsia="en-US"/>
              </w:rPr>
            </w:pPr>
          </w:p>
        </w:tc>
        <w:tc>
          <w:tcPr>
            <w:tcW w:w="4623" w:type="dxa"/>
            <w:shd w:val="clear" w:color="auto" w:fill="auto"/>
            <w:vAlign w:val="center"/>
            <w:hideMark/>
          </w:tcPr>
          <w:p w:rsidR="00771EB5" w:rsidRPr="00771EB5" w:rsidRDefault="00771EB5" w:rsidP="00771EB5">
            <w:pPr>
              <w:rPr>
                <w:b/>
                <w:bCs/>
                <w:i/>
                <w:iCs/>
                <w:sz w:val="16"/>
                <w:szCs w:val="16"/>
                <w:lang w:val="en-US" w:eastAsia="en-US"/>
              </w:rPr>
            </w:pPr>
            <w:r w:rsidRPr="00771EB5">
              <w:rPr>
                <w:b/>
                <w:bCs/>
                <w:i/>
                <w:iCs/>
                <w:sz w:val="16"/>
                <w:szCs w:val="16"/>
                <w:lang w:val="en-US" w:eastAsia="en-US"/>
              </w:rPr>
              <w:t>Опште услуге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p>
        </w:tc>
        <w:tc>
          <w:tcPr>
            <w:tcW w:w="1015" w:type="dxa"/>
            <w:shd w:val="clear" w:color="auto" w:fill="auto"/>
            <w:noWrap/>
            <w:vAlign w:val="bottom"/>
            <w:hideMark/>
          </w:tcPr>
          <w:p w:rsidR="00771EB5" w:rsidRPr="00771EB5" w:rsidRDefault="00771EB5" w:rsidP="00771EB5">
            <w:pPr>
              <w:jc w:val="right"/>
              <w:rPr>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24</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4110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 xml:space="preserve">Плате, додаци и накнаде запослених (зараде) </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3.344.000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2.953.669</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88,33</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4111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 xml:space="preserve">Плате, додаци и накнаде запослених (зараде) </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3.344.000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2.953.669</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88,33</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25</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4120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 xml:space="preserve">Социјални доприноси на терет послодавца </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600.000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528.707</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88,12</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4121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Допринос за пензијско и инвалидско осигурање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401.000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354.441</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88,39</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4122</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Допринос за здравствено осигурање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170.500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145.860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85,55</w:t>
            </w:r>
          </w:p>
        </w:tc>
      </w:tr>
      <w:tr w:rsidR="00771EB5" w:rsidRPr="00771EB5" w:rsidTr="00CC5FB4">
        <w:trPr>
          <w:cantSplit/>
          <w:trHeight w:val="20"/>
          <w:jc w:val="center"/>
        </w:trPr>
        <w:tc>
          <w:tcPr>
            <w:tcW w:w="458" w:type="dxa"/>
            <w:shd w:val="clear" w:color="auto" w:fill="auto"/>
            <w:vAlign w:val="center"/>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i/>
                <w:iCs/>
                <w:sz w:val="16"/>
                <w:szCs w:val="16"/>
                <w:lang w:val="en-US" w:eastAsia="en-US"/>
              </w:rPr>
            </w:pPr>
          </w:p>
        </w:tc>
        <w:tc>
          <w:tcPr>
            <w:tcW w:w="516" w:type="dxa"/>
            <w:shd w:val="clear" w:color="auto" w:fill="auto"/>
            <w:noWrap/>
            <w:hideMark/>
          </w:tcPr>
          <w:p w:rsidR="00771EB5" w:rsidRPr="00771EB5" w:rsidRDefault="00771EB5" w:rsidP="00771EB5">
            <w:pPr>
              <w:jc w:val="center"/>
              <w:rPr>
                <w:b/>
                <w:bCs/>
                <w:i/>
                <w:iCs/>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4123</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Допринос за незапосленост</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28.500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28.406</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99,67</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26</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4130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Накнаде у натури</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46.000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36.250</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78,80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4131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Накнаде у натури</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46.000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36.250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78,80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27</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4140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Социјална давања запосленима</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265.000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151.773</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57,27</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4143</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Отпремнине и помоћи</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160.000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151.773</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94,86</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4144</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Помоћ у медицинском лечењу запосленог или чланова уже породице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105.000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0,00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color w:val="0070C0"/>
                <w:sz w:val="16"/>
                <w:szCs w:val="16"/>
                <w:lang w:val="en-US" w:eastAsia="en-US"/>
              </w:rPr>
            </w:pPr>
          </w:p>
        </w:tc>
        <w:tc>
          <w:tcPr>
            <w:tcW w:w="476" w:type="dxa"/>
            <w:shd w:val="clear" w:color="auto" w:fill="auto"/>
            <w:noWrap/>
            <w:hideMark/>
          </w:tcPr>
          <w:p w:rsidR="00771EB5" w:rsidRPr="00771EB5" w:rsidRDefault="00771EB5" w:rsidP="00771EB5">
            <w:pPr>
              <w:jc w:val="center"/>
              <w:rPr>
                <w:color w:val="0070C0"/>
                <w:sz w:val="16"/>
                <w:szCs w:val="16"/>
                <w:lang w:val="en-US" w:eastAsia="en-US"/>
              </w:rPr>
            </w:pPr>
          </w:p>
        </w:tc>
        <w:tc>
          <w:tcPr>
            <w:tcW w:w="938" w:type="dxa"/>
            <w:shd w:val="clear" w:color="auto" w:fill="auto"/>
            <w:noWrap/>
            <w:hideMark/>
          </w:tcPr>
          <w:p w:rsidR="00771EB5" w:rsidRPr="00771EB5" w:rsidRDefault="00771EB5" w:rsidP="00771EB5">
            <w:pPr>
              <w:jc w:val="center"/>
              <w:rPr>
                <w:b/>
                <w:bCs/>
                <w:color w:val="0070C0"/>
                <w:sz w:val="16"/>
                <w:szCs w:val="16"/>
                <w:lang w:val="en-US" w:eastAsia="en-US"/>
              </w:rPr>
            </w:pPr>
          </w:p>
        </w:tc>
        <w:tc>
          <w:tcPr>
            <w:tcW w:w="516" w:type="dxa"/>
            <w:shd w:val="clear" w:color="auto" w:fill="auto"/>
            <w:noWrap/>
            <w:hideMark/>
          </w:tcPr>
          <w:p w:rsidR="00771EB5" w:rsidRPr="00771EB5" w:rsidRDefault="00771EB5" w:rsidP="00771EB5">
            <w:pPr>
              <w:jc w:val="center"/>
              <w:rPr>
                <w:color w:val="0070C0"/>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27a</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4150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Накнаде трошкова за запослене</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54.000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32.350</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59,91</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color w:val="0070C0"/>
                <w:sz w:val="16"/>
                <w:szCs w:val="16"/>
                <w:lang w:val="en-US" w:eastAsia="en-US"/>
              </w:rPr>
            </w:pPr>
          </w:p>
        </w:tc>
        <w:tc>
          <w:tcPr>
            <w:tcW w:w="476" w:type="dxa"/>
            <w:shd w:val="clear" w:color="auto" w:fill="auto"/>
            <w:noWrap/>
            <w:hideMark/>
          </w:tcPr>
          <w:p w:rsidR="00771EB5" w:rsidRPr="00771EB5" w:rsidRDefault="00771EB5" w:rsidP="00771EB5">
            <w:pPr>
              <w:jc w:val="center"/>
              <w:rPr>
                <w:color w:val="0070C0"/>
                <w:sz w:val="16"/>
                <w:szCs w:val="16"/>
                <w:lang w:val="en-US" w:eastAsia="en-US"/>
              </w:rPr>
            </w:pPr>
          </w:p>
        </w:tc>
        <w:tc>
          <w:tcPr>
            <w:tcW w:w="938" w:type="dxa"/>
            <w:shd w:val="clear" w:color="auto" w:fill="auto"/>
            <w:noWrap/>
            <w:hideMark/>
          </w:tcPr>
          <w:p w:rsidR="00771EB5" w:rsidRPr="00771EB5" w:rsidRDefault="00771EB5" w:rsidP="00771EB5">
            <w:pPr>
              <w:jc w:val="center"/>
              <w:rPr>
                <w:b/>
                <w:bCs/>
                <w:color w:val="0070C0"/>
                <w:sz w:val="16"/>
                <w:szCs w:val="16"/>
                <w:lang w:val="en-US" w:eastAsia="en-US"/>
              </w:rPr>
            </w:pPr>
          </w:p>
        </w:tc>
        <w:tc>
          <w:tcPr>
            <w:tcW w:w="516" w:type="dxa"/>
            <w:shd w:val="clear" w:color="auto" w:fill="auto"/>
            <w:noWrap/>
            <w:hideMark/>
          </w:tcPr>
          <w:p w:rsidR="00771EB5" w:rsidRPr="00771EB5" w:rsidRDefault="00771EB5" w:rsidP="00771EB5">
            <w:pPr>
              <w:jc w:val="center"/>
              <w:rPr>
                <w:color w:val="0070C0"/>
                <w:sz w:val="16"/>
                <w:szCs w:val="16"/>
                <w:lang w:val="en-US" w:eastAsia="en-US"/>
              </w:rPr>
            </w:pPr>
          </w:p>
        </w:tc>
        <w:tc>
          <w:tcPr>
            <w:tcW w:w="536" w:type="dxa"/>
            <w:shd w:val="clear" w:color="auto" w:fill="auto"/>
            <w:noWrap/>
            <w:hideMark/>
          </w:tcPr>
          <w:p w:rsidR="00771EB5" w:rsidRPr="00771EB5" w:rsidRDefault="00771EB5" w:rsidP="00771EB5">
            <w:pPr>
              <w:jc w:val="center"/>
              <w:rPr>
                <w:b/>
                <w:bCs/>
                <w:color w:val="0070C0"/>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4151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Накнаде трошкова за запослене</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54.000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32.350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59,91</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28</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4220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Трошкови путовања</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200.000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0</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0,00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4221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Трошкови службених путовања у земљи</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200.000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0,00</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29</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4230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Услуге по уговору</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330.000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68.254</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20,68</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4233</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Услуге образовања и усавршавања запослених</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330.000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68.254</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20,68</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30</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4260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Материјал</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116.000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60.720</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52,34</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4263</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Материјал за усавршавање и образовање запослених</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116.000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60.720</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52,34</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r w:rsidRPr="00771EB5">
              <w:rPr>
                <w:b/>
                <w:bCs/>
                <w:sz w:val="16"/>
                <w:szCs w:val="16"/>
                <w:lang w:val="en-US" w:eastAsia="en-US"/>
              </w:rPr>
              <w:t>31</w:t>
            </w:r>
          </w:p>
        </w:tc>
        <w:tc>
          <w:tcPr>
            <w:tcW w:w="616" w:type="dxa"/>
            <w:shd w:val="clear" w:color="auto" w:fill="auto"/>
            <w:hideMark/>
          </w:tcPr>
          <w:p w:rsidR="00771EB5" w:rsidRPr="00771EB5" w:rsidRDefault="00771EB5" w:rsidP="00771EB5">
            <w:pPr>
              <w:jc w:val="center"/>
              <w:rPr>
                <w:b/>
                <w:bCs/>
                <w:sz w:val="16"/>
                <w:szCs w:val="16"/>
                <w:lang w:val="en-US" w:eastAsia="en-US"/>
              </w:rPr>
            </w:pPr>
            <w:r w:rsidRPr="00771EB5">
              <w:rPr>
                <w:b/>
                <w:bCs/>
                <w:sz w:val="16"/>
                <w:szCs w:val="16"/>
                <w:lang w:val="en-US" w:eastAsia="en-US"/>
              </w:rPr>
              <w:t>4650</w:t>
            </w: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Остале дотације и трансфери</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450.000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358.043</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79,57</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4651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Остале дотације и трансфери</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450.000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358.043</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79,57</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Извори финансирања за функцију 130:</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p>
        </w:tc>
        <w:tc>
          <w:tcPr>
            <w:tcW w:w="1015" w:type="dxa"/>
            <w:shd w:val="clear" w:color="auto" w:fill="auto"/>
            <w:noWrap/>
            <w:vAlign w:val="bottom"/>
            <w:hideMark/>
          </w:tcPr>
          <w:p w:rsidR="00771EB5" w:rsidRPr="00771EB5" w:rsidRDefault="00771EB5" w:rsidP="00771EB5">
            <w:pPr>
              <w:jc w:val="right"/>
              <w:rPr>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b/>
                <w:bCs/>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01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Приходи из буџета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5.405.000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4.189.766</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77,52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Функција 130:</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5.405.000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4.189.766</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77,52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Извори финансирања за Програмску активност 2101-0003:</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01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Приходи из буџета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5.405.000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4.189.766</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77,52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Свега за Програмску активност 2101-0003:</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5.405.000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4.189.766</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77,52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Извори финансирања за Програм 16:</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01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Приходи из буџета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5.405.000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4.189.766</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77,52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Свега за Програм 16:</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5.405.000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4.189.766</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77,52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Извори финансирања за главу 2.3:</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p>
        </w:tc>
        <w:tc>
          <w:tcPr>
            <w:tcW w:w="1015" w:type="dxa"/>
            <w:shd w:val="clear" w:color="auto" w:fill="auto"/>
            <w:noWrap/>
            <w:vAlign w:val="bottom"/>
            <w:hideMark/>
          </w:tcPr>
          <w:p w:rsidR="00771EB5" w:rsidRPr="00771EB5" w:rsidRDefault="00771EB5" w:rsidP="00771EB5">
            <w:pPr>
              <w:jc w:val="right"/>
              <w:rPr>
                <w:sz w:val="16"/>
                <w:szCs w:val="16"/>
                <w:lang w:val="en-US" w:eastAsia="en-US"/>
              </w:rPr>
            </w:pP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01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Приходи из буџета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5.405.000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4.189.766</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77,52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b/>
                <w:bCs/>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Свега за Главу 2.3:</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5.405.000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4.189.766</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77,52</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Извори финансирања за Раздео 2:</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 </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 </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r w:rsidRPr="00771EB5">
              <w:rPr>
                <w:sz w:val="16"/>
                <w:szCs w:val="16"/>
                <w:lang w:val="en-US" w:eastAsia="en-US"/>
              </w:rPr>
              <w:t>01</w:t>
            </w:r>
          </w:p>
        </w:tc>
        <w:tc>
          <w:tcPr>
            <w:tcW w:w="4623" w:type="dxa"/>
            <w:shd w:val="clear" w:color="auto" w:fill="auto"/>
            <w:vAlign w:val="bottom"/>
            <w:hideMark/>
          </w:tcPr>
          <w:p w:rsidR="00771EB5" w:rsidRPr="00771EB5" w:rsidRDefault="00771EB5" w:rsidP="00771EB5">
            <w:pPr>
              <w:rPr>
                <w:sz w:val="16"/>
                <w:szCs w:val="16"/>
                <w:lang w:val="en-US" w:eastAsia="en-US"/>
              </w:rPr>
            </w:pPr>
            <w:r w:rsidRPr="00771EB5">
              <w:rPr>
                <w:sz w:val="16"/>
                <w:szCs w:val="16"/>
                <w:lang w:val="en-US" w:eastAsia="en-US"/>
              </w:rPr>
              <w:t>Приходи из буџета</w:t>
            </w:r>
          </w:p>
        </w:tc>
        <w:tc>
          <w:tcPr>
            <w:tcW w:w="942"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27.078.000</w:t>
            </w:r>
          </w:p>
        </w:tc>
        <w:tc>
          <w:tcPr>
            <w:tcW w:w="1015"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22.809.174</w:t>
            </w:r>
          </w:p>
        </w:tc>
        <w:tc>
          <w:tcPr>
            <w:tcW w:w="836" w:type="dxa"/>
            <w:shd w:val="clear" w:color="auto" w:fill="auto"/>
            <w:noWrap/>
            <w:vAlign w:val="bottom"/>
            <w:hideMark/>
          </w:tcPr>
          <w:p w:rsidR="00771EB5" w:rsidRPr="00771EB5" w:rsidRDefault="00771EB5" w:rsidP="00771EB5">
            <w:pPr>
              <w:jc w:val="right"/>
              <w:rPr>
                <w:sz w:val="16"/>
                <w:szCs w:val="16"/>
                <w:lang w:val="en-US" w:eastAsia="en-US"/>
              </w:rPr>
            </w:pPr>
            <w:r w:rsidRPr="00771EB5">
              <w:rPr>
                <w:sz w:val="16"/>
                <w:szCs w:val="16"/>
                <w:lang w:val="en-US" w:eastAsia="en-US"/>
              </w:rPr>
              <w:t>84,24</w:t>
            </w:r>
          </w:p>
        </w:tc>
      </w:tr>
      <w:tr w:rsidR="00771EB5" w:rsidRPr="00771EB5" w:rsidTr="00CC5FB4">
        <w:trPr>
          <w:cantSplit/>
          <w:trHeight w:val="20"/>
          <w:jc w:val="center"/>
        </w:trPr>
        <w:tc>
          <w:tcPr>
            <w:tcW w:w="458" w:type="dxa"/>
            <w:shd w:val="clear" w:color="auto" w:fill="auto"/>
            <w:vAlign w:val="bottom"/>
            <w:hideMark/>
          </w:tcPr>
          <w:p w:rsidR="00771EB5" w:rsidRPr="00771EB5" w:rsidRDefault="00771EB5" w:rsidP="00771EB5">
            <w:pPr>
              <w:jc w:val="center"/>
              <w:rPr>
                <w:sz w:val="16"/>
                <w:szCs w:val="16"/>
                <w:lang w:val="en-US" w:eastAsia="en-US"/>
              </w:rPr>
            </w:pPr>
          </w:p>
        </w:tc>
        <w:tc>
          <w:tcPr>
            <w:tcW w:w="476" w:type="dxa"/>
            <w:shd w:val="clear" w:color="auto" w:fill="auto"/>
            <w:noWrap/>
            <w:hideMark/>
          </w:tcPr>
          <w:p w:rsidR="00771EB5" w:rsidRPr="00771EB5" w:rsidRDefault="00771EB5" w:rsidP="00771EB5">
            <w:pPr>
              <w:jc w:val="center"/>
              <w:rPr>
                <w:sz w:val="16"/>
                <w:szCs w:val="16"/>
                <w:lang w:val="en-US" w:eastAsia="en-US"/>
              </w:rPr>
            </w:pPr>
          </w:p>
        </w:tc>
        <w:tc>
          <w:tcPr>
            <w:tcW w:w="938" w:type="dxa"/>
            <w:shd w:val="clear" w:color="auto" w:fill="auto"/>
            <w:noWrap/>
            <w:hideMark/>
          </w:tcPr>
          <w:p w:rsidR="00771EB5" w:rsidRPr="00771EB5" w:rsidRDefault="00771EB5" w:rsidP="00771EB5">
            <w:pPr>
              <w:jc w:val="center"/>
              <w:rPr>
                <w:sz w:val="16"/>
                <w:szCs w:val="16"/>
                <w:lang w:val="en-US" w:eastAsia="en-US"/>
              </w:rPr>
            </w:pPr>
          </w:p>
        </w:tc>
        <w:tc>
          <w:tcPr>
            <w:tcW w:w="516" w:type="dxa"/>
            <w:shd w:val="clear" w:color="auto" w:fill="auto"/>
            <w:noWrap/>
            <w:hideMark/>
          </w:tcPr>
          <w:p w:rsidR="00771EB5" w:rsidRPr="00771EB5" w:rsidRDefault="00771EB5" w:rsidP="00771EB5">
            <w:pPr>
              <w:jc w:val="center"/>
              <w:rPr>
                <w:sz w:val="16"/>
                <w:szCs w:val="16"/>
                <w:lang w:val="en-US" w:eastAsia="en-US"/>
              </w:rPr>
            </w:pPr>
          </w:p>
        </w:tc>
        <w:tc>
          <w:tcPr>
            <w:tcW w:w="536" w:type="dxa"/>
            <w:shd w:val="clear" w:color="auto" w:fill="auto"/>
            <w:noWrap/>
            <w:hideMark/>
          </w:tcPr>
          <w:p w:rsidR="00771EB5" w:rsidRPr="00771EB5" w:rsidRDefault="00771EB5" w:rsidP="00771EB5">
            <w:pPr>
              <w:jc w:val="center"/>
              <w:rPr>
                <w:sz w:val="16"/>
                <w:szCs w:val="16"/>
                <w:lang w:val="en-US" w:eastAsia="en-US"/>
              </w:rPr>
            </w:pPr>
          </w:p>
        </w:tc>
        <w:tc>
          <w:tcPr>
            <w:tcW w:w="616" w:type="dxa"/>
            <w:shd w:val="clear" w:color="auto" w:fill="auto"/>
            <w:hideMark/>
          </w:tcPr>
          <w:p w:rsidR="00771EB5" w:rsidRPr="00771EB5" w:rsidRDefault="00771EB5" w:rsidP="00771EB5">
            <w:pPr>
              <w:jc w:val="center"/>
              <w:rPr>
                <w:sz w:val="16"/>
                <w:szCs w:val="16"/>
                <w:lang w:val="en-US" w:eastAsia="en-US"/>
              </w:rPr>
            </w:pPr>
          </w:p>
        </w:tc>
        <w:tc>
          <w:tcPr>
            <w:tcW w:w="4623" w:type="dxa"/>
            <w:shd w:val="clear" w:color="auto" w:fill="auto"/>
            <w:vAlign w:val="bottom"/>
            <w:hideMark/>
          </w:tcPr>
          <w:p w:rsidR="00771EB5" w:rsidRPr="00771EB5" w:rsidRDefault="00771EB5" w:rsidP="00771EB5">
            <w:pPr>
              <w:rPr>
                <w:b/>
                <w:bCs/>
                <w:sz w:val="16"/>
                <w:szCs w:val="16"/>
                <w:lang w:val="en-US" w:eastAsia="en-US"/>
              </w:rPr>
            </w:pPr>
            <w:r w:rsidRPr="00771EB5">
              <w:rPr>
                <w:b/>
                <w:bCs/>
                <w:sz w:val="16"/>
                <w:szCs w:val="16"/>
                <w:lang w:val="en-US" w:eastAsia="en-US"/>
              </w:rPr>
              <w:t>СВЕГА ЗА РАЗДЕО 2:</w:t>
            </w:r>
          </w:p>
        </w:tc>
        <w:tc>
          <w:tcPr>
            <w:tcW w:w="942"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27.078.000</w:t>
            </w:r>
          </w:p>
        </w:tc>
        <w:tc>
          <w:tcPr>
            <w:tcW w:w="1015"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22.809.174</w:t>
            </w:r>
          </w:p>
        </w:tc>
        <w:tc>
          <w:tcPr>
            <w:tcW w:w="836" w:type="dxa"/>
            <w:shd w:val="clear" w:color="auto" w:fill="auto"/>
            <w:noWrap/>
            <w:vAlign w:val="bottom"/>
            <w:hideMark/>
          </w:tcPr>
          <w:p w:rsidR="00771EB5" w:rsidRPr="00771EB5" w:rsidRDefault="00771EB5" w:rsidP="00771EB5">
            <w:pPr>
              <w:jc w:val="right"/>
              <w:rPr>
                <w:b/>
                <w:bCs/>
                <w:sz w:val="16"/>
                <w:szCs w:val="16"/>
                <w:lang w:val="en-US" w:eastAsia="en-US"/>
              </w:rPr>
            </w:pPr>
            <w:r w:rsidRPr="00771EB5">
              <w:rPr>
                <w:b/>
                <w:bCs/>
                <w:sz w:val="16"/>
                <w:szCs w:val="16"/>
                <w:lang w:val="en-US" w:eastAsia="en-US"/>
              </w:rPr>
              <w:t>84,24</w:t>
            </w:r>
          </w:p>
        </w:tc>
      </w:tr>
    </w:tbl>
    <w:p w:rsidR="00771EB5" w:rsidRPr="00771EB5" w:rsidRDefault="00771EB5" w:rsidP="00771EB5">
      <w:pPr>
        <w:jc w:val="both"/>
        <w:rPr>
          <w:sz w:val="28"/>
          <w:szCs w:val="28"/>
          <w:lang w:val="sr-Latn-RS"/>
        </w:rPr>
      </w:pPr>
    </w:p>
    <w:p w:rsidR="00771EB5" w:rsidRDefault="00771EB5" w:rsidP="00771EB5">
      <w:pPr>
        <w:jc w:val="both"/>
        <w:rPr>
          <w:sz w:val="28"/>
          <w:szCs w:val="28"/>
          <w:lang w:val="sr-Latn-RS"/>
        </w:rPr>
      </w:pPr>
      <w:r>
        <w:rPr>
          <w:sz w:val="28"/>
          <w:szCs w:val="28"/>
          <w:lang w:val="sr-Cyrl-CS"/>
        </w:rPr>
        <w:tab/>
        <w:t>У Разделу 2 - Градоначелник, утрошена су средства за рад Градоначелника у износу од 8.536.935 динара или 77,82% од планираног годишњег износа и то: за плате градоначелника и заменика градоначелника у износу од 3.635.500 динара, трошкове путовања, накнада за рад помоћника градоначелника у износу од 1.265.797 динара</w:t>
      </w:r>
      <w:r>
        <w:rPr>
          <w:sz w:val="28"/>
          <w:szCs w:val="28"/>
          <w:lang w:val="sr-Latn-RS"/>
        </w:rPr>
        <w:t>,</w:t>
      </w:r>
      <w:r>
        <w:rPr>
          <w:sz w:val="28"/>
          <w:szCs w:val="28"/>
          <w:lang w:val="sr-Cyrl-CS"/>
        </w:rPr>
        <w:t xml:space="preserve"> услуге по уговору у износу од 2.270.698</w:t>
      </w:r>
      <w:r w:rsidR="0096450C">
        <w:rPr>
          <w:sz w:val="28"/>
          <w:szCs w:val="28"/>
          <w:lang w:val="sr-Latn-RS"/>
        </w:rPr>
        <w:t xml:space="preserve"> </w:t>
      </w:r>
      <w:r>
        <w:rPr>
          <w:sz w:val="28"/>
          <w:szCs w:val="28"/>
          <w:lang w:val="sr-Cyrl-CS"/>
        </w:rPr>
        <w:t>динара за редовну активност.</w:t>
      </w:r>
      <w:r>
        <w:rPr>
          <w:sz w:val="28"/>
          <w:szCs w:val="28"/>
          <w:lang w:val="sr-Latn-RS"/>
        </w:rPr>
        <w:t xml:space="preserve"> </w:t>
      </w:r>
      <w:r>
        <w:rPr>
          <w:sz w:val="28"/>
          <w:szCs w:val="28"/>
          <w:lang w:val="sr-Cyrl-RS"/>
        </w:rPr>
        <w:t>За дотације међународним организацијама утрошена су средства у износу од 180.790 динара за</w:t>
      </w:r>
      <w:r>
        <w:rPr>
          <w:sz w:val="28"/>
          <w:szCs w:val="28"/>
          <w:lang w:val="sr-Latn-RS"/>
        </w:rPr>
        <w:t xml:space="preserve"> </w:t>
      </w:r>
      <w:r>
        <w:rPr>
          <w:sz w:val="28"/>
          <w:szCs w:val="28"/>
          <w:lang w:val="sr-Cyrl-RS"/>
        </w:rPr>
        <w:t>исплату међународне чланарине Е</w:t>
      </w:r>
      <w:r>
        <w:rPr>
          <w:sz w:val="28"/>
          <w:szCs w:val="28"/>
          <w:lang w:val="sr-Latn-RS"/>
        </w:rPr>
        <w:t>CAD</w:t>
      </w:r>
      <w:r>
        <w:rPr>
          <w:sz w:val="28"/>
          <w:szCs w:val="28"/>
          <w:lang w:val="sr-Cyrl-RS"/>
        </w:rPr>
        <w:t xml:space="preserve"> и </w:t>
      </w:r>
      <w:r>
        <w:rPr>
          <w:sz w:val="28"/>
          <w:szCs w:val="28"/>
          <w:lang w:val="sr-Latn-RS"/>
        </w:rPr>
        <w:t>AVEC.</w:t>
      </w:r>
      <w:r>
        <w:rPr>
          <w:sz w:val="28"/>
          <w:szCs w:val="28"/>
          <w:lang w:val="sr-Cyrl-RS"/>
        </w:rPr>
        <w:t xml:space="preserve"> </w:t>
      </w:r>
      <w:r>
        <w:rPr>
          <w:sz w:val="28"/>
          <w:szCs w:val="28"/>
          <w:lang w:val="sr-Cyrl-CS"/>
        </w:rPr>
        <w:tab/>
        <w:t xml:space="preserve"> </w:t>
      </w:r>
    </w:p>
    <w:p w:rsidR="00771EB5" w:rsidRDefault="00771EB5" w:rsidP="00771EB5">
      <w:pPr>
        <w:jc w:val="both"/>
        <w:rPr>
          <w:sz w:val="28"/>
          <w:szCs w:val="28"/>
          <w:lang w:val="sr-Cyrl-CS"/>
        </w:rPr>
      </w:pPr>
      <w:r>
        <w:rPr>
          <w:sz w:val="28"/>
          <w:szCs w:val="28"/>
          <w:lang w:val="sr-Cyrl-CS"/>
        </w:rPr>
        <w:t xml:space="preserve">          У оквиру програмске активности Инспекцијски послови утрошена су средства за рад Буџетске инспекције у укупном износу од 10.082.473 динара</w:t>
      </w:r>
      <w:r w:rsidRPr="00C50212">
        <w:rPr>
          <w:sz w:val="28"/>
          <w:szCs w:val="28"/>
          <w:lang w:val="sr-Cyrl-CS"/>
        </w:rPr>
        <w:t xml:space="preserve"> </w:t>
      </w:r>
      <w:r>
        <w:rPr>
          <w:sz w:val="28"/>
          <w:szCs w:val="28"/>
          <w:lang w:val="sr-Cyrl-CS"/>
        </w:rPr>
        <w:t>или 94,20% од планираног годишњег износа и то за: плате у износу од 7.808.848 динара, накнаде у натури, социјална давања, накнаде трошкова за запослене,трошкове путовања, услуге по уговору и материјал. За Службу за интерну ревизију која је основана Одлуком о оснивању Службе за интерну ревизију органа и служби Града Ниша („Службени лист града Ниша“, број 26/2016) утрошена су средства у укупном износу од  4.189.766 динара</w:t>
      </w:r>
      <w:r w:rsidRPr="0029115C">
        <w:rPr>
          <w:sz w:val="28"/>
          <w:szCs w:val="28"/>
          <w:lang w:val="sr-Cyrl-CS"/>
        </w:rPr>
        <w:t xml:space="preserve"> </w:t>
      </w:r>
      <w:r>
        <w:rPr>
          <w:sz w:val="28"/>
          <w:szCs w:val="28"/>
          <w:lang w:val="sr-Cyrl-CS"/>
        </w:rPr>
        <w:t>или 77,52% од планираног годишњег износа</w:t>
      </w:r>
      <w:r>
        <w:rPr>
          <w:sz w:val="28"/>
          <w:szCs w:val="28"/>
          <w:lang w:val="sr-Latn-RS"/>
        </w:rPr>
        <w:t>.</w:t>
      </w:r>
      <w:r>
        <w:rPr>
          <w:sz w:val="28"/>
          <w:szCs w:val="28"/>
          <w:lang w:val="sr-Cyrl-CS"/>
        </w:rPr>
        <w:t xml:space="preserve"> Средства су утрошена за плате и доприносе у износу од 3.482.376 динара, накнаде у натури, социјална давања, накнаде трошкова за запослене, услуге по уговору и материјал.</w:t>
      </w:r>
    </w:p>
    <w:p w:rsidR="00771EB5" w:rsidRPr="00771EB5" w:rsidRDefault="00771EB5" w:rsidP="00CC33A4">
      <w:pPr>
        <w:jc w:val="both"/>
        <w:rPr>
          <w:color w:val="FF0000"/>
          <w:sz w:val="26"/>
          <w:szCs w:val="26"/>
          <w:lang w:val="sr-Latn-RS"/>
        </w:rPr>
      </w:pPr>
    </w:p>
    <w:p w:rsidR="00771EB5" w:rsidRDefault="00CC33A4" w:rsidP="00CC33A4">
      <w:pPr>
        <w:jc w:val="both"/>
        <w:rPr>
          <w:color w:val="FF0000"/>
          <w:sz w:val="26"/>
          <w:szCs w:val="26"/>
          <w:lang w:val="sr-Latn-RS"/>
        </w:rPr>
      </w:pPr>
      <w:r w:rsidRPr="00342027">
        <w:rPr>
          <w:color w:val="FF0000"/>
          <w:sz w:val="26"/>
          <w:szCs w:val="26"/>
          <w:lang w:val="sr-Cyrl-CS"/>
        </w:rPr>
        <w:t xml:space="preserve">    </w:t>
      </w:r>
    </w:p>
    <w:p w:rsidR="00AE4EE9" w:rsidRDefault="00AE4EE9" w:rsidP="00CC33A4">
      <w:pPr>
        <w:jc w:val="both"/>
        <w:rPr>
          <w:color w:val="FF0000"/>
          <w:sz w:val="26"/>
          <w:szCs w:val="26"/>
          <w:lang w:val="sr-Latn-RS"/>
        </w:rPr>
      </w:pPr>
    </w:p>
    <w:p w:rsidR="00AE4EE9" w:rsidRDefault="00AE4EE9" w:rsidP="00CC33A4">
      <w:pPr>
        <w:jc w:val="both"/>
        <w:rPr>
          <w:color w:val="FF0000"/>
          <w:sz w:val="26"/>
          <w:szCs w:val="26"/>
          <w:lang w:val="sr-Latn-RS"/>
        </w:rPr>
      </w:pPr>
    </w:p>
    <w:p w:rsidR="00AE4EE9" w:rsidRDefault="00AE4EE9" w:rsidP="00CC33A4">
      <w:pPr>
        <w:jc w:val="both"/>
        <w:rPr>
          <w:color w:val="FF0000"/>
          <w:sz w:val="26"/>
          <w:szCs w:val="26"/>
          <w:lang w:val="sr-Latn-RS"/>
        </w:rPr>
      </w:pPr>
    </w:p>
    <w:p w:rsidR="00AE4EE9" w:rsidRDefault="00AE4EE9" w:rsidP="00CC33A4">
      <w:pPr>
        <w:jc w:val="both"/>
        <w:rPr>
          <w:color w:val="FF0000"/>
          <w:sz w:val="26"/>
          <w:szCs w:val="26"/>
          <w:lang w:val="sr-Latn-RS"/>
        </w:rPr>
      </w:pPr>
    </w:p>
    <w:p w:rsidR="00AE4EE9" w:rsidRDefault="00AE4EE9" w:rsidP="00CC33A4">
      <w:pPr>
        <w:jc w:val="both"/>
        <w:rPr>
          <w:color w:val="FF0000"/>
          <w:sz w:val="26"/>
          <w:szCs w:val="26"/>
          <w:lang w:val="sr-Latn-RS"/>
        </w:rPr>
      </w:pPr>
    </w:p>
    <w:p w:rsidR="00AE4EE9" w:rsidRPr="00AE4EE9" w:rsidRDefault="00AE4EE9" w:rsidP="00CC33A4">
      <w:pPr>
        <w:jc w:val="both"/>
        <w:rPr>
          <w:color w:val="FF0000"/>
          <w:sz w:val="26"/>
          <w:szCs w:val="26"/>
          <w:lang w:val="sr-Latn-RS"/>
        </w:rPr>
      </w:pPr>
    </w:p>
    <w:p w:rsidR="00CC33A4" w:rsidRPr="00342027" w:rsidRDefault="00CC33A4" w:rsidP="00CC33A4">
      <w:pPr>
        <w:jc w:val="both"/>
        <w:rPr>
          <w:color w:val="FF0000"/>
          <w:sz w:val="26"/>
          <w:szCs w:val="26"/>
          <w:lang w:val="sr-Cyrl-CS"/>
        </w:rPr>
      </w:pPr>
      <w:r w:rsidRPr="00342027">
        <w:rPr>
          <w:color w:val="FF0000"/>
          <w:sz w:val="26"/>
          <w:szCs w:val="26"/>
          <w:lang w:val="sr-Cyrl-CS"/>
        </w:rPr>
        <w:t xml:space="preserve">                                                                                  </w:t>
      </w:r>
    </w:p>
    <w:p w:rsidR="00BA711F" w:rsidRPr="00AE4EE9" w:rsidRDefault="00AE4EE9" w:rsidP="00CC33A4">
      <w:pPr>
        <w:rPr>
          <w:sz w:val="28"/>
          <w:szCs w:val="28"/>
          <w:lang w:val="sr-Latn-RS"/>
        </w:rPr>
      </w:pPr>
      <w:r w:rsidRPr="00AE4EE9">
        <w:rPr>
          <w:sz w:val="28"/>
          <w:szCs w:val="28"/>
          <w:lang w:val="sr-Cyrl-RS"/>
        </w:rPr>
        <w:lastRenderedPageBreak/>
        <w:t>РАЗДЕО</w:t>
      </w:r>
      <w:r w:rsidRPr="00AE4EE9">
        <w:rPr>
          <w:sz w:val="28"/>
          <w:szCs w:val="28"/>
          <w:lang w:val="sr-Latn-RS"/>
        </w:rPr>
        <w:t xml:space="preserve"> 3</w:t>
      </w:r>
      <w:r w:rsidR="00BA711F" w:rsidRPr="00AE4EE9">
        <w:rPr>
          <w:sz w:val="28"/>
          <w:szCs w:val="28"/>
          <w:lang w:val="sr-Cyrl-CS"/>
        </w:rPr>
        <w:t xml:space="preserve"> – ГРАДСКО ВЕЋЕ</w:t>
      </w:r>
    </w:p>
    <w:p w:rsidR="00AE4EE9" w:rsidRPr="00AE4EE9" w:rsidRDefault="00AE4EE9" w:rsidP="00CC33A4">
      <w:pPr>
        <w:rPr>
          <w:color w:val="FF0000"/>
          <w:sz w:val="28"/>
          <w:szCs w:val="28"/>
          <w:lang w:val="sr-Latn-RS"/>
        </w:rPr>
      </w:pPr>
    </w:p>
    <w:tbl>
      <w:tblPr>
        <w:tblW w:w="1107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38"/>
        <w:gridCol w:w="516"/>
        <w:gridCol w:w="536"/>
        <w:gridCol w:w="578"/>
        <w:gridCol w:w="4092"/>
        <w:gridCol w:w="1374"/>
        <w:gridCol w:w="1320"/>
        <w:gridCol w:w="836"/>
      </w:tblGrid>
      <w:tr w:rsidR="00AE4EE9" w:rsidRPr="00AE4EE9" w:rsidTr="00177F33">
        <w:trPr>
          <w:cantSplit/>
          <w:trHeight w:val="189"/>
          <w:jc w:val="center"/>
        </w:trPr>
        <w:tc>
          <w:tcPr>
            <w:tcW w:w="411" w:type="dxa"/>
            <w:vMerge w:val="restart"/>
            <w:shd w:val="clear" w:color="auto" w:fill="auto"/>
            <w:textDirection w:val="btLr"/>
            <w:vAlign w:val="bottom"/>
            <w:hideMark/>
          </w:tcPr>
          <w:p w:rsidR="00AE4EE9" w:rsidRPr="00AE4EE9" w:rsidRDefault="00AE4EE9">
            <w:pPr>
              <w:jc w:val="center"/>
              <w:rPr>
                <w:sz w:val="16"/>
                <w:szCs w:val="16"/>
              </w:rPr>
            </w:pPr>
            <w:r w:rsidRPr="00AE4EE9">
              <w:rPr>
                <w:sz w:val="16"/>
                <w:szCs w:val="16"/>
              </w:rPr>
              <w:t>Раздео</w:t>
            </w:r>
          </w:p>
        </w:tc>
        <w:tc>
          <w:tcPr>
            <w:tcW w:w="476" w:type="dxa"/>
            <w:vMerge w:val="restart"/>
            <w:shd w:val="clear" w:color="auto" w:fill="auto"/>
            <w:noWrap/>
            <w:textDirection w:val="btLr"/>
            <w:vAlign w:val="bottom"/>
            <w:hideMark/>
          </w:tcPr>
          <w:p w:rsidR="00AE4EE9" w:rsidRPr="00AE4EE9" w:rsidRDefault="00AE4EE9">
            <w:pPr>
              <w:jc w:val="center"/>
              <w:rPr>
                <w:sz w:val="16"/>
                <w:szCs w:val="16"/>
              </w:rPr>
            </w:pPr>
            <w:r w:rsidRPr="00AE4EE9">
              <w:rPr>
                <w:sz w:val="16"/>
                <w:szCs w:val="16"/>
              </w:rPr>
              <w:t>Глава</w:t>
            </w:r>
          </w:p>
        </w:tc>
        <w:tc>
          <w:tcPr>
            <w:tcW w:w="938" w:type="dxa"/>
            <w:vMerge w:val="restart"/>
            <w:shd w:val="clear" w:color="auto" w:fill="auto"/>
            <w:textDirection w:val="btLr"/>
            <w:vAlign w:val="bottom"/>
            <w:hideMark/>
          </w:tcPr>
          <w:p w:rsidR="00AE4EE9" w:rsidRPr="00AE4EE9" w:rsidRDefault="00AE4EE9">
            <w:pPr>
              <w:jc w:val="center"/>
              <w:rPr>
                <w:sz w:val="16"/>
                <w:szCs w:val="16"/>
              </w:rPr>
            </w:pPr>
            <w:r w:rsidRPr="00AE4EE9">
              <w:rPr>
                <w:sz w:val="16"/>
                <w:szCs w:val="16"/>
              </w:rPr>
              <w:t>Програм / Програмска активност / Пројекат</w:t>
            </w:r>
          </w:p>
        </w:tc>
        <w:tc>
          <w:tcPr>
            <w:tcW w:w="516" w:type="dxa"/>
            <w:vMerge w:val="restart"/>
            <w:shd w:val="clear" w:color="auto" w:fill="auto"/>
            <w:noWrap/>
            <w:textDirection w:val="btLr"/>
            <w:vAlign w:val="bottom"/>
            <w:hideMark/>
          </w:tcPr>
          <w:p w:rsidR="00AE4EE9" w:rsidRPr="00AE4EE9" w:rsidRDefault="00AE4EE9">
            <w:pPr>
              <w:jc w:val="center"/>
              <w:rPr>
                <w:sz w:val="16"/>
                <w:szCs w:val="16"/>
              </w:rPr>
            </w:pPr>
            <w:r w:rsidRPr="00AE4EE9">
              <w:rPr>
                <w:sz w:val="16"/>
                <w:szCs w:val="16"/>
              </w:rPr>
              <w:t>Функција</w:t>
            </w:r>
          </w:p>
        </w:tc>
        <w:tc>
          <w:tcPr>
            <w:tcW w:w="536" w:type="dxa"/>
            <w:vMerge w:val="restart"/>
            <w:shd w:val="clear" w:color="auto" w:fill="auto"/>
            <w:noWrap/>
            <w:textDirection w:val="btLr"/>
            <w:vAlign w:val="bottom"/>
            <w:hideMark/>
          </w:tcPr>
          <w:p w:rsidR="00AE4EE9" w:rsidRPr="00AE4EE9" w:rsidRDefault="00AE4EE9">
            <w:pPr>
              <w:jc w:val="center"/>
              <w:rPr>
                <w:sz w:val="16"/>
                <w:szCs w:val="16"/>
              </w:rPr>
            </w:pPr>
            <w:r w:rsidRPr="00AE4EE9">
              <w:rPr>
                <w:sz w:val="16"/>
                <w:szCs w:val="16"/>
              </w:rPr>
              <w:t xml:space="preserve">Број позиције </w:t>
            </w:r>
          </w:p>
        </w:tc>
        <w:tc>
          <w:tcPr>
            <w:tcW w:w="578" w:type="dxa"/>
            <w:vMerge w:val="restart"/>
            <w:shd w:val="clear" w:color="auto" w:fill="auto"/>
            <w:textDirection w:val="btLr"/>
            <w:vAlign w:val="bottom"/>
            <w:hideMark/>
          </w:tcPr>
          <w:p w:rsidR="00AE4EE9" w:rsidRPr="00AE4EE9" w:rsidRDefault="00AE4EE9">
            <w:pPr>
              <w:jc w:val="center"/>
              <w:rPr>
                <w:sz w:val="16"/>
                <w:szCs w:val="16"/>
              </w:rPr>
            </w:pPr>
            <w:r w:rsidRPr="00AE4EE9">
              <w:rPr>
                <w:sz w:val="16"/>
                <w:szCs w:val="16"/>
              </w:rPr>
              <w:t>Економска класификација</w:t>
            </w:r>
          </w:p>
        </w:tc>
        <w:tc>
          <w:tcPr>
            <w:tcW w:w="4092" w:type="dxa"/>
            <w:vMerge w:val="restart"/>
            <w:shd w:val="clear" w:color="auto" w:fill="auto"/>
            <w:vAlign w:val="center"/>
            <w:hideMark/>
          </w:tcPr>
          <w:p w:rsidR="00AE4EE9" w:rsidRPr="00AE4EE9" w:rsidRDefault="00AE4EE9">
            <w:pPr>
              <w:jc w:val="center"/>
              <w:rPr>
                <w:sz w:val="16"/>
                <w:szCs w:val="16"/>
              </w:rPr>
            </w:pPr>
            <w:r w:rsidRPr="00AE4EE9">
              <w:rPr>
                <w:sz w:val="16"/>
                <w:szCs w:val="16"/>
              </w:rPr>
              <w:t>О  П  И  С</w:t>
            </w:r>
          </w:p>
        </w:tc>
        <w:tc>
          <w:tcPr>
            <w:tcW w:w="1374" w:type="dxa"/>
            <w:vMerge w:val="restart"/>
            <w:shd w:val="clear" w:color="auto" w:fill="auto"/>
            <w:vAlign w:val="center"/>
            <w:hideMark/>
          </w:tcPr>
          <w:p w:rsidR="00AE4EE9" w:rsidRPr="00AE4EE9" w:rsidRDefault="00AE4EE9">
            <w:pPr>
              <w:jc w:val="center"/>
              <w:rPr>
                <w:sz w:val="16"/>
                <w:szCs w:val="16"/>
              </w:rPr>
            </w:pPr>
            <w:r w:rsidRPr="00AE4EE9">
              <w:rPr>
                <w:sz w:val="16"/>
                <w:szCs w:val="16"/>
              </w:rPr>
              <w:t xml:space="preserve">Средства из буџета </w:t>
            </w:r>
          </w:p>
        </w:tc>
        <w:tc>
          <w:tcPr>
            <w:tcW w:w="1320" w:type="dxa"/>
            <w:vMerge w:val="restart"/>
            <w:shd w:val="clear" w:color="auto" w:fill="auto"/>
            <w:vAlign w:val="center"/>
            <w:hideMark/>
          </w:tcPr>
          <w:p w:rsidR="00AE4EE9" w:rsidRPr="00AE4EE9" w:rsidRDefault="00AE4EE9">
            <w:pPr>
              <w:jc w:val="center"/>
              <w:rPr>
                <w:sz w:val="16"/>
                <w:szCs w:val="16"/>
              </w:rPr>
            </w:pPr>
            <w:r w:rsidRPr="00AE4EE9">
              <w:rPr>
                <w:sz w:val="16"/>
                <w:szCs w:val="16"/>
              </w:rPr>
              <w:t>Извршење 01. 01. - 31. 12. 2018. године</w:t>
            </w:r>
          </w:p>
        </w:tc>
        <w:tc>
          <w:tcPr>
            <w:tcW w:w="836" w:type="dxa"/>
            <w:vMerge w:val="restart"/>
            <w:shd w:val="clear" w:color="auto" w:fill="auto"/>
            <w:noWrap/>
            <w:textDirection w:val="btLr"/>
            <w:vAlign w:val="center"/>
            <w:hideMark/>
          </w:tcPr>
          <w:p w:rsidR="00AE4EE9" w:rsidRPr="00AE4EE9" w:rsidRDefault="00AE4EE9">
            <w:pPr>
              <w:jc w:val="center"/>
              <w:rPr>
                <w:sz w:val="16"/>
                <w:szCs w:val="16"/>
              </w:rPr>
            </w:pPr>
            <w:r w:rsidRPr="00AE4EE9">
              <w:rPr>
                <w:sz w:val="16"/>
                <w:szCs w:val="16"/>
              </w:rPr>
              <w:t>% извршења (9:8)</w:t>
            </w:r>
          </w:p>
        </w:tc>
      </w:tr>
      <w:tr w:rsidR="00AE4EE9" w:rsidRPr="00AE4EE9" w:rsidTr="00177F33">
        <w:trPr>
          <w:cantSplit/>
          <w:trHeight w:val="184"/>
          <w:jc w:val="center"/>
        </w:trPr>
        <w:tc>
          <w:tcPr>
            <w:tcW w:w="411" w:type="dxa"/>
            <w:vMerge/>
            <w:vAlign w:val="center"/>
            <w:hideMark/>
          </w:tcPr>
          <w:p w:rsidR="00AE4EE9" w:rsidRPr="00AE4EE9" w:rsidRDefault="00AE4EE9">
            <w:pPr>
              <w:rPr>
                <w:sz w:val="16"/>
                <w:szCs w:val="16"/>
              </w:rPr>
            </w:pPr>
          </w:p>
        </w:tc>
        <w:tc>
          <w:tcPr>
            <w:tcW w:w="476" w:type="dxa"/>
            <w:vMerge/>
            <w:vAlign w:val="center"/>
            <w:hideMark/>
          </w:tcPr>
          <w:p w:rsidR="00AE4EE9" w:rsidRPr="00AE4EE9" w:rsidRDefault="00AE4EE9">
            <w:pPr>
              <w:rPr>
                <w:sz w:val="16"/>
                <w:szCs w:val="16"/>
              </w:rPr>
            </w:pPr>
          </w:p>
        </w:tc>
        <w:tc>
          <w:tcPr>
            <w:tcW w:w="938" w:type="dxa"/>
            <w:vMerge/>
            <w:vAlign w:val="center"/>
            <w:hideMark/>
          </w:tcPr>
          <w:p w:rsidR="00AE4EE9" w:rsidRPr="00AE4EE9" w:rsidRDefault="00AE4EE9">
            <w:pPr>
              <w:rPr>
                <w:sz w:val="16"/>
                <w:szCs w:val="16"/>
              </w:rPr>
            </w:pPr>
          </w:p>
        </w:tc>
        <w:tc>
          <w:tcPr>
            <w:tcW w:w="516" w:type="dxa"/>
            <w:vMerge/>
            <w:vAlign w:val="center"/>
            <w:hideMark/>
          </w:tcPr>
          <w:p w:rsidR="00AE4EE9" w:rsidRPr="00AE4EE9" w:rsidRDefault="00AE4EE9">
            <w:pPr>
              <w:rPr>
                <w:sz w:val="16"/>
                <w:szCs w:val="16"/>
              </w:rPr>
            </w:pPr>
          </w:p>
        </w:tc>
        <w:tc>
          <w:tcPr>
            <w:tcW w:w="536" w:type="dxa"/>
            <w:vMerge/>
            <w:vAlign w:val="center"/>
            <w:hideMark/>
          </w:tcPr>
          <w:p w:rsidR="00AE4EE9" w:rsidRPr="00AE4EE9" w:rsidRDefault="00AE4EE9">
            <w:pPr>
              <w:rPr>
                <w:sz w:val="16"/>
                <w:szCs w:val="16"/>
              </w:rPr>
            </w:pPr>
          </w:p>
        </w:tc>
        <w:tc>
          <w:tcPr>
            <w:tcW w:w="578" w:type="dxa"/>
            <w:vMerge/>
            <w:vAlign w:val="center"/>
            <w:hideMark/>
          </w:tcPr>
          <w:p w:rsidR="00AE4EE9" w:rsidRPr="00AE4EE9" w:rsidRDefault="00AE4EE9">
            <w:pPr>
              <w:rPr>
                <w:sz w:val="16"/>
                <w:szCs w:val="16"/>
              </w:rPr>
            </w:pPr>
          </w:p>
        </w:tc>
        <w:tc>
          <w:tcPr>
            <w:tcW w:w="4092" w:type="dxa"/>
            <w:vMerge/>
            <w:vAlign w:val="center"/>
            <w:hideMark/>
          </w:tcPr>
          <w:p w:rsidR="00AE4EE9" w:rsidRPr="00AE4EE9" w:rsidRDefault="00AE4EE9">
            <w:pPr>
              <w:rPr>
                <w:sz w:val="16"/>
                <w:szCs w:val="16"/>
              </w:rPr>
            </w:pPr>
          </w:p>
        </w:tc>
        <w:tc>
          <w:tcPr>
            <w:tcW w:w="1374" w:type="dxa"/>
            <w:vMerge/>
            <w:vAlign w:val="center"/>
            <w:hideMark/>
          </w:tcPr>
          <w:p w:rsidR="00AE4EE9" w:rsidRPr="00AE4EE9" w:rsidRDefault="00AE4EE9">
            <w:pPr>
              <w:rPr>
                <w:sz w:val="16"/>
                <w:szCs w:val="16"/>
              </w:rPr>
            </w:pPr>
          </w:p>
        </w:tc>
        <w:tc>
          <w:tcPr>
            <w:tcW w:w="1320" w:type="dxa"/>
            <w:vMerge/>
            <w:vAlign w:val="center"/>
            <w:hideMark/>
          </w:tcPr>
          <w:p w:rsidR="00AE4EE9" w:rsidRPr="00AE4EE9" w:rsidRDefault="00AE4EE9">
            <w:pPr>
              <w:rPr>
                <w:sz w:val="16"/>
                <w:szCs w:val="16"/>
              </w:rPr>
            </w:pPr>
          </w:p>
        </w:tc>
        <w:tc>
          <w:tcPr>
            <w:tcW w:w="836" w:type="dxa"/>
            <w:vMerge/>
            <w:vAlign w:val="center"/>
            <w:hideMark/>
          </w:tcPr>
          <w:p w:rsidR="00AE4EE9" w:rsidRPr="00AE4EE9" w:rsidRDefault="00AE4EE9">
            <w:pPr>
              <w:rPr>
                <w:sz w:val="16"/>
                <w:szCs w:val="16"/>
              </w:rPr>
            </w:pPr>
          </w:p>
        </w:tc>
      </w:tr>
      <w:tr w:rsidR="00AE4EE9" w:rsidRPr="00AE4EE9" w:rsidTr="00177F33">
        <w:trPr>
          <w:cantSplit/>
          <w:trHeight w:val="854"/>
          <w:jc w:val="center"/>
        </w:trPr>
        <w:tc>
          <w:tcPr>
            <w:tcW w:w="411" w:type="dxa"/>
            <w:vMerge/>
            <w:vAlign w:val="center"/>
            <w:hideMark/>
          </w:tcPr>
          <w:p w:rsidR="00AE4EE9" w:rsidRPr="00AE4EE9" w:rsidRDefault="00AE4EE9">
            <w:pPr>
              <w:rPr>
                <w:sz w:val="16"/>
                <w:szCs w:val="16"/>
              </w:rPr>
            </w:pPr>
          </w:p>
        </w:tc>
        <w:tc>
          <w:tcPr>
            <w:tcW w:w="476" w:type="dxa"/>
            <w:vMerge/>
            <w:vAlign w:val="center"/>
            <w:hideMark/>
          </w:tcPr>
          <w:p w:rsidR="00AE4EE9" w:rsidRPr="00AE4EE9" w:rsidRDefault="00AE4EE9">
            <w:pPr>
              <w:rPr>
                <w:sz w:val="16"/>
                <w:szCs w:val="16"/>
              </w:rPr>
            </w:pPr>
          </w:p>
        </w:tc>
        <w:tc>
          <w:tcPr>
            <w:tcW w:w="938" w:type="dxa"/>
            <w:vMerge/>
            <w:vAlign w:val="center"/>
            <w:hideMark/>
          </w:tcPr>
          <w:p w:rsidR="00AE4EE9" w:rsidRPr="00AE4EE9" w:rsidRDefault="00AE4EE9">
            <w:pPr>
              <w:rPr>
                <w:sz w:val="16"/>
                <w:szCs w:val="16"/>
              </w:rPr>
            </w:pPr>
          </w:p>
        </w:tc>
        <w:tc>
          <w:tcPr>
            <w:tcW w:w="516" w:type="dxa"/>
            <w:vMerge/>
            <w:vAlign w:val="center"/>
            <w:hideMark/>
          </w:tcPr>
          <w:p w:rsidR="00AE4EE9" w:rsidRPr="00AE4EE9" w:rsidRDefault="00AE4EE9">
            <w:pPr>
              <w:rPr>
                <w:sz w:val="16"/>
                <w:szCs w:val="16"/>
              </w:rPr>
            </w:pPr>
          </w:p>
        </w:tc>
        <w:tc>
          <w:tcPr>
            <w:tcW w:w="536" w:type="dxa"/>
            <w:vMerge/>
            <w:vAlign w:val="center"/>
            <w:hideMark/>
          </w:tcPr>
          <w:p w:rsidR="00AE4EE9" w:rsidRPr="00AE4EE9" w:rsidRDefault="00AE4EE9">
            <w:pPr>
              <w:rPr>
                <w:sz w:val="16"/>
                <w:szCs w:val="16"/>
              </w:rPr>
            </w:pPr>
          </w:p>
        </w:tc>
        <w:tc>
          <w:tcPr>
            <w:tcW w:w="578" w:type="dxa"/>
            <w:vMerge/>
            <w:vAlign w:val="center"/>
            <w:hideMark/>
          </w:tcPr>
          <w:p w:rsidR="00AE4EE9" w:rsidRPr="00AE4EE9" w:rsidRDefault="00AE4EE9">
            <w:pPr>
              <w:rPr>
                <w:sz w:val="16"/>
                <w:szCs w:val="16"/>
              </w:rPr>
            </w:pPr>
          </w:p>
        </w:tc>
        <w:tc>
          <w:tcPr>
            <w:tcW w:w="4092" w:type="dxa"/>
            <w:vMerge/>
            <w:vAlign w:val="center"/>
            <w:hideMark/>
          </w:tcPr>
          <w:p w:rsidR="00AE4EE9" w:rsidRPr="00AE4EE9" w:rsidRDefault="00AE4EE9">
            <w:pPr>
              <w:rPr>
                <w:sz w:val="16"/>
                <w:szCs w:val="16"/>
              </w:rPr>
            </w:pPr>
          </w:p>
        </w:tc>
        <w:tc>
          <w:tcPr>
            <w:tcW w:w="1374" w:type="dxa"/>
            <w:vMerge/>
            <w:vAlign w:val="center"/>
            <w:hideMark/>
          </w:tcPr>
          <w:p w:rsidR="00AE4EE9" w:rsidRPr="00AE4EE9" w:rsidRDefault="00AE4EE9">
            <w:pPr>
              <w:rPr>
                <w:sz w:val="16"/>
                <w:szCs w:val="16"/>
              </w:rPr>
            </w:pPr>
          </w:p>
        </w:tc>
        <w:tc>
          <w:tcPr>
            <w:tcW w:w="1320" w:type="dxa"/>
            <w:vMerge/>
            <w:vAlign w:val="center"/>
            <w:hideMark/>
          </w:tcPr>
          <w:p w:rsidR="00AE4EE9" w:rsidRPr="00AE4EE9" w:rsidRDefault="00AE4EE9">
            <w:pPr>
              <w:rPr>
                <w:sz w:val="16"/>
                <w:szCs w:val="16"/>
              </w:rPr>
            </w:pPr>
          </w:p>
        </w:tc>
        <w:tc>
          <w:tcPr>
            <w:tcW w:w="836" w:type="dxa"/>
            <w:vMerge/>
            <w:vAlign w:val="center"/>
            <w:hideMark/>
          </w:tcPr>
          <w:p w:rsidR="00AE4EE9" w:rsidRPr="00AE4EE9" w:rsidRDefault="00AE4EE9">
            <w:pPr>
              <w:rPr>
                <w:sz w:val="16"/>
                <w:szCs w:val="16"/>
              </w:rPr>
            </w:pP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r w:rsidRPr="00AE4EE9">
              <w:rPr>
                <w:sz w:val="16"/>
                <w:szCs w:val="16"/>
              </w:rPr>
              <w:t>1</w:t>
            </w:r>
          </w:p>
        </w:tc>
        <w:tc>
          <w:tcPr>
            <w:tcW w:w="476" w:type="dxa"/>
            <w:shd w:val="clear" w:color="auto" w:fill="auto"/>
            <w:noWrap/>
            <w:hideMark/>
          </w:tcPr>
          <w:p w:rsidR="00AE4EE9" w:rsidRPr="00AE4EE9" w:rsidRDefault="00AE4EE9">
            <w:pPr>
              <w:jc w:val="center"/>
              <w:rPr>
                <w:sz w:val="16"/>
                <w:szCs w:val="16"/>
              </w:rPr>
            </w:pPr>
            <w:r w:rsidRPr="00AE4EE9">
              <w:rPr>
                <w:sz w:val="16"/>
                <w:szCs w:val="16"/>
              </w:rPr>
              <w:t>2</w:t>
            </w:r>
          </w:p>
        </w:tc>
        <w:tc>
          <w:tcPr>
            <w:tcW w:w="938" w:type="dxa"/>
            <w:shd w:val="clear" w:color="auto" w:fill="auto"/>
            <w:noWrap/>
            <w:hideMark/>
          </w:tcPr>
          <w:p w:rsidR="00AE4EE9" w:rsidRPr="00AE4EE9" w:rsidRDefault="00AE4EE9">
            <w:pPr>
              <w:jc w:val="center"/>
              <w:rPr>
                <w:sz w:val="16"/>
                <w:szCs w:val="16"/>
              </w:rPr>
            </w:pPr>
            <w:r w:rsidRPr="00AE4EE9">
              <w:rPr>
                <w:sz w:val="16"/>
                <w:szCs w:val="16"/>
              </w:rPr>
              <w:t>3</w:t>
            </w:r>
          </w:p>
        </w:tc>
        <w:tc>
          <w:tcPr>
            <w:tcW w:w="516" w:type="dxa"/>
            <w:shd w:val="clear" w:color="auto" w:fill="auto"/>
            <w:noWrap/>
            <w:hideMark/>
          </w:tcPr>
          <w:p w:rsidR="00AE4EE9" w:rsidRPr="00AE4EE9" w:rsidRDefault="00AE4EE9">
            <w:pPr>
              <w:jc w:val="center"/>
              <w:rPr>
                <w:sz w:val="16"/>
                <w:szCs w:val="16"/>
              </w:rPr>
            </w:pPr>
            <w:r w:rsidRPr="00AE4EE9">
              <w:rPr>
                <w:sz w:val="16"/>
                <w:szCs w:val="16"/>
              </w:rPr>
              <w:t>4</w:t>
            </w:r>
          </w:p>
        </w:tc>
        <w:tc>
          <w:tcPr>
            <w:tcW w:w="536" w:type="dxa"/>
            <w:shd w:val="clear" w:color="auto" w:fill="auto"/>
            <w:noWrap/>
            <w:hideMark/>
          </w:tcPr>
          <w:p w:rsidR="00AE4EE9" w:rsidRPr="00AE4EE9" w:rsidRDefault="00AE4EE9">
            <w:pPr>
              <w:jc w:val="center"/>
              <w:rPr>
                <w:sz w:val="16"/>
                <w:szCs w:val="16"/>
              </w:rPr>
            </w:pPr>
            <w:r w:rsidRPr="00AE4EE9">
              <w:rPr>
                <w:sz w:val="16"/>
                <w:szCs w:val="16"/>
              </w:rPr>
              <w:t>5</w:t>
            </w:r>
          </w:p>
        </w:tc>
        <w:tc>
          <w:tcPr>
            <w:tcW w:w="578" w:type="dxa"/>
            <w:shd w:val="clear" w:color="auto" w:fill="auto"/>
            <w:noWrap/>
            <w:hideMark/>
          </w:tcPr>
          <w:p w:rsidR="00AE4EE9" w:rsidRPr="00AE4EE9" w:rsidRDefault="00AE4EE9">
            <w:pPr>
              <w:jc w:val="center"/>
              <w:rPr>
                <w:sz w:val="16"/>
                <w:szCs w:val="16"/>
              </w:rPr>
            </w:pPr>
            <w:r w:rsidRPr="00AE4EE9">
              <w:rPr>
                <w:sz w:val="16"/>
                <w:szCs w:val="16"/>
              </w:rPr>
              <w:t>6</w:t>
            </w:r>
          </w:p>
        </w:tc>
        <w:tc>
          <w:tcPr>
            <w:tcW w:w="4092" w:type="dxa"/>
            <w:shd w:val="clear" w:color="auto" w:fill="auto"/>
            <w:hideMark/>
          </w:tcPr>
          <w:p w:rsidR="00AE4EE9" w:rsidRPr="00AE4EE9" w:rsidRDefault="00AE4EE9">
            <w:pPr>
              <w:jc w:val="center"/>
              <w:rPr>
                <w:sz w:val="16"/>
                <w:szCs w:val="16"/>
              </w:rPr>
            </w:pPr>
            <w:r w:rsidRPr="00AE4EE9">
              <w:rPr>
                <w:sz w:val="16"/>
                <w:szCs w:val="16"/>
              </w:rPr>
              <w:t>7</w:t>
            </w:r>
          </w:p>
        </w:tc>
        <w:tc>
          <w:tcPr>
            <w:tcW w:w="1374" w:type="dxa"/>
            <w:shd w:val="clear" w:color="auto" w:fill="auto"/>
            <w:noWrap/>
            <w:vAlign w:val="bottom"/>
            <w:hideMark/>
          </w:tcPr>
          <w:p w:rsidR="00AE4EE9" w:rsidRPr="00AE4EE9" w:rsidRDefault="00AE4EE9">
            <w:pPr>
              <w:jc w:val="center"/>
              <w:rPr>
                <w:sz w:val="16"/>
                <w:szCs w:val="16"/>
              </w:rPr>
            </w:pPr>
            <w:r w:rsidRPr="00AE4EE9">
              <w:rPr>
                <w:sz w:val="16"/>
                <w:szCs w:val="16"/>
              </w:rPr>
              <w:t>8</w:t>
            </w:r>
          </w:p>
        </w:tc>
        <w:tc>
          <w:tcPr>
            <w:tcW w:w="1320" w:type="dxa"/>
            <w:shd w:val="clear" w:color="auto" w:fill="auto"/>
            <w:noWrap/>
            <w:vAlign w:val="bottom"/>
            <w:hideMark/>
          </w:tcPr>
          <w:p w:rsidR="00AE4EE9" w:rsidRPr="00AE4EE9" w:rsidRDefault="00AE4EE9">
            <w:pPr>
              <w:jc w:val="center"/>
              <w:rPr>
                <w:sz w:val="16"/>
                <w:szCs w:val="16"/>
              </w:rPr>
            </w:pPr>
            <w:r w:rsidRPr="00AE4EE9">
              <w:rPr>
                <w:sz w:val="16"/>
                <w:szCs w:val="16"/>
              </w:rPr>
              <w:t>9</w:t>
            </w:r>
          </w:p>
        </w:tc>
        <w:tc>
          <w:tcPr>
            <w:tcW w:w="836" w:type="dxa"/>
            <w:shd w:val="clear" w:color="auto" w:fill="auto"/>
            <w:noWrap/>
            <w:vAlign w:val="bottom"/>
            <w:hideMark/>
          </w:tcPr>
          <w:p w:rsidR="00AE4EE9" w:rsidRPr="00AE4EE9" w:rsidRDefault="00AE4EE9">
            <w:pPr>
              <w:jc w:val="center"/>
              <w:rPr>
                <w:sz w:val="16"/>
                <w:szCs w:val="16"/>
              </w:rPr>
            </w:pPr>
            <w:r w:rsidRPr="00AE4EE9">
              <w:rPr>
                <w:sz w:val="16"/>
                <w:szCs w:val="16"/>
              </w:rPr>
              <w:t>11</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b/>
                <w:bCs/>
                <w:sz w:val="16"/>
                <w:szCs w:val="16"/>
              </w:rPr>
            </w:pPr>
            <w:r w:rsidRPr="00AE4EE9">
              <w:rPr>
                <w:b/>
                <w:bCs/>
                <w:sz w:val="16"/>
                <w:szCs w:val="16"/>
              </w:rPr>
              <w:t>3</w:t>
            </w:r>
          </w:p>
        </w:tc>
        <w:tc>
          <w:tcPr>
            <w:tcW w:w="476" w:type="dxa"/>
            <w:shd w:val="clear" w:color="auto" w:fill="auto"/>
            <w:noWrap/>
            <w:hideMark/>
          </w:tcPr>
          <w:p w:rsidR="00AE4EE9" w:rsidRPr="00AE4EE9" w:rsidRDefault="00AE4EE9">
            <w:pPr>
              <w:jc w:val="center"/>
              <w:rPr>
                <w:b/>
                <w:bCs/>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ГРАДСКО ВЕЋЕ</w:t>
            </w:r>
          </w:p>
        </w:tc>
        <w:tc>
          <w:tcPr>
            <w:tcW w:w="1374" w:type="dxa"/>
            <w:shd w:val="clear" w:color="auto" w:fill="auto"/>
            <w:noWrap/>
            <w:vAlign w:val="bottom"/>
            <w:hideMark/>
          </w:tcPr>
          <w:p w:rsidR="00AE4EE9" w:rsidRPr="00AE4EE9" w:rsidRDefault="00AE4EE9">
            <w:pPr>
              <w:jc w:val="right"/>
              <w:rPr>
                <w:sz w:val="16"/>
                <w:szCs w:val="16"/>
              </w:rPr>
            </w:pPr>
          </w:p>
        </w:tc>
        <w:tc>
          <w:tcPr>
            <w:tcW w:w="1320" w:type="dxa"/>
            <w:shd w:val="clear" w:color="auto" w:fill="auto"/>
            <w:noWrap/>
            <w:vAlign w:val="bottom"/>
            <w:hideMark/>
          </w:tcPr>
          <w:p w:rsidR="00AE4EE9" w:rsidRPr="00AE4EE9" w:rsidRDefault="00AE4EE9">
            <w:pPr>
              <w:jc w:val="right"/>
              <w:rPr>
                <w:sz w:val="16"/>
                <w:szCs w:val="16"/>
              </w:rPr>
            </w:pPr>
          </w:p>
        </w:tc>
        <w:tc>
          <w:tcPr>
            <w:tcW w:w="836" w:type="dxa"/>
            <w:shd w:val="clear" w:color="auto" w:fill="auto"/>
            <w:noWrap/>
            <w:vAlign w:val="bottom"/>
            <w:hideMark/>
          </w:tcPr>
          <w:p w:rsidR="00AE4EE9" w:rsidRPr="00AE4EE9" w:rsidRDefault="00AE4EE9">
            <w:pPr>
              <w:jc w:val="right"/>
              <w:rPr>
                <w:sz w:val="16"/>
                <w:szCs w:val="16"/>
              </w:rPr>
            </w:pP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b/>
                <w:bCs/>
                <w:sz w:val="16"/>
                <w:szCs w:val="16"/>
              </w:rPr>
            </w:pPr>
            <w:r w:rsidRPr="00AE4EE9">
              <w:rPr>
                <w:b/>
                <w:bCs/>
                <w:sz w:val="16"/>
                <w:szCs w:val="16"/>
              </w:rPr>
              <w:t>3.1</w:t>
            </w: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ГРАДСКО ВЕЋЕ</w:t>
            </w:r>
          </w:p>
        </w:tc>
        <w:tc>
          <w:tcPr>
            <w:tcW w:w="1374" w:type="dxa"/>
            <w:shd w:val="clear" w:color="auto" w:fill="auto"/>
            <w:noWrap/>
            <w:vAlign w:val="bottom"/>
            <w:hideMark/>
          </w:tcPr>
          <w:p w:rsidR="00AE4EE9" w:rsidRPr="00AE4EE9" w:rsidRDefault="00AE4EE9">
            <w:pPr>
              <w:jc w:val="right"/>
              <w:rPr>
                <w:sz w:val="16"/>
                <w:szCs w:val="16"/>
              </w:rPr>
            </w:pPr>
          </w:p>
        </w:tc>
        <w:tc>
          <w:tcPr>
            <w:tcW w:w="1320" w:type="dxa"/>
            <w:shd w:val="clear" w:color="auto" w:fill="auto"/>
            <w:noWrap/>
            <w:vAlign w:val="bottom"/>
            <w:hideMark/>
          </w:tcPr>
          <w:p w:rsidR="00AE4EE9" w:rsidRPr="00AE4EE9" w:rsidRDefault="00AE4EE9">
            <w:pPr>
              <w:jc w:val="right"/>
              <w:rPr>
                <w:sz w:val="16"/>
                <w:szCs w:val="16"/>
              </w:rPr>
            </w:pPr>
          </w:p>
        </w:tc>
        <w:tc>
          <w:tcPr>
            <w:tcW w:w="836" w:type="dxa"/>
            <w:shd w:val="clear" w:color="auto" w:fill="auto"/>
            <w:noWrap/>
            <w:vAlign w:val="bottom"/>
            <w:hideMark/>
          </w:tcPr>
          <w:p w:rsidR="00AE4EE9" w:rsidRPr="00AE4EE9" w:rsidRDefault="00AE4EE9">
            <w:pPr>
              <w:jc w:val="right"/>
              <w:rPr>
                <w:sz w:val="16"/>
                <w:szCs w:val="16"/>
              </w:rPr>
            </w:pPr>
          </w:p>
        </w:tc>
      </w:tr>
      <w:tr w:rsidR="00AE4EE9" w:rsidRPr="00AE4EE9" w:rsidTr="00177F33">
        <w:trPr>
          <w:cantSplit/>
          <w:trHeight w:val="20"/>
          <w:jc w:val="center"/>
        </w:trPr>
        <w:tc>
          <w:tcPr>
            <w:tcW w:w="411" w:type="dxa"/>
            <w:shd w:val="clear" w:color="auto" w:fill="auto"/>
            <w:vAlign w:val="center"/>
            <w:hideMark/>
          </w:tcPr>
          <w:p w:rsidR="00AE4EE9" w:rsidRPr="00AE4EE9" w:rsidRDefault="00AE4EE9">
            <w:pPr>
              <w:jc w:val="center"/>
              <w:rPr>
                <w:b/>
                <w:bCs/>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b/>
                <w:bCs/>
                <w:sz w:val="16"/>
                <w:szCs w:val="16"/>
              </w:rPr>
            </w:pPr>
            <w:r w:rsidRPr="00AE4EE9">
              <w:rPr>
                <w:b/>
                <w:bCs/>
                <w:sz w:val="16"/>
                <w:szCs w:val="16"/>
              </w:rPr>
              <w:t>2101</w:t>
            </w: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p>
        </w:tc>
        <w:tc>
          <w:tcPr>
            <w:tcW w:w="4092" w:type="dxa"/>
            <w:shd w:val="clear" w:color="auto" w:fill="auto"/>
            <w:vAlign w:val="center"/>
            <w:hideMark/>
          </w:tcPr>
          <w:p w:rsidR="00AE4EE9" w:rsidRPr="00AE4EE9" w:rsidRDefault="00AE4EE9">
            <w:pPr>
              <w:rPr>
                <w:b/>
                <w:bCs/>
                <w:sz w:val="16"/>
                <w:szCs w:val="16"/>
              </w:rPr>
            </w:pPr>
            <w:r w:rsidRPr="00AE4EE9">
              <w:rPr>
                <w:b/>
                <w:bCs/>
                <w:sz w:val="16"/>
                <w:szCs w:val="16"/>
              </w:rPr>
              <w:t>ПРОГРАМ 16 - ПОЛИТИЧКИ СИСТЕМ ЛОКАЛНЕ САМОУПРАВЕ</w:t>
            </w:r>
          </w:p>
        </w:tc>
        <w:tc>
          <w:tcPr>
            <w:tcW w:w="1374" w:type="dxa"/>
            <w:shd w:val="clear" w:color="auto" w:fill="auto"/>
            <w:noWrap/>
            <w:vAlign w:val="bottom"/>
            <w:hideMark/>
          </w:tcPr>
          <w:p w:rsidR="00AE4EE9" w:rsidRPr="00AE4EE9" w:rsidRDefault="00AE4EE9">
            <w:pPr>
              <w:jc w:val="right"/>
              <w:rPr>
                <w:sz w:val="16"/>
                <w:szCs w:val="16"/>
              </w:rPr>
            </w:pPr>
          </w:p>
        </w:tc>
        <w:tc>
          <w:tcPr>
            <w:tcW w:w="1320" w:type="dxa"/>
            <w:shd w:val="clear" w:color="auto" w:fill="auto"/>
            <w:noWrap/>
            <w:vAlign w:val="bottom"/>
            <w:hideMark/>
          </w:tcPr>
          <w:p w:rsidR="00AE4EE9" w:rsidRPr="00AE4EE9" w:rsidRDefault="00AE4EE9">
            <w:pPr>
              <w:jc w:val="right"/>
              <w:rPr>
                <w:sz w:val="16"/>
                <w:szCs w:val="16"/>
              </w:rPr>
            </w:pPr>
          </w:p>
        </w:tc>
        <w:tc>
          <w:tcPr>
            <w:tcW w:w="836" w:type="dxa"/>
            <w:shd w:val="clear" w:color="auto" w:fill="auto"/>
            <w:noWrap/>
            <w:vAlign w:val="bottom"/>
            <w:hideMark/>
          </w:tcPr>
          <w:p w:rsidR="00AE4EE9" w:rsidRPr="00AE4EE9" w:rsidRDefault="00AE4EE9">
            <w:pPr>
              <w:jc w:val="right"/>
              <w:rPr>
                <w:sz w:val="16"/>
                <w:szCs w:val="16"/>
              </w:rPr>
            </w:pPr>
          </w:p>
        </w:tc>
      </w:tr>
      <w:tr w:rsidR="00AE4EE9" w:rsidRPr="00AE4EE9" w:rsidTr="00177F33">
        <w:trPr>
          <w:cantSplit/>
          <w:trHeight w:val="20"/>
          <w:jc w:val="center"/>
        </w:trPr>
        <w:tc>
          <w:tcPr>
            <w:tcW w:w="411" w:type="dxa"/>
            <w:shd w:val="clear" w:color="auto" w:fill="auto"/>
            <w:vAlign w:val="center"/>
            <w:hideMark/>
          </w:tcPr>
          <w:p w:rsidR="00AE4EE9" w:rsidRPr="00AE4EE9" w:rsidRDefault="00AE4EE9">
            <w:pPr>
              <w:jc w:val="center"/>
              <w:rPr>
                <w:b/>
                <w:bCs/>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b/>
                <w:bCs/>
                <w:sz w:val="16"/>
                <w:szCs w:val="16"/>
              </w:rPr>
            </w:pPr>
            <w:r w:rsidRPr="00AE4EE9">
              <w:rPr>
                <w:b/>
                <w:bCs/>
                <w:sz w:val="16"/>
                <w:szCs w:val="16"/>
              </w:rPr>
              <w:t>2101-0002</w:t>
            </w:r>
          </w:p>
        </w:tc>
        <w:tc>
          <w:tcPr>
            <w:tcW w:w="516" w:type="dxa"/>
            <w:shd w:val="clear" w:color="auto" w:fill="auto"/>
            <w:noWrap/>
            <w:hideMark/>
          </w:tcPr>
          <w:p w:rsidR="00AE4EE9" w:rsidRPr="00AE4EE9" w:rsidRDefault="00AE4EE9">
            <w:pPr>
              <w:jc w:val="center"/>
              <w:rPr>
                <w:b/>
                <w:bCs/>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b/>
                <w:bCs/>
                <w:sz w:val="16"/>
                <w:szCs w:val="16"/>
              </w:rPr>
            </w:pP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Функционисање извршних органа</w:t>
            </w:r>
          </w:p>
        </w:tc>
        <w:tc>
          <w:tcPr>
            <w:tcW w:w="1374" w:type="dxa"/>
            <w:shd w:val="clear" w:color="auto" w:fill="auto"/>
            <w:noWrap/>
            <w:vAlign w:val="bottom"/>
            <w:hideMark/>
          </w:tcPr>
          <w:p w:rsidR="00AE4EE9" w:rsidRPr="00AE4EE9" w:rsidRDefault="00AE4EE9">
            <w:pPr>
              <w:jc w:val="right"/>
              <w:rPr>
                <w:sz w:val="16"/>
                <w:szCs w:val="16"/>
              </w:rPr>
            </w:pPr>
          </w:p>
        </w:tc>
        <w:tc>
          <w:tcPr>
            <w:tcW w:w="1320" w:type="dxa"/>
            <w:shd w:val="clear" w:color="auto" w:fill="auto"/>
            <w:noWrap/>
            <w:vAlign w:val="bottom"/>
            <w:hideMark/>
          </w:tcPr>
          <w:p w:rsidR="00AE4EE9" w:rsidRPr="00AE4EE9" w:rsidRDefault="00AE4EE9">
            <w:pPr>
              <w:jc w:val="right"/>
              <w:rPr>
                <w:sz w:val="16"/>
                <w:szCs w:val="16"/>
              </w:rPr>
            </w:pPr>
          </w:p>
        </w:tc>
        <w:tc>
          <w:tcPr>
            <w:tcW w:w="836" w:type="dxa"/>
            <w:shd w:val="clear" w:color="auto" w:fill="auto"/>
            <w:noWrap/>
            <w:vAlign w:val="bottom"/>
            <w:hideMark/>
          </w:tcPr>
          <w:p w:rsidR="00AE4EE9" w:rsidRPr="00AE4EE9" w:rsidRDefault="00AE4EE9">
            <w:pPr>
              <w:jc w:val="right"/>
              <w:rPr>
                <w:sz w:val="16"/>
                <w:szCs w:val="16"/>
              </w:rPr>
            </w:pP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b/>
                <w:bCs/>
                <w:i/>
                <w:iCs/>
                <w:sz w:val="16"/>
                <w:szCs w:val="16"/>
              </w:rPr>
            </w:pPr>
          </w:p>
        </w:tc>
        <w:tc>
          <w:tcPr>
            <w:tcW w:w="516" w:type="dxa"/>
            <w:shd w:val="clear" w:color="auto" w:fill="auto"/>
            <w:noWrap/>
            <w:hideMark/>
          </w:tcPr>
          <w:p w:rsidR="00AE4EE9" w:rsidRPr="00AE4EE9" w:rsidRDefault="00AE4EE9">
            <w:pPr>
              <w:jc w:val="center"/>
              <w:rPr>
                <w:b/>
                <w:bCs/>
                <w:i/>
                <w:iCs/>
                <w:sz w:val="16"/>
                <w:szCs w:val="16"/>
              </w:rPr>
            </w:pPr>
            <w:r w:rsidRPr="00AE4EE9">
              <w:rPr>
                <w:b/>
                <w:bCs/>
                <w:i/>
                <w:iCs/>
                <w:sz w:val="16"/>
                <w:szCs w:val="16"/>
              </w:rPr>
              <w:t>111</w:t>
            </w:r>
          </w:p>
        </w:tc>
        <w:tc>
          <w:tcPr>
            <w:tcW w:w="536" w:type="dxa"/>
            <w:shd w:val="clear" w:color="auto" w:fill="auto"/>
            <w:noWrap/>
            <w:hideMark/>
          </w:tcPr>
          <w:p w:rsidR="00AE4EE9" w:rsidRPr="00AE4EE9" w:rsidRDefault="00AE4EE9">
            <w:pPr>
              <w:jc w:val="center"/>
              <w:rPr>
                <w:b/>
                <w:bCs/>
                <w:i/>
                <w:iCs/>
                <w:sz w:val="16"/>
                <w:szCs w:val="16"/>
              </w:rPr>
            </w:pPr>
          </w:p>
        </w:tc>
        <w:tc>
          <w:tcPr>
            <w:tcW w:w="578" w:type="dxa"/>
            <w:shd w:val="clear" w:color="auto" w:fill="auto"/>
            <w:hideMark/>
          </w:tcPr>
          <w:p w:rsidR="00AE4EE9" w:rsidRPr="00AE4EE9" w:rsidRDefault="00AE4EE9">
            <w:pPr>
              <w:jc w:val="center"/>
              <w:rPr>
                <w:i/>
                <w:iCs/>
                <w:sz w:val="16"/>
                <w:szCs w:val="16"/>
              </w:rPr>
            </w:pPr>
          </w:p>
        </w:tc>
        <w:tc>
          <w:tcPr>
            <w:tcW w:w="4092" w:type="dxa"/>
            <w:shd w:val="clear" w:color="auto" w:fill="auto"/>
            <w:vAlign w:val="center"/>
            <w:hideMark/>
          </w:tcPr>
          <w:p w:rsidR="00AE4EE9" w:rsidRPr="00AE4EE9" w:rsidRDefault="00AE4EE9">
            <w:pPr>
              <w:rPr>
                <w:b/>
                <w:bCs/>
                <w:i/>
                <w:iCs/>
                <w:sz w:val="16"/>
                <w:szCs w:val="16"/>
              </w:rPr>
            </w:pPr>
            <w:r w:rsidRPr="00AE4EE9">
              <w:rPr>
                <w:b/>
                <w:bCs/>
                <w:i/>
                <w:iCs/>
                <w:sz w:val="16"/>
                <w:szCs w:val="16"/>
              </w:rPr>
              <w:t>Извршни и законодавни органи</w:t>
            </w:r>
          </w:p>
        </w:tc>
        <w:tc>
          <w:tcPr>
            <w:tcW w:w="1374" w:type="dxa"/>
            <w:shd w:val="clear" w:color="auto" w:fill="auto"/>
            <w:noWrap/>
            <w:vAlign w:val="bottom"/>
            <w:hideMark/>
          </w:tcPr>
          <w:p w:rsidR="00AE4EE9" w:rsidRPr="00AE4EE9" w:rsidRDefault="00AE4EE9">
            <w:pPr>
              <w:jc w:val="right"/>
              <w:rPr>
                <w:sz w:val="16"/>
                <w:szCs w:val="16"/>
              </w:rPr>
            </w:pPr>
          </w:p>
        </w:tc>
        <w:tc>
          <w:tcPr>
            <w:tcW w:w="1320" w:type="dxa"/>
            <w:shd w:val="clear" w:color="auto" w:fill="auto"/>
            <w:noWrap/>
            <w:vAlign w:val="bottom"/>
            <w:hideMark/>
          </w:tcPr>
          <w:p w:rsidR="00AE4EE9" w:rsidRPr="00AE4EE9" w:rsidRDefault="00AE4EE9">
            <w:pPr>
              <w:jc w:val="right"/>
              <w:rPr>
                <w:sz w:val="16"/>
                <w:szCs w:val="16"/>
              </w:rPr>
            </w:pPr>
          </w:p>
        </w:tc>
        <w:tc>
          <w:tcPr>
            <w:tcW w:w="836" w:type="dxa"/>
            <w:shd w:val="clear" w:color="auto" w:fill="auto"/>
            <w:noWrap/>
            <w:vAlign w:val="bottom"/>
            <w:hideMark/>
          </w:tcPr>
          <w:p w:rsidR="00AE4EE9" w:rsidRPr="00AE4EE9" w:rsidRDefault="00AE4EE9">
            <w:pPr>
              <w:jc w:val="right"/>
              <w:rPr>
                <w:sz w:val="16"/>
                <w:szCs w:val="16"/>
              </w:rPr>
            </w:pP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r w:rsidRPr="00AE4EE9">
              <w:rPr>
                <w:b/>
                <w:bCs/>
                <w:sz w:val="16"/>
                <w:szCs w:val="16"/>
              </w:rPr>
              <w:t>32</w:t>
            </w:r>
          </w:p>
        </w:tc>
        <w:tc>
          <w:tcPr>
            <w:tcW w:w="578" w:type="dxa"/>
            <w:shd w:val="clear" w:color="auto" w:fill="auto"/>
            <w:hideMark/>
          </w:tcPr>
          <w:p w:rsidR="00AE4EE9" w:rsidRPr="00AE4EE9" w:rsidRDefault="00AE4EE9">
            <w:pPr>
              <w:jc w:val="center"/>
              <w:rPr>
                <w:b/>
                <w:bCs/>
                <w:sz w:val="16"/>
                <w:szCs w:val="16"/>
              </w:rPr>
            </w:pPr>
            <w:r w:rsidRPr="00AE4EE9">
              <w:rPr>
                <w:b/>
                <w:bCs/>
                <w:sz w:val="16"/>
                <w:szCs w:val="16"/>
              </w:rPr>
              <w:t>4110</w:t>
            </w: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 xml:space="preserve">Плате, додаци и накнаде запослених (зараде) </w:t>
            </w:r>
          </w:p>
        </w:tc>
        <w:tc>
          <w:tcPr>
            <w:tcW w:w="1374" w:type="dxa"/>
            <w:shd w:val="clear" w:color="auto" w:fill="auto"/>
            <w:noWrap/>
            <w:vAlign w:val="bottom"/>
            <w:hideMark/>
          </w:tcPr>
          <w:p w:rsidR="00AE4EE9" w:rsidRPr="00AE4EE9" w:rsidRDefault="00AE4EE9">
            <w:pPr>
              <w:jc w:val="right"/>
              <w:rPr>
                <w:b/>
                <w:bCs/>
                <w:sz w:val="16"/>
                <w:szCs w:val="16"/>
              </w:rPr>
            </w:pPr>
            <w:r w:rsidRPr="00AE4EE9">
              <w:rPr>
                <w:b/>
                <w:bCs/>
                <w:sz w:val="16"/>
                <w:szCs w:val="16"/>
              </w:rPr>
              <w:t>8.404.000</w:t>
            </w:r>
          </w:p>
        </w:tc>
        <w:tc>
          <w:tcPr>
            <w:tcW w:w="1320" w:type="dxa"/>
            <w:shd w:val="clear" w:color="auto" w:fill="auto"/>
            <w:noWrap/>
            <w:vAlign w:val="bottom"/>
            <w:hideMark/>
          </w:tcPr>
          <w:p w:rsidR="00AE4EE9" w:rsidRPr="00AE4EE9" w:rsidRDefault="00AE4EE9">
            <w:pPr>
              <w:jc w:val="right"/>
              <w:rPr>
                <w:b/>
                <w:bCs/>
                <w:sz w:val="16"/>
                <w:szCs w:val="16"/>
              </w:rPr>
            </w:pPr>
            <w:r w:rsidRPr="00AE4EE9">
              <w:rPr>
                <w:b/>
                <w:bCs/>
                <w:sz w:val="16"/>
                <w:szCs w:val="16"/>
              </w:rPr>
              <w:t>8.367.786</w:t>
            </w:r>
          </w:p>
        </w:tc>
        <w:tc>
          <w:tcPr>
            <w:tcW w:w="836" w:type="dxa"/>
            <w:shd w:val="clear" w:color="auto" w:fill="auto"/>
            <w:noWrap/>
            <w:vAlign w:val="bottom"/>
            <w:hideMark/>
          </w:tcPr>
          <w:p w:rsidR="00AE4EE9" w:rsidRPr="00AE4EE9" w:rsidRDefault="00AE4EE9">
            <w:pPr>
              <w:jc w:val="right"/>
              <w:rPr>
                <w:b/>
                <w:bCs/>
                <w:sz w:val="16"/>
                <w:szCs w:val="16"/>
              </w:rPr>
            </w:pPr>
            <w:r w:rsidRPr="00AE4EE9">
              <w:rPr>
                <w:b/>
                <w:bCs/>
                <w:sz w:val="16"/>
                <w:szCs w:val="16"/>
              </w:rPr>
              <w:t>99,57</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4111</w:t>
            </w:r>
          </w:p>
        </w:tc>
        <w:tc>
          <w:tcPr>
            <w:tcW w:w="4092" w:type="dxa"/>
            <w:shd w:val="clear" w:color="auto" w:fill="auto"/>
            <w:vAlign w:val="bottom"/>
            <w:hideMark/>
          </w:tcPr>
          <w:p w:rsidR="00AE4EE9" w:rsidRPr="00AE4EE9" w:rsidRDefault="00AE4EE9">
            <w:pPr>
              <w:rPr>
                <w:sz w:val="16"/>
                <w:szCs w:val="16"/>
              </w:rPr>
            </w:pPr>
            <w:r w:rsidRPr="00AE4EE9">
              <w:rPr>
                <w:sz w:val="16"/>
                <w:szCs w:val="16"/>
              </w:rPr>
              <w:t xml:space="preserve">Плате, додаци и накнаде запослених (зараде) </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8.404.000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8.367.786</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99,57</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r w:rsidRPr="00AE4EE9">
              <w:rPr>
                <w:b/>
                <w:bCs/>
                <w:sz w:val="16"/>
                <w:szCs w:val="16"/>
              </w:rPr>
              <w:t>33</w:t>
            </w:r>
          </w:p>
        </w:tc>
        <w:tc>
          <w:tcPr>
            <w:tcW w:w="578" w:type="dxa"/>
            <w:shd w:val="clear" w:color="auto" w:fill="auto"/>
            <w:hideMark/>
          </w:tcPr>
          <w:p w:rsidR="00AE4EE9" w:rsidRPr="00AE4EE9" w:rsidRDefault="00AE4EE9">
            <w:pPr>
              <w:jc w:val="center"/>
              <w:rPr>
                <w:b/>
                <w:bCs/>
                <w:sz w:val="16"/>
                <w:szCs w:val="16"/>
              </w:rPr>
            </w:pPr>
            <w:r w:rsidRPr="00AE4EE9">
              <w:rPr>
                <w:b/>
                <w:bCs/>
                <w:sz w:val="16"/>
                <w:szCs w:val="16"/>
              </w:rPr>
              <w:t>4120</w:t>
            </w: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 xml:space="preserve">Социјални доприноси на терет послодавца </w:t>
            </w:r>
          </w:p>
        </w:tc>
        <w:tc>
          <w:tcPr>
            <w:tcW w:w="1374" w:type="dxa"/>
            <w:shd w:val="clear" w:color="auto" w:fill="auto"/>
            <w:noWrap/>
            <w:vAlign w:val="bottom"/>
            <w:hideMark/>
          </w:tcPr>
          <w:p w:rsidR="00AE4EE9" w:rsidRPr="00AE4EE9" w:rsidRDefault="00AE4EE9">
            <w:pPr>
              <w:jc w:val="right"/>
              <w:rPr>
                <w:b/>
                <w:bCs/>
                <w:sz w:val="16"/>
                <w:szCs w:val="16"/>
              </w:rPr>
            </w:pPr>
            <w:r w:rsidRPr="00AE4EE9">
              <w:rPr>
                <w:b/>
                <w:bCs/>
                <w:sz w:val="16"/>
                <w:szCs w:val="16"/>
              </w:rPr>
              <w:t>1.505.000</w:t>
            </w:r>
          </w:p>
        </w:tc>
        <w:tc>
          <w:tcPr>
            <w:tcW w:w="1320" w:type="dxa"/>
            <w:shd w:val="clear" w:color="auto" w:fill="auto"/>
            <w:noWrap/>
            <w:vAlign w:val="bottom"/>
            <w:hideMark/>
          </w:tcPr>
          <w:p w:rsidR="00AE4EE9" w:rsidRPr="00AE4EE9" w:rsidRDefault="00AE4EE9">
            <w:pPr>
              <w:jc w:val="right"/>
              <w:rPr>
                <w:b/>
                <w:bCs/>
                <w:sz w:val="16"/>
                <w:szCs w:val="16"/>
              </w:rPr>
            </w:pPr>
            <w:r w:rsidRPr="00AE4EE9">
              <w:rPr>
                <w:b/>
                <w:bCs/>
                <w:sz w:val="16"/>
                <w:szCs w:val="16"/>
              </w:rPr>
              <w:t>1.427.374</w:t>
            </w:r>
          </w:p>
        </w:tc>
        <w:tc>
          <w:tcPr>
            <w:tcW w:w="836" w:type="dxa"/>
            <w:shd w:val="clear" w:color="auto" w:fill="auto"/>
            <w:noWrap/>
            <w:vAlign w:val="bottom"/>
            <w:hideMark/>
          </w:tcPr>
          <w:p w:rsidR="00AE4EE9" w:rsidRPr="00AE4EE9" w:rsidRDefault="00AE4EE9">
            <w:pPr>
              <w:jc w:val="right"/>
              <w:rPr>
                <w:b/>
                <w:bCs/>
                <w:sz w:val="16"/>
                <w:szCs w:val="16"/>
              </w:rPr>
            </w:pPr>
            <w:r w:rsidRPr="00AE4EE9">
              <w:rPr>
                <w:b/>
                <w:bCs/>
                <w:sz w:val="16"/>
                <w:szCs w:val="16"/>
              </w:rPr>
              <w:t>94,84</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4121</w:t>
            </w:r>
          </w:p>
        </w:tc>
        <w:tc>
          <w:tcPr>
            <w:tcW w:w="4092" w:type="dxa"/>
            <w:shd w:val="clear" w:color="auto" w:fill="auto"/>
            <w:vAlign w:val="bottom"/>
            <w:hideMark/>
          </w:tcPr>
          <w:p w:rsidR="00AE4EE9" w:rsidRPr="00AE4EE9" w:rsidRDefault="00AE4EE9">
            <w:pPr>
              <w:rPr>
                <w:sz w:val="16"/>
                <w:szCs w:val="16"/>
              </w:rPr>
            </w:pPr>
            <w:r w:rsidRPr="00AE4EE9">
              <w:rPr>
                <w:sz w:val="16"/>
                <w:szCs w:val="16"/>
              </w:rPr>
              <w:t>Допринос за пензијско и инвалидско осигурање</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989.000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914.701</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92,49</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4122</w:t>
            </w:r>
          </w:p>
        </w:tc>
        <w:tc>
          <w:tcPr>
            <w:tcW w:w="4092" w:type="dxa"/>
            <w:shd w:val="clear" w:color="auto" w:fill="auto"/>
            <w:vAlign w:val="bottom"/>
            <w:hideMark/>
          </w:tcPr>
          <w:p w:rsidR="00AE4EE9" w:rsidRPr="00AE4EE9" w:rsidRDefault="00AE4EE9">
            <w:pPr>
              <w:rPr>
                <w:sz w:val="16"/>
                <w:szCs w:val="16"/>
              </w:rPr>
            </w:pPr>
            <w:r w:rsidRPr="00AE4EE9">
              <w:rPr>
                <w:sz w:val="16"/>
                <w:szCs w:val="16"/>
              </w:rPr>
              <w:t>Допринос за здравствено осигурање</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453.000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452.867</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99,97</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4123</w:t>
            </w:r>
          </w:p>
        </w:tc>
        <w:tc>
          <w:tcPr>
            <w:tcW w:w="4092" w:type="dxa"/>
            <w:shd w:val="clear" w:color="auto" w:fill="auto"/>
            <w:vAlign w:val="bottom"/>
            <w:hideMark/>
          </w:tcPr>
          <w:p w:rsidR="00AE4EE9" w:rsidRPr="00AE4EE9" w:rsidRDefault="00AE4EE9">
            <w:pPr>
              <w:rPr>
                <w:sz w:val="16"/>
                <w:szCs w:val="16"/>
              </w:rPr>
            </w:pPr>
            <w:r w:rsidRPr="00AE4EE9">
              <w:rPr>
                <w:sz w:val="16"/>
                <w:szCs w:val="16"/>
              </w:rPr>
              <w:t>Допринос за незапосленост</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63.000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59.806</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94,93</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r w:rsidRPr="00AE4EE9">
              <w:rPr>
                <w:b/>
                <w:bCs/>
                <w:sz w:val="16"/>
                <w:szCs w:val="16"/>
              </w:rPr>
              <w:t>34</w:t>
            </w:r>
          </w:p>
        </w:tc>
        <w:tc>
          <w:tcPr>
            <w:tcW w:w="578" w:type="dxa"/>
            <w:shd w:val="clear" w:color="auto" w:fill="auto"/>
            <w:hideMark/>
          </w:tcPr>
          <w:p w:rsidR="00AE4EE9" w:rsidRPr="00AE4EE9" w:rsidRDefault="00AE4EE9">
            <w:pPr>
              <w:jc w:val="center"/>
              <w:rPr>
                <w:b/>
                <w:bCs/>
                <w:sz w:val="16"/>
                <w:szCs w:val="16"/>
              </w:rPr>
            </w:pPr>
            <w:r w:rsidRPr="00AE4EE9">
              <w:rPr>
                <w:b/>
                <w:bCs/>
                <w:sz w:val="16"/>
                <w:szCs w:val="16"/>
              </w:rPr>
              <w:t>4130</w:t>
            </w: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Накнаде у натури</w:t>
            </w:r>
          </w:p>
        </w:tc>
        <w:tc>
          <w:tcPr>
            <w:tcW w:w="1374" w:type="dxa"/>
            <w:shd w:val="clear" w:color="auto" w:fill="auto"/>
            <w:noWrap/>
            <w:vAlign w:val="bottom"/>
            <w:hideMark/>
          </w:tcPr>
          <w:p w:rsidR="00AE4EE9" w:rsidRPr="00AE4EE9" w:rsidRDefault="00AE4EE9">
            <w:pPr>
              <w:jc w:val="right"/>
              <w:rPr>
                <w:b/>
                <w:bCs/>
                <w:sz w:val="16"/>
                <w:szCs w:val="16"/>
              </w:rPr>
            </w:pPr>
            <w:r w:rsidRPr="00AE4EE9">
              <w:rPr>
                <w:b/>
                <w:bCs/>
                <w:sz w:val="16"/>
                <w:szCs w:val="16"/>
              </w:rPr>
              <w:t>132.000</w:t>
            </w:r>
          </w:p>
        </w:tc>
        <w:tc>
          <w:tcPr>
            <w:tcW w:w="1320" w:type="dxa"/>
            <w:shd w:val="clear" w:color="auto" w:fill="auto"/>
            <w:noWrap/>
            <w:vAlign w:val="bottom"/>
            <w:hideMark/>
          </w:tcPr>
          <w:p w:rsidR="00AE4EE9" w:rsidRPr="00AE4EE9" w:rsidRDefault="00AE4EE9">
            <w:pPr>
              <w:jc w:val="right"/>
              <w:rPr>
                <w:b/>
                <w:bCs/>
                <w:sz w:val="16"/>
                <w:szCs w:val="16"/>
              </w:rPr>
            </w:pPr>
            <w:r w:rsidRPr="00AE4EE9">
              <w:rPr>
                <w:b/>
                <w:bCs/>
                <w:sz w:val="16"/>
                <w:szCs w:val="16"/>
              </w:rPr>
              <w:t>124.750</w:t>
            </w:r>
          </w:p>
        </w:tc>
        <w:tc>
          <w:tcPr>
            <w:tcW w:w="836" w:type="dxa"/>
            <w:shd w:val="clear" w:color="auto" w:fill="auto"/>
            <w:noWrap/>
            <w:vAlign w:val="bottom"/>
            <w:hideMark/>
          </w:tcPr>
          <w:p w:rsidR="00AE4EE9" w:rsidRPr="00AE4EE9" w:rsidRDefault="00AE4EE9">
            <w:pPr>
              <w:jc w:val="right"/>
              <w:rPr>
                <w:b/>
                <w:bCs/>
                <w:sz w:val="16"/>
                <w:szCs w:val="16"/>
              </w:rPr>
            </w:pPr>
            <w:r w:rsidRPr="00AE4EE9">
              <w:rPr>
                <w:b/>
                <w:bCs/>
                <w:sz w:val="16"/>
                <w:szCs w:val="16"/>
              </w:rPr>
              <w:t>94,51</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4131</w:t>
            </w:r>
          </w:p>
        </w:tc>
        <w:tc>
          <w:tcPr>
            <w:tcW w:w="4092" w:type="dxa"/>
            <w:shd w:val="clear" w:color="auto" w:fill="auto"/>
            <w:vAlign w:val="bottom"/>
            <w:hideMark/>
          </w:tcPr>
          <w:p w:rsidR="00AE4EE9" w:rsidRPr="00AE4EE9" w:rsidRDefault="00AE4EE9">
            <w:pPr>
              <w:rPr>
                <w:sz w:val="16"/>
                <w:szCs w:val="16"/>
              </w:rPr>
            </w:pPr>
            <w:r w:rsidRPr="00AE4EE9">
              <w:rPr>
                <w:sz w:val="16"/>
                <w:szCs w:val="16"/>
              </w:rPr>
              <w:t>Накнаде у натури</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132.000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124.750</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94,51</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r w:rsidRPr="00AE4EE9">
              <w:rPr>
                <w:b/>
                <w:bCs/>
                <w:sz w:val="16"/>
                <w:szCs w:val="16"/>
              </w:rPr>
              <w:t>35</w:t>
            </w:r>
          </w:p>
        </w:tc>
        <w:tc>
          <w:tcPr>
            <w:tcW w:w="578" w:type="dxa"/>
            <w:shd w:val="clear" w:color="auto" w:fill="auto"/>
            <w:hideMark/>
          </w:tcPr>
          <w:p w:rsidR="00AE4EE9" w:rsidRPr="00AE4EE9" w:rsidRDefault="00AE4EE9">
            <w:pPr>
              <w:jc w:val="center"/>
              <w:rPr>
                <w:b/>
                <w:bCs/>
                <w:sz w:val="16"/>
                <w:szCs w:val="16"/>
              </w:rPr>
            </w:pPr>
            <w:r w:rsidRPr="00AE4EE9">
              <w:rPr>
                <w:b/>
                <w:bCs/>
                <w:sz w:val="16"/>
                <w:szCs w:val="16"/>
              </w:rPr>
              <w:t>4140</w:t>
            </w: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Социјална давања запосленима</w:t>
            </w:r>
          </w:p>
        </w:tc>
        <w:tc>
          <w:tcPr>
            <w:tcW w:w="1374" w:type="dxa"/>
            <w:shd w:val="clear" w:color="auto" w:fill="auto"/>
            <w:noWrap/>
            <w:vAlign w:val="bottom"/>
            <w:hideMark/>
          </w:tcPr>
          <w:p w:rsidR="00AE4EE9" w:rsidRPr="00AE4EE9" w:rsidRDefault="00AE4EE9">
            <w:pPr>
              <w:jc w:val="right"/>
              <w:rPr>
                <w:b/>
                <w:bCs/>
                <w:sz w:val="16"/>
                <w:szCs w:val="16"/>
              </w:rPr>
            </w:pPr>
            <w:r w:rsidRPr="00AE4EE9">
              <w:rPr>
                <w:b/>
                <w:bCs/>
                <w:sz w:val="16"/>
                <w:szCs w:val="16"/>
              </w:rPr>
              <w:t>250.000</w:t>
            </w:r>
          </w:p>
        </w:tc>
        <w:tc>
          <w:tcPr>
            <w:tcW w:w="1320" w:type="dxa"/>
            <w:shd w:val="clear" w:color="auto" w:fill="auto"/>
            <w:noWrap/>
            <w:vAlign w:val="bottom"/>
            <w:hideMark/>
          </w:tcPr>
          <w:p w:rsidR="00AE4EE9" w:rsidRPr="00AE4EE9" w:rsidRDefault="00AE4EE9">
            <w:pPr>
              <w:jc w:val="right"/>
              <w:rPr>
                <w:b/>
                <w:bCs/>
                <w:sz w:val="16"/>
                <w:szCs w:val="16"/>
              </w:rPr>
            </w:pPr>
            <w:r w:rsidRPr="00AE4EE9">
              <w:rPr>
                <w:b/>
                <w:bCs/>
                <w:sz w:val="16"/>
                <w:szCs w:val="16"/>
              </w:rPr>
              <w:t>82.333</w:t>
            </w:r>
          </w:p>
        </w:tc>
        <w:tc>
          <w:tcPr>
            <w:tcW w:w="836" w:type="dxa"/>
            <w:shd w:val="clear" w:color="auto" w:fill="auto"/>
            <w:noWrap/>
            <w:vAlign w:val="bottom"/>
            <w:hideMark/>
          </w:tcPr>
          <w:p w:rsidR="00AE4EE9" w:rsidRPr="00AE4EE9" w:rsidRDefault="00AE4EE9">
            <w:pPr>
              <w:jc w:val="right"/>
              <w:rPr>
                <w:b/>
                <w:bCs/>
                <w:sz w:val="16"/>
                <w:szCs w:val="16"/>
              </w:rPr>
            </w:pPr>
            <w:r w:rsidRPr="00AE4EE9">
              <w:rPr>
                <w:b/>
                <w:bCs/>
                <w:sz w:val="16"/>
                <w:szCs w:val="16"/>
              </w:rPr>
              <w:t>32,93</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4141</w:t>
            </w:r>
          </w:p>
        </w:tc>
        <w:tc>
          <w:tcPr>
            <w:tcW w:w="4092" w:type="dxa"/>
            <w:shd w:val="clear" w:color="auto" w:fill="auto"/>
            <w:vAlign w:val="bottom"/>
            <w:hideMark/>
          </w:tcPr>
          <w:p w:rsidR="00AE4EE9" w:rsidRPr="00AE4EE9" w:rsidRDefault="00AE4EE9">
            <w:pPr>
              <w:rPr>
                <w:sz w:val="16"/>
                <w:szCs w:val="16"/>
              </w:rPr>
            </w:pPr>
            <w:r w:rsidRPr="00AE4EE9">
              <w:rPr>
                <w:sz w:val="16"/>
                <w:szCs w:val="16"/>
              </w:rPr>
              <w:t>Исплата накнаде за време одсуствовања са посла</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15.000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0</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0,00</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4143</w:t>
            </w:r>
          </w:p>
        </w:tc>
        <w:tc>
          <w:tcPr>
            <w:tcW w:w="4092" w:type="dxa"/>
            <w:shd w:val="clear" w:color="auto" w:fill="auto"/>
            <w:vAlign w:val="bottom"/>
            <w:hideMark/>
          </w:tcPr>
          <w:p w:rsidR="00AE4EE9" w:rsidRPr="00AE4EE9" w:rsidRDefault="00AE4EE9">
            <w:pPr>
              <w:rPr>
                <w:sz w:val="16"/>
                <w:szCs w:val="16"/>
              </w:rPr>
            </w:pPr>
            <w:r w:rsidRPr="00AE4EE9">
              <w:rPr>
                <w:sz w:val="16"/>
                <w:szCs w:val="16"/>
              </w:rPr>
              <w:t>Отпремнине и помоћи</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150.000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0</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0,00</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4144</w:t>
            </w:r>
          </w:p>
        </w:tc>
        <w:tc>
          <w:tcPr>
            <w:tcW w:w="4092" w:type="dxa"/>
            <w:shd w:val="clear" w:color="auto" w:fill="auto"/>
            <w:vAlign w:val="bottom"/>
            <w:hideMark/>
          </w:tcPr>
          <w:p w:rsidR="00AE4EE9" w:rsidRPr="00AE4EE9" w:rsidRDefault="00AE4EE9">
            <w:pPr>
              <w:rPr>
                <w:sz w:val="16"/>
                <w:szCs w:val="16"/>
              </w:rPr>
            </w:pPr>
            <w:r w:rsidRPr="00AE4EE9">
              <w:rPr>
                <w:sz w:val="16"/>
                <w:szCs w:val="16"/>
              </w:rPr>
              <w:t>Помоћ у медицинском лечењу запосленог или чланова уже породице</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85.000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82.333</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96,86</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r w:rsidRPr="00AE4EE9">
              <w:rPr>
                <w:b/>
                <w:bCs/>
                <w:sz w:val="16"/>
                <w:szCs w:val="16"/>
              </w:rPr>
              <w:t>36</w:t>
            </w:r>
          </w:p>
        </w:tc>
        <w:tc>
          <w:tcPr>
            <w:tcW w:w="578" w:type="dxa"/>
            <w:shd w:val="clear" w:color="auto" w:fill="auto"/>
            <w:hideMark/>
          </w:tcPr>
          <w:p w:rsidR="00AE4EE9" w:rsidRPr="00AE4EE9" w:rsidRDefault="00AE4EE9">
            <w:pPr>
              <w:jc w:val="center"/>
              <w:rPr>
                <w:b/>
                <w:bCs/>
                <w:sz w:val="16"/>
                <w:szCs w:val="16"/>
              </w:rPr>
            </w:pPr>
            <w:r w:rsidRPr="00AE4EE9">
              <w:rPr>
                <w:b/>
                <w:bCs/>
                <w:sz w:val="16"/>
                <w:szCs w:val="16"/>
              </w:rPr>
              <w:t>4150</w:t>
            </w: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Накнаде трошкова за запослене</w:t>
            </w:r>
          </w:p>
        </w:tc>
        <w:tc>
          <w:tcPr>
            <w:tcW w:w="1374" w:type="dxa"/>
            <w:shd w:val="clear" w:color="auto" w:fill="auto"/>
            <w:noWrap/>
            <w:vAlign w:val="bottom"/>
            <w:hideMark/>
          </w:tcPr>
          <w:p w:rsidR="00AE4EE9" w:rsidRPr="00AE4EE9" w:rsidRDefault="00AE4EE9">
            <w:pPr>
              <w:jc w:val="right"/>
              <w:rPr>
                <w:b/>
                <w:bCs/>
                <w:sz w:val="16"/>
                <w:szCs w:val="16"/>
              </w:rPr>
            </w:pPr>
            <w:r w:rsidRPr="00AE4EE9">
              <w:rPr>
                <w:b/>
                <w:bCs/>
                <w:sz w:val="16"/>
                <w:szCs w:val="16"/>
              </w:rPr>
              <w:t>159.000</w:t>
            </w:r>
          </w:p>
        </w:tc>
        <w:tc>
          <w:tcPr>
            <w:tcW w:w="1320" w:type="dxa"/>
            <w:shd w:val="clear" w:color="auto" w:fill="auto"/>
            <w:noWrap/>
            <w:vAlign w:val="bottom"/>
            <w:hideMark/>
          </w:tcPr>
          <w:p w:rsidR="00AE4EE9" w:rsidRPr="00AE4EE9" w:rsidRDefault="00AE4EE9">
            <w:pPr>
              <w:jc w:val="right"/>
              <w:rPr>
                <w:b/>
                <w:bCs/>
                <w:sz w:val="16"/>
                <w:szCs w:val="16"/>
              </w:rPr>
            </w:pPr>
            <w:r w:rsidRPr="00AE4EE9">
              <w:rPr>
                <w:b/>
                <w:bCs/>
                <w:sz w:val="16"/>
                <w:szCs w:val="16"/>
              </w:rPr>
              <w:t>99.462</w:t>
            </w:r>
          </w:p>
        </w:tc>
        <w:tc>
          <w:tcPr>
            <w:tcW w:w="836" w:type="dxa"/>
            <w:shd w:val="clear" w:color="auto" w:fill="auto"/>
            <w:noWrap/>
            <w:vAlign w:val="bottom"/>
            <w:hideMark/>
          </w:tcPr>
          <w:p w:rsidR="00AE4EE9" w:rsidRPr="00AE4EE9" w:rsidRDefault="00AE4EE9">
            <w:pPr>
              <w:jc w:val="right"/>
              <w:rPr>
                <w:b/>
                <w:bCs/>
                <w:sz w:val="16"/>
                <w:szCs w:val="16"/>
              </w:rPr>
            </w:pPr>
            <w:r w:rsidRPr="00AE4EE9">
              <w:rPr>
                <w:b/>
                <w:bCs/>
                <w:sz w:val="16"/>
                <w:szCs w:val="16"/>
              </w:rPr>
              <w:t>62,55</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4151</w:t>
            </w:r>
          </w:p>
        </w:tc>
        <w:tc>
          <w:tcPr>
            <w:tcW w:w="4092" w:type="dxa"/>
            <w:shd w:val="clear" w:color="auto" w:fill="auto"/>
            <w:vAlign w:val="bottom"/>
            <w:hideMark/>
          </w:tcPr>
          <w:p w:rsidR="00AE4EE9" w:rsidRPr="00AE4EE9" w:rsidRDefault="00AE4EE9">
            <w:pPr>
              <w:rPr>
                <w:sz w:val="16"/>
                <w:szCs w:val="16"/>
              </w:rPr>
            </w:pPr>
            <w:r w:rsidRPr="00AE4EE9">
              <w:rPr>
                <w:sz w:val="16"/>
                <w:szCs w:val="16"/>
              </w:rPr>
              <w:t>Накнаде трошкова за запослене</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159.000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99.462</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62,55</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r w:rsidRPr="00AE4EE9">
              <w:rPr>
                <w:b/>
                <w:bCs/>
                <w:sz w:val="16"/>
                <w:szCs w:val="16"/>
              </w:rPr>
              <w:t>37</w:t>
            </w:r>
          </w:p>
        </w:tc>
        <w:tc>
          <w:tcPr>
            <w:tcW w:w="578" w:type="dxa"/>
            <w:shd w:val="clear" w:color="auto" w:fill="auto"/>
            <w:hideMark/>
          </w:tcPr>
          <w:p w:rsidR="00AE4EE9" w:rsidRPr="00AE4EE9" w:rsidRDefault="00AE4EE9">
            <w:pPr>
              <w:jc w:val="center"/>
              <w:rPr>
                <w:b/>
                <w:bCs/>
                <w:sz w:val="16"/>
                <w:szCs w:val="16"/>
              </w:rPr>
            </w:pPr>
            <w:r w:rsidRPr="00AE4EE9">
              <w:rPr>
                <w:b/>
                <w:bCs/>
                <w:sz w:val="16"/>
                <w:szCs w:val="16"/>
              </w:rPr>
              <w:t>4220</w:t>
            </w: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Трошкови путовања</w:t>
            </w:r>
          </w:p>
        </w:tc>
        <w:tc>
          <w:tcPr>
            <w:tcW w:w="1374" w:type="dxa"/>
            <w:shd w:val="clear" w:color="auto" w:fill="auto"/>
            <w:noWrap/>
            <w:vAlign w:val="bottom"/>
            <w:hideMark/>
          </w:tcPr>
          <w:p w:rsidR="00AE4EE9" w:rsidRPr="00AE4EE9" w:rsidRDefault="00AE4EE9">
            <w:pPr>
              <w:jc w:val="right"/>
              <w:rPr>
                <w:b/>
                <w:bCs/>
                <w:sz w:val="16"/>
                <w:szCs w:val="16"/>
              </w:rPr>
            </w:pPr>
            <w:r w:rsidRPr="00AE4EE9">
              <w:rPr>
                <w:b/>
                <w:bCs/>
                <w:sz w:val="16"/>
                <w:szCs w:val="16"/>
              </w:rPr>
              <w:t>600.000</w:t>
            </w:r>
          </w:p>
        </w:tc>
        <w:tc>
          <w:tcPr>
            <w:tcW w:w="1320" w:type="dxa"/>
            <w:shd w:val="clear" w:color="auto" w:fill="auto"/>
            <w:noWrap/>
            <w:vAlign w:val="bottom"/>
            <w:hideMark/>
          </w:tcPr>
          <w:p w:rsidR="00AE4EE9" w:rsidRPr="00AE4EE9" w:rsidRDefault="00AE4EE9">
            <w:pPr>
              <w:jc w:val="right"/>
              <w:rPr>
                <w:b/>
                <w:bCs/>
                <w:sz w:val="16"/>
                <w:szCs w:val="16"/>
              </w:rPr>
            </w:pPr>
            <w:r w:rsidRPr="00AE4EE9">
              <w:rPr>
                <w:b/>
                <w:bCs/>
                <w:sz w:val="16"/>
                <w:szCs w:val="16"/>
              </w:rPr>
              <w:t>217.000</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36,17</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4221</w:t>
            </w:r>
          </w:p>
        </w:tc>
        <w:tc>
          <w:tcPr>
            <w:tcW w:w="4092" w:type="dxa"/>
            <w:shd w:val="clear" w:color="auto" w:fill="auto"/>
            <w:vAlign w:val="bottom"/>
            <w:hideMark/>
          </w:tcPr>
          <w:p w:rsidR="00AE4EE9" w:rsidRPr="00AE4EE9" w:rsidRDefault="00AE4EE9">
            <w:pPr>
              <w:rPr>
                <w:sz w:val="16"/>
                <w:szCs w:val="16"/>
              </w:rPr>
            </w:pPr>
            <w:r w:rsidRPr="00AE4EE9">
              <w:rPr>
                <w:sz w:val="16"/>
                <w:szCs w:val="16"/>
              </w:rPr>
              <w:t>Трошкови службених путовања у земљи</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300.000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0</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0,00</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4222</w:t>
            </w:r>
          </w:p>
        </w:tc>
        <w:tc>
          <w:tcPr>
            <w:tcW w:w="4092" w:type="dxa"/>
            <w:shd w:val="clear" w:color="auto" w:fill="auto"/>
            <w:vAlign w:val="bottom"/>
            <w:hideMark/>
          </w:tcPr>
          <w:p w:rsidR="00AE4EE9" w:rsidRPr="00AE4EE9" w:rsidRDefault="00AE4EE9">
            <w:pPr>
              <w:rPr>
                <w:sz w:val="16"/>
                <w:szCs w:val="16"/>
              </w:rPr>
            </w:pPr>
            <w:r w:rsidRPr="00AE4EE9">
              <w:rPr>
                <w:sz w:val="16"/>
                <w:szCs w:val="16"/>
              </w:rPr>
              <w:t>Трошкови службених путовања у иностранство</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300.000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217.000</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72,33</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r w:rsidRPr="00AE4EE9">
              <w:rPr>
                <w:b/>
                <w:bCs/>
                <w:sz w:val="16"/>
                <w:szCs w:val="16"/>
              </w:rPr>
              <w:t>38</w:t>
            </w:r>
          </w:p>
        </w:tc>
        <w:tc>
          <w:tcPr>
            <w:tcW w:w="578" w:type="dxa"/>
            <w:shd w:val="clear" w:color="auto" w:fill="auto"/>
            <w:hideMark/>
          </w:tcPr>
          <w:p w:rsidR="00AE4EE9" w:rsidRPr="00AE4EE9" w:rsidRDefault="00AE4EE9">
            <w:pPr>
              <w:jc w:val="center"/>
              <w:rPr>
                <w:b/>
                <w:bCs/>
                <w:sz w:val="16"/>
                <w:szCs w:val="16"/>
              </w:rPr>
            </w:pPr>
            <w:r w:rsidRPr="00AE4EE9">
              <w:rPr>
                <w:b/>
                <w:bCs/>
                <w:sz w:val="16"/>
                <w:szCs w:val="16"/>
              </w:rPr>
              <w:t>4230</w:t>
            </w: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Услуге по уговору</w:t>
            </w:r>
          </w:p>
        </w:tc>
        <w:tc>
          <w:tcPr>
            <w:tcW w:w="1374" w:type="dxa"/>
            <w:shd w:val="clear" w:color="auto" w:fill="auto"/>
            <w:noWrap/>
            <w:vAlign w:val="bottom"/>
            <w:hideMark/>
          </w:tcPr>
          <w:p w:rsidR="00AE4EE9" w:rsidRPr="00AE4EE9" w:rsidRDefault="00AE4EE9">
            <w:pPr>
              <w:jc w:val="right"/>
              <w:rPr>
                <w:b/>
                <w:bCs/>
                <w:sz w:val="16"/>
                <w:szCs w:val="16"/>
              </w:rPr>
            </w:pPr>
            <w:r w:rsidRPr="00AE4EE9">
              <w:rPr>
                <w:b/>
                <w:bCs/>
                <w:sz w:val="16"/>
                <w:szCs w:val="16"/>
              </w:rPr>
              <w:t>4.066.000</w:t>
            </w:r>
          </w:p>
        </w:tc>
        <w:tc>
          <w:tcPr>
            <w:tcW w:w="1320" w:type="dxa"/>
            <w:shd w:val="clear" w:color="auto" w:fill="auto"/>
            <w:noWrap/>
            <w:vAlign w:val="bottom"/>
            <w:hideMark/>
          </w:tcPr>
          <w:p w:rsidR="00AE4EE9" w:rsidRPr="00AE4EE9" w:rsidRDefault="00AE4EE9">
            <w:pPr>
              <w:jc w:val="right"/>
              <w:rPr>
                <w:b/>
                <w:bCs/>
                <w:sz w:val="16"/>
                <w:szCs w:val="16"/>
              </w:rPr>
            </w:pPr>
            <w:r w:rsidRPr="00AE4EE9">
              <w:rPr>
                <w:b/>
                <w:bCs/>
                <w:sz w:val="16"/>
                <w:szCs w:val="16"/>
              </w:rPr>
              <w:t>2.396.915</w:t>
            </w:r>
          </w:p>
        </w:tc>
        <w:tc>
          <w:tcPr>
            <w:tcW w:w="836" w:type="dxa"/>
            <w:shd w:val="clear" w:color="auto" w:fill="auto"/>
            <w:noWrap/>
            <w:vAlign w:val="bottom"/>
            <w:hideMark/>
          </w:tcPr>
          <w:p w:rsidR="00AE4EE9" w:rsidRPr="00AE4EE9" w:rsidRDefault="00AE4EE9">
            <w:pPr>
              <w:jc w:val="right"/>
              <w:rPr>
                <w:b/>
                <w:bCs/>
                <w:sz w:val="16"/>
                <w:szCs w:val="16"/>
              </w:rPr>
            </w:pPr>
            <w:r w:rsidRPr="00AE4EE9">
              <w:rPr>
                <w:b/>
                <w:bCs/>
                <w:sz w:val="16"/>
                <w:szCs w:val="16"/>
              </w:rPr>
              <w:t>58,95</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4233</w:t>
            </w:r>
          </w:p>
        </w:tc>
        <w:tc>
          <w:tcPr>
            <w:tcW w:w="4092" w:type="dxa"/>
            <w:shd w:val="clear" w:color="auto" w:fill="auto"/>
            <w:vAlign w:val="bottom"/>
            <w:hideMark/>
          </w:tcPr>
          <w:p w:rsidR="00AE4EE9" w:rsidRPr="00AE4EE9" w:rsidRDefault="00AE4EE9">
            <w:pPr>
              <w:rPr>
                <w:sz w:val="16"/>
                <w:szCs w:val="16"/>
              </w:rPr>
            </w:pPr>
            <w:r w:rsidRPr="00AE4EE9">
              <w:rPr>
                <w:sz w:val="16"/>
                <w:szCs w:val="16"/>
              </w:rPr>
              <w:t>Услуге образовања и усавршавања запослених</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200.000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0</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0,00</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4234</w:t>
            </w:r>
          </w:p>
        </w:tc>
        <w:tc>
          <w:tcPr>
            <w:tcW w:w="4092" w:type="dxa"/>
            <w:shd w:val="clear" w:color="auto" w:fill="auto"/>
            <w:vAlign w:val="bottom"/>
            <w:hideMark/>
          </w:tcPr>
          <w:p w:rsidR="00AE4EE9" w:rsidRPr="00AE4EE9" w:rsidRDefault="00AE4EE9">
            <w:pPr>
              <w:rPr>
                <w:sz w:val="16"/>
                <w:szCs w:val="16"/>
              </w:rPr>
            </w:pPr>
            <w:r w:rsidRPr="00AE4EE9">
              <w:rPr>
                <w:sz w:val="16"/>
                <w:szCs w:val="16"/>
              </w:rPr>
              <w:t>Услуге информисања</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460.000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9.467</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2,06</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4235</w:t>
            </w:r>
          </w:p>
        </w:tc>
        <w:tc>
          <w:tcPr>
            <w:tcW w:w="4092" w:type="dxa"/>
            <w:shd w:val="clear" w:color="auto" w:fill="auto"/>
            <w:vAlign w:val="bottom"/>
            <w:hideMark/>
          </w:tcPr>
          <w:p w:rsidR="00AE4EE9" w:rsidRPr="00AE4EE9" w:rsidRDefault="00AE4EE9">
            <w:pPr>
              <w:rPr>
                <w:sz w:val="16"/>
                <w:szCs w:val="16"/>
              </w:rPr>
            </w:pPr>
            <w:r w:rsidRPr="00AE4EE9">
              <w:rPr>
                <w:sz w:val="16"/>
                <w:szCs w:val="16"/>
              </w:rPr>
              <w:t>Стручне услуге</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1.613.000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1.612.102</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99,94</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4236</w:t>
            </w:r>
          </w:p>
        </w:tc>
        <w:tc>
          <w:tcPr>
            <w:tcW w:w="4092" w:type="dxa"/>
            <w:shd w:val="clear" w:color="auto" w:fill="auto"/>
            <w:vAlign w:val="bottom"/>
            <w:hideMark/>
          </w:tcPr>
          <w:p w:rsidR="00AE4EE9" w:rsidRPr="00AE4EE9" w:rsidRDefault="00AE4EE9">
            <w:pPr>
              <w:rPr>
                <w:sz w:val="16"/>
                <w:szCs w:val="16"/>
              </w:rPr>
            </w:pPr>
            <w:r w:rsidRPr="00AE4EE9">
              <w:rPr>
                <w:sz w:val="16"/>
                <w:szCs w:val="16"/>
              </w:rPr>
              <w:t>Услуге за домаћинство и угоститељство</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800.000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775.346</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96,92</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4237</w:t>
            </w:r>
          </w:p>
        </w:tc>
        <w:tc>
          <w:tcPr>
            <w:tcW w:w="4092" w:type="dxa"/>
            <w:shd w:val="clear" w:color="auto" w:fill="auto"/>
            <w:vAlign w:val="bottom"/>
            <w:hideMark/>
          </w:tcPr>
          <w:p w:rsidR="00AE4EE9" w:rsidRPr="00AE4EE9" w:rsidRDefault="00AE4EE9">
            <w:pPr>
              <w:rPr>
                <w:sz w:val="16"/>
                <w:szCs w:val="16"/>
              </w:rPr>
            </w:pPr>
            <w:r w:rsidRPr="00AE4EE9">
              <w:rPr>
                <w:sz w:val="16"/>
                <w:szCs w:val="16"/>
              </w:rPr>
              <w:t>Репрезентација</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300.000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0</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0,00</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4239</w:t>
            </w:r>
          </w:p>
        </w:tc>
        <w:tc>
          <w:tcPr>
            <w:tcW w:w="4092" w:type="dxa"/>
            <w:shd w:val="clear" w:color="auto" w:fill="auto"/>
            <w:vAlign w:val="bottom"/>
            <w:hideMark/>
          </w:tcPr>
          <w:p w:rsidR="00AE4EE9" w:rsidRPr="00AE4EE9" w:rsidRDefault="00AE4EE9">
            <w:pPr>
              <w:rPr>
                <w:sz w:val="16"/>
                <w:szCs w:val="16"/>
              </w:rPr>
            </w:pPr>
            <w:r w:rsidRPr="00AE4EE9">
              <w:rPr>
                <w:sz w:val="16"/>
                <w:szCs w:val="16"/>
              </w:rPr>
              <w:t>Остале опште услуге</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693.000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0</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0,00</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b/>
                <w:bCs/>
                <w:sz w:val="16"/>
                <w:szCs w:val="16"/>
              </w:rPr>
            </w:pPr>
            <w:r w:rsidRPr="00AE4EE9">
              <w:rPr>
                <w:b/>
                <w:bCs/>
                <w:sz w:val="16"/>
                <w:szCs w:val="16"/>
              </w:rPr>
              <w:t>39</w:t>
            </w:r>
          </w:p>
        </w:tc>
        <w:tc>
          <w:tcPr>
            <w:tcW w:w="578" w:type="dxa"/>
            <w:shd w:val="clear" w:color="auto" w:fill="auto"/>
            <w:hideMark/>
          </w:tcPr>
          <w:p w:rsidR="00AE4EE9" w:rsidRPr="00AE4EE9" w:rsidRDefault="00AE4EE9">
            <w:pPr>
              <w:jc w:val="center"/>
              <w:rPr>
                <w:b/>
                <w:bCs/>
                <w:sz w:val="16"/>
                <w:szCs w:val="16"/>
              </w:rPr>
            </w:pPr>
            <w:r w:rsidRPr="00AE4EE9">
              <w:rPr>
                <w:b/>
                <w:bCs/>
                <w:sz w:val="16"/>
                <w:szCs w:val="16"/>
              </w:rPr>
              <w:t>4650</w:t>
            </w: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Остале дотације и трансфери</w:t>
            </w:r>
          </w:p>
        </w:tc>
        <w:tc>
          <w:tcPr>
            <w:tcW w:w="1374" w:type="dxa"/>
            <w:shd w:val="clear" w:color="auto" w:fill="auto"/>
            <w:noWrap/>
            <w:vAlign w:val="bottom"/>
            <w:hideMark/>
          </w:tcPr>
          <w:p w:rsidR="00AE4EE9" w:rsidRPr="00AE4EE9" w:rsidRDefault="00AE4EE9">
            <w:pPr>
              <w:jc w:val="right"/>
              <w:rPr>
                <w:b/>
                <w:bCs/>
                <w:sz w:val="16"/>
                <w:szCs w:val="16"/>
              </w:rPr>
            </w:pPr>
            <w:r w:rsidRPr="00AE4EE9">
              <w:rPr>
                <w:b/>
                <w:bCs/>
                <w:sz w:val="16"/>
                <w:szCs w:val="16"/>
              </w:rPr>
              <w:t>883.000</w:t>
            </w:r>
          </w:p>
        </w:tc>
        <w:tc>
          <w:tcPr>
            <w:tcW w:w="1320" w:type="dxa"/>
            <w:shd w:val="clear" w:color="auto" w:fill="auto"/>
            <w:noWrap/>
            <w:vAlign w:val="bottom"/>
            <w:hideMark/>
          </w:tcPr>
          <w:p w:rsidR="00AE4EE9" w:rsidRPr="00AE4EE9" w:rsidRDefault="00AE4EE9">
            <w:pPr>
              <w:jc w:val="right"/>
              <w:rPr>
                <w:b/>
                <w:bCs/>
                <w:sz w:val="16"/>
                <w:szCs w:val="16"/>
              </w:rPr>
            </w:pPr>
            <w:r w:rsidRPr="00AE4EE9">
              <w:rPr>
                <w:b/>
                <w:bCs/>
                <w:sz w:val="16"/>
                <w:szCs w:val="16"/>
              </w:rPr>
              <w:t>882.071</w:t>
            </w:r>
          </w:p>
        </w:tc>
        <w:tc>
          <w:tcPr>
            <w:tcW w:w="836" w:type="dxa"/>
            <w:shd w:val="clear" w:color="auto" w:fill="auto"/>
            <w:noWrap/>
            <w:vAlign w:val="bottom"/>
            <w:hideMark/>
          </w:tcPr>
          <w:p w:rsidR="00AE4EE9" w:rsidRPr="00AE4EE9" w:rsidRDefault="00AE4EE9">
            <w:pPr>
              <w:jc w:val="right"/>
              <w:rPr>
                <w:b/>
                <w:bCs/>
                <w:sz w:val="16"/>
                <w:szCs w:val="16"/>
              </w:rPr>
            </w:pPr>
            <w:r w:rsidRPr="00AE4EE9">
              <w:rPr>
                <w:b/>
                <w:bCs/>
                <w:sz w:val="16"/>
                <w:szCs w:val="16"/>
              </w:rPr>
              <w:t>99,89</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4650</w:t>
            </w:r>
          </w:p>
        </w:tc>
        <w:tc>
          <w:tcPr>
            <w:tcW w:w="4092" w:type="dxa"/>
            <w:shd w:val="clear" w:color="auto" w:fill="auto"/>
            <w:vAlign w:val="bottom"/>
            <w:hideMark/>
          </w:tcPr>
          <w:p w:rsidR="00AE4EE9" w:rsidRPr="00AE4EE9" w:rsidRDefault="00AE4EE9">
            <w:pPr>
              <w:rPr>
                <w:sz w:val="16"/>
                <w:szCs w:val="16"/>
              </w:rPr>
            </w:pPr>
            <w:r w:rsidRPr="00AE4EE9">
              <w:rPr>
                <w:sz w:val="16"/>
                <w:szCs w:val="16"/>
              </w:rPr>
              <w:t>Остале дотације и трансфери</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883.000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882.071</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99,89</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color w:val="0070C0"/>
                <w:sz w:val="16"/>
                <w:szCs w:val="16"/>
              </w:rPr>
            </w:pPr>
          </w:p>
        </w:tc>
        <w:tc>
          <w:tcPr>
            <w:tcW w:w="476" w:type="dxa"/>
            <w:shd w:val="clear" w:color="auto" w:fill="auto"/>
            <w:noWrap/>
            <w:hideMark/>
          </w:tcPr>
          <w:p w:rsidR="00AE4EE9" w:rsidRPr="00AE4EE9" w:rsidRDefault="00AE4EE9">
            <w:pPr>
              <w:jc w:val="center"/>
              <w:rPr>
                <w:color w:val="0070C0"/>
                <w:sz w:val="16"/>
                <w:szCs w:val="16"/>
              </w:rPr>
            </w:pPr>
          </w:p>
        </w:tc>
        <w:tc>
          <w:tcPr>
            <w:tcW w:w="938" w:type="dxa"/>
            <w:shd w:val="clear" w:color="auto" w:fill="auto"/>
            <w:noWrap/>
            <w:hideMark/>
          </w:tcPr>
          <w:p w:rsidR="00AE4EE9" w:rsidRPr="00AE4EE9" w:rsidRDefault="00AE4EE9">
            <w:pPr>
              <w:jc w:val="center"/>
              <w:rPr>
                <w:color w:val="0070C0"/>
                <w:sz w:val="16"/>
                <w:szCs w:val="16"/>
              </w:rPr>
            </w:pPr>
          </w:p>
        </w:tc>
        <w:tc>
          <w:tcPr>
            <w:tcW w:w="516" w:type="dxa"/>
            <w:shd w:val="clear" w:color="auto" w:fill="auto"/>
            <w:noWrap/>
            <w:hideMark/>
          </w:tcPr>
          <w:p w:rsidR="00AE4EE9" w:rsidRPr="00AE4EE9" w:rsidRDefault="00AE4EE9">
            <w:pPr>
              <w:jc w:val="center"/>
              <w:rPr>
                <w:color w:val="0070C0"/>
                <w:sz w:val="16"/>
                <w:szCs w:val="16"/>
              </w:rPr>
            </w:pPr>
          </w:p>
        </w:tc>
        <w:tc>
          <w:tcPr>
            <w:tcW w:w="536" w:type="dxa"/>
            <w:shd w:val="clear" w:color="auto" w:fill="auto"/>
            <w:noWrap/>
            <w:hideMark/>
          </w:tcPr>
          <w:p w:rsidR="00AE4EE9" w:rsidRPr="00AE4EE9" w:rsidRDefault="00AE4EE9">
            <w:pPr>
              <w:jc w:val="center"/>
              <w:rPr>
                <w:b/>
                <w:bCs/>
                <w:sz w:val="16"/>
                <w:szCs w:val="16"/>
              </w:rPr>
            </w:pPr>
            <w:r w:rsidRPr="00AE4EE9">
              <w:rPr>
                <w:b/>
                <w:bCs/>
                <w:sz w:val="16"/>
                <w:szCs w:val="16"/>
              </w:rPr>
              <w:t>39a</w:t>
            </w:r>
          </w:p>
        </w:tc>
        <w:tc>
          <w:tcPr>
            <w:tcW w:w="578" w:type="dxa"/>
            <w:shd w:val="clear" w:color="auto" w:fill="auto"/>
            <w:hideMark/>
          </w:tcPr>
          <w:p w:rsidR="00AE4EE9" w:rsidRPr="00AE4EE9" w:rsidRDefault="00AE4EE9">
            <w:pPr>
              <w:jc w:val="center"/>
              <w:rPr>
                <w:b/>
                <w:bCs/>
                <w:sz w:val="16"/>
                <w:szCs w:val="16"/>
              </w:rPr>
            </w:pPr>
            <w:r w:rsidRPr="00AE4EE9">
              <w:rPr>
                <w:b/>
                <w:bCs/>
                <w:sz w:val="16"/>
                <w:szCs w:val="16"/>
              </w:rPr>
              <w:t>4830</w:t>
            </w: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Новчане казне и пенали по решењу судова</w:t>
            </w:r>
          </w:p>
        </w:tc>
        <w:tc>
          <w:tcPr>
            <w:tcW w:w="1374" w:type="dxa"/>
            <w:shd w:val="clear" w:color="auto" w:fill="auto"/>
            <w:noWrap/>
            <w:vAlign w:val="bottom"/>
            <w:hideMark/>
          </w:tcPr>
          <w:p w:rsidR="00AE4EE9" w:rsidRPr="00AE4EE9" w:rsidRDefault="00AE4EE9">
            <w:pPr>
              <w:jc w:val="right"/>
              <w:rPr>
                <w:b/>
                <w:bCs/>
                <w:sz w:val="16"/>
                <w:szCs w:val="16"/>
              </w:rPr>
            </w:pPr>
            <w:r w:rsidRPr="00AE4EE9">
              <w:rPr>
                <w:b/>
                <w:bCs/>
                <w:sz w:val="16"/>
                <w:szCs w:val="16"/>
              </w:rPr>
              <w:t>20.000</w:t>
            </w:r>
          </w:p>
        </w:tc>
        <w:tc>
          <w:tcPr>
            <w:tcW w:w="1320" w:type="dxa"/>
            <w:shd w:val="clear" w:color="auto" w:fill="auto"/>
            <w:noWrap/>
            <w:vAlign w:val="bottom"/>
            <w:hideMark/>
          </w:tcPr>
          <w:p w:rsidR="00AE4EE9" w:rsidRPr="00AE4EE9" w:rsidRDefault="00AE4EE9">
            <w:pPr>
              <w:jc w:val="right"/>
              <w:rPr>
                <w:b/>
                <w:bCs/>
                <w:sz w:val="16"/>
                <w:szCs w:val="16"/>
              </w:rPr>
            </w:pPr>
            <w:r w:rsidRPr="00AE4EE9">
              <w:rPr>
                <w:b/>
                <w:bCs/>
                <w:sz w:val="16"/>
                <w:szCs w:val="16"/>
              </w:rPr>
              <w:t>0</w:t>
            </w:r>
          </w:p>
        </w:tc>
        <w:tc>
          <w:tcPr>
            <w:tcW w:w="836" w:type="dxa"/>
            <w:shd w:val="clear" w:color="auto" w:fill="auto"/>
            <w:noWrap/>
            <w:vAlign w:val="bottom"/>
            <w:hideMark/>
          </w:tcPr>
          <w:p w:rsidR="00AE4EE9" w:rsidRPr="00AE4EE9" w:rsidRDefault="00AE4EE9">
            <w:pPr>
              <w:jc w:val="right"/>
              <w:rPr>
                <w:b/>
                <w:bCs/>
                <w:sz w:val="16"/>
                <w:szCs w:val="16"/>
              </w:rPr>
            </w:pPr>
            <w:r w:rsidRPr="00AE4EE9">
              <w:rPr>
                <w:b/>
                <w:bCs/>
                <w:sz w:val="16"/>
                <w:szCs w:val="16"/>
              </w:rPr>
              <w:t>0,00</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color w:val="0070C0"/>
                <w:sz w:val="16"/>
                <w:szCs w:val="16"/>
              </w:rPr>
            </w:pPr>
          </w:p>
        </w:tc>
        <w:tc>
          <w:tcPr>
            <w:tcW w:w="476" w:type="dxa"/>
            <w:shd w:val="clear" w:color="auto" w:fill="auto"/>
            <w:noWrap/>
            <w:hideMark/>
          </w:tcPr>
          <w:p w:rsidR="00AE4EE9" w:rsidRPr="00AE4EE9" w:rsidRDefault="00AE4EE9">
            <w:pPr>
              <w:jc w:val="center"/>
              <w:rPr>
                <w:color w:val="0070C0"/>
                <w:sz w:val="16"/>
                <w:szCs w:val="16"/>
              </w:rPr>
            </w:pPr>
          </w:p>
        </w:tc>
        <w:tc>
          <w:tcPr>
            <w:tcW w:w="938" w:type="dxa"/>
            <w:shd w:val="clear" w:color="auto" w:fill="auto"/>
            <w:noWrap/>
            <w:hideMark/>
          </w:tcPr>
          <w:p w:rsidR="00AE4EE9" w:rsidRPr="00AE4EE9" w:rsidRDefault="00AE4EE9">
            <w:pPr>
              <w:jc w:val="center"/>
              <w:rPr>
                <w:color w:val="0070C0"/>
                <w:sz w:val="16"/>
                <w:szCs w:val="16"/>
              </w:rPr>
            </w:pPr>
          </w:p>
        </w:tc>
        <w:tc>
          <w:tcPr>
            <w:tcW w:w="516" w:type="dxa"/>
            <w:shd w:val="clear" w:color="auto" w:fill="auto"/>
            <w:noWrap/>
            <w:hideMark/>
          </w:tcPr>
          <w:p w:rsidR="00AE4EE9" w:rsidRPr="00AE4EE9" w:rsidRDefault="00AE4EE9">
            <w:pPr>
              <w:jc w:val="center"/>
              <w:rPr>
                <w:color w:val="0070C0"/>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4831</w:t>
            </w:r>
          </w:p>
        </w:tc>
        <w:tc>
          <w:tcPr>
            <w:tcW w:w="4092" w:type="dxa"/>
            <w:shd w:val="clear" w:color="auto" w:fill="auto"/>
            <w:vAlign w:val="bottom"/>
            <w:hideMark/>
          </w:tcPr>
          <w:p w:rsidR="00AE4EE9" w:rsidRPr="00AE4EE9" w:rsidRDefault="00AE4EE9">
            <w:pPr>
              <w:rPr>
                <w:sz w:val="16"/>
                <w:szCs w:val="16"/>
              </w:rPr>
            </w:pPr>
            <w:r w:rsidRPr="00AE4EE9">
              <w:rPr>
                <w:sz w:val="16"/>
                <w:szCs w:val="16"/>
              </w:rPr>
              <w:t>Новчане казне и пенали по решењу судова</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20.000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0</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0,00</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Извори финансирања за функцију 111:</w:t>
            </w:r>
          </w:p>
        </w:tc>
        <w:tc>
          <w:tcPr>
            <w:tcW w:w="1374" w:type="dxa"/>
            <w:shd w:val="clear" w:color="auto" w:fill="auto"/>
            <w:noWrap/>
            <w:vAlign w:val="bottom"/>
            <w:hideMark/>
          </w:tcPr>
          <w:p w:rsidR="00AE4EE9" w:rsidRPr="00AE4EE9" w:rsidRDefault="00AE4EE9">
            <w:pPr>
              <w:jc w:val="right"/>
              <w:rPr>
                <w:sz w:val="16"/>
                <w:szCs w:val="16"/>
              </w:rPr>
            </w:pPr>
          </w:p>
        </w:tc>
        <w:tc>
          <w:tcPr>
            <w:tcW w:w="1320" w:type="dxa"/>
            <w:shd w:val="clear" w:color="auto" w:fill="auto"/>
            <w:noWrap/>
            <w:vAlign w:val="bottom"/>
            <w:hideMark/>
          </w:tcPr>
          <w:p w:rsidR="00AE4EE9" w:rsidRPr="00AE4EE9" w:rsidRDefault="00AE4EE9">
            <w:pPr>
              <w:jc w:val="right"/>
              <w:rPr>
                <w:sz w:val="16"/>
                <w:szCs w:val="16"/>
              </w:rPr>
            </w:pPr>
          </w:p>
        </w:tc>
        <w:tc>
          <w:tcPr>
            <w:tcW w:w="836" w:type="dxa"/>
            <w:shd w:val="clear" w:color="auto" w:fill="auto"/>
            <w:noWrap/>
            <w:vAlign w:val="bottom"/>
            <w:hideMark/>
          </w:tcPr>
          <w:p w:rsidR="00AE4EE9" w:rsidRPr="00AE4EE9" w:rsidRDefault="00AE4EE9">
            <w:pPr>
              <w:jc w:val="right"/>
              <w:rPr>
                <w:sz w:val="16"/>
                <w:szCs w:val="16"/>
              </w:rPr>
            </w:pP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01</w:t>
            </w:r>
          </w:p>
        </w:tc>
        <w:tc>
          <w:tcPr>
            <w:tcW w:w="4092" w:type="dxa"/>
            <w:shd w:val="clear" w:color="auto" w:fill="auto"/>
            <w:vAlign w:val="bottom"/>
            <w:hideMark/>
          </w:tcPr>
          <w:p w:rsidR="00AE4EE9" w:rsidRPr="00AE4EE9" w:rsidRDefault="00AE4EE9">
            <w:pPr>
              <w:rPr>
                <w:sz w:val="16"/>
                <w:szCs w:val="16"/>
              </w:rPr>
            </w:pPr>
            <w:r w:rsidRPr="00AE4EE9">
              <w:rPr>
                <w:sz w:val="16"/>
                <w:szCs w:val="16"/>
              </w:rPr>
              <w:t>Приходи из буџета</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16.019.000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13.597.691</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84,88</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Функција 111:</w:t>
            </w:r>
          </w:p>
        </w:tc>
        <w:tc>
          <w:tcPr>
            <w:tcW w:w="1374" w:type="dxa"/>
            <w:shd w:val="clear" w:color="auto" w:fill="auto"/>
            <w:noWrap/>
            <w:vAlign w:val="bottom"/>
            <w:hideMark/>
          </w:tcPr>
          <w:p w:rsidR="00AE4EE9" w:rsidRPr="00AE4EE9" w:rsidRDefault="00AE4EE9">
            <w:pPr>
              <w:jc w:val="right"/>
              <w:rPr>
                <w:b/>
                <w:bCs/>
                <w:sz w:val="16"/>
                <w:szCs w:val="16"/>
              </w:rPr>
            </w:pPr>
            <w:r w:rsidRPr="00AE4EE9">
              <w:rPr>
                <w:b/>
                <w:bCs/>
                <w:sz w:val="16"/>
                <w:szCs w:val="16"/>
              </w:rPr>
              <w:t>16.019.000</w:t>
            </w:r>
          </w:p>
        </w:tc>
        <w:tc>
          <w:tcPr>
            <w:tcW w:w="1320" w:type="dxa"/>
            <w:shd w:val="clear" w:color="auto" w:fill="auto"/>
            <w:noWrap/>
            <w:vAlign w:val="bottom"/>
            <w:hideMark/>
          </w:tcPr>
          <w:p w:rsidR="00AE4EE9" w:rsidRPr="00AE4EE9" w:rsidRDefault="00AE4EE9">
            <w:pPr>
              <w:jc w:val="right"/>
              <w:rPr>
                <w:b/>
                <w:bCs/>
                <w:sz w:val="16"/>
                <w:szCs w:val="16"/>
              </w:rPr>
            </w:pPr>
            <w:r w:rsidRPr="00AE4EE9">
              <w:rPr>
                <w:b/>
                <w:bCs/>
                <w:sz w:val="16"/>
                <w:szCs w:val="16"/>
              </w:rPr>
              <w:t>13.597.691</w:t>
            </w:r>
          </w:p>
        </w:tc>
        <w:tc>
          <w:tcPr>
            <w:tcW w:w="836" w:type="dxa"/>
            <w:shd w:val="clear" w:color="auto" w:fill="auto"/>
            <w:noWrap/>
            <w:vAlign w:val="bottom"/>
            <w:hideMark/>
          </w:tcPr>
          <w:p w:rsidR="00AE4EE9" w:rsidRPr="00AE4EE9" w:rsidRDefault="00AE4EE9">
            <w:pPr>
              <w:jc w:val="right"/>
              <w:rPr>
                <w:b/>
                <w:bCs/>
                <w:sz w:val="16"/>
                <w:szCs w:val="16"/>
              </w:rPr>
            </w:pPr>
            <w:r w:rsidRPr="00AE4EE9">
              <w:rPr>
                <w:b/>
                <w:bCs/>
                <w:sz w:val="16"/>
                <w:szCs w:val="16"/>
              </w:rPr>
              <w:t>84,88</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Извори финансирања за Програмску активност 2101-0002:</w:t>
            </w:r>
          </w:p>
        </w:tc>
        <w:tc>
          <w:tcPr>
            <w:tcW w:w="1374" w:type="dxa"/>
            <w:shd w:val="clear" w:color="auto" w:fill="auto"/>
            <w:noWrap/>
            <w:vAlign w:val="bottom"/>
            <w:hideMark/>
          </w:tcPr>
          <w:p w:rsidR="00AE4EE9" w:rsidRPr="00AE4EE9" w:rsidRDefault="00AE4EE9">
            <w:pPr>
              <w:jc w:val="right"/>
              <w:rPr>
                <w:b/>
                <w:bCs/>
                <w:sz w:val="16"/>
                <w:szCs w:val="16"/>
              </w:rPr>
            </w:pPr>
          </w:p>
        </w:tc>
        <w:tc>
          <w:tcPr>
            <w:tcW w:w="1320" w:type="dxa"/>
            <w:shd w:val="clear" w:color="auto" w:fill="auto"/>
            <w:noWrap/>
            <w:vAlign w:val="bottom"/>
            <w:hideMark/>
          </w:tcPr>
          <w:p w:rsidR="00AE4EE9" w:rsidRPr="00AE4EE9" w:rsidRDefault="00AE4EE9">
            <w:pPr>
              <w:jc w:val="right"/>
              <w:rPr>
                <w:b/>
                <w:bCs/>
                <w:sz w:val="16"/>
                <w:szCs w:val="16"/>
              </w:rPr>
            </w:pPr>
          </w:p>
        </w:tc>
        <w:tc>
          <w:tcPr>
            <w:tcW w:w="836" w:type="dxa"/>
            <w:shd w:val="clear" w:color="auto" w:fill="auto"/>
            <w:noWrap/>
            <w:vAlign w:val="bottom"/>
            <w:hideMark/>
          </w:tcPr>
          <w:p w:rsidR="00AE4EE9" w:rsidRPr="00AE4EE9" w:rsidRDefault="00AE4EE9">
            <w:pPr>
              <w:jc w:val="right"/>
              <w:rPr>
                <w:sz w:val="16"/>
                <w:szCs w:val="16"/>
              </w:rPr>
            </w:pP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01</w:t>
            </w:r>
          </w:p>
        </w:tc>
        <w:tc>
          <w:tcPr>
            <w:tcW w:w="4092" w:type="dxa"/>
            <w:shd w:val="clear" w:color="auto" w:fill="auto"/>
            <w:vAlign w:val="bottom"/>
            <w:hideMark/>
          </w:tcPr>
          <w:p w:rsidR="00AE4EE9" w:rsidRPr="00AE4EE9" w:rsidRDefault="00AE4EE9">
            <w:pPr>
              <w:rPr>
                <w:sz w:val="16"/>
                <w:szCs w:val="16"/>
              </w:rPr>
            </w:pPr>
            <w:r w:rsidRPr="00AE4EE9">
              <w:rPr>
                <w:sz w:val="16"/>
                <w:szCs w:val="16"/>
              </w:rPr>
              <w:t>Приходи из буџета</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16.019.000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13.597.691</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84,88</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Свега за Програмску активност 2101-0002:</w:t>
            </w:r>
          </w:p>
        </w:tc>
        <w:tc>
          <w:tcPr>
            <w:tcW w:w="1374" w:type="dxa"/>
            <w:shd w:val="clear" w:color="auto" w:fill="auto"/>
            <w:noWrap/>
            <w:vAlign w:val="bottom"/>
            <w:hideMark/>
          </w:tcPr>
          <w:p w:rsidR="00AE4EE9" w:rsidRPr="00AE4EE9" w:rsidRDefault="00AE4EE9">
            <w:pPr>
              <w:jc w:val="right"/>
              <w:rPr>
                <w:b/>
                <w:bCs/>
                <w:sz w:val="16"/>
                <w:szCs w:val="16"/>
              </w:rPr>
            </w:pPr>
            <w:r w:rsidRPr="00AE4EE9">
              <w:rPr>
                <w:b/>
                <w:bCs/>
                <w:sz w:val="16"/>
                <w:szCs w:val="16"/>
              </w:rPr>
              <w:t>16.019.000</w:t>
            </w:r>
          </w:p>
        </w:tc>
        <w:tc>
          <w:tcPr>
            <w:tcW w:w="1320" w:type="dxa"/>
            <w:shd w:val="clear" w:color="auto" w:fill="auto"/>
            <w:noWrap/>
            <w:vAlign w:val="bottom"/>
            <w:hideMark/>
          </w:tcPr>
          <w:p w:rsidR="00AE4EE9" w:rsidRPr="00AE4EE9" w:rsidRDefault="00AE4EE9">
            <w:pPr>
              <w:jc w:val="right"/>
              <w:rPr>
                <w:b/>
                <w:bCs/>
                <w:sz w:val="16"/>
                <w:szCs w:val="16"/>
              </w:rPr>
            </w:pPr>
            <w:r w:rsidRPr="00AE4EE9">
              <w:rPr>
                <w:b/>
                <w:bCs/>
                <w:sz w:val="16"/>
                <w:szCs w:val="16"/>
              </w:rPr>
              <w:t>13.597.691</w:t>
            </w:r>
          </w:p>
        </w:tc>
        <w:tc>
          <w:tcPr>
            <w:tcW w:w="836" w:type="dxa"/>
            <w:shd w:val="clear" w:color="auto" w:fill="auto"/>
            <w:noWrap/>
            <w:vAlign w:val="bottom"/>
            <w:hideMark/>
          </w:tcPr>
          <w:p w:rsidR="00AE4EE9" w:rsidRPr="00AE4EE9" w:rsidRDefault="00AE4EE9">
            <w:pPr>
              <w:jc w:val="right"/>
              <w:rPr>
                <w:b/>
                <w:bCs/>
                <w:sz w:val="16"/>
                <w:szCs w:val="16"/>
              </w:rPr>
            </w:pPr>
            <w:r w:rsidRPr="00AE4EE9">
              <w:rPr>
                <w:b/>
                <w:bCs/>
                <w:sz w:val="16"/>
                <w:szCs w:val="16"/>
              </w:rPr>
              <w:t>84,88</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Извори финансирања за Програм 16:</w:t>
            </w:r>
          </w:p>
        </w:tc>
        <w:tc>
          <w:tcPr>
            <w:tcW w:w="1374" w:type="dxa"/>
            <w:shd w:val="clear" w:color="auto" w:fill="auto"/>
            <w:noWrap/>
            <w:vAlign w:val="bottom"/>
            <w:hideMark/>
          </w:tcPr>
          <w:p w:rsidR="00AE4EE9" w:rsidRPr="00AE4EE9" w:rsidRDefault="00AE4EE9">
            <w:pPr>
              <w:jc w:val="right"/>
              <w:rPr>
                <w:b/>
                <w:bCs/>
                <w:sz w:val="16"/>
                <w:szCs w:val="16"/>
              </w:rPr>
            </w:pPr>
          </w:p>
        </w:tc>
        <w:tc>
          <w:tcPr>
            <w:tcW w:w="1320" w:type="dxa"/>
            <w:shd w:val="clear" w:color="auto" w:fill="auto"/>
            <w:noWrap/>
            <w:vAlign w:val="bottom"/>
            <w:hideMark/>
          </w:tcPr>
          <w:p w:rsidR="00AE4EE9" w:rsidRPr="00AE4EE9" w:rsidRDefault="00AE4EE9">
            <w:pPr>
              <w:jc w:val="right"/>
              <w:rPr>
                <w:b/>
                <w:bCs/>
                <w:sz w:val="16"/>
                <w:szCs w:val="16"/>
              </w:rPr>
            </w:pPr>
          </w:p>
        </w:tc>
        <w:tc>
          <w:tcPr>
            <w:tcW w:w="836" w:type="dxa"/>
            <w:shd w:val="clear" w:color="auto" w:fill="auto"/>
            <w:noWrap/>
            <w:vAlign w:val="bottom"/>
            <w:hideMark/>
          </w:tcPr>
          <w:p w:rsidR="00AE4EE9" w:rsidRPr="00AE4EE9" w:rsidRDefault="00AE4EE9">
            <w:pPr>
              <w:jc w:val="right"/>
              <w:rPr>
                <w:sz w:val="16"/>
                <w:szCs w:val="16"/>
              </w:rPr>
            </w:pP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01</w:t>
            </w:r>
          </w:p>
        </w:tc>
        <w:tc>
          <w:tcPr>
            <w:tcW w:w="4092" w:type="dxa"/>
            <w:shd w:val="clear" w:color="auto" w:fill="auto"/>
            <w:vAlign w:val="bottom"/>
            <w:hideMark/>
          </w:tcPr>
          <w:p w:rsidR="00AE4EE9" w:rsidRPr="00AE4EE9" w:rsidRDefault="00AE4EE9">
            <w:pPr>
              <w:rPr>
                <w:sz w:val="16"/>
                <w:szCs w:val="16"/>
              </w:rPr>
            </w:pPr>
            <w:r w:rsidRPr="00AE4EE9">
              <w:rPr>
                <w:sz w:val="16"/>
                <w:szCs w:val="16"/>
              </w:rPr>
              <w:t>Приходи из буџета</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16.019.000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13.597.691</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84,88</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Свега за Програм 16:</w:t>
            </w:r>
          </w:p>
        </w:tc>
        <w:tc>
          <w:tcPr>
            <w:tcW w:w="1374" w:type="dxa"/>
            <w:shd w:val="clear" w:color="auto" w:fill="auto"/>
            <w:noWrap/>
            <w:vAlign w:val="bottom"/>
            <w:hideMark/>
          </w:tcPr>
          <w:p w:rsidR="00AE4EE9" w:rsidRPr="00AE4EE9" w:rsidRDefault="00AE4EE9">
            <w:pPr>
              <w:jc w:val="right"/>
              <w:rPr>
                <w:b/>
                <w:bCs/>
                <w:sz w:val="16"/>
                <w:szCs w:val="16"/>
              </w:rPr>
            </w:pPr>
            <w:r w:rsidRPr="00AE4EE9">
              <w:rPr>
                <w:b/>
                <w:bCs/>
                <w:sz w:val="16"/>
                <w:szCs w:val="16"/>
              </w:rPr>
              <w:t>16.019.000</w:t>
            </w:r>
          </w:p>
        </w:tc>
        <w:tc>
          <w:tcPr>
            <w:tcW w:w="1320" w:type="dxa"/>
            <w:shd w:val="clear" w:color="auto" w:fill="auto"/>
            <w:noWrap/>
            <w:vAlign w:val="bottom"/>
            <w:hideMark/>
          </w:tcPr>
          <w:p w:rsidR="00AE4EE9" w:rsidRPr="00AE4EE9" w:rsidRDefault="00AE4EE9">
            <w:pPr>
              <w:jc w:val="right"/>
              <w:rPr>
                <w:b/>
                <w:bCs/>
                <w:sz w:val="16"/>
                <w:szCs w:val="16"/>
              </w:rPr>
            </w:pPr>
            <w:r w:rsidRPr="00AE4EE9">
              <w:rPr>
                <w:b/>
                <w:bCs/>
                <w:sz w:val="16"/>
                <w:szCs w:val="16"/>
              </w:rPr>
              <w:t>13.597.691</w:t>
            </w:r>
          </w:p>
        </w:tc>
        <w:tc>
          <w:tcPr>
            <w:tcW w:w="836" w:type="dxa"/>
            <w:shd w:val="clear" w:color="auto" w:fill="auto"/>
            <w:noWrap/>
            <w:vAlign w:val="bottom"/>
            <w:hideMark/>
          </w:tcPr>
          <w:p w:rsidR="00AE4EE9" w:rsidRPr="00AE4EE9" w:rsidRDefault="00AE4EE9">
            <w:pPr>
              <w:jc w:val="right"/>
              <w:rPr>
                <w:b/>
                <w:bCs/>
                <w:sz w:val="16"/>
                <w:szCs w:val="16"/>
              </w:rPr>
            </w:pPr>
            <w:r w:rsidRPr="00AE4EE9">
              <w:rPr>
                <w:b/>
                <w:bCs/>
                <w:sz w:val="16"/>
                <w:szCs w:val="16"/>
              </w:rPr>
              <w:t>84,88</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Извори финансирања за главу 3.1:</w:t>
            </w:r>
          </w:p>
        </w:tc>
        <w:tc>
          <w:tcPr>
            <w:tcW w:w="1374" w:type="dxa"/>
            <w:shd w:val="clear" w:color="auto" w:fill="auto"/>
            <w:noWrap/>
            <w:vAlign w:val="bottom"/>
            <w:hideMark/>
          </w:tcPr>
          <w:p w:rsidR="00AE4EE9" w:rsidRPr="00AE4EE9" w:rsidRDefault="00AE4EE9">
            <w:pPr>
              <w:jc w:val="right"/>
              <w:rPr>
                <w:sz w:val="16"/>
                <w:szCs w:val="16"/>
              </w:rPr>
            </w:pPr>
          </w:p>
        </w:tc>
        <w:tc>
          <w:tcPr>
            <w:tcW w:w="1320" w:type="dxa"/>
            <w:shd w:val="clear" w:color="auto" w:fill="auto"/>
            <w:noWrap/>
            <w:vAlign w:val="bottom"/>
            <w:hideMark/>
          </w:tcPr>
          <w:p w:rsidR="00AE4EE9" w:rsidRPr="00AE4EE9" w:rsidRDefault="00AE4EE9">
            <w:pPr>
              <w:jc w:val="right"/>
              <w:rPr>
                <w:sz w:val="16"/>
                <w:szCs w:val="16"/>
              </w:rPr>
            </w:pPr>
          </w:p>
        </w:tc>
        <w:tc>
          <w:tcPr>
            <w:tcW w:w="836" w:type="dxa"/>
            <w:shd w:val="clear" w:color="auto" w:fill="auto"/>
            <w:noWrap/>
            <w:vAlign w:val="bottom"/>
            <w:hideMark/>
          </w:tcPr>
          <w:p w:rsidR="00AE4EE9" w:rsidRPr="00AE4EE9" w:rsidRDefault="00AE4EE9">
            <w:pPr>
              <w:jc w:val="right"/>
              <w:rPr>
                <w:sz w:val="16"/>
                <w:szCs w:val="16"/>
              </w:rPr>
            </w:pP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r w:rsidRPr="00AE4EE9">
              <w:rPr>
                <w:sz w:val="16"/>
                <w:szCs w:val="16"/>
              </w:rPr>
              <w:t>01</w:t>
            </w:r>
          </w:p>
        </w:tc>
        <w:tc>
          <w:tcPr>
            <w:tcW w:w="4092" w:type="dxa"/>
            <w:shd w:val="clear" w:color="auto" w:fill="auto"/>
            <w:vAlign w:val="bottom"/>
            <w:hideMark/>
          </w:tcPr>
          <w:p w:rsidR="00AE4EE9" w:rsidRPr="00AE4EE9" w:rsidRDefault="00AE4EE9">
            <w:pPr>
              <w:rPr>
                <w:sz w:val="16"/>
                <w:szCs w:val="16"/>
              </w:rPr>
            </w:pPr>
            <w:r w:rsidRPr="00AE4EE9">
              <w:rPr>
                <w:sz w:val="16"/>
                <w:szCs w:val="16"/>
              </w:rPr>
              <w:t>Приходи из буџета</w:t>
            </w:r>
          </w:p>
        </w:tc>
        <w:tc>
          <w:tcPr>
            <w:tcW w:w="1374" w:type="dxa"/>
            <w:shd w:val="clear" w:color="auto" w:fill="auto"/>
            <w:noWrap/>
            <w:vAlign w:val="bottom"/>
            <w:hideMark/>
          </w:tcPr>
          <w:p w:rsidR="00AE4EE9" w:rsidRPr="00AE4EE9" w:rsidRDefault="00AE4EE9">
            <w:pPr>
              <w:jc w:val="right"/>
              <w:rPr>
                <w:sz w:val="16"/>
                <w:szCs w:val="16"/>
              </w:rPr>
            </w:pPr>
            <w:r w:rsidRPr="00AE4EE9">
              <w:rPr>
                <w:sz w:val="16"/>
                <w:szCs w:val="16"/>
              </w:rPr>
              <w:t>16.019.000</w:t>
            </w:r>
          </w:p>
        </w:tc>
        <w:tc>
          <w:tcPr>
            <w:tcW w:w="1320" w:type="dxa"/>
            <w:shd w:val="clear" w:color="auto" w:fill="auto"/>
            <w:noWrap/>
            <w:vAlign w:val="bottom"/>
            <w:hideMark/>
          </w:tcPr>
          <w:p w:rsidR="00AE4EE9" w:rsidRPr="00AE4EE9" w:rsidRDefault="00AE4EE9">
            <w:pPr>
              <w:jc w:val="right"/>
              <w:rPr>
                <w:sz w:val="16"/>
                <w:szCs w:val="16"/>
              </w:rPr>
            </w:pPr>
            <w:r w:rsidRPr="00AE4EE9">
              <w:rPr>
                <w:sz w:val="16"/>
                <w:szCs w:val="16"/>
              </w:rPr>
              <w:t>13.597.691</w:t>
            </w:r>
          </w:p>
        </w:tc>
        <w:tc>
          <w:tcPr>
            <w:tcW w:w="836" w:type="dxa"/>
            <w:shd w:val="clear" w:color="auto" w:fill="auto"/>
            <w:noWrap/>
            <w:vAlign w:val="bottom"/>
            <w:hideMark/>
          </w:tcPr>
          <w:p w:rsidR="00AE4EE9" w:rsidRPr="00AE4EE9" w:rsidRDefault="00AE4EE9">
            <w:pPr>
              <w:jc w:val="right"/>
              <w:rPr>
                <w:sz w:val="16"/>
                <w:szCs w:val="16"/>
              </w:rPr>
            </w:pPr>
            <w:r w:rsidRPr="00AE4EE9">
              <w:rPr>
                <w:sz w:val="16"/>
                <w:szCs w:val="16"/>
              </w:rPr>
              <w:t>84,88</w:t>
            </w:r>
          </w:p>
        </w:tc>
      </w:tr>
      <w:tr w:rsidR="00AE4EE9" w:rsidRPr="00AE4EE9" w:rsidTr="00177F33">
        <w:trPr>
          <w:cantSplit/>
          <w:trHeight w:val="20"/>
          <w:jc w:val="center"/>
        </w:trPr>
        <w:tc>
          <w:tcPr>
            <w:tcW w:w="411" w:type="dxa"/>
            <w:shd w:val="clear" w:color="auto" w:fill="auto"/>
            <w:vAlign w:val="bottom"/>
            <w:hideMark/>
          </w:tcPr>
          <w:p w:rsidR="00AE4EE9" w:rsidRPr="00AE4EE9" w:rsidRDefault="00AE4EE9">
            <w:pPr>
              <w:jc w:val="center"/>
              <w:rPr>
                <w:sz w:val="16"/>
                <w:szCs w:val="16"/>
              </w:rPr>
            </w:pPr>
          </w:p>
        </w:tc>
        <w:tc>
          <w:tcPr>
            <w:tcW w:w="476" w:type="dxa"/>
            <w:shd w:val="clear" w:color="auto" w:fill="auto"/>
            <w:noWrap/>
            <w:hideMark/>
          </w:tcPr>
          <w:p w:rsidR="00AE4EE9" w:rsidRPr="00AE4EE9" w:rsidRDefault="00AE4EE9">
            <w:pPr>
              <w:jc w:val="center"/>
              <w:rPr>
                <w:sz w:val="16"/>
                <w:szCs w:val="16"/>
              </w:rPr>
            </w:pPr>
          </w:p>
        </w:tc>
        <w:tc>
          <w:tcPr>
            <w:tcW w:w="938" w:type="dxa"/>
            <w:shd w:val="clear" w:color="auto" w:fill="auto"/>
            <w:noWrap/>
            <w:hideMark/>
          </w:tcPr>
          <w:p w:rsidR="00AE4EE9" w:rsidRPr="00AE4EE9" w:rsidRDefault="00AE4EE9">
            <w:pPr>
              <w:jc w:val="center"/>
              <w:rPr>
                <w:sz w:val="16"/>
                <w:szCs w:val="16"/>
              </w:rPr>
            </w:pPr>
          </w:p>
        </w:tc>
        <w:tc>
          <w:tcPr>
            <w:tcW w:w="516" w:type="dxa"/>
            <w:shd w:val="clear" w:color="auto" w:fill="auto"/>
            <w:noWrap/>
            <w:hideMark/>
          </w:tcPr>
          <w:p w:rsidR="00AE4EE9" w:rsidRPr="00AE4EE9" w:rsidRDefault="00AE4EE9">
            <w:pPr>
              <w:jc w:val="center"/>
              <w:rPr>
                <w:sz w:val="16"/>
                <w:szCs w:val="16"/>
              </w:rPr>
            </w:pPr>
          </w:p>
        </w:tc>
        <w:tc>
          <w:tcPr>
            <w:tcW w:w="536" w:type="dxa"/>
            <w:shd w:val="clear" w:color="auto" w:fill="auto"/>
            <w:noWrap/>
            <w:hideMark/>
          </w:tcPr>
          <w:p w:rsidR="00AE4EE9" w:rsidRPr="00AE4EE9" w:rsidRDefault="00AE4EE9">
            <w:pPr>
              <w:jc w:val="center"/>
              <w:rPr>
                <w:sz w:val="16"/>
                <w:szCs w:val="16"/>
              </w:rPr>
            </w:pPr>
          </w:p>
        </w:tc>
        <w:tc>
          <w:tcPr>
            <w:tcW w:w="578" w:type="dxa"/>
            <w:shd w:val="clear" w:color="auto" w:fill="auto"/>
            <w:hideMark/>
          </w:tcPr>
          <w:p w:rsidR="00AE4EE9" w:rsidRPr="00AE4EE9" w:rsidRDefault="00AE4EE9">
            <w:pPr>
              <w:jc w:val="center"/>
              <w:rPr>
                <w:sz w:val="16"/>
                <w:szCs w:val="16"/>
              </w:rPr>
            </w:pPr>
          </w:p>
        </w:tc>
        <w:tc>
          <w:tcPr>
            <w:tcW w:w="4092" w:type="dxa"/>
            <w:shd w:val="clear" w:color="auto" w:fill="auto"/>
            <w:vAlign w:val="bottom"/>
            <w:hideMark/>
          </w:tcPr>
          <w:p w:rsidR="00AE4EE9" w:rsidRPr="00AE4EE9" w:rsidRDefault="00AE4EE9">
            <w:pPr>
              <w:rPr>
                <w:b/>
                <w:bCs/>
                <w:sz w:val="16"/>
                <w:szCs w:val="16"/>
              </w:rPr>
            </w:pPr>
            <w:r w:rsidRPr="00AE4EE9">
              <w:rPr>
                <w:b/>
                <w:bCs/>
                <w:sz w:val="16"/>
                <w:szCs w:val="16"/>
              </w:rPr>
              <w:t>Свега за Главу 3.1:</w:t>
            </w:r>
          </w:p>
        </w:tc>
        <w:tc>
          <w:tcPr>
            <w:tcW w:w="1374" w:type="dxa"/>
            <w:shd w:val="clear" w:color="auto" w:fill="auto"/>
            <w:noWrap/>
            <w:vAlign w:val="bottom"/>
            <w:hideMark/>
          </w:tcPr>
          <w:p w:rsidR="00AE4EE9" w:rsidRPr="00AE4EE9" w:rsidRDefault="00AE4EE9">
            <w:pPr>
              <w:jc w:val="right"/>
              <w:rPr>
                <w:b/>
                <w:bCs/>
                <w:sz w:val="16"/>
                <w:szCs w:val="16"/>
              </w:rPr>
            </w:pPr>
            <w:r w:rsidRPr="00AE4EE9">
              <w:rPr>
                <w:b/>
                <w:bCs/>
                <w:sz w:val="16"/>
                <w:szCs w:val="16"/>
              </w:rPr>
              <w:t>16.019.000</w:t>
            </w:r>
          </w:p>
        </w:tc>
        <w:tc>
          <w:tcPr>
            <w:tcW w:w="1320" w:type="dxa"/>
            <w:shd w:val="clear" w:color="auto" w:fill="auto"/>
            <w:noWrap/>
            <w:vAlign w:val="bottom"/>
            <w:hideMark/>
          </w:tcPr>
          <w:p w:rsidR="00AE4EE9" w:rsidRPr="00AE4EE9" w:rsidRDefault="00AE4EE9">
            <w:pPr>
              <w:jc w:val="right"/>
              <w:rPr>
                <w:b/>
                <w:bCs/>
                <w:sz w:val="16"/>
                <w:szCs w:val="16"/>
              </w:rPr>
            </w:pPr>
            <w:r w:rsidRPr="00AE4EE9">
              <w:rPr>
                <w:b/>
                <w:bCs/>
                <w:sz w:val="16"/>
                <w:szCs w:val="16"/>
              </w:rPr>
              <w:t>13.597.691</w:t>
            </w:r>
          </w:p>
        </w:tc>
        <w:tc>
          <w:tcPr>
            <w:tcW w:w="836" w:type="dxa"/>
            <w:shd w:val="clear" w:color="auto" w:fill="auto"/>
            <w:noWrap/>
            <w:vAlign w:val="bottom"/>
            <w:hideMark/>
          </w:tcPr>
          <w:p w:rsidR="00AE4EE9" w:rsidRPr="00AE4EE9" w:rsidRDefault="00AE4EE9">
            <w:pPr>
              <w:jc w:val="right"/>
              <w:rPr>
                <w:b/>
                <w:bCs/>
                <w:sz w:val="16"/>
                <w:szCs w:val="16"/>
              </w:rPr>
            </w:pPr>
            <w:r w:rsidRPr="00AE4EE9">
              <w:rPr>
                <w:b/>
                <w:bCs/>
                <w:sz w:val="16"/>
                <w:szCs w:val="16"/>
              </w:rPr>
              <w:t>84,88</w:t>
            </w:r>
          </w:p>
        </w:tc>
      </w:tr>
    </w:tbl>
    <w:p w:rsidR="002368CA" w:rsidRPr="00342027" w:rsidRDefault="002368CA" w:rsidP="004B1E30">
      <w:pPr>
        <w:jc w:val="center"/>
        <w:rPr>
          <w:b/>
          <w:color w:val="FF0000"/>
          <w:lang w:val="sr-Cyrl-CS"/>
        </w:rPr>
      </w:pPr>
    </w:p>
    <w:p w:rsidR="00AE4EE9" w:rsidRDefault="00AE4EE9" w:rsidP="00AE4EE9">
      <w:pPr>
        <w:ind w:firstLine="708"/>
        <w:jc w:val="both"/>
        <w:rPr>
          <w:sz w:val="28"/>
          <w:szCs w:val="28"/>
          <w:lang w:val="sr-Cyrl-CS"/>
        </w:rPr>
      </w:pPr>
      <w:r>
        <w:rPr>
          <w:sz w:val="28"/>
          <w:szCs w:val="28"/>
          <w:lang w:val="sr-Cyrl-CS"/>
        </w:rPr>
        <w:t xml:space="preserve">За рад Градског већа утрошена су средства у укупном износу од 13.597.691 динар или 84,88% од планираног годишњег износа за плате и доприносе седам чланова Градског већа који су на сталном раду, накнаде у натури, социјална давања, накнаде трошкова за запослене, трошкове путовања и услуге по уговору (услуге информисања, стручне услуге – посланички додатак за чланове Градског већа, услуге за домаћинство и угоститељство). </w:t>
      </w:r>
    </w:p>
    <w:p w:rsidR="00AE4EE9" w:rsidRDefault="00AE4EE9" w:rsidP="00CC33A4">
      <w:pPr>
        <w:rPr>
          <w:color w:val="FF0000"/>
          <w:sz w:val="28"/>
          <w:szCs w:val="28"/>
          <w:lang w:val="sr-Cyrl-CS"/>
        </w:rPr>
      </w:pPr>
    </w:p>
    <w:p w:rsidR="00AE4EE9" w:rsidRDefault="00AE4EE9" w:rsidP="00CC33A4">
      <w:pPr>
        <w:rPr>
          <w:color w:val="FF0000"/>
          <w:sz w:val="28"/>
          <w:szCs w:val="28"/>
          <w:lang w:val="sr-Cyrl-CS"/>
        </w:rPr>
      </w:pPr>
    </w:p>
    <w:p w:rsidR="006873F5" w:rsidRDefault="006873F5" w:rsidP="00CC33A4">
      <w:pPr>
        <w:rPr>
          <w:color w:val="FF0000"/>
          <w:sz w:val="28"/>
          <w:szCs w:val="28"/>
          <w:lang w:val="sr-Cyrl-CS"/>
        </w:rPr>
      </w:pPr>
    </w:p>
    <w:p w:rsidR="00E41A5E" w:rsidRPr="00AE4EE9" w:rsidRDefault="00E41A5E" w:rsidP="00CC33A4">
      <w:pPr>
        <w:rPr>
          <w:sz w:val="28"/>
          <w:szCs w:val="28"/>
          <w:lang w:val="sr-Cyrl-RS"/>
        </w:rPr>
      </w:pPr>
      <w:r w:rsidRPr="00AE4EE9">
        <w:rPr>
          <w:sz w:val="28"/>
          <w:szCs w:val="28"/>
          <w:lang w:val="sr-Cyrl-CS"/>
        </w:rPr>
        <w:lastRenderedPageBreak/>
        <w:t xml:space="preserve">РАЗДЕО </w:t>
      </w:r>
      <w:r w:rsidRPr="00AE4EE9">
        <w:rPr>
          <w:sz w:val="28"/>
          <w:szCs w:val="28"/>
          <w:lang w:val="sr-Latn-RS"/>
        </w:rPr>
        <w:t>3 – ГРАДСКА УПРАВА</w:t>
      </w:r>
      <w:r w:rsidR="00DE3D7F" w:rsidRPr="00AE4EE9">
        <w:rPr>
          <w:sz w:val="28"/>
          <w:szCs w:val="28"/>
          <w:lang w:val="sr-Cyrl-RS"/>
        </w:rPr>
        <w:t xml:space="preserve"> </w:t>
      </w:r>
    </w:p>
    <w:p w:rsidR="00CC33A4" w:rsidRPr="00342027" w:rsidRDefault="00CC33A4" w:rsidP="00BA711F">
      <w:pPr>
        <w:jc w:val="both"/>
        <w:rPr>
          <w:b/>
          <w:color w:val="FF0000"/>
          <w:sz w:val="18"/>
          <w:szCs w:val="18"/>
          <w:lang w:val="sr-Latn-RS"/>
        </w:rPr>
      </w:pPr>
    </w:p>
    <w:tbl>
      <w:tblPr>
        <w:tblW w:w="112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1038"/>
        <w:gridCol w:w="536"/>
        <w:gridCol w:w="536"/>
        <w:gridCol w:w="577"/>
        <w:gridCol w:w="4525"/>
        <w:gridCol w:w="1193"/>
        <w:gridCol w:w="1136"/>
        <w:gridCol w:w="795"/>
      </w:tblGrid>
      <w:tr w:rsidR="00B0447E" w:rsidRPr="000D6EA6" w:rsidTr="000D6EA6">
        <w:trPr>
          <w:cantSplit/>
          <w:trHeight w:val="189"/>
          <w:tblHeader/>
          <w:jc w:val="center"/>
        </w:trPr>
        <w:tc>
          <w:tcPr>
            <w:tcW w:w="411" w:type="dxa"/>
            <w:vMerge w:val="restart"/>
            <w:shd w:val="clear" w:color="auto" w:fill="auto"/>
            <w:textDirection w:val="btLr"/>
            <w:vAlign w:val="center"/>
            <w:hideMark/>
          </w:tcPr>
          <w:p w:rsidR="00EE56B8" w:rsidRPr="00EE56B8" w:rsidRDefault="00EE56B8" w:rsidP="000D6EA6">
            <w:pPr>
              <w:jc w:val="center"/>
              <w:rPr>
                <w:sz w:val="16"/>
                <w:szCs w:val="16"/>
                <w:lang w:val="en-US" w:eastAsia="en-US"/>
              </w:rPr>
            </w:pPr>
            <w:r w:rsidRPr="00EE56B8">
              <w:rPr>
                <w:sz w:val="16"/>
                <w:szCs w:val="16"/>
                <w:lang w:val="en-US" w:eastAsia="en-US"/>
              </w:rPr>
              <w:t>Раздео</w:t>
            </w:r>
          </w:p>
        </w:tc>
        <w:tc>
          <w:tcPr>
            <w:tcW w:w="476" w:type="dxa"/>
            <w:vMerge w:val="restart"/>
            <w:shd w:val="clear" w:color="auto" w:fill="auto"/>
            <w:noWrap/>
            <w:textDirection w:val="btLr"/>
            <w:vAlign w:val="center"/>
            <w:hideMark/>
          </w:tcPr>
          <w:p w:rsidR="00EE56B8" w:rsidRPr="00EE56B8" w:rsidRDefault="00EE56B8" w:rsidP="000D6EA6">
            <w:pPr>
              <w:jc w:val="center"/>
              <w:rPr>
                <w:sz w:val="16"/>
                <w:szCs w:val="16"/>
                <w:lang w:val="en-US" w:eastAsia="en-US"/>
              </w:rPr>
            </w:pPr>
            <w:r w:rsidRPr="00EE56B8">
              <w:rPr>
                <w:sz w:val="16"/>
                <w:szCs w:val="16"/>
                <w:lang w:val="en-US" w:eastAsia="en-US"/>
              </w:rPr>
              <w:t>Глава</w:t>
            </w:r>
          </w:p>
        </w:tc>
        <w:tc>
          <w:tcPr>
            <w:tcW w:w="1038" w:type="dxa"/>
            <w:vMerge w:val="restart"/>
            <w:shd w:val="clear" w:color="auto" w:fill="auto"/>
            <w:textDirection w:val="btLr"/>
            <w:vAlign w:val="center"/>
            <w:hideMark/>
          </w:tcPr>
          <w:p w:rsidR="00EE56B8" w:rsidRPr="00EE56B8" w:rsidRDefault="00EE56B8" w:rsidP="000D6EA6">
            <w:pPr>
              <w:jc w:val="center"/>
              <w:rPr>
                <w:sz w:val="16"/>
                <w:szCs w:val="16"/>
                <w:lang w:val="en-US" w:eastAsia="en-US"/>
              </w:rPr>
            </w:pPr>
            <w:r w:rsidRPr="00EE56B8">
              <w:rPr>
                <w:sz w:val="16"/>
                <w:szCs w:val="16"/>
                <w:lang w:val="en-US" w:eastAsia="en-US"/>
              </w:rPr>
              <w:t>Програм / Програмска активност / Пројекат</w:t>
            </w:r>
          </w:p>
        </w:tc>
        <w:tc>
          <w:tcPr>
            <w:tcW w:w="536" w:type="dxa"/>
            <w:vMerge w:val="restart"/>
            <w:shd w:val="clear" w:color="auto" w:fill="auto"/>
            <w:noWrap/>
            <w:textDirection w:val="btLr"/>
            <w:vAlign w:val="center"/>
            <w:hideMark/>
          </w:tcPr>
          <w:p w:rsidR="00EE56B8" w:rsidRPr="00EE56B8" w:rsidRDefault="00EE56B8" w:rsidP="000D6EA6">
            <w:pPr>
              <w:jc w:val="center"/>
              <w:rPr>
                <w:sz w:val="16"/>
                <w:szCs w:val="16"/>
                <w:lang w:val="en-US" w:eastAsia="en-US"/>
              </w:rPr>
            </w:pPr>
            <w:r w:rsidRPr="00EE56B8">
              <w:rPr>
                <w:sz w:val="16"/>
                <w:szCs w:val="16"/>
                <w:lang w:val="en-US" w:eastAsia="en-US"/>
              </w:rPr>
              <w:t>Функција</w:t>
            </w:r>
          </w:p>
        </w:tc>
        <w:tc>
          <w:tcPr>
            <w:tcW w:w="536" w:type="dxa"/>
            <w:vMerge w:val="restart"/>
            <w:shd w:val="clear" w:color="auto" w:fill="auto"/>
            <w:noWrap/>
            <w:textDirection w:val="btLr"/>
            <w:vAlign w:val="center"/>
            <w:hideMark/>
          </w:tcPr>
          <w:p w:rsidR="00EE56B8" w:rsidRPr="00EE56B8" w:rsidRDefault="00EE56B8" w:rsidP="000D6EA6">
            <w:pPr>
              <w:jc w:val="center"/>
              <w:rPr>
                <w:sz w:val="16"/>
                <w:szCs w:val="16"/>
                <w:lang w:val="en-US" w:eastAsia="en-US"/>
              </w:rPr>
            </w:pPr>
            <w:r w:rsidRPr="00EE56B8">
              <w:rPr>
                <w:sz w:val="16"/>
                <w:szCs w:val="16"/>
                <w:lang w:val="en-US" w:eastAsia="en-US"/>
              </w:rPr>
              <w:t>Број позиције</w:t>
            </w:r>
          </w:p>
        </w:tc>
        <w:tc>
          <w:tcPr>
            <w:tcW w:w="577" w:type="dxa"/>
            <w:vMerge w:val="restart"/>
            <w:shd w:val="clear" w:color="auto" w:fill="auto"/>
            <w:textDirection w:val="btLr"/>
            <w:vAlign w:val="center"/>
            <w:hideMark/>
          </w:tcPr>
          <w:p w:rsidR="00EE56B8" w:rsidRPr="00EE56B8" w:rsidRDefault="00EE56B8" w:rsidP="000D6EA6">
            <w:pPr>
              <w:jc w:val="center"/>
              <w:rPr>
                <w:sz w:val="16"/>
                <w:szCs w:val="16"/>
                <w:lang w:val="en-US" w:eastAsia="en-US"/>
              </w:rPr>
            </w:pPr>
            <w:r w:rsidRPr="00EE56B8">
              <w:rPr>
                <w:sz w:val="16"/>
                <w:szCs w:val="16"/>
                <w:lang w:val="en-US" w:eastAsia="en-US"/>
              </w:rPr>
              <w:t>Економска класификација</w:t>
            </w:r>
          </w:p>
        </w:tc>
        <w:tc>
          <w:tcPr>
            <w:tcW w:w="4525" w:type="dxa"/>
            <w:vMerge w:val="restart"/>
            <w:shd w:val="clear" w:color="auto" w:fill="auto"/>
            <w:vAlign w:val="center"/>
            <w:hideMark/>
          </w:tcPr>
          <w:p w:rsidR="00EE56B8" w:rsidRPr="00EE56B8" w:rsidRDefault="00EE56B8" w:rsidP="00EE56B8">
            <w:pPr>
              <w:jc w:val="center"/>
              <w:rPr>
                <w:sz w:val="16"/>
                <w:szCs w:val="16"/>
                <w:lang w:val="en-US" w:eastAsia="en-US"/>
              </w:rPr>
            </w:pPr>
            <w:r w:rsidRPr="00EE56B8">
              <w:rPr>
                <w:sz w:val="16"/>
                <w:szCs w:val="16"/>
                <w:lang w:val="en-US" w:eastAsia="en-US"/>
              </w:rPr>
              <w:t>О  П  И  С</w:t>
            </w:r>
          </w:p>
        </w:tc>
        <w:tc>
          <w:tcPr>
            <w:tcW w:w="1193" w:type="dxa"/>
            <w:vMerge w:val="restart"/>
            <w:shd w:val="clear" w:color="auto" w:fill="auto"/>
            <w:vAlign w:val="center"/>
            <w:hideMark/>
          </w:tcPr>
          <w:p w:rsidR="00EE56B8" w:rsidRPr="00EE56B8" w:rsidRDefault="00EE56B8" w:rsidP="00EE56B8">
            <w:pPr>
              <w:jc w:val="center"/>
              <w:rPr>
                <w:sz w:val="16"/>
                <w:szCs w:val="16"/>
                <w:lang w:val="en-US" w:eastAsia="en-US"/>
              </w:rPr>
            </w:pPr>
            <w:r w:rsidRPr="00EE56B8">
              <w:rPr>
                <w:sz w:val="16"/>
                <w:szCs w:val="16"/>
                <w:lang w:val="en-US" w:eastAsia="en-US"/>
              </w:rPr>
              <w:t xml:space="preserve">Средства из буџета </w:t>
            </w:r>
          </w:p>
        </w:tc>
        <w:tc>
          <w:tcPr>
            <w:tcW w:w="1136" w:type="dxa"/>
            <w:vMerge w:val="restart"/>
            <w:shd w:val="clear" w:color="auto" w:fill="auto"/>
            <w:vAlign w:val="center"/>
            <w:hideMark/>
          </w:tcPr>
          <w:p w:rsidR="00EE56B8" w:rsidRPr="00EE56B8" w:rsidRDefault="00EE56B8" w:rsidP="00EE56B8">
            <w:pPr>
              <w:jc w:val="center"/>
              <w:rPr>
                <w:sz w:val="16"/>
                <w:szCs w:val="16"/>
                <w:lang w:val="en-US" w:eastAsia="en-US"/>
              </w:rPr>
            </w:pPr>
            <w:r w:rsidRPr="00EE56B8">
              <w:rPr>
                <w:sz w:val="16"/>
                <w:szCs w:val="16"/>
                <w:lang w:val="en-US" w:eastAsia="en-US"/>
              </w:rPr>
              <w:t>Извршење 01. 01. - 31. 12. 2018. године</w:t>
            </w:r>
          </w:p>
        </w:tc>
        <w:tc>
          <w:tcPr>
            <w:tcW w:w="795" w:type="dxa"/>
            <w:vMerge w:val="restart"/>
            <w:shd w:val="clear" w:color="auto" w:fill="auto"/>
            <w:textDirection w:val="btLr"/>
            <w:vAlign w:val="center"/>
            <w:hideMark/>
          </w:tcPr>
          <w:p w:rsidR="00EE56B8" w:rsidRPr="00EE56B8" w:rsidRDefault="00EE56B8" w:rsidP="000D6EA6">
            <w:pPr>
              <w:ind w:left="113" w:right="113"/>
              <w:jc w:val="center"/>
              <w:rPr>
                <w:sz w:val="16"/>
                <w:szCs w:val="16"/>
                <w:lang w:val="en-US" w:eastAsia="en-US"/>
              </w:rPr>
            </w:pPr>
            <w:r w:rsidRPr="00EE56B8">
              <w:rPr>
                <w:sz w:val="16"/>
                <w:szCs w:val="16"/>
                <w:lang w:val="en-US" w:eastAsia="en-US"/>
              </w:rPr>
              <w:t>% извршења (9:8)</w:t>
            </w:r>
          </w:p>
        </w:tc>
      </w:tr>
      <w:tr w:rsidR="00B0447E" w:rsidRPr="000D6EA6" w:rsidTr="000D6EA6">
        <w:trPr>
          <w:cantSplit/>
          <w:trHeight w:val="184"/>
          <w:tblHeader/>
          <w:jc w:val="center"/>
        </w:trPr>
        <w:tc>
          <w:tcPr>
            <w:tcW w:w="411" w:type="dxa"/>
            <w:vMerge/>
            <w:shd w:val="clear" w:color="auto" w:fill="auto"/>
            <w:vAlign w:val="center"/>
            <w:hideMark/>
          </w:tcPr>
          <w:p w:rsidR="00EE56B8" w:rsidRPr="00EE56B8" w:rsidRDefault="00EE56B8" w:rsidP="00EE56B8">
            <w:pPr>
              <w:rPr>
                <w:sz w:val="16"/>
                <w:szCs w:val="16"/>
                <w:lang w:val="en-US" w:eastAsia="en-US"/>
              </w:rPr>
            </w:pPr>
          </w:p>
        </w:tc>
        <w:tc>
          <w:tcPr>
            <w:tcW w:w="476" w:type="dxa"/>
            <w:vMerge/>
            <w:shd w:val="clear" w:color="auto" w:fill="auto"/>
            <w:vAlign w:val="center"/>
            <w:hideMark/>
          </w:tcPr>
          <w:p w:rsidR="00EE56B8" w:rsidRPr="00EE56B8" w:rsidRDefault="00EE56B8" w:rsidP="00EE56B8">
            <w:pPr>
              <w:rPr>
                <w:sz w:val="16"/>
                <w:szCs w:val="16"/>
                <w:lang w:val="en-US" w:eastAsia="en-US"/>
              </w:rPr>
            </w:pPr>
          </w:p>
        </w:tc>
        <w:tc>
          <w:tcPr>
            <w:tcW w:w="1038" w:type="dxa"/>
            <w:vMerge/>
            <w:shd w:val="clear" w:color="auto" w:fill="auto"/>
            <w:vAlign w:val="center"/>
            <w:hideMark/>
          </w:tcPr>
          <w:p w:rsidR="00EE56B8" w:rsidRPr="00EE56B8" w:rsidRDefault="00EE56B8" w:rsidP="00EE56B8">
            <w:pPr>
              <w:rPr>
                <w:sz w:val="16"/>
                <w:szCs w:val="16"/>
                <w:lang w:val="en-US" w:eastAsia="en-US"/>
              </w:rPr>
            </w:pPr>
          </w:p>
        </w:tc>
        <w:tc>
          <w:tcPr>
            <w:tcW w:w="536" w:type="dxa"/>
            <w:vMerge/>
            <w:shd w:val="clear" w:color="auto" w:fill="auto"/>
            <w:vAlign w:val="center"/>
            <w:hideMark/>
          </w:tcPr>
          <w:p w:rsidR="00EE56B8" w:rsidRPr="00EE56B8" w:rsidRDefault="00EE56B8" w:rsidP="00EE56B8">
            <w:pPr>
              <w:rPr>
                <w:sz w:val="16"/>
                <w:szCs w:val="16"/>
                <w:lang w:val="en-US" w:eastAsia="en-US"/>
              </w:rPr>
            </w:pPr>
          </w:p>
        </w:tc>
        <w:tc>
          <w:tcPr>
            <w:tcW w:w="536" w:type="dxa"/>
            <w:vMerge/>
            <w:shd w:val="clear" w:color="auto" w:fill="auto"/>
            <w:vAlign w:val="center"/>
            <w:hideMark/>
          </w:tcPr>
          <w:p w:rsidR="00EE56B8" w:rsidRPr="00EE56B8" w:rsidRDefault="00EE56B8" w:rsidP="00EE56B8">
            <w:pPr>
              <w:rPr>
                <w:sz w:val="16"/>
                <w:szCs w:val="16"/>
                <w:lang w:val="en-US" w:eastAsia="en-US"/>
              </w:rPr>
            </w:pPr>
          </w:p>
        </w:tc>
        <w:tc>
          <w:tcPr>
            <w:tcW w:w="577" w:type="dxa"/>
            <w:vMerge/>
            <w:shd w:val="clear" w:color="auto" w:fill="auto"/>
            <w:vAlign w:val="center"/>
            <w:hideMark/>
          </w:tcPr>
          <w:p w:rsidR="00EE56B8" w:rsidRPr="00EE56B8" w:rsidRDefault="00EE56B8" w:rsidP="00EE56B8">
            <w:pPr>
              <w:rPr>
                <w:sz w:val="16"/>
                <w:szCs w:val="16"/>
                <w:lang w:val="en-US" w:eastAsia="en-US"/>
              </w:rPr>
            </w:pPr>
          </w:p>
        </w:tc>
        <w:tc>
          <w:tcPr>
            <w:tcW w:w="4525" w:type="dxa"/>
            <w:vMerge/>
            <w:shd w:val="clear" w:color="auto" w:fill="auto"/>
            <w:vAlign w:val="center"/>
            <w:hideMark/>
          </w:tcPr>
          <w:p w:rsidR="00EE56B8" w:rsidRPr="00EE56B8" w:rsidRDefault="00EE56B8" w:rsidP="00EE56B8">
            <w:pPr>
              <w:rPr>
                <w:sz w:val="16"/>
                <w:szCs w:val="16"/>
                <w:lang w:val="en-US" w:eastAsia="en-US"/>
              </w:rPr>
            </w:pPr>
          </w:p>
        </w:tc>
        <w:tc>
          <w:tcPr>
            <w:tcW w:w="1193" w:type="dxa"/>
            <w:vMerge/>
            <w:shd w:val="clear" w:color="auto" w:fill="auto"/>
            <w:vAlign w:val="center"/>
            <w:hideMark/>
          </w:tcPr>
          <w:p w:rsidR="00EE56B8" w:rsidRPr="00EE56B8" w:rsidRDefault="00EE56B8" w:rsidP="00EE56B8">
            <w:pPr>
              <w:rPr>
                <w:sz w:val="16"/>
                <w:szCs w:val="16"/>
                <w:lang w:val="en-US" w:eastAsia="en-US"/>
              </w:rPr>
            </w:pPr>
          </w:p>
        </w:tc>
        <w:tc>
          <w:tcPr>
            <w:tcW w:w="1136" w:type="dxa"/>
            <w:vMerge/>
            <w:shd w:val="clear" w:color="auto" w:fill="auto"/>
            <w:vAlign w:val="center"/>
            <w:hideMark/>
          </w:tcPr>
          <w:p w:rsidR="00EE56B8" w:rsidRPr="00EE56B8" w:rsidRDefault="00EE56B8" w:rsidP="00EE56B8">
            <w:pPr>
              <w:rPr>
                <w:sz w:val="16"/>
                <w:szCs w:val="16"/>
                <w:lang w:val="en-US" w:eastAsia="en-US"/>
              </w:rPr>
            </w:pPr>
          </w:p>
        </w:tc>
        <w:tc>
          <w:tcPr>
            <w:tcW w:w="795" w:type="dxa"/>
            <w:vMerge/>
            <w:shd w:val="clear" w:color="auto" w:fill="auto"/>
            <w:vAlign w:val="center"/>
            <w:hideMark/>
          </w:tcPr>
          <w:p w:rsidR="00EE56B8" w:rsidRPr="00EE56B8" w:rsidRDefault="00EE56B8" w:rsidP="00EE56B8">
            <w:pPr>
              <w:rPr>
                <w:sz w:val="16"/>
                <w:szCs w:val="16"/>
                <w:lang w:val="en-US" w:eastAsia="en-US"/>
              </w:rPr>
            </w:pPr>
          </w:p>
        </w:tc>
      </w:tr>
      <w:tr w:rsidR="00B0447E" w:rsidRPr="000D6EA6" w:rsidTr="000D6EA6">
        <w:trPr>
          <w:cantSplit/>
          <w:trHeight w:val="963"/>
          <w:tblHeader/>
          <w:jc w:val="center"/>
        </w:trPr>
        <w:tc>
          <w:tcPr>
            <w:tcW w:w="411" w:type="dxa"/>
            <w:vMerge/>
            <w:shd w:val="clear" w:color="auto" w:fill="auto"/>
            <w:vAlign w:val="center"/>
            <w:hideMark/>
          </w:tcPr>
          <w:p w:rsidR="00EE56B8" w:rsidRPr="00EE56B8" w:rsidRDefault="00EE56B8" w:rsidP="00EE56B8">
            <w:pPr>
              <w:rPr>
                <w:sz w:val="16"/>
                <w:szCs w:val="16"/>
                <w:lang w:val="en-US" w:eastAsia="en-US"/>
              </w:rPr>
            </w:pPr>
          </w:p>
        </w:tc>
        <w:tc>
          <w:tcPr>
            <w:tcW w:w="476" w:type="dxa"/>
            <w:vMerge/>
            <w:shd w:val="clear" w:color="auto" w:fill="auto"/>
            <w:vAlign w:val="center"/>
            <w:hideMark/>
          </w:tcPr>
          <w:p w:rsidR="00EE56B8" w:rsidRPr="00EE56B8" w:rsidRDefault="00EE56B8" w:rsidP="00EE56B8">
            <w:pPr>
              <w:rPr>
                <w:sz w:val="16"/>
                <w:szCs w:val="16"/>
                <w:lang w:val="en-US" w:eastAsia="en-US"/>
              </w:rPr>
            </w:pPr>
          </w:p>
        </w:tc>
        <w:tc>
          <w:tcPr>
            <w:tcW w:w="1038" w:type="dxa"/>
            <w:vMerge/>
            <w:shd w:val="clear" w:color="auto" w:fill="auto"/>
            <w:vAlign w:val="center"/>
            <w:hideMark/>
          </w:tcPr>
          <w:p w:rsidR="00EE56B8" w:rsidRPr="00EE56B8" w:rsidRDefault="00EE56B8" w:rsidP="00EE56B8">
            <w:pPr>
              <w:rPr>
                <w:sz w:val="16"/>
                <w:szCs w:val="16"/>
                <w:lang w:val="en-US" w:eastAsia="en-US"/>
              </w:rPr>
            </w:pPr>
          </w:p>
        </w:tc>
        <w:tc>
          <w:tcPr>
            <w:tcW w:w="536" w:type="dxa"/>
            <w:vMerge/>
            <w:shd w:val="clear" w:color="auto" w:fill="auto"/>
            <w:vAlign w:val="center"/>
            <w:hideMark/>
          </w:tcPr>
          <w:p w:rsidR="00EE56B8" w:rsidRPr="00EE56B8" w:rsidRDefault="00EE56B8" w:rsidP="00EE56B8">
            <w:pPr>
              <w:rPr>
                <w:sz w:val="16"/>
                <w:szCs w:val="16"/>
                <w:lang w:val="en-US" w:eastAsia="en-US"/>
              </w:rPr>
            </w:pPr>
          </w:p>
        </w:tc>
        <w:tc>
          <w:tcPr>
            <w:tcW w:w="536" w:type="dxa"/>
            <w:vMerge/>
            <w:shd w:val="clear" w:color="auto" w:fill="auto"/>
            <w:vAlign w:val="center"/>
            <w:hideMark/>
          </w:tcPr>
          <w:p w:rsidR="00EE56B8" w:rsidRPr="00EE56B8" w:rsidRDefault="00EE56B8" w:rsidP="00EE56B8">
            <w:pPr>
              <w:rPr>
                <w:sz w:val="16"/>
                <w:szCs w:val="16"/>
                <w:lang w:val="en-US" w:eastAsia="en-US"/>
              </w:rPr>
            </w:pPr>
          </w:p>
        </w:tc>
        <w:tc>
          <w:tcPr>
            <w:tcW w:w="577" w:type="dxa"/>
            <w:vMerge/>
            <w:shd w:val="clear" w:color="auto" w:fill="auto"/>
            <w:vAlign w:val="center"/>
            <w:hideMark/>
          </w:tcPr>
          <w:p w:rsidR="00EE56B8" w:rsidRPr="00EE56B8" w:rsidRDefault="00EE56B8" w:rsidP="00EE56B8">
            <w:pPr>
              <w:rPr>
                <w:sz w:val="16"/>
                <w:szCs w:val="16"/>
                <w:lang w:val="en-US" w:eastAsia="en-US"/>
              </w:rPr>
            </w:pPr>
          </w:p>
        </w:tc>
        <w:tc>
          <w:tcPr>
            <w:tcW w:w="4525" w:type="dxa"/>
            <w:vMerge/>
            <w:shd w:val="clear" w:color="auto" w:fill="auto"/>
            <w:vAlign w:val="center"/>
            <w:hideMark/>
          </w:tcPr>
          <w:p w:rsidR="00EE56B8" w:rsidRPr="00EE56B8" w:rsidRDefault="00EE56B8" w:rsidP="00EE56B8">
            <w:pPr>
              <w:rPr>
                <w:sz w:val="16"/>
                <w:szCs w:val="16"/>
                <w:lang w:val="en-US" w:eastAsia="en-US"/>
              </w:rPr>
            </w:pPr>
          </w:p>
        </w:tc>
        <w:tc>
          <w:tcPr>
            <w:tcW w:w="1193" w:type="dxa"/>
            <w:vMerge/>
            <w:shd w:val="clear" w:color="auto" w:fill="auto"/>
            <w:vAlign w:val="center"/>
            <w:hideMark/>
          </w:tcPr>
          <w:p w:rsidR="00EE56B8" w:rsidRPr="00EE56B8" w:rsidRDefault="00EE56B8" w:rsidP="00EE56B8">
            <w:pPr>
              <w:rPr>
                <w:sz w:val="16"/>
                <w:szCs w:val="16"/>
                <w:lang w:val="en-US" w:eastAsia="en-US"/>
              </w:rPr>
            </w:pPr>
          </w:p>
        </w:tc>
        <w:tc>
          <w:tcPr>
            <w:tcW w:w="1136" w:type="dxa"/>
            <w:vMerge/>
            <w:shd w:val="clear" w:color="auto" w:fill="auto"/>
            <w:vAlign w:val="center"/>
            <w:hideMark/>
          </w:tcPr>
          <w:p w:rsidR="00EE56B8" w:rsidRPr="00EE56B8" w:rsidRDefault="00EE56B8" w:rsidP="00EE56B8">
            <w:pPr>
              <w:rPr>
                <w:sz w:val="16"/>
                <w:szCs w:val="16"/>
                <w:lang w:val="en-US" w:eastAsia="en-US"/>
              </w:rPr>
            </w:pPr>
          </w:p>
        </w:tc>
        <w:tc>
          <w:tcPr>
            <w:tcW w:w="795" w:type="dxa"/>
            <w:vMerge/>
            <w:shd w:val="clear" w:color="auto" w:fill="auto"/>
            <w:vAlign w:val="center"/>
            <w:hideMark/>
          </w:tcPr>
          <w:p w:rsidR="00EE56B8" w:rsidRPr="00EE56B8" w:rsidRDefault="00EE56B8" w:rsidP="00EE56B8">
            <w:pPr>
              <w:rPr>
                <w:sz w:val="16"/>
                <w:szCs w:val="16"/>
                <w:lang w:val="en-US" w:eastAsia="en-US"/>
              </w:rPr>
            </w:pPr>
          </w:p>
        </w:tc>
      </w:tr>
      <w:tr w:rsidR="00B0447E" w:rsidRPr="000D6EA6" w:rsidTr="000D6EA6">
        <w:trPr>
          <w:cantSplit/>
          <w:trHeight w:val="20"/>
          <w:tblHeader/>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r w:rsidRPr="00EE56B8">
              <w:rPr>
                <w:sz w:val="16"/>
                <w:szCs w:val="16"/>
                <w:lang w:val="en-US" w:eastAsia="en-US"/>
              </w:rPr>
              <w:t>1</w:t>
            </w:r>
          </w:p>
        </w:tc>
        <w:tc>
          <w:tcPr>
            <w:tcW w:w="476" w:type="dxa"/>
            <w:shd w:val="clear" w:color="auto" w:fill="auto"/>
            <w:noWrap/>
            <w:hideMark/>
          </w:tcPr>
          <w:p w:rsidR="00EE56B8" w:rsidRPr="00EE56B8" w:rsidRDefault="00EE56B8" w:rsidP="00EE56B8">
            <w:pPr>
              <w:jc w:val="center"/>
              <w:rPr>
                <w:sz w:val="16"/>
                <w:szCs w:val="16"/>
                <w:lang w:val="en-US" w:eastAsia="en-US"/>
              </w:rPr>
            </w:pPr>
            <w:r w:rsidRPr="00EE56B8">
              <w:rPr>
                <w:sz w:val="16"/>
                <w:szCs w:val="16"/>
                <w:lang w:val="en-US" w:eastAsia="en-US"/>
              </w:rPr>
              <w:t>2</w:t>
            </w:r>
          </w:p>
        </w:tc>
        <w:tc>
          <w:tcPr>
            <w:tcW w:w="1038" w:type="dxa"/>
            <w:shd w:val="clear" w:color="auto" w:fill="auto"/>
            <w:noWrap/>
            <w:hideMark/>
          </w:tcPr>
          <w:p w:rsidR="00EE56B8" w:rsidRPr="00EE56B8" w:rsidRDefault="00EE56B8" w:rsidP="00EE56B8">
            <w:pPr>
              <w:jc w:val="center"/>
              <w:rPr>
                <w:sz w:val="16"/>
                <w:szCs w:val="16"/>
                <w:lang w:val="en-US" w:eastAsia="en-US"/>
              </w:rPr>
            </w:pPr>
            <w:r w:rsidRPr="00EE56B8">
              <w:rPr>
                <w:sz w:val="16"/>
                <w:szCs w:val="16"/>
                <w:lang w:val="en-US" w:eastAsia="en-US"/>
              </w:rPr>
              <w:t>3</w:t>
            </w:r>
          </w:p>
        </w:tc>
        <w:tc>
          <w:tcPr>
            <w:tcW w:w="536" w:type="dxa"/>
            <w:shd w:val="clear" w:color="auto" w:fill="auto"/>
            <w:noWrap/>
            <w:hideMark/>
          </w:tcPr>
          <w:p w:rsidR="00EE56B8" w:rsidRPr="00EE56B8" w:rsidRDefault="00EE56B8" w:rsidP="00EE56B8">
            <w:pPr>
              <w:jc w:val="center"/>
              <w:rPr>
                <w:sz w:val="16"/>
                <w:szCs w:val="16"/>
                <w:lang w:val="en-US" w:eastAsia="en-US"/>
              </w:rPr>
            </w:pPr>
            <w:r w:rsidRPr="00EE56B8">
              <w:rPr>
                <w:sz w:val="16"/>
                <w:szCs w:val="16"/>
                <w:lang w:val="en-US" w:eastAsia="en-US"/>
              </w:rPr>
              <w:t>4</w:t>
            </w:r>
          </w:p>
        </w:tc>
        <w:tc>
          <w:tcPr>
            <w:tcW w:w="536" w:type="dxa"/>
            <w:shd w:val="clear" w:color="auto" w:fill="auto"/>
            <w:noWrap/>
            <w:hideMark/>
          </w:tcPr>
          <w:p w:rsidR="00EE56B8" w:rsidRPr="00EE56B8" w:rsidRDefault="00EE56B8" w:rsidP="00EE56B8">
            <w:pPr>
              <w:jc w:val="center"/>
              <w:rPr>
                <w:sz w:val="16"/>
                <w:szCs w:val="16"/>
                <w:lang w:val="en-US" w:eastAsia="en-US"/>
              </w:rPr>
            </w:pPr>
            <w:r w:rsidRPr="00EE56B8">
              <w:rPr>
                <w:sz w:val="16"/>
                <w:szCs w:val="16"/>
                <w:lang w:val="en-US" w:eastAsia="en-US"/>
              </w:rPr>
              <w:t>5</w:t>
            </w:r>
          </w:p>
        </w:tc>
        <w:tc>
          <w:tcPr>
            <w:tcW w:w="577" w:type="dxa"/>
            <w:shd w:val="clear" w:color="auto" w:fill="auto"/>
            <w:noWrap/>
            <w:hideMark/>
          </w:tcPr>
          <w:p w:rsidR="00EE56B8" w:rsidRPr="00EE56B8" w:rsidRDefault="00EE56B8" w:rsidP="00EE56B8">
            <w:pPr>
              <w:jc w:val="center"/>
              <w:rPr>
                <w:sz w:val="16"/>
                <w:szCs w:val="16"/>
                <w:lang w:val="en-US" w:eastAsia="en-US"/>
              </w:rPr>
            </w:pPr>
            <w:r w:rsidRPr="00EE56B8">
              <w:rPr>
                <w:sz w:val="16"/>
                <w:szCs w:val="16"/>
                <w:lang w:val="en-US" w:eastAsia="en-US"/>
              </w:rPr>
              <w:t>6</w:t>
            </w:r>
          </w:p>
        </w:tc>
        <w:tc>
          <w:tcPr>
            <w:tcW w:w="4525"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7</w:t>
            </w:r>
          </w:p>
        </w:tc>
        <w:tc>
          <w:tcPr>
            <w:tcW w:w="1193" w:type="dxa"/>
            <w:shd w:val="clear" w:color="auto" w:fill="auto"/>
            <w:noWrap/>
            <w:vAlign w:val="bottom"/>
            <w:hideMark/>
          </w:tcPr>
          <w:p w:rsidR="00EE56B8" w:rsidRPr="00EE56B8" w:rsidRDefault="00EE56B8" w:rsidP="00EE56B8">
            <w:pPr>
              <w:jc w:val="center"/>
              <w:rPr>
                <w:sz w:val="16"/>
                <w:szCs w:val="16"/>
                <w:lang w:val="en-US" w:eastAsia="en-US"/>
              </w:rPr>
            </w:pPr>
            <w:r w:rsidRPr="00EE56B8">
              <w:rPr>
                <w:sz w:val="16"/>
                <w:szCs w:val="16"/>
                <w:lang w:val="en-US" w:eastAsia="en-US"/>
              </w:rPr>
              <w:t>8</w:t>
            </w:r>
          </w:p>
        </w:tc>
        <w:tc>
          <w:tcPr>
            <w:tcW w:w="1136" w:type="dxa"/>
            <w:shd w:val="clear" w:color="auto" w:fill="auto"/>
            <w:noWrap/>
            <w:vAlign w:val="bottom"/>
            <w:hideMark/>
          </w:tcPr>
          <w:p w:rsidR="00EE56B8" w:rsidRPr="00EE56B8" w:rsidRDefault="00EE56B8" w:rsidP="00EE56B8">
            <w:pPr>
              <w:jc w:val="center"/>
              <w:rPr>
                <w:sz w:val="16"/>
                <w:szCs w:val="16"/>
                <w:lang w:val="en-US" w:eastAsia="en-US"/>
              </w:rPr>
            </w:pPr>
            <w:r w:rsidRPr="00EE56B8">
              <w:rPr>
                <w:sz w:val="16"/>
                <w:szCs w:val="16"/>
                <w:lang w:val="en-US" w:eastAsia="en-US"/>
              </w:rPr>
              <w:t>9</w:t>
            </w:r>
          </w:p>
        </w:tc>
        <w:tc>
          <w:tcPr>
            <w:tcW w:w="795" w:type="dxa"/>
            <w:shd w:val="clear" w:color="auto" w:fill="auto"/>
            <w:noWrap/>
            <w:vAlign w:val="bottom"/>
            <w:hideMark/>
          </w:tcPr>
          <w:p w:rsidR="00EE56B8" w:rsidRPr="00EE56B8" w:rsidRDefault="00EE56B8" w:rsidP="00EE56B8">
            <w:pPr>
              <w:jc w:val="center"/>
              <w:rPr>
                <w:sz w:val="16"/>
                <w:szCs w:val="16"/>
                <w:lang w:val="en-US" w:eastAsia="en-US"/>
              </w:rPr>
            </w:pPr>
            <w:r w:rsidRPr="00EE56B8">
              <w:rPr>
                <w:sz w:val="16"/>
                <w:szCs w:val="16"/>
                <w:lang w:val="en-US" w:eastAsia="en-US"/>
              </w:rPr>
              <w:t>10</w:t>
            </w: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w:t>
            </w: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ГРАДСКА УПРАВА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w:t>
            </w: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ГРАДСКА УПРАВА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1101</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ПРОГРАМ 1 - СТАНОВАЊЕ, УРБАНИЗАМ И ПРОСТОРНО ПЛАНИРАЊЕ</w:t>
            </w:r>
          </w:p>
        </w:tc>
        <w:tc>
          <w:tcPr>
            <w:tcW w:w="1193" w:type="dxa"/>
            <w:shd w:val="clear" w:color="auto" w:fill="auto"/>
            <w:noWrap/>
            <w:vAlign w:val="bottom"/>
          </w:tcPr>
          <w:p w:rsidR="00EE56B8" w:rsidRPr="00EE56B8" w:rsidRDefault="00EE56B8" w:rsidP="00EE56B8">
            <w:pPr>
              <w:jc w:val="right"/>
              <w:rPr>
                <w:b/>
                <w:bCs/>
                <w:sz w:val="16"/>
                <w:szCs w:val="16"/>
                <w:lang w:val="sr-Cyrl-RS" w:eastAsia="en-US"/>
              </w:rPr>
            </w:pPr>
          </w:p>
        </w:tc>
        <w:tc>
          <w:tcPr>
            <w:tcW w:w="1136" w:type="dxa"/>
            <w:shd w:val="clear" w:color="auto" w:fill="auto"/>
            <w:noWrap/>
            <w:vAlign w:val="bottom"/>
          </w:tcPr>
          <w:p w:rsidR="00EE56B8" w:rsidRPr="00EE56B8" w:rsidRDefault="00EE56B8" w:rsidP="00EE56B8">
            <w:pPr>
              <w:jc w:val="right"/>
              <w:rPr>
                <w:b/>
                <w:bCs/>
                <w:sz w:val="16"/>
                <w:szCs w:val="16"/>
                <w:lang w:val="sr-Cyrl-RS" w:eastAsia="en-US"/>
              </w:rPr>
            </w:pPr>
          </w:p>
        </w:tc>
        <w:tc>
          <w:tcPr>
            <w:tcW w:w="795" w:type="dxa"/>
            <w:shd w:val="clear" w:color="auto" w:fill="auto"/>
            <w:noWrap/>
            <w:vAlign w:val="bottom"/>
          </w:tcPr>
          <w:p w:rsidR="00EE56B8" w:rsidRPr="00EE56B8" w:rsidRDefault="00EE56B8" w:rsidP="00EE56B8">
            <w:pPr>
              <w:jc w:val="right"/>
              <w:rPr>
                <w:b/>
                <w:bCs/>
                <w:sz w:val="16"/>
                <w:szCs w:val="16"/>
                <w:lang w:val="sr-Cyrl-R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1101-0001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Просторно и урбанистичко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620</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Развој заједнице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78.700.000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78.231.222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99,40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Куповина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9.332.916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96,22</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Пројектно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68.898.306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99,85</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620: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78.700.000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78.231.222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99,40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620: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78.700.000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78.231.222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99,40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vAlign w:val="bottom"/>
            <w:hideMark/>
          </w:tcPr>
          <w:p w:rsidR="00EE56B8" w:rsidRPr="00EE56B8" w:rsidRDefault="00EE56B8" w:rsidP="00EE56B8">
            <w:pP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1101-0001: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78.700.000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78.231.222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99,40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1101-0001: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78.700.000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78.231.222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99,40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1101-0003</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Управљање грађевинским земљиштем</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130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5410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Земљиште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211.606.000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211.605.347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5411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Земљиште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211.606.000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211.605.347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130: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01</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211.606.000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211.605.347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130: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211.606.000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211.605.347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133</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65.000.000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92,31</w:t>
            </w: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hideMark/>
          </w:tcPr>
          <w:p w:rsidR="00EE56B8" w:rsidRPr="00EE56B8" w:rsidRDefault="00EE56B8" w:rsidP="00EE56B8">
            <w:pPr>
              <w:jc w:val="right"/>
              <w:rPr>
                <w:sz w:val="16"/>
                <w:szCs w:val="16"/>
                <w:lang w:val="en-US" w:eastAsia="en-US"/>
              </w:rPr>
            </w:pPr>
            <w:r w:rsidRPr="00EE56B8">
              <w:rPr>
                <w:sz w:val="16"/>
                <w:szCs w:val="16"/>
                <w:lang w:val="en-US" w:eastAsia="en-US"/>
              </w:rPr>
              <w:t>65.000.000</w:t>
            </w:r>
          </w:p>
        </w:tc>
        <w:tc>
          <w:tcPr>
            <w:tcW w:w="1136" w:type="dxa"/>
            <w:shd w:val="clear" w:color="auto" w:fill="auto"/>
            <w:noWrap/>
            <w:hideMark/>
          </w:tcPr>
          <w:p w:rsidR="00EE56B8" w:rsidRPr="00EE56B8" w:rsidRDefault="00EE56B8" w:rsidP="00EE56B8">
            <w:pPr>
              <w:jc w:val="right"/>
              <w:rPr>
                <w:sz w:val="16"/>
                <w:szCs w:val="16"/>
                <w:lang w:val="en-US" w:eastAsia="en-US"/>
              </w:rPr>
            </w:pPr>
            <w:r w:rsidRPr="00EE56B8">
              <w:rPr>
                <w:sz w:val="16"/>
                <w:szCs w:val="16"/>
                <w:lang w:val="en-US" w:eastAsia="en-US"/>
              </w:rPr>
              <w:t>60.000.000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92,31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обављање делатности од општег интереса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133:</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92,31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133: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65.000.000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92,31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620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Развој заједнице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Текуће поправке и одржавање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6.663.000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4.058.521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6.663.000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4.058.521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реализацију Програма текућег одржавања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Зграде и грађевински објекти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509.073.000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242.332.565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47,60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Изградња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447.628.000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199.786.749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44,63</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Ова апропријација намењена је за: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реализацију Програма уређивања грађевинског земљишта и изградње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408.104.000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173.321.926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42,47</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реализацију Програма уређивања грађевинског земљишта и изградње из извора 10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26.465.000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26.464.823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реализацију Програма уређивања грађевинског земљишта и изградње из извора 14</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13.059.000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61.445.000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42.545.816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69,24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реализацију Програма капиталног одржавања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61.445.000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42.545.816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69,24</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5410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Земљиште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4.980.430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5411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Земљиште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4.980.430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реализацију Програма уређивања грађевинског земљишта и изградње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620: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481.212.000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224.906.693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46,74</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10</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Примања од домаћих задуживања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26.465.000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26.464.823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14</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од приватизације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13.059.000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620: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520.736.000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251.371.516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48,27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1101-0003: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757.818.000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496.512.040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65,52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10</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Примања од домаћих задуживања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26.465.000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26.464.823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14</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од приватизације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13.059.000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1101-0003: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797.342.000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522.976.863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65,59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836.518.000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574.743.262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68,71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10</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Примања од домаћих задуживања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26.465.000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26.464.823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14</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од приватизације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13.059.000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876.042.000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601.208.085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68,63</w:t>
            </w: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1102</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ПРОГРАМ 2 - КОМУНАЛНЕ ДЕЛАТНОСТИ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 xml:space="preserve">1102-0001 </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Управљање / одржавање јавним осветљењем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620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Развој заједнице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Стални трошкови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321.000.000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309.291.237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96,35</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321.000.000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309.291.237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96,35</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реализацију Програма текућег одржавања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Текуће поправке и одржавање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40.952.000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27.188.891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66,39</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40.952.000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27.188.891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66,39</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реализацију Програма текућег одржавања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3.798.000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2.042.586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53,78</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3.798.000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2.042.586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53,78</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реализацију Програма капиталног одржавања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21.250.000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6.338.805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6.338.805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новогодишњу декорацију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620: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387.000.000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344.861.519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89,11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620: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387.000.000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344.861.519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89,11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1102-0001: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387.000.000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344.861.519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89,11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1102-0001: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387.000.000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344.861.519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89,11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 xml:space="preserve">1102-0002 </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Одржавање јавних зелених површина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620</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Развој заједнице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50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147.960.000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140.812.003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95,17</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147.960.000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140.812.003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95,17</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Део средстава ова апропријације у износу од 139.857.000 динара намењен је за одржавање јавних зелених површина и 8.103.000 динара за одржавање парковског и дечијег мобилијара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620: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147.960.000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140.812.003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95,17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620: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147.960.000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140.812.003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95,17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1102-0002: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147.960.000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140.812.003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95,17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1102-0002: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147.960.000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140.812.003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95,17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1102-0003</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Одржавање чистоће на површинама јавне намене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620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Развој заједнице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415.216.000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397.306.547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95,69</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415.216.000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397.306.547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620: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415.216.000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397.306.547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620: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415.216.000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397.306.547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1102-0003: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415.216.000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397.306.547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1102-0003: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415.216.000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397.306.547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1102-0004</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Зоохигијена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560</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Заштита животне средине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52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31.000.000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11.465.779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36,99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11.465.779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36,99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Део средстава ова апропријације у износу од 28.000.000 динара намењен је за хватање паса и мачака луталица и 3.000.000 динара за спровођење систематске дератизације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53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Пројектно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560: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31.000.000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11.465.779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36,99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560: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31.000.000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11.465.779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36,99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1102-0004: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11.465.779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36,99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1102-0004: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31.000.000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11.465.779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36,99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 xml:space="preserve">1102-0006 </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Одржавање гробаља и погребне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620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Развој заједнице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54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28.550.000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26.772.913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93,78</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28.550.000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26.772.913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93,78</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54a</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6210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Набавка домаће финансијске имовине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70.000.000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6219</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Набавка домаћих акција и осталог капитала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70.000.000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учешће у капиталу ЈKП "Горица" Ниш</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620: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98.550.000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96.772.913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620: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98.550.000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96.772.913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98,20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1102-0006:</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98.550.000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96.772.913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1102-0006:</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98.550.000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96.772.913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98,20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1102-0008</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Управљање и снабдевање водом за пиће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630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Водоснабдевање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55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956.600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Пројектно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956.600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630: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957.000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956.600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630: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956.600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1102-0008:</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956.600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1102-0008:</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956.600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1.080.683.000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992.175.361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91,81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1.080.683.000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992.175.361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91,81</w:t>
            </w: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1501</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ПРОГРАМ 3 - ЛОКАЛНИ ЕКОНОМСКИ РАЗВОЈ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 xml:space="preserve"> 1501-0001</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Унапређење привредног и инвестиционог амбијента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454</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Ваздушни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56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4510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Субвенције јавним нефинансијским предузећима и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14.172.000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14.171.975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4511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субвенције јавним нефинансијским предузећима и организацијама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14.172.000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14.171.975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ЈП "Аеродром" Ниш</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57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6210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Набавка домаће финансијске имовине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6219</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Набавка домаћих акција и осталог капитала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учешће у капиталу ЈП "Аеродром" Ниш</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454:</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14.172.000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14.171.975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454: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14.172.000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14.171.975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1501-0001: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14.172.000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14.171.975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1501-0001: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14.172.000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14.171.975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1501-0002</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Мере активне политике запошљавања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490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Економски послови некласификовани на другом месту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sz w:val="16"/>
                <w:szCs w:val="16"/>
                <w:lang w:val="en-US" w:eastAsia="en-US"/>
              </w:rPr>
            </w:pPr>
          </w:p>
        </w:tc>
        <w:tc>
          <w:tcPr>
            <w:tcW w:w="476" w:type="dxa"/>
            <w:shd w:val="clear" w:color="auto" w:fill="auto"/>
            <w:hideMark/>
          </w:tcPr>
          <w:p w:rsidR="00EE56B8" w:rsidRPr="00EE56B8" w:rsidRDefault="00EE56B8" w:rsidP="00EE56B8">
            <w:pPr>
              <w:jc w:val="center"/>
              <w:rPr>
                <w:sz w:val="16"/>
                <w:szCs w:val="16"/>
                <w:lang w:val="en-US" w:eastAsia="en-US"/>
              </w:rPr>
            </w:pPr>
          </w:p>
        </w:tc>
        <w:tc>
          <w:tcPr>
            <w:tcW w:w="1038" w:type="dxa"/>
            <w:shd w:val="clear" w:color="auto" w:fill="auto"/>
            <w:hideMark/>
          </w:tcPr>
          <w:p w:rsidR="00EE56B8" w:rsidRPr="00EE56B8" w:rsidRDefault="00EE56B8" w:rsidP="00EE56B8">
            <w:pPr>
              <w:jc w:val="center"/>
              <w:rPr>
                <w:sz w:val="16"/>
                <w:szCs w:val="16"/>
                <w:lang w:val="en-US" w:eastAsia="en-US"/>
              </w:rPr>
            </w:pPr>
          </w:p>
        </w:tc>
        <w:tc>
          <w:tcPr>
            <w:tcW w:w="536" w:type="dxa"/>
            <w:shd w:val="clear" w:color="auto" w:fill="auto"/>
            <w:hideMark/>
          </w:tcPr>
          <w:p w:rsidR="00EE56B8" w:rsidRPr="00EE56B8" w:rsidRDefault="00EE56B8" w:rsidP="00EE56B8">
            <w:pPr>
              <w:jc w:val="center"/>
              <w:rPr>
                <w:sz w:val="16"/>
                <w:szCs w:val="16"/>
                <w:lang w:val="en-US" w:eastAsia="en-US"/>
              </w:rPr>
            </w:pPr>
          </w:p>
        </w:tc>
        <w:tc>
          <w:tcPr>
            <w:tcW w:w="536"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40.000.000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sz w:val="16"/>
                <w:szCs w:val="16"/>
                <w:lang w:val="en-US" w:eastAsia="en-US"/>
              </w:rPr>
            </w:pPr>
          </w:p>
        </w:tc>
        <w:tc>
          <w:tcPr>
            <w:tcW w:w="476" w:type="dxa"/>
            <w:shd w:val="clear" w:color="auto" w:fill="auto"/>
            <w:hideMark/>
          </w:tcPr>
          <w:p w:rsidR="00EE56B8" w:rsidRPr="00EE56B8" w:rsidRDefault="00EE56B8" w:rsidP="00EE56B8">
            <w:pPr>
              <w:jc w:val="center"/>
              <w:rPr>
                <w:sz w:val="16"/>
                <w:szCs w:val="16"/>
                <w:lang w:val="en-US" w:eastAsia="en-US"/>
              </w:rPr>
            </w:pPr>
          </w:p>
        </w:tc>
        <w:tc>
          <w:tcPr>
            <w:tcW w:w="1038" w:type="dxa"/>
            <w:shd w:val="clear" w:color="auto" w:fill="auto"/>
            <w:hideMark/>
          </w:tcPr>
          <w:p w:rsidR="00EE56B8" w:rsidRPr="00EE56B8" w:rsidRDefault="00EE56B8" w:rsidP="00EE56B8">
            <w:pPr>
              <w:jc w:val="center"/>
              <w:rPr>
                <w:sz w:val="16"/>
                <w:szCs w:val="16"/>
                <w:lang w:val="en-US" w:eastAsia="en-US"/>
              </w:rPr>
            </w:pPr>
          </w:p>
        </w:tc>
        <w:tc>
          <w:tcPr>
            <w:tcW w:w="536" w:type="dxa"/>
            <w:shd w:val="clear" w:color="auto" w:fill="auto"/>
            <w:hideMark/>
          </w:tcPr>
          <w:p w:rsidR="00EE56B8" w:rsidRPr="00EE56B8" w:rsidRDefault="00EE56B8" w:rsidP="00EE56B8">
            <w:pPr>
              <w:jc w:val="center"/>
              <w:rPr>
                <w:sz w:val="16"/>
                <w:szCs w:val="16"/>
                <w:lang w:val="en-US" w:eastAsia="en-US"/>
              </w:rPr>
            </w:pPr>
          </w:p>
        </w:tc>
        <w:tc>
          <w:tcPr>
            <w:tcW w:w="536" w:type="dxa"/>
            <w:shd w:val="clear" w:color="auto" w:fill="auto"/>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Текући тансфери осталим нивоима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sz w:val="16"/>
                <w:szCs w:val="16"/>
                <w:lang w:val="en-US" w:eastAsia="en-US"/>
              </w:rPr>
            </w:pPr>
          </w:p>
        </w:tc>
        <w:tc>
          <w:tcPr>
            <w:tcW w:w="476" w:type="dxa"/>
            <w:shd w:val="clear" w:color="auto" w:fill="auto"/>
            <w:hideMark/>
          </w:tcPr>
          <w:p w:rsidR="00EE56B8" w:rsidRPr="00EE56B8" w:rsidRDefault="00EE56B8" w:rsidP="00EE56B8">
            <w:pPr>
              <w:jc w:val="center"/>
              <w:rPr>
                <w:sz w:val="16"/>
                <w:szCs w:val="16"/>
                <w:lang w:val="en-US" w:eastAsia="en-US"/>
              </w:rPr>
            </w:pPr>
          </w:p>
        </w:tc>
        <w:tc>
          <w:tcPr>
            <w:tcW w:w="1038" w:type="dxa"/>
            <w:shd w:val="clear" w:color="auto" w:fill="auto"/>
            <w:hideMark/>
          </w:tcPr>
          <w:p w:rsidR="00EE56B8" w:rsidRPr="00EE56B8" w:rsidRDefault="00EE56B8" w:rsidP="00EE56B8">
            <w:pPr>
              <w:jc w:val="center"/>
              <w:rPr>
                <w:sz w:val="16"/>
                <w:szCs w:val="16"/>
                <w:lang w:val="en-US" w:eastAsia="en-US"/>
              </w:rPr>
            </w:pPr>
          </w:p>
        </w:tc>
        <w:tc>
          <w:tcPr>
            <w:tcW w:w="536" w:type="dxa"/>
            <w:shd w:val="clear" w:color="auto" w:fill="auto"/>
            <w:hideMark/>
          </w:tcPr>
          <w:p w:rsidR="00EE56B8" w:rsidRPr="00EE56B8" w:rsidRDefault="00EE56B8" w:rsidP="00EE56B8">
            <w:pPr>
              <w:jc w:val="center"/>
              <w:rPr>
                <w:sz w:val="16"/>
                <w:szCs w:val="16"/>
                <w:lang w:val="en-US" w:eastAsia="en-US"/>
              </w:rPr>
            </w:pPr>
          </w:p>
        </w:tc>
        <w:tc>
          <w:tcPr>
            <w:tcW w:w="536" w:type="dxa"/>
            <w:shd w:val="clear" w:color="auto" w:fill="auto"/>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Ова апропријација намењена је за реализацију пројеката са тржиштем рада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sz w:val="16"/>
                <w:szCs w:val="16"/>
                <w:lang w:val="en-US" w:eastAsia="en-US"/>
              </w:rPr>
            </w:pPr>
          </w:p>
        </w:tc>
        <w:tc>
          <w:tcPr>
            <w:tcW w:w="476" w:type="dxa"/>
            <w:shd w:val="clear" w:color="auto" w:fill="auto"/>
            <w:hideMark/>
          </w:tcPr>
          <w:p w:rsidR="00EE56B8" w:rsidRPr="00EE56B8" w:rsidRDefault="00EE56B8" w:rsidP="00EE56B8">
            <w:pPr>
              <w:jc w:val="center"/>
              <w:rPr>
                <w:sz w:val="16"/>
                <w:szCs w:val="16"/>
                <w:lang w:val="en-US" w:eastAsia="en-US"/>
              </w:rPr>
            </w:pPr>
          </w:p>
        </w:tc>
        <w:tc>
          <w:tcPr>
            <w:tcW w:w="1038" w:type="dxa"/>
            <w:shd w:val="clear" w:color="auto" w:fill="auto"/>
            <w:hideMark/>
          </w:tcPr>
          <w:p w:rsidR="00EE56B8" w:rsidRPr="00EE56B8" w:rsidRDefault="00EE56B8" w:rsidP="00EE56B8">
            <w:pPr>
              <w:jc w:val="center"/>
              <w:rPr>
                <w:sz w:val="16"/>
                <w:szCs w:val="16"/>
                <w:lang w:val="en-US" w:eastAsia="en-US"/>
              </w:rPr>
            </w:pPr>
          </w:p>
        </w:tc>
        <w:tc>
          <w:tcPr>
            <w:tcW w:w="536" w:type="dxa"/>
            <w:shd w:val="clear" w:color="auto" w:fill="auto"/>
            <w:hideMark/>
          </w:tcPr>
          <w:p w:rsidR="00EE56B8" w:rsidRPr="00EE56B8" w:rsidRDefault="00EE56B8" w:rsidP="00EE56B8">
            <w:pPr>
              <w:jc w:val="center"/>
              <w:rPr>
                <w:sz w:val="16"/>
                <w:szCs w:val="16"/>
                <w:lang w:val="en-US" w:eastAsia="en-US"/>
              </w:rPr>
            </w:pPr>
          </w:p>
        </w:tc>
        <w:tc>
          <w:tcPr>
            <w:tcW w:w="536"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sz w:val="16"/>
                <w:szCs w:val="16"/>
                <w:lang w:val="en-US" w:eastAsia="en-US"/>
              </w:rPr>
            </w:pPr>
          </w:p>
        </w:tc>
        <w:tc>
          <w:tcPr>
            <w:tcW w:w="476" w:type="dxa"/>
            <w:shd w:val="clear" w:color="auto" w:fill="auto"/>
            <w:hideMark/>
          </w:tcPr>
          <w:p w:rsidR="00EE56B8" w:rsidRPr="00EE56B8" w:rsidRDefault="00EE56B8" w:rsidP="00EE56B8">
            <w:pPr>
              <w:jc w:val="center"/>
              <w:rPr>
                <w:sz w:val="16"/>
                <w:szCs w:val="16"/>
                <w:lang w:val="en-US" w:eastAsia="en-US"/>
              </w:rPr>
            </w:pPr>
          </w:p>
        </w:tc>
        <w:tc>
          <w:tcPr>
            <w:tcW w:w="1038" w:type="dxa"/>
            <w:shd w:val="clear" w:color="auto" w:fill="auto"/>
            <w:hideMark/>
          </w:tcPr>
          <w:p w:rsidR="00EE56B8" w:rsidRPr="00EE56B8" w:rsidRDefault="00EE56B8" w:rsidP="00EE56B8">
            <w:pPr>
              <w:jc w:val="center"/>
              <w:rPr>
                <w:sz w:val="16"/>
                <w:szCs w:val="16"/>
                <w:lang w:val="en-US" w:eastAsia="en-US"/>
              </w:rPr>
            </w:pPr>
          </w:p>
        </w:tc>
        <w:tc>
          <w:tcPr>
            <w:tcW w:w="536" w:type="dxa"/>
            <w:shd w:val="clear" w:color="auto" w:fill="auto"/>
            <w:hideMark/>
          </w:tcPr>
          <w:p w:rsidR="00EE56B8" w:rsidRPr="00EE56B8" w:rsidRDefault="00EE56B8" w:rsidP="00EE56B8">
            <w:pPr>
              <w:jc w:val="center"/>
              <w:rPr>
                <w:sz w:val="16"/>
                <w:szCs w:val="16"/>
                <w:lang w:val="en-US" w:eastAsia="en-US"/>
              </w:rPr>
            </w:pPr>
          </w:p>
        </w:tc>
        <w:tc>
          <w:tcPr>
            <w:tcW w:w="536" w:type="dxa"/>
            <w:shd w:val="clear" w:color="auto" w:fill="auto"/>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490: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490: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40.000.000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1501-0002:</w:t>
            </w:r>
          </w:p>
        </w:tc>
        <w:tc>
          <w:tcPr>
            <w:tcW w:w="1193" w:type="dxa"/>
            <w:shd w:val="clear" w:color="auto" w:fill="auto"/>
            <w:noWrap/>
            <w:vAlign w:val="bottom"/>
            <w:hideMark/>
          </w:tcPr>
          <w:p w:rsidR="00EE56B8" w:rsidRPr="00EE56B8" w:rsidRDefault="00EE56B8" w:rsidP="00EE56B8">
            <w:pPr>
              <w:rPr>
                <w:sz w:val="16"/>
                <w:szCs w:val="16"/>
                <w:lang w:val="en-US" w:eastAsia="en-US"/>
              </w:rPr>
            </w:pPr>
          </w:p>
        </w:tc>
        <w:tc>
          <w:tcPr>
            <w:tcW w:w="1136" w:type="dxa"/>
            <w:shd w:val="clear" w:color="auto" w:fill="auto"/>
            <w:noWrap/>
            <w:vAlign w:val="bottom"/>
            <w:hideMark/>
          </w:tcPr>
          <w:p w:rsidR="00EE56B8" w:rsidRPr="00EE56B8" w:rsidRDefault="00EE56B8" w:rsidP="00EE56B8">
            <w:pPr>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1501-0002: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40.000.000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54.272.000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54.171.975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99,82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54.272.000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54.171.975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99,82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1502</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ПРОГРАМ 4 - РАЗВОЈ ТУРИЗМА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1502-0001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Управљање развојем туризма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473</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 xml:space="preserve">Туризам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60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11.930.000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11.619.416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97,40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11.930.000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11.619.416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97,40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61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Социјални доприноси на терет послодавца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2.136.000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2.079.875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97,37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пензијско и инвалидско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1.432.000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1.394.330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здравствено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598.400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97,30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незапосленост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87.145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97,92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62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370.000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333.740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333.740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63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Социјална давања запосленима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67.145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19,18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Исплата накнаде за време одсуства са посла на терет фондова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Отпремнине и помоћи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67.145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44,76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Помоћ у медицинском лечењу запосленог или члана уже породице и друге помоћи запосленом</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64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119.228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91,71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119.228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91,71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65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2.434.623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90,17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платног промета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79.342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99,18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421.446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Комуналне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89.301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63,79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комуникације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599.354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99,89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осигурања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Закуп имовине и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1.245.180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66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Трошкови путовања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53.620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53,62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53.620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53,62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67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3.720.000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2.037.979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54,78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Компјутерске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125.664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35,90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и усавршавања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154.285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15,43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117.000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58,50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за домаћинство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79.490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99,36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Репрезентација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17.284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86,42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1.544.256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79,19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68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69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Текуће поправке и одржавање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70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650.155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65,15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268.960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46,53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и усавршавање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131.195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77,17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71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4310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Амортизација некретнина и опреме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72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4440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Пратећи трошкови задуживања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310.000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250.894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80,93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4441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Негативне курсне разлике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4442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Казне за кашњење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250.894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82,26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73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1.330.000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1.330.000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текуће дотације и трансфери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1.330.000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74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Порези, обавезне таксе, казне и пенали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Остали порези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Обавезе таксе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Новчане казне и пенали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75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76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77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353.122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44,14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353.122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44,14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78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Нематеријална имовина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Нематеријална имовина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79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Залихе робе за даљу продају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473:</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25.490.000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21.329.797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83,68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473: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25.490.000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21.329.797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83,68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1502-0001: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25.490.000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21.329.797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83,68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1502-0001: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25.490.000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21.329.797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83,68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1502-0002</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Промоција туристичке понуде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473</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Туризам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80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764.465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95,56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Закуп имовине и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764.465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95,56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81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Трошкови путовања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1.213.287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60,66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235.921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47,18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иностранство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977.366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65,16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82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25.150.000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17.495.956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69,57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24.850.000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17.195.956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9.931.360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64,07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за домаћинство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1.752.825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Репрезентација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5.511.771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473:</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27.650.000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19.173.708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69,34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473: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27.950.000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19.473.708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69,67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1502-0002: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27.650.000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19.173.708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69,34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1502-0002: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27.950.000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19.473.708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69,67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1502-П107</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Међународни сајам туризма у Нишу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473</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 xml:space="preserve">Туризам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83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75,00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Закуп имовине и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84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2.470.000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2.059.696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83,39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за домаћинство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95.220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23,81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Репрезентација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1.964.476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98,22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473: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2.779.696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81,04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473: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3.430.000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2.779.696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81,04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1502-П107: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2.779.696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81,04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1502-П107:</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3.430.000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2.779.696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81,04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1502-П108</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Изградња визиторског центра Церјанска пећина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473</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 xml:space="preserve">Туризам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85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Зграде и грађевински објекти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18.247.206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60,82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Изградња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18.247.206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60,82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Пројектно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473: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18.247.206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60,82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473: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18.247.206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60,82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1502-П108:</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18.247.206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60,82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1502-П108:</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18.247.206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60,82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86.570.000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61.530.407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71,08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86.870.000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61.830.407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71,18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0101</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ПРОГРАМ 5 - ПОЉОПРИВРЕДА И РУРАЛНИ РАЗВОЈ</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0101-0001</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Подршка за спровођење пољопривредне политике у локалној заједници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421</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Пољопривреда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86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5.245.000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5.102.584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97,28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Компјутерске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77.616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38,81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4.999.968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87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2.338.000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1.898.995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81,22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очувања животне средине, науке и геодетске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282.000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70,50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1.938.000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1.616.995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88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Текуће поправке и одржавање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36.600.000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35.439.303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35.439.303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89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1.893.000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94,65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очување животне средине, науке и геодетске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417.000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83,40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Материјали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1.476.000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98,40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90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4510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Субвенције јавним нефинансијским предузећима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30.245.161</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29.631.161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97,97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Буџетски фонд за пољопривреду и рурални развој Града Ниша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886.000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59,07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4511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субвенције јавним нефинансијским предузећима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886.000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59,07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28.745.161</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28.745.161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4512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Капиталне субвенције јавним нефинансијским предузећима и организацијама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28.745.161</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28.745.161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90а</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501.698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99,94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501.698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90б</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штете за повреду или штету насталу услед елементарних непогода или других природних узрока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2.110.000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2.109.142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4841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Накнаде штете за повреду или штету насталу услед елементарних непогода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2.109.142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91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Пројектно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92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6.996.000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99,94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заштиту животне средине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6.996.000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421: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57.645.000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54.826.722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95,11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28.745.161</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28.745.161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421: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86.390.161</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83.571.883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0101-0001: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57.645.000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54.826.722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95,11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28.745.161</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28.745.161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0101-0001: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86.390.161</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83.571.883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0101-0002</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Мере подршке руралном развоју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421</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Пољопривреда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93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948.512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82,48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948.512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86,23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94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483.000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80,50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483.000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80,50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95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4510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Субвенције јавним нефинансијским предузећима и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36.550.000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33.167.086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4511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субвенције јавним нефинансијским предузећима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36.550.000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33.167.086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96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Дотације осталим непрофитним институцијама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421: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38.500.000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34.598.598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421: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38.500.000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34.598.598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89,87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0101-0002:</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38.500.000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34.598.598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0101-0002: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38.500.000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34.598.598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89,87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0101-П110</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Успостављања мултифункционалног агроресурс центра у Доњем Матејевцу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421</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Пољопривреда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97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Порези, обавезне таксе, казне и пенали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Обавезне таксе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98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Изградња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Пројектно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99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 из извора 06</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5129</w:t>
            </w:r>
          </w:p>
        </w:tc>
        <w:tc>
          <w:tcPr>
            <w:tcW w:w="4525" w:type="dxa"/>
            <w:shd w:val="clear" w:color="auto" w:fill="auto"/>
            <w:hideMark/>
          </w:tcPr>
          <w:p w:rsidR="00EE56B8" w:rsidRPr="00EE56B8" w:rsidRDefault="00EE56B8" w:rsidP="00EE56B8">
            <w:pPr>
              <w:rPr>
                <w:sz w:val="16"/>
                <w:szCs w:val="16"/>
                <w:lang w:val="en-US" w:eastAsia="en-US"/>
              </w:rPr>
            </w:pPr>
            <w:r w:rsidRPr="00EE56B8">
              <w:rPr>
                <w:sz w:val="16"/>
                <w:szCs w:val="16"/>
                <w:lang w:val="en-US" w:eastAsia="en-US"/>
              </w:rPr>
              <w:t>Опрема за производњу, моторна, непокретна и немоторна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421: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Донације од међународних организација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421: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12.201.000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0101-П110: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Донације од међународних организација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0101-П110: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12.201.000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108.345.000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89.425.320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82,54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Донације од међународних организација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28.745.161</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28.745.161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137.091.161</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118.170.481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0401</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ПРОГРАМ 6 - ЗАШТИТА ЖИВОТНЕ СРЕДИНЕ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0401-0001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Управљање заштитом животне средине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560</w:t>
            </w: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Заштита животне средине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i/>
                <w:iCs/>
                <w:sz w:val="16"/>
                <w:szCs w:val="16"/>
                <w:lang w:val="en-US" w:eastAsia="en-US"/>
              </w:rPr>
            </w:pPr>
            <w:r w:rsidRPr="00EE56B8">
              <w:rPr>
                <w:i/>
                <w:iCs/>
                <w:sz w:val="16"/>
                <w:szCs w:val="16"/>
                <w:lang w:val="en-US" w:eastAsia="en-US"/>
              </w:rPr>
              <w:t>Фонд за заштиту животне средине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100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576.000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31,25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Компјутерске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51,43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101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Специјализоване услуге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53.625.000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26.526.134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49,47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очувања животне средине, науке и геодетске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53.625.000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26.526.134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102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Текуће поправке и одржавање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11.826.000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4.547.760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38,46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11.826.000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4.547.760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38,46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реализацију Програма текућег одржавања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103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560:</w:t>
            </w:r>
          </w:p>
        </w:tc>
        <w:tc>
          <w:tcPr>
            <w:tcW w:w="1193" w:type="dxa"/>
            <w:shd w:val="clear" w:color="auto" w:fill="auto"/>
            <w:noWrap/>
            <w:vAlign w:val="bottom"/>
            <w:hideMark/>
          </w:tcPr>
          <w:p w:rsidR="00EE56B8" w:rsidRPr="00EE56B8" w:rsidRDefault="00EE56B8" w:rsidP="00EE56B8">
            <w:pPr>
              <w:rPr>
                <w:sz w:val="16"/>
                <w:szCs w:val="16"/>
                <w:lang w:val="en-US" w:eastAsia="en-US"/>
              </w:rPr>
            </w:pPr>
          </w:p>
        </w:tc>
        <w:tc>
          <w:tcPr>
            <w:tcW w:w="1136" w:type="dxa"/>
            <w:shd w:val="clear" w:color="auto" w:fill="auto"/>
            <w:noWrap/>
            <w:vAlign w:val="bottom"/>
            <w:hideMark/>
          </w:tcPr>
          <w:p w:rsidR="00EE56B8" w:rsidRPr="00EE56B8" w:rsidRDefault="00EE56B8" w:rsidP="00EE56B8">
            <w:pPr>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66.027.000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31.253.894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47,34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560: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66.027.000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31.253.894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47,34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0401-0001:</w:t>
            </w:r>
          </w:p>
        </w:tc>
        <w:tc>
          <w:tcPr>
            <w:tcW w:w="1193" w:type="dxa"/>
            <w:shd w:val="clear" w:color="auto" w:fill="auto"/>
            <w:noWrap/>
            <w:vAlign w:val="bottom"/>
            <w:hideMark/>
          </w:tcPr>
          <w:p w:rsidR="00EE56B8" w:rsidRPr="00EE56B8" w:rsidRDefault="00EE56B8" w:rsidP="00EE56B8">
            <w:pPr>
              <w:rPr>
                <w:sz w:val="16"/>
                <w:szCs w:val="16"/>
                <w:lang w:val="en-US" w:eastAsia="en-US"/>
              </w:rPr>
            </w:pPr>
          </w:p>
        </w:tc>
        <w:tc>
          <w:tcPr>
            <w:tcW w:w="1136" w:type="dxa"/>
            <w:shd w:val="clear" w:color="auto" w:fill="auto"/>
            <w:noWrap/>
            <w:vAlign w:val="bottom"/>
            <w:hideMark/>
          </w:tcPr>
          <w:p w:rsidR="00EE56B8" w:rsidRPr="00EE56B8" w:rsidRDefault="00EE56B8" w:rsidP="00EE56B8">
            <w:pPr>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66.027.000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31.253.894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47,34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0401-0001: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66.027.000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31.253.894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47,34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 xml:space="preserve">0401-0002 </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Праћење квалитета елеманата животне средине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560</w:t>
            </w: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Заштита животне средине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104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Специјализоване услуге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14.603.000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8.096.206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55,44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очувања животне средине, науке и геодетске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14.603.000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8.096.206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560: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14.603.000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8.096.206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560: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14.603.000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8.096.206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55,44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0401-0002:</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14.603.000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8.096.206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0401-0002: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14.603.000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8.096.206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55,44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0401-0004</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Управљање отпадним водама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520</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Управљање отпадним водама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105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Пројектно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520: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520: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560</w:t>
            </w: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Заштита животне средине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106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Стални трошкови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2.035.000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2.032.644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99,88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Комуналне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2.035.000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2.032.644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99,88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107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Текуће поправке и одржавање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47.183.000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46.615.154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98,80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47.183.000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46.615.154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98,80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одржавање атмосферске канализације - ЈКП "Наисус" Ниш</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560: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49.218.000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48.647.798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560: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49.218.000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48.647.798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98,84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0401-0004: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49.218.000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48.647.798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0401-0004: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49.218.000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48.647.798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98,84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0401-0005</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Управљање комуналним отпадом</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i/>
                <w:iCs/>
                <w:sz w:val="16"/>
                <w:szCs w:val="16"/>
                <w:lang w:val="en-US" w:eastAsia="en-US"/>
              </w:rPr>
            </w:pPr>
          </w:p>
        </w:tc>
        <w:tc>
          <w:tcPr>
            <w:tcW w:w="476" w:type="dxa"/>
            <w:shd w:val="clear" w:color="auto" w:fill="auto"/>
            <w:noWrap/>
            <w:hideMark/>
          </w:tcPr>
          <w:p w:rsidR="00EE56B8" w:rsidRPr="00EE56B8" w:rsidRDefault="00EE56B8" w:rsidP="00EE56B8">
            <w:pPr>
              <w:jc w:val="center"/>
              <w:rPr>
                <w:b/>
                <w:bCs/>
                <w:i/>
                <w:i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510</w:t>
            </w: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Управљање отпадом</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108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6210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Набавка домаће финансијске имовине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6219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Набавка домаћих акција и осталог капитала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510: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510: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620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Развој заједнице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109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Текуће поправке и одржавање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1.222.000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721.932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59,08</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1.222.000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721.932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59,08</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Програм текућег одржавања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620: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1.222.000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721.932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59,08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620: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1.222.000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721.932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59,08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 финансирања за Програмску активност 0401-0005: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1.322.000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721.932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0401-0005: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1.322.000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721.932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54,61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0401-П111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Пројекат уређивања и спречавања дивљих депонија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560</w:t>
            </w: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Заштита животне средине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1.031.000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заштиту животне средине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1.031.000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560: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1.031.000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560: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1.031.000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0401-П111: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1.031.000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0401-П111: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1.031.000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0401-П112</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Набавка опреме у области заштите и унапређења животне средине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560</w:t>
            </w: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Заштита животне средине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34.750.000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9.941.928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28,61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заштиту животне средине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34.750.000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9.941.928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560: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xml:space="preserve">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34.750.000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9.941.928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560: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34.750.000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9.941.928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28,61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0401-П112:</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34.750.000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9.941.928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0401-П112: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34.750.000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9.941.928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28,61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0401-П113</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Пројекти невладиног сектора у области заштите животне средине</w:t>
            </w:r>
          </w:p>
        </w:tc>
        <w:tc>
          <w:tcPr>
            <w:tcW w:w="1193" w:type="dxa"/>
            <w:shd w:val="clear" w:color="auto" w:fill="auto"/>
            <w:noWrap/>
            <w:vAlign w:val="bottom"/>
            <w:hideMark/>
          </w:tcPr>
          <w:p w:rsidR="00EE56B8" w:rsidRPr="00EE56B8" w:rsidRDefault="00EE56B8" w:rsidP="00EE56B8">
            <w:pPr>
              <w:rPr>
                <w:sz w:val="16"/>
                <w:szCs w:val="16"/>
                <w:lang w:val="en-US" w:eastAsia="en-US"/>
              </w:rPr>
            </w:pPr>
          </w:p>
        </w:tc>
        <w:tc>
          <w:tcPr>
            <w:tcW w:w="1136" w:type="dxa"/>
            <w:shd w:val="clear" w:color="auto" w:fill="auto"/>
            <w:noWrap/>
            <w:vAlign w:val="bottom"/>
            <w:hideMark/>
          </w:tcPr>
          <w:p w:rsidR="00EE56B8" w:rsidRPr="00EE56B8" w:rsidRDefault="00EE56B8" w:rsidP="00EE56B8">
            <w:pPr>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560</w:t>
            </w: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Заштита животне средине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1.868.022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46,70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Дотације осталим непрофитним институцијама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1.868.022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560: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1.868.022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560: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1.868.022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0401-П113:</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1.868.022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0401-П113: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1.868.022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46,70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0401-П114</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Унапређење пружања услуга у области управљања отпадом</w:t>
            </w:r>
          </w:p>
        </w:tc>
        <w:tc>
          <w:tcPr>
            <w:tcW w:w="1193" w:type="dxa"/>
            <w:shd w:val="clear" w:color="auto" w:fill="auto"/>
            <w:noWrap/>
            <w:vAlign w:val="bottom"/>
            <w:hideMark/>
          </w:tcPr>
          <w:p w:rsidR="00EE56B8" w:rsidRPr="00EE56B8" w:rsidRDefault="00EE56B8" w:rsidP="00EE56B8">
            <w:pPr>
              <w:rPr>
                <w:sz w:val="16"/>
                <w:szCs w:val="16"/>
                <w:lang w:val="en-US" w:eastAsia="en-US"/>
              </w:rPr>
            </w:pPr>
          </w:p>
        </w:tc>
        <w:tc>
          <w:tcPr>
            <w:tcW w:w="1136" w:type="dxa"/>
            <w:shd w:val="clear" w:color="auto" w:fill="auto"/>
            <w:noWrap/>
            <w:vAlign w:val="bottom"/>
            <w:hideMark/>
          </w:tcPr>
          <w:p w:rsidR="00EE56B8" w:rsidRPr="00EE56B8" w:rsidRDefault="00EE56B8" w:rsidP="00EE56B8">
            <w:pPr>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560</w:t>
            </w: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Заштита животне средине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4510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Субвенције јавним нефинансијским предузећима и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4512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Капиталне субвенције јавним нефинансијским предузећима и организацијама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560: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xml:space="preserve">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xml:space="preserve">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560: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0401-П114:</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0401-П114: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6:</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179.920.000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100.529.780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1.031.000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6:</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180.951.000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100.529.780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55,56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0701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ПРОГРАМ 7 - ОРГАНИЗАЦИЈА САОБРАЋАЈА И САОБРАЋАЈНА ИНФРАСТРУКТУРА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0701-0002</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 xml:space="preserve"> </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Одржавање саобраћајне инфраструктуре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i/>
                <w:iCs/>
                <w:sz w:val="16"/>
                <w:szCs w:val="16"/>
                <w:lang w:val="en-US" w:eastAsia="en-US"/>
              </w:rPr>
            </w:pPr>
          </w:p>
        </w:tc>
        <w:tc>
          <w:tcPr>
            <w:tcW w:w="476" w:type="dxa"/>
            <w:shd w:val="clear" w:color="auto" w:fill="auto"/>
            <w:noWrap/>
            <w:hideMark/>
          </w:tcPr>
          <w:p w:rsidR="00EE56B8" w:rsidRPr="00EE56B8" w:rsidRDefault="00EE56B8" w:rsidP="00EE56B8">
            <w:pPr>
              <w:jc w:val="center"/>
              <w:rPr>
                <w:i/>
                <w:iCs/>
                <w:sz w:val="16"/>
                <w:szCs w:val="16"/>
                <w:lang w:val="en-US" w:eastAsia="en-US"/>
              </w:rPr>
            </w:pPr>
          </w:p>
        </w:tc>
        <w:tc>
          <w:tcPr>
            <w:tcW w:w="1038" w:type="dxa"/>
            <w:shd w:val="clear" w:color="auto" w:fill="auto"/>
            <w:noWrap/>
            <w:hideMark/>
          </w:tcPr>
          <w:p w:rsidR="00EE56B8" w:rsidRPr="00EE56B8" w:rsidRDefault="00EE56B8" w:rsidP="00EE56B8">
            <w:pPr>
              <w:jc w:val="center"/>
              <w:rPr>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620</w:t>
            </w: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Развој заједнице</w:t>
            </w:r>
          </w:p>
        </w:tc>
        <w:tc>
          <w:tcPr>
            <w:tcW w:w="1193" w:type="dxa"/>
            <w:shd w:val="clear" w:color="auto" w:fill="auto"/>
            <w:noWrap/>
            <w:vAlign w:val="bottom"/>
            <w:hideMark/>
          </w:tcPr>
          <w:p w:rsidR="00EE56B8" w:rsidRPr="00EE56B8" w:rsidRDefault="00EE56B8" w:rsidP="00EE56B8">
            <w:pPr>
              <w:jc w:val="right"/>
              <w:rPr>
                <w:b/>
                <w:bCs/>
                <w:i/>
                <w:i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i/>
                <w:i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Текуће поправке и одржавање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233.319.000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190.224.776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81,53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233.319.000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190.224.776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81,53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реализацију Програма текућег одржавања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72.825.000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72.705.315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72.825.000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72.705.315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реализацију Програма капиталног одржавања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620: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306.144.000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262.930.091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85,88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620: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306.144.000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262.930.091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85,88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0701-0002: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306.144.000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262.930.091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85,88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0701-0002: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306.144.000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262.930.091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85,88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0701-0004</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Јавни градски и приградски превоз путника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451</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Друмски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249.999.999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249.999.999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реализацију интегрисаног система у јавном превозу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451: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262.000.000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249.999.999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95,42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451: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262.000.000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249.999.999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95,42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0701-0004: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262.000.000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249.999.999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95,42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0701-0004: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262.000.000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249.999.999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95,42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0701-П115</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Ауто-такси превоз путника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i/>
                <w:iCs/>
                <w:sz w:val="16"/>
                <w:szCs w:val="16"/>
                <w:lang w:val="en-US" w:eastAsia="en-US"/>
              </w:rPr>
            </w:pPr>
          </w:p>
        </w:tc>
        <w:tc>
          <w:tcPr>
            <w:tcW w:w="476" w:type="dxa"/>
            <w:shd w:val="clear" w:color="auto" w:fill="auto"/>
            <w:noWrap/>
            <w:hideMark/>
          </w:tcPr>
          <w:p w:rsidR="00EE56B8" w:rsidRPr="00EE56B8" w:rsidRDefault="00EE56B8" w:rsidP="00EE56B8">
            <w:pPr>
              <w:jc w:val="center"/>
              <w:rPr>
                <w:b/>
                <w:bCs/>
                <w:i/>
                <w:i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451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Друмски саобраћај</w:t>
            </w:r>
          </w:p>
        </w:tc>
        <w:tc>
          <w:tcPr>
            <w:tcW w:w="1193" w:type="dxa"/>
            <w:shd w:val="clear" w:color="auto" w:fill="auto"/>
            <w:noWrap/>
            <w:vAlign w:val="bottom"/>
            <w:hideMark/>
          </w:tcPr>
          <w:p w:rsidR="00EE56B8" w:rsidRPr="00EE56B8" w:rsidRDefault="00EE56B8" w:rsidP="00EE56B8">
            <w:pPr>
              <w:jc w:val="right"/>
              <w:rPr>
                <w:b/>
                <w:bCs/>
                <w:i/>
                <w:i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i/>
                <w:i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468.000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468.000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набавку кровних ознака за такси превоз</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119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451: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468.000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451: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468.000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0701-П115: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468.000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0701-П115: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468.000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0701-П116</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Реализација Програма за безбедност саобраћаја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i/>
                <w:iCs/>
                <w:sz w:val="16"/>
                <w:szCs w:val="16"/>
                <w:lang w:val="en-US" w:eastAsia="en-US"/>
              </w:rPr>
            </w:pPr>
          </w:p>
        </w:tc>
        <w:tc>
          <w:tcPr>
            <w:tcW w:w="476" w:type="dxa"/>
            <w:shd w:val="clear" w:color="auto" w:fill="auto"/>
            <w:noWrap/>
            <w:hideMark/>
          </w:tcPr>
          <w:p w:rsidR="00EE56B8" w:rsidRPr="00EE56B8" w:rsidRDefault="00EE56B8" w:rsidP="00EE56B8">
            <w:pPr>
              <w:jc w:val="center"/>
              <w:rPr>
                <w:i/>
                <w:iCs/>
                <w:sz w:val="16"/>
                <w:szCs w:val="16"/>
                <w:lang w:val="en-US" w:eastAsia="en-US"/>
              </w:rPr>
            </w:pPr>
          </w:p>
        </w:tc>
        <w:tc>
          <w:tcPr>
            <w:tcW w:w="1038" w:type="dxa"/>
            <w:shd w:val="clear" w:color="auto" w:fill="auto"/>
            <w:noWrap/>
            <w:hideMark/>
          </w:tcPr>
          <w:p w:rsidR="00EE56B8" w:rsidRPr="00EE56B8" w:rsidRDefault="00EE56B8" w:rsidP="00EE56B8">
            <w:pPr>
              <w:jc w:val="center"/>
              <w:rPr>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451</w:t>
            </w: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Друмски саобраћај</w:t>
            </w:r>
          </w:p>
        </w:tc>
        <w:tc>
          <w:tcPr>
            <w:tcW w:w="1193" w:type="dxa"/>
            <w:shd w:val="clear" w:color="auto" w:fill="auto"/>
            <w:noWrap/>
            <w:vAlign w:val="bottom"/>
            <w:hideMark/>
          </w:tcPr>
          <w:p w:rsidR="00EE56B8" w:rsidRPr="00EE56B8" w:rsidRDefault="00EE56B8" w:rsidP="00EE56B8">
            <w:pPr>
              <w:jc w:val="right"/>
              <w:rPr>
                <w:b/>
                <w:bCs/>
                <w:i/>
                <w:i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i/>
                <w:i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Трошкови путовања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115.717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23,14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115.717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23,14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6.833.000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1.296.877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18,98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и усавршавања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100.477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20,10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5.495.000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1.196.400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21,77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4.733.000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3.432.360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72,52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Пројектно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4.733.000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3.432.360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72,52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45.998.000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13.768.584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29,93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јавну безбедност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45.998.000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13.768.584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29,93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451: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58.064.000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18.613.538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32,06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451: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58.064.000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18.613.538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32,06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0701-П116:</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58.064.000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18.613.538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32,06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0701-П116:</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58.064.000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18.613.538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32,06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0701-П117</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Набавка и постављање табли са називима улица и тргова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130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541.000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420.400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77,71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420.400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77,71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130: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420.400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77,71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130: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541.000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420.400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77,71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0701-П117: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420.400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77,71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0701-П117:</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541.000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420.400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77,71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7:</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627.349.000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532.432.028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84,87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7:</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627.349.000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532.432.028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84,87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2001</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ПРОГРАМ 8 - ПРЕДШКОЛСКО ВАСПИТАЊЕ И ОБРАЗОВАЊЕ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2001-0001</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Функционисање и остваривање предшколског васпитања и образовања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911</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 xml:space="preserve">Предшколско образовање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479.547.000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478.231.085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99,73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436.100.000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434.784.085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436.100.000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434.784.085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43.447.000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43.447.000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43.447.000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43.447.000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Социјални доприноси на терет послодавца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85.839.144</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85.023.374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99,05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78.062.000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77.246.230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98,95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пензијско и инвалидско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52.332.000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51.785.261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здравствено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22.459.000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22.224.457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незапосленост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3.271.000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3.236.512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98,95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7.777.144</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7.777.144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пензијско и инвалидско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5.213.700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5.213.700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здравствено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2.237.578</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2.237.578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незапосленост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325.866</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325.866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21.222.326</w:t>
            </w:r>
          </w:p>
        </w:tc>
        <w:tc>
          <w:tcPr>
            <w:tcW w:w="795" w:type="dxa"/>
            <w:shd w:val="clear" w:color="auto" w:fill="auto"/>
            <w:noWrap/>
            <w:vAlign w:val="bottom"/>
            <w:hideMark/>
          </w:tcPr>
          <w:p w:rsidR="00EE56B8" w:rsidRPr="00AD6250" w:rsidRDefault="00EE56B8" w:rsidP="00EE56B8">
            <w:pPr>
              <w:jc w:val="right"/>
              <w:rPr>
                <w:b/>
                <w:sz w:val="16"/>
                <w:szCs w:val="16"/>
                <w:lang w:val="en-US" w:eastAsia="en-US"/>
              </w:rPr>
            </w:pPr>
            <w:r w:rsidRPr="00AD6250">
              <w:rPr>
                <w:b/>
                <w:sz w:val="16"/>
                <w:szCs w:val="16"/>
                <w:lang w:val="en-US" w:eastAsia="en-US"/>
              </w:rPr>
              <w:t>72,68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21.222.326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72,68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Социјална давања запосленима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3.275.861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36,40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Отпремнине и помоћи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3.207.006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37,73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Помоћ у медицинском лечењу запосленог или чланова уже породице и друге помоћи запосленом</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68.855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13,77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3.320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5.900.000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5.583.010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94,63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5.583.010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96.438.166</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70.837.359</w:t>
            </w:r>
          </w:p>
        </w:tc>
        <w:tc>
          <w:tcPr>
            <w:tcW w:w="795" w:type="dxa"/>
            <w:shd w:val="clear" w:color="auto" w:fill="auto"/>
            <w:noWrap/>
            <w:vAlign w:val="bottom"/>
            <w:hideMark/>
          </w:tcPr>
          <w:p w:rsidR="00EE56B8" w:rsidRPr="004F6125" w:rsidRDefault="00EE56B8" w:rsidP="00EE56B8">
            <w:pPr>
              <w:jc w:val="right"/>
              <w:rPr>
                <w:b/>
                <w:sz w:val="16"/>
                <w:szCs w:val="16"/>
                <w:lang w:val="en-US" w:eastAsia="en-US"/>
              </w:rPr>
            </w:pPr>
            <w:r w:rsidRPr="004F6125">
              <w:rPr>
                <w:b/>
                <w:sz w:val="16"/>
                <w:szCs w:val="16"/>
                <w:lang w:val="en-US" w:eastAsia="en-US"/>
              </w:rPr>
              <w:t>73,45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bookmarkStart w:id="0" w:name="_GoBack"/>
            <w:bookmarkEnd w:id="0"/>
            <w:r w:rsidRPr="00EE56B8">
              <w:rPr>
                <w:sz w:val="16"/>
                <w:szCs w:val="16"/>
                <w:lang w:val="en-US" w:eastAsia="en-US"/>
              </w:rPr>
              <w:t>96.390.000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70.789.193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платног промета и банкарских услуга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48,48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77.800.000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58.376.410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75,03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Комуналне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7.384.124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77,89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комуникација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1.285.411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50,41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осигурања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1.007.660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50,38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Закуп имовине и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1.135.588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90,13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48.166</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48.166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46.903</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46.903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Закуп имовине и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1.263</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1.263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Трошкови путовања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476.140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45,35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476.140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иностранство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5.767.000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4.242.296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73,56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Компјутерске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994.268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99,43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и усавршавања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144.200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190.041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1.944.000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1.944.000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Репрезентација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257.915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711.872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44,49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10.900.000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7.547.351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69,24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6.632.218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74,52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915.133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45,76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Текуће поправке и одржавање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20.180.000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11.047.002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54,74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10.950.000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5.894.698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5.152.304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55,82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143.737.551</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122.501.102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85,23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143.700.000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122.463.551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85,22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1.647.890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и усавршавање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185.780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1.990.759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59,43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културу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3.499.999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63,64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одржавање хигијене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114.500.000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104.906.800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91,62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14.800.000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10.232.323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69,14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37.551</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37.551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одржавање хигијене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37.551</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37.551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4440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Пратећи трошкови задуживања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3.582.000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2.667.881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74,48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4442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Казне за кашњење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3.582.000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2.667.881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74,48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4.735.145</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2.840.918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2.605.773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текуће дотације и трансфери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2.605.773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235.145</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235.145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текуће дотације и трансфери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235.145</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235.145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Порези, обавезне таксе, казне и пенали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538.318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89,72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Остали порези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396.099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88,02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Обавезе таксе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142.219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94,81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140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Новчане казне и пенали по решењу судова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14.304.000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12.201.038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85,30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Новчане казне и пенали по решењу судова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14.304.000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12.201.038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85,30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141</w:t>
            </w:r>
          </w:p>
        </w:tc>
        <w:tc>
          <w:tcPr>
            <w:tcW w:w="577" w:type="dxa"/>
            <w:shd w:val="clear" w:color="auto" w:fill="auto"/>
            <w:vAlign w:val="center"/>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Накнада штете за повреде или штету нанету од стране државних органа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5.740.000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5.734.884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vAlign w:val="center"/>
            <w:hideMark/>
          </w:tcPr>
          <w:p w:rsidR="00EE56B8" w:rsidRPr="00EE56B8" w:rsidRDefault="00EE56B8" w:rsidP="00EE56B8">
            <w:pPr>
              <w:jc w:val="center"/>
              <w:rPr>
                <w:sz w:val="16"/>
                <w:szCs w:val="16"/>
                <w:lang w:val="en-US" w:eastAsia="en-US"/>
              </w:rPr>
            </w:pPr>
            <w:r w:rsidRPr="00EE56B8">
              <w:rPr>
                <w:sz w:val="16"/>
                <w:szCs w:val="16"/>
                <w:lang w:val="en-US" w:eastAsia="en-US"/>
              </w:rPr>
              <w:t>4851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Накнада штете за повреде или штету нанету од стране државних органа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5.734.884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142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3.992.681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66,54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3.992.681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66,54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143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2.300.000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2.256.418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98,11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1.959.418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97,97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производњу, моторна, непокретна и немоторна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297.000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144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145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Залихе робе за даљу продају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17.738.000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17.737.648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5231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Залихе робе за даљу продају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17.738.000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17.737.648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911: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892.213.000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806.415.006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90,38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51.545.006</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51.545.006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911: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943.758.006</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857.960.012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2001-0001: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892.213.000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806.415.006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90,38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51.545.006</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51.545.006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2001-0001: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943.758.006</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857.960.012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8:</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892.213.000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806.415.006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90,38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51.545.006</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51.545.006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8:</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943.758.006</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857.960.012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2002</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ПРОГРАМ 9 - ОСНОВНО ОБРАЗОВАЊЕ И ВАСПИТАЊЕ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2002-0001</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Функционисање основних школа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912</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Основно образовање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146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506.133.000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369.453.293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73,00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4631</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Текући 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464.153.000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334.481.139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72,06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443.278.000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316.708.913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71,45</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54.326.000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42.178.204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77,64</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54.326.000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42.178.204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77,64</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Социјална давања запосленима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10.405.000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5.576.227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53,59</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Отпремнине и помоћи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2.357.000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844.625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35,83</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Помоћ у медицинском лечењу запосленог или члана уже породице и друге помоћи запосленом</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8.048.000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4.731.602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58,79</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28.450.000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25.512.998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89,68</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28.450.000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25.512.998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89,68</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25.206.000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19.552.851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77,57</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25.206.000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19.552.851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77,57</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272.753.000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192.758.843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70,67</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платног промета и банкарских услуга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6.028.000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3.946.590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65,47</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230.077.000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158.910.443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69,07</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Комуналне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28.674.000</w:t>
            </w:r>
          </w:p>
        </w:tc>
        <w:tc>
          <w:tcPr>
            <w:tcW w:w="1136" w:type="dxa"/>
            <w:shd w:val="clear" w:color="auto" w:fill="auto"/>
            <w:noWrap/>
            <w:vAlign w:val="bottom"/>
            <w:hideMark/>
          </w:tcPr>
          <w:p w:rsidR="00EE56B8" w:rsidRPr="00EE56B8" w:rsidRDefault="00EE56B8" w:rsidP="00202C14">
            <w:pPr>
              <w:jc w:val="right"/>
              <w:rPr>
                <w:sz w:val="16"/>
                <w:szCs w:val="16"/>
                <w:lang w:val="en-US" w:eastAsia="en-US"/>
              </w:rPr>
            </w:pPr>
            <w:r w:rsidRPr="00EE56B8">
              <w:rPr>
                <w:sz w:val="16"/>
                <w:szCs w:val="16"/>
                <w:lang w:val="en-US" w:eastAsia="en-US"/>
              </w:rPr>
              <w:t>24.</w:t>
            </w:r>
            <w:r w:rsidR="00202C14">
              <w:rPr>
                <w:sz w:val="16"/>
                <w:szCs w:val="16"/>
                <w:lang w:val="en-US" w:eastAsia="en-US"/>
              </w:rPr>
              <w:t>670</w:t>
            </w:r>
            <w:r w:rsidRPr="00EE56B8">
              <w:rPr>
                <w:sz w:val="16"/>
                <w:szCs w:val="16"/>
                <w:lang w:val="en-US" w:eastAsia="en-US"/>
              </w:rPr>
              <w:t>.</w:t>
            </w:r>
            <w:r w:rsidR="00202C14">
              <w:rPr>
                <w:sz w:val="16"/>
                <w:szCs w:val="16"/>
                <w:lang w:val="en-US" w:eastAsia="en-US"/>
              </w:rPr>
              <w:t>263</w:t>
            </w:r>
          </w:p>
        </w:tc>
        <w:tc>
          <w:tcPr>
            <w:tcW w:w="795" w:type="dxa"/>
            <w:shd w:val="clear" w:color="auto" w:fill="auto"/>
            <w:noWrap/>
            <w:vAlign w:val="bottom"/>
            <w:hideMark/>
          </w:tcPr>
          <w:p w:rsidR="00EE56B8" w:rsidRPr="00EE56B8" w:rsidRDefault="00EE56B8" w:rsidP="00202C14">
            <w:pPr>
              <w:jc w:val="right"/>
              <w:rPr>
                <w:sz w:val="16"/>
                <w:szCs w:val="16"/>
                <w:lang w:val="en-US" w:eastAsia="en-US"/>
              </w:rPr>
            </w:pPr>
            <w:r w:rsidRPr="00EE56B8">
              <w:rPr>
                <w:sz w:val="16"/>
                <w:szCs w:val="16"/>
                <w:lang w:val="en-US" w:eastAsia="en-US"/>
              </w:rPr>
              <w:t>86,</w:t>
            </w:r>
            <w:r w:rsidR="00202C14" w:rsidRPr="00EE56B8">
              <w:rPr>
                <w:sz w:val="16"/>
                <w:szCs w:val="16"/>
                <w:lang w:val="en-US" w:eastAsia="en-US"/>
              </w:rPr>
              <w:t xml:space="preserve"> </w:t>
            </w:r>
            <w:r w:rsidRPr="00EE56B8">
              <w:rPr>
                <w:sz w:val="16"/>
                <w:szCs w:val="16"/>
                <w:lang w:val="en-US" w:eastAsia="en-US"/>
              </w:rPr>
              <w:t>0</w:t>
            </w:r>
            <w:r w:rsidR="00202C14">
              <w:rPr>
                <w:sz w:val="16"/>
                <w:szCs w:val="16"/>
                <w:lang w:val="en-US" w:eastAsia="en-US"/>
              </w:rPr>
              <w:t>4</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комуникација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4.474.000</w:t>
            </w:r>
          </w:p>
        </w:tc>
        <w:tc>
          <w:tcPr>
            <w:tcW w:w="1136" w:type="dxa"/>
            <w:shd w:val="clear" w:color="auto" w:fill="auto"/>
            <w:noWrap/>
            <w:vAlign w:val="bottom"/>
            <w:hideMark/>
          </w:tcPr>
          <w:p w:rsidR="00EE56B8" w:rsidRPr="00EE56B8" w:rsidRDefault="00202C14" w:rsidP="00202C14">
            <w:pPr>
              <w:jc w:val="right"/>
              <w:rPr>
                <w:sz w:val="16"/>
                <w:szCs w:val="16"/>
                <w:lang w:val="en-US" w:eastAsia="en-US"/>
              </w:rPr>
            </w:pPr>
            <w:r>
              <w:rPr>
                <w:sz w:val="16"/>
                <w:szCs w:val="16"/>
                <w:lang w:val="en-US" w:eastAsia="en-US"/>
              </w:rPr>
              <w:t>3.4</w:t>
            </w:r>
            <w:r w:rsidR="00EE56B8" w:rsidRPr="00EE56B8">
              <w:rPr>
                <w:sz w:val="16"/>
                <w:szCs w:val="16"/>
                <w:lang w:val="en-US" w:eastAsia="en-US"/>
              </w:rPr>
              <w:t>9</w:t>
            </w:r>
            <w:r>
              <w:rPr>
                <w:sz w:val="16"/>
                <w:szCs w:val="16"/>
                <w:lang w:val="en-US" w:eastAsia="en-US"/>
              </w:rPr>
              <w:t>4</w:t>
            </w:r>
            <w:r w:rsidR="00EE56B8" w:rsidRPr="00EE56B8">
              <w:rPr>
                <w:sz w:val="16"/>
                <w:szCs w:val="16"/>
                <w:lang w:val="en-US" w:eastAsia="en-US"/>
              </w:rPr>
              <w:t>.</w:t>
            </w:r>
            <w:r>
              <w:rPr>
                <w:sz w:val="16"/>
                <w:szCs w:val="16"/>
                <w:lang w:val="en-US" w:eastAsia="en-US"/>
              </w:rPr>
              <w:t>131</w:t>
            </w:r>
          </w:p>
        </w:tc>
        <w:tc>
          <w:tcPr>
            <w:tcW w:w="795" w:type="dxa"/>
            <w:shd w:val="clear" w:color="auto" w:fill="auto"/>
            <w:noWrap/>
            <w:vAlign w:val="bottom"/>
            <w:hideMark/>
          </w:tcPr>
          <w:p w:rsidR="00EE56B8" w:rsidRPr="00EE56B8" w:rsidRDefault="00EE56B8" w:rsidP="00202C14">
            <w:pPr>
              <w:jc w:val="right"/>
              <w:rPr>
                <w:sz w:val="16"/>
                <w:szCs w:val="16"/>
                <w:lang w:val="en-US" w:eastAsia="en-US"/>
              </w:rPr>
            </w:pPr>
            <w:r w:rsidRPr="00EE56B8">
              <w:rPr>
                <w:sz w:val="16"/>
                <w:szCs w:val="16"/>
                <w:lang w:val="en-US" w:eastAsia="en-US"/>
              </w:rPr>
              <w:t>7</w:t>
            </w:r>
            <w:r w:rsidR="00202C14">
              <w:rPr>
                <w:sz w:val="16"/>
                <w:szCs w:val="16"/>
                <w:lang w:val="en-US" w:eastAsia="en-US"/>
              </w:rPr>
              <w:t>8</w:t>
            </w:r>
            <w:r w:rsidRPr="00EE56B8">
              <w:rPr>
                <w:sz w:val="16"/>
                <w:szCs w:val="16"/>
                <w:lang w:val="en-US" w:eastAsia="en-US"/>
              </w:rPr>
              <w:t>,</w:t>
            </w:r>
            <w:r w:rsidR="00202C14">
              <w:rPr>
                <w:sz w:val="16"/>
                <w:szCs w:val="16"/>
                <w:lang w:val="en-US" w:eastAsia="en-US"/>
              </w:rPr>
              <w:t>10</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осигурања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1.737.416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49,64</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Трошкови путовања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5.910.000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3.040.467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51,45</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2.520.704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53,29</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иностранство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14.724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18,41</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путовања у оквиру редовног рада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17.325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6,93</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путовања ученика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487.714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57,38</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12.776.000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7.909.813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61,91</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15,12</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Компјутерске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2.446.000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1.748.402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71,48</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и усавршавања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6.715.000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5.107.891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76,07</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645.000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199.082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30,87</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785.713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30,93</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61.165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16,10</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7.841.000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3.666.928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46,77</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118.500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22,32</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очувања животне средине, науке и геодетске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86.400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11,50</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6.559.000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3.462.028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52,78</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16.955.000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13.637.249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80,43</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4.016.760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82,82</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и усавршавање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2.745.000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1.657.931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60,40</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31.935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22,97</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културу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3.085.554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82,95</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одржавање хигијене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4.371.146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91,45</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473.923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65,73</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Порези, обавезне таксе, казне и пенали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1.540.000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274.672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17,84</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Остали порези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56.338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16,72</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Обавезе таксе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1.203.000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218.334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18,15</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7.116.000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2.600.661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36,55</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7.116.000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2.600.661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36,55</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 - Текуће поправке и одржавање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20.875.000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17.772.226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85,14</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noWrap/>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15.045.000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13.578.994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90,26</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noWrap/>
            <w:hideMark/>
          </w:tcPr>
          <w:p w:rsidR="00EE56B8" w:rsidRPr="00EE56B8" w:rsidRDefault="00EE56B8" w:rsidP="00EE56B8">
            <w:pPr>
              <w:jc w:val="center"/>
              <w:rPr>
                <w:sz w:val="16"/>
                <w:szCs w:val="16"/>
                <w:lang w:val="en-US" w:eastAsia="en-US"/>
              </w:rPr>
            </w:pPr>
            <w:r w:rsidRPr="00EE56B8">
              <w:rPr>
                <w:sz w:val="16"/>
                <w:szCs w:val="16"/>
                <w:lang w:val="en-US" w:eastAsia="en-US"/>
              </w:rPr>
              <w:t>4252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4.193.232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71,93</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4632</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Капитални 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41.980.000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34.972.154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83,31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 - Зграде и грађевински објекти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21.500.000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15.120.981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70,33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13.042.181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76,05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Пројектно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2.078.800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47,79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 - Машине и опрема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20.480.000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19.851.173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96,93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13.038.000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12.924.995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99,13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Медицинска и лабораторијска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63.456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42,30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образовање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3.487.000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3.187.686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91,42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јавну безбедност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1.952.916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97,65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производњу, моторна, непокретна и немоторна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1.805.000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1.722.120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95,41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912:</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506.133.000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369.453.293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912: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506.133.000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369.453.293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73,00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2002-0001: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506.133.000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369.453.293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2002-0001: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506.133.000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369.453.293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73,00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9:</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506.133.000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369.453.293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9:</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506.133.000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369.453.293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73,00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2003</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ПРОГРАМ 10 - СРЕДЊЕ ОБРАЗОВАЊЕ И ВАСПИТАЊЕ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2003-0001</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Функционисање средњих школа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920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 xml:space="preserve">Средње образовање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147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261.171.000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200.437.497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76,75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4631</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Текући 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231.071.000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173.999.288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75,30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217.121.000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162.189.632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74,70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28.549.000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21.244.235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74,41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28.549.000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21.244.235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74,41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Социјална давања запосленима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4.908.000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2.357.587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48,04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Отпремнине и помоћи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1.581.000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298.465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18,88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Помоћ у медицинском лечењу запосленог или члана уже породице и друге помоћи запосленом</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3.327.000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2.059.122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61,89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20.725.000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17.872.298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86,24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20.725.000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17.872.298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86,24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17.542.000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12.321.076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70,24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17.542.000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12.321.076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70,24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116.808.000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91.533.130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78,36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платног промета и банкарских услуга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2.427.529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65,26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95.093.000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75.934.821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79,85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Комуналне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12.717.000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10.127.763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комуникација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2.609.000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1.908.555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73,15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осигурања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2.669.000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1.134.462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42,51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Трошкови путовања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2.621.000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1.669.243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63,69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2.421.000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1.638.144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67,66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иностранство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31.099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15,55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5.552.000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2.902.423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52,28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13.122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13,81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Компјутерске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1.226.000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608.115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49,60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и усавршавања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2.606.000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1.767.724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85.207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294.052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29,26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134.203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44,73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4.621.000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3.079.666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66,65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1.615.000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1.132.196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70,11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очувања животне средине, науке и геодетске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2.936.000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1.947.470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66,33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9.470.000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8.163.035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2.687.000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2.229.311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82,97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и усавршавање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1.662.000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1.473.916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88,68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6.577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131,54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културу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2.666.000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2.579.474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одржавање хигијене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2.106.000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1.631.325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77,46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242.432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Порези, обавезне таксе, казне и пенали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635.000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7.983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Остали порези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Обавезе таксе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7.983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5.690.000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1.038.956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18,26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5.690.000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1.038.956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18,26</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 - Текуће поправке и одржавање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13.950.000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11.809.656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84,66</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noWrap/>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7.790.000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6.781.339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87,05</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noWrap/>
            <w:hideMark/>
          </w:tcPr>
          <w:p w:rsidR="00EE56B8" w:rsidRPr="00EE56B8" w:rsidRDefault="00EE56B8" w:rsidP="00EE56B8">
            <w:pPr>
              <w:jc w:val="center"/>
              <w:rPr>
                <w:sz w:val="16"/>
                <w:szCs w:val="16"/>
                <w:lang w:val="en-US" w:eastAsia="en-US"/>
              </w:rPr>
            </w:pPr>
            <w:r w:rsidRPr="00EE56B8">
              <w:rPr>
                <w:sz w:val="16"/>
                <w:szCs w:val="16"/>
                <w:lang w:val="en-US" w:eastAsia="en-US"/>
              </w:rPr>
              <w:t>4252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5.028.317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81,63</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4632</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Капитални 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26.438.209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87,83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 - Зграде и грађевински објекти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15.632.214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81,84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17.986.612</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14.663.214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81,52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Пројектно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1.113.388</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969.000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87,03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 - Машине и опрема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10.805.995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98,24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597.000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99,50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7.826.000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7.734.631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Медицинска и лабораторијска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образовање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1.594.000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1.545.446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96,95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јавну безбедност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267.126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95,40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производњу, моторна, непокретна и немоторна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616.792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94,17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920: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261.171.000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200.437.497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920: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261.171.000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200.437.497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76,75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2003-0001: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261.171.000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200.437.497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2003-0001: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261.171.000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200.437.497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76,75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261.171.000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200.437.497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261.171.000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200.437.497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76,75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ПРОГРАМ 11 - СОЦИЈАЛНА И ДЕЧЈА ЗАШТИТА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0901-0001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Једнократне помоћи и други облици помоћи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020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Старост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148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4720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за социјалну заштиту из буџета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15.600.000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13.212.904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84,70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Помоћ у кући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11.871.167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87,93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Финансирање припремања и допремања хране за  стара изнемогла лица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1.341.737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67,09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Дневни боравак за старе особе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из буџете за становање и живот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13.212.904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84,70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13.212.904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84,70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15.600.000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13.212.904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84,70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040</w:t>
            </w: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Породица и деца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149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платног промета и банкарских услуга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4720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за социјалну заштиту из буџета</w:t>
            </w:r>
          </w:p>
        </w:tc>
        <w:tc>
          <w:tcPr>
            <w:tcW w:w="1193" w:type="dxa"/>
            <w:shd w:val="clear" w:color="auto" w:fill="auto"/>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223.500.000</w:t>
            </w:r>
          </w:p>
        </w:tc>
        <w:tc>
          <w:tcPr>
            <w:tcW w:w="1136" w:type="dxa"/>
            <w:shd w:val="clear" w:color="auto" w:fill="auto"/>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198.201.468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88,68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Једнократна новчана помоћ</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44.800.000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44.741.021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Интервентна новчана помоћ</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6.210.000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98,57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noWrap/>
            <w:hideMark/>
          </w:tcPr>
          <w:p w:rsidR="00EE56B8" w:rsidRPr="00EE56B8" w:rsidRDefault="00EE56B8" w:rsidP="00EE56B8">
            <w:pPr>
              <w:jc w:val="right"/>
              <w:rPr>
                <w:sz w:val="16"/>
                <w:szCs w:val="16"/>
                <w:lang w:val="en-US" w:eastAsia="en-US"/>
              </w:rPr>
            </w:pPr>
            <w:r w:rsidRPr="00EE56B8">
              <w:rPr>
                <w:sz w:val="16"/>
                <w:szCs w:val="16"/>
                <w:lang w:val="en-US" w:eastAsia="en-US"/>
              </w:rPr>
              <w:t>4728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Делимично, односно потпуно ослобађање од плаћања стамбено-комуналних услуга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88.000.000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84.096.125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95,56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Угрожени купац топлотне енергије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Бесплатна ужина за децу основношколског узраста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27.021.995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79,01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Бесплатна ужина за децу ометену у развоју у школи за основно и средње образовање "14. Октобар" у Нишу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762.060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50,80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Регресирање трошкова исхране у продуженом боравку за децу основношколског узраста до 10 година старости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12.973.924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74,14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Једнократна новчана помоћ за незапослене породиље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18.450.000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73,21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Једнократна новчана помоћ за поступак вантелесне оплодње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1.104.206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55,21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Социјално становање у заштићеним условима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993.776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62,11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4726</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 xml:space="preserve"> - Трошкови бесплатног сахрањивања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1.848.361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77,02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из буџета за децу и породицу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41.862.185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из буџета у случају смрти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1.848.361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77,02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из буџета за становање и живот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85.089.901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94,97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накнаде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69.401.021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4720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за социјалну заштиту из буџета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18.895.000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1.347.851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7,13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Накнаде за трошкове сахрањивања избеглим и прогнаним лицима из средстава буџета Републике Србије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Помоћ избеглим и расељеним лицима (извор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153.569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Помоћ избеглим и расељеним лицима (извор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Помоћ избеглим и расељеним лицима (извор 15)</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1.194.282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39,42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из буџета у случају смрти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накнаде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18.795.000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1.347.851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7,17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040: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229.700.000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198.355.037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86,35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1.194.282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39,42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040: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242.495.000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199.549.319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82,29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0901-0001: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245.300.000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211.567.941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86,25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1.194.282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39,42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0901-0001: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258.095.000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212.762.223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82,44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0901-0002</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Породични и домски смештај, прихватилиштa и друге врсте смештаја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040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Породица и деца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Установа "Сигурна кућа"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6.355.000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5.833.586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91,80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6.355.000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5.833.586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91,80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Социјални доприноси на терет послодавца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1.136.000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1.044.140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пензијско и инвалидско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699.982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91,86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здравствено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327.825</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300.403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незапосленост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46.175</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43.755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94,76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156.910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52,30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156.910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52,30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Социјална давања запосленима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Отпремнине и помоћи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Помоћ у медицинском лечењу запосленог или чланова уже породице и друге помоћи запосленом</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155а</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801.598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32,06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платног промета и банкарских услуга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17.887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11,92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599.298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37,46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Комуналне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147.243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36,81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комуникација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26.298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13,15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осигурања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10.872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Трошкови путовања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72.266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36,13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72.266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48,18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путовања у оквиру редовног рада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6.850.000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2.400.520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35,04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11.621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23,24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и усавршавања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58.320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58,32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за домаћинство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1.884.301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37,31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Репрезентација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15.718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394.560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49,32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159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Специјализоване услуге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160</w:t>
            </w:r>
          </w:p>
        </w:tc>
        <w:tc>
          <w:tcPr>
            <w:tcW w:w="577"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Текуће поправке и одржавање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85.831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24,52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30.826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55.005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161</w:t>
            </w:r>
          </w:p>
        </w:tc>
        <w:tc>
          <w:tcPr>
            <w:tcW w:w="577"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277.406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noWrap/>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18.150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12,10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noWrap/>
            <w:hideMark/>
          </w:tcPr>
          <w:p w:rsidR="00EE56B8" w:rsidRPr="00EE56B8" w:rsidRDefault="00EE56B8" w:rsidP="00EE56B8">
            <w:pPr>
              <w:jc w:val="center"/>
              <w:rPr>
                <w:sz w:val="16"/>
                <w:szCs w:val="16"/>
                <w:lang w:val="en-US" w:eastAsia="en-US"/>
              </w:rPr>
            </w:pPr>
            <w:r w:rsidRPr="00EE56B8">
              <w:rPr>
                <w:sz w:val="16"/>
                <w:szCs w:val="16"/>
                <w:lang w:val="en-US" w:eastAsia="en-US"/>
              </w:rPr>
              <w:t>4263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и усавршавање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63.000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63,00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Медицински и лабораторијски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одржавање хигијене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46.256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46,26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162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378.245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47,28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текуће дотације и трансфери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378.245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47,28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163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Порези, обавезне таксе, казне и пенали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Обавезне таксе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164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165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61.680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61.680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61,68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Медицинска и лабораторијска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образовање, науку, културу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040: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20.641.000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11.112.182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040: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20.641.000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11.112.182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070</w:t>
            </w: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Социјална помоћ угроженом становништву,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166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4720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за социјалну заштиту из буџета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из буџета за децу и породицу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спречавање сексуалног насиља над децом</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167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3.125.000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78,13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Текући 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3.125.000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78,13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Ова апропријација намењена је за Установу "Геронтолошки центар" - прихватилиште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noWrap/>
            <w:hideMark/>
          </w:tcPr>
          <w:p w:rsidR="00EE56B8" w:rsidRPr="00EE56B8" w:rsidRDefault="00EE56B8" w:rsidP="00EE56B8">
            <w:pPr>
              <w:jc w:val="center"/>
              <w:rPr>
                <w:sz w:val="16"/>
                <w:szCs w:val="16"/>
                <w:lang w:val="en-US" w:eastAsia="en-US"/>
              </w:rPr>
            </w:pPr>
          </w:p>
        </w:tc>
        <w:tc>
          <w:tcPr>
            <w:tcW w:w="476" w:type="dxa"/>
            <w:shd w:val="clear" w:color="auto" w:fill="auto"/>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070: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3.125.000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76,22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Укупно за функцију 070: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3.125.000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76,22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090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 </w:t>
            </w: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Социјална заштита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 </w:t>
            </w: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Установа "Мара"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168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30.500.000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27.206.965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89,20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27.206.965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169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Социјални доприноси на терет послодавца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5.459.000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4.870.047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89,21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пензијско и инвалидско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3.264.836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здравствено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1.571.000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1.401.159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89,19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незапосленост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204.052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89,50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170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1.715.000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810.995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47,29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1.715.000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810.995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47,29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171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Социјална давања запосленима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Исплата накнаде за време одсуствовања са посла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Отпремнине и помоћи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172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72.244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24,08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72.244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24,08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173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5.250.000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1.549.829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29,52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платног промета и банкарских услуга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53.524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21,41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1.048.810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27,60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Комуналне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110.862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31,67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комуникација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101.548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29,01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осигурања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217.334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62,10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Остали трошкови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17.751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174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Трошкови путовања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42.000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путовања ученика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Остали трошкови транспорта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175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996.607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66,44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Компјутерске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71,43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и усавршавања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264.000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88,00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за домаћинство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217.000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86,80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Репрезентација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146.122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73,06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13.485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11,24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176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86.948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културе и спорта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16.200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5.748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177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Текуће поправке и одржавање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690.000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556.991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80,72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489.560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67.431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33,72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178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1.220.000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1.002.605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82,18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53.721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53,72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и усавршавање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124.690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83,13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Материјали за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културу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18.320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Медицински и лабораторијски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149.940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материјали за одржавање хигијене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285.987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92,25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Материјали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169.947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80,93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179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4440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Пратећи трошкови задуживања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12.438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4442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Казне за кашњење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12.438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3.142.000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2.081.479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66,25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3.142.000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2.081.479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66,25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Порези, обавезне таксе, казне и пенали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29.694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11,88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Остали порези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27.694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Обавезне таксе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Новчане казне и пенали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790.000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673.600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85,27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474.220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Медицинска и лабораторијска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199.380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образовање, науку, културу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090: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52.316.000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39.992.442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090: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52.316.000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39.992.442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76,44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0901-0002: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77.057.000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54.229.624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70,38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0901-0002: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77.057.000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54.229.624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70,38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0901-0003</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Дневне услуге у заједници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010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Болест и инвалидност</w:t>
            </w:r>
          </w:p>
        </w:tc>
        <w:tc>
          <w:tcPr>
            <w:tcW w:w="1193" w:type="dxa"/>
            <w:shd w:val="clear" w:color="auto" w:fill="auto"/>
            <w:vAlign w:val="bottom"/>
            <w:hideMark/>
          </w:tcPr>
          <w:p w:rsidR="00EE56B8" w:rsidRPr="00EE56B8" w:rsidRDefault="00EE56B8" w:rsidP="00EE56B8">
            <w:pPr>
              <w:rPr>
                <w:b/>
                <w:bCs/>
                <w:i/>
                <w:iCs/>
                <w:sz w:val="16"/>
                <w:szCs w:val="16"/>
                <w:lang w:val="en-US" w:eastAsia="en-US"/>
              </w:rPr>
            </w:pPr>
          </w:p>
        </w:tc>
        <w:tc>
          <w:tcPr>
            <w:tcW w:w="1136" w:type="dxa"/>
            <w:shd w:val="clear" w:color="auto" w:fill="auto"/>
            <w:vAlign w:val="bottom"/>
            <w:hideMark/>
          </w:tcPr>
          <w:p w:rsidR="00EE56B8" w:rsidRPr="00EE56B8" w:rsidRDefault="00EE56B8" w:rsidP="00EE56B8">
            <w:pPr>
              <w:rPr>
                <w:b/>
                <w:bCs/>
                <w:i/>
                <w:i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19.949.092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Дотације осталим непрофитним институцијама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19.949.092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Ова апропријација намењена је за финансирање програмских активности социјално-хуманитарних организација и права из проширених видова социјалне заштите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010: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19.949.092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19.949.092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0901-0003: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19.949.092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0901-0003: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19.949.092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0901-0004</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Саветодавно-терапијске и социјално-едукативне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090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 </w:t>
            </w: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Социјална заштита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Трансфери осталим нивоима власти</w:t>
            </w:r>
          </w:p>
        </w:tc>
        <w:tc>
          <w:tcPr>
            <w:tcW w:w="1193" w:type="dxa"/>
            <w:shd w:val="clear" w:color="auto" w:fill="auto"/>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39.000.000</w:t>
            </w:r>
          </w:p>
        </w:tc>
        <w:tc>
          <w:tcPr>
            <w:tcW w:w="1136" w:type="dxa"/>
            <w:shd w:val="clear" w:color="auto" w:fill="auto"/>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36.514.219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93,63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Установа Центар за социјални рад "Свети Сава" Ниш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36.514.219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93,63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Установа "Геронтолошки центар" Ниш</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Текући 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за имплементацију акционог плана за Роме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090: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36.514.219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82,99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090: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44.000.000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36.514.219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82,99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0901-0004: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36.514.219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82,99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0901-0004: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44.000.000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36.514.219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82,99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0901-0005</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Подршка реализацији програма Црвеног крста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070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Социјална помоћ угроженом становништву,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i/>
                <w:iCs/>
                <w:sz w:val="16"/>
                <w:szCs w:val="16"/>
                <w:lang w:val="en-US" w:eastAsia="en-US"/>
              </w:rPr>
            </w:pPr>
          </w:p>
        </w:tc>
        <w:tc>
          <w:tcPr>
            <w:tcW w:w="476" w:type="dxa"/>
            <w:shd w:val="clear" w:color="auto" w:fill="auto"/>
            <w:noWrap/>
            <w:hideMark/>
          </w:tcPr>
          <w:p w:rsidR="00EE56B8" w:rsidRPr="00EE56B8" w:rsidRDefault="00EE56B8" w:rsidP="00EE56B8">
            <w:pPr>
              <w:jc w:val="center"/>
              <w:rPr>
                <w:b/>
                <w:bCs/>
                <w:i/>
                <w:i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9.963.939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i/>
                <w:iCs/>
                <w:sz w:val="16"/>
                <w:szCs w:val="16"/>
                <w:lang w:val="en-US" w:eastAsia="en-US"/>
              </w:rPr>
            </w:pPr>
          </w:p>
        </w:tc>
        <w:tc>
          <w:tcPr>
            <w:tcW w:w="476" w:type="dxa"/>
            <w:shd w:val="clear" w:color="auto" w:fill="auto"/>
            <w:noWrap/>
            <w:hideMark/>
          </w:tcPr>
          <w:p w:rsidR="00EE56B8" w:rsidRPr="00EE56B8" w:rsidRDefault="00EE56B8" w:rsidP="00EE56B8">
            <w:pPr>
              <w:jc w:val="center"/>
              <w:rPr>
                <w:b/>
                <w:bCs/>
                <w:i/>
                <w:i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Дотације непрофитним организацијама које пружају помоћ домаћинствима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9.963.939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програмске активности Црвеног крста Ниш</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070: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9.963.939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070: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9.963.939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0901-0005: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9.963.939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0901-0005: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9.963.939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0901-0006</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Подршка деци и породицама са децом</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040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Породица и деца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7.289.008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91,11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7.289.008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91,11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накнаде за рад стручних комисија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4510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Субвенције јавним нефинансијским предузећима и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11.197.154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99,97</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4511</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Текуће субвенције јавним нефинансијским предузећима и организацијама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11.197.154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99,97</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190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4720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за социјалну заштиту из буџета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128.400.000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102.438.543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79,78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Једнократна новчана помоћ за прворођено дете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24.690.000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Право на помоћ за опрему за новорођенче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40.800.000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27.468.862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67,33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Новчана помоћ за дупле близанце, тројке и четворке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10.055.098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91,41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Пакети за ђаке прваке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598.116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59,81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Накнада дела трошкова боравка деце у предшколским установама чији је оснивач друго правно или физичко лице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36.304.792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83,65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финансирање припремања и допремања хране за децу ометену у развоју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3.321.675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70,67</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из буџета за децу и породицу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128.400.000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102.438.543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191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040: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147.700.000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120.924.705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81,87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040: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147.700.000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120.924.705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81,87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0901-0006:</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147.700.000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120.924.705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81,87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0901-0006:</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147.700.000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120.924.705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81,87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0901-0007</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Подршка рађању и родитељству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040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Породица и деца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192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4720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за социјалну заштиту из буџета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из буџета за децу и породицу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накнаду послодавцима за запошљавање трудница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0901-0007:</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0901-0007:</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0901-0008</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Подршка особама са инвалидитетом</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010</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Болест и инвалидност</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193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16.855.158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88,71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пружање услуге Сервис Персоналних Асистената Ниш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13.313.023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88,75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пружање услуге Лични пратиоци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3.542.135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88,55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194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131.100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65,55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131.100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65,55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инвалидску паркирну карту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195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4720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за социјалну заштиту из буџета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640.940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42,73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из буџета у случају болести и инвалидности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640.940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42,73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010: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20.700.000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17.627.198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85,16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20.700.000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17.627.198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85,16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0901-0008:</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20.700.000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17.627.198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85,16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0901-0008:</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20.700.000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17.627.198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85,16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0901-П122</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Народна кухиња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070</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Социјална помоћ угроженом становништву,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196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4720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Накнада за социјалну заштиту из буџета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39.000.000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22.802.178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58,47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из буџета за становање и живот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22.802.178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070: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22.802.178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070: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39.000.000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22.802.178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58,47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0901-П122: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22.802.178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0901-П122: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39.000.000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22.802.178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58,47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0901-П123</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Сервис Персоналних Асистената Ниш - СПАН 7</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010</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Болест и инвалидност</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197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963.762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87,61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Дотације осталим непрофитним институцијама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963.762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87,61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963.762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87,61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963.762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87,61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0901-П123: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963.762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87,61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0901-П123: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963.762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87,61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0901-П124</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Лични пратиоци - ЛП3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010</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Болест и инвалидност</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198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201.807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80,72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Дотације осталим непрофитним институцијама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201.807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80,72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201.807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80,72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201.807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80,72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0901-П124: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201.807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80,72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0901-П124: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201.807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80,72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0901-П125</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Прихватилиште за децу и младе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040</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Породица и деца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199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11.000.000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Текући 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Дом за децу и омладину "Душко Радовић" Ниш</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040: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040: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11.000.000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0901-П125: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0901-П125: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11.000.000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0901-П126</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Изградња ограде у Дечијем одмаралишту "Дивљана"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040</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Породица и деца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15</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040: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040: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0901-П126:</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0901-П126:</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11: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616.272.000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505.744.465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82,07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1.194.282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11: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629.567.000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506.938.747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80,52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1801</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 </w:t>
            </w: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ПРОГРАМ 12 - ЗДРАВСТВЕНА ЗАШТИТА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1801-0001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r w:rsidRPr="00EE56B8">
              <w:rPr>
                <w:sz w:val="16"/>
                <w:szCs w:val="16"/>
                <w:lang w:val="en-US" w:eastAsia="en-US"/>
              </w:rPr>
              <w:t> </w:t>
            </w: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Функционисање установа примарне здравствене заштите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760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 </w:t>
            </w: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Здравство некласификовано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организацијама обавезног социјалног осигурања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61.900.000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56.601.181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4641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дотације организацијама за обавезно социјално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61.900.000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56.601.181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Oвa апропријацијa намењенa је текуће трансфере-боља кадровска обезбеђеност здравствених установа и извршење обавеза здравствених установа а по извршним судским одлукама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5.340.000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4.323.762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80,97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4.323.762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80,97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760: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67.240.000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60.924.943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760: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67.240.000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60.924.943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1801-0001: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67.240.000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60.924.943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1801-0001: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67.240.000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60.924.943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1801-0002</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Мртвозорство</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130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i/>
                <w:iCs/>
                <w:sz w:val="16"/>
                <w:szCs w:val="16"/>
                <w:lang w:val="en-US" w:eastAsia="en-US"/>
              </w:rPr>
            </w:pPr>
          </w:p>
        </w:tc>
        <w:tc>
          <w:tcPr>
            <w:tcW w:w="476" w:type="dxa"/>
            <w:shd w:val="clear" w:color="auto" w:fill="auto"/>
            <w:noWrap/>
            <w:hideMark/>
          </w:tcPr>
          <w:p w:rsidR="00EE56B8" w:rsidRPr="00EE56B8" w:rsidRDefault="00EE56B8" w:rsidP="00EE56B8">
            <w:pPr>
              <w:jc w:val="center"/>
              <w:rPr>
                <w:b/>
                <w:bCs/>
                <w:i/>
                <w:i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6.300.000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5.781.853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i/>
                <w:iCs/>
                <w:sz w:val="16"/>
                <w:szCs w:val="16"/>
                <w:lang w:val="en-US" w:eastAsia="en-US"/>
              </w:rPr>
            </w:pPr>
          </w:p>
        </w:tc>
        <w:tc>
          <w:tcPr>
            <w:tcW w:w="476" w:type="dxa"/>
            <w:shd w:val="clear" w:color="auto" w:fill="auto"/>
            <w:noWrap/>
            <w:hideMark/>
          </w:tcPr>
          <w:p w:rsidR="00EE56B8" w:rsidRPr="00EE56B8" w:rsidRDefault="00EE56B8" w:rsidP="00EE56B8">
            <w:pPr>
              <w:jc w:val="center"/>
              <w:rPr>
                <w:b/>
                <w:bCs/>
                <w:i/>
                <w:i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5.781.853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Ова апропријација намењена је за рад мртвозорске службе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130: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5.781.853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130: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6.300.000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5.781.853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1801-0002: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5.781.853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1801-0002: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6.300.000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5.781.853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1801-П134</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Пројекат обнове објекта Дома здравља Ниш</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760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Здравство некласификовано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2.660.000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2.655.410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2.655.410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760: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2.655.410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760: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2.660.000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2.655.410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1801-П134: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2.655.410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1801-П134: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2.660.000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2.655.410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12: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73.540.000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66.706.796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90,71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2.655.410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12: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76.200.000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69.362.206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91,03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1201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ПРОГРАМ 13 - РАЗВОЈ КУЛТУРЕ И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1201-0001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Функционисање локалних установа културе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820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textDirection w:val="btLr"/>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Услуге културе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textDirection w:val="btLr"/>
            <w:vAlign w:val="center"/>
            <w:hideMark/>
          </w:tcPr>
          <w:p w:rsidR="00EE56B8" w:rsidRPr="00EE56B8" w:rsidRDefault="00EE56B8" w:rsidP="00EE56B8">
            <w:pPr>
              <w:jc w:val="center"/>
              <w:rPr>
                <w:sz w:val="16"/>
                <w:szCs w:val="16"/>
                <w:lang w:val="en-US" w:eastAsia="en-US"/>
              </w:rPr>
            </w:pPr>
          </w:p>
        </w:tc>
        <w:tc>
          <w:tcPr>
            <w:tcW w:w="476" w:type="dxa"/>
            <w:shd w:val="clear" w:color="auto" w:fill="auto"/>
            <w:noWrap/>
            <w:textDirection w:val="btLr"/>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295.398.000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295.091.013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99,90</w:t>
            </w:r>
          </w:p>
        </w:tc>
      </w:tr>
      <w:tr w:rsidR="00B0447E" w:rsidRPr="000D6EA6" w:rsidTr="000D6EA6">
        <w:trPr>
          <w:cantSplit/>
          <w:trHeight w:val="20"/>
          <w:jc w:val="center"/>
        </w:trPr>
        <w:tc>
          <w:tcPr>
            <w:tcW w:w="411" w:type="dxa"/>
            <w:shd w:val="clear" w:color="auto" w:fill="auto"/>
            <w:textDirection w:val="btLr"/>
            <w:vAlign w:val="center"/>
            <w:hideMark/>
          </w:tcPr>
          <w:p w:rsidR="00EE56B8" w:rsidRPr="00EE56B8" w:rsidRDefault="00EE56B8" w:rsidP="00EE56B8">
            <w:pPr>
              <w:jc w:val="center"/>
              <w:rPr>
                <w:sz w:val="16"/>
                <w:szCs w:val="16"/>
                <w:lang w:val="en-US" w:eastAsia="en-US"/>
              </w:rPr>
            </w:pPr>
          </w:p>
        </w:tc>
        <w:tc>
          <w:tcPr>
            <w:tcW w:w="476" w:type="dxa"/>
            <w:shd w:val="clear" w:color="auto" w:fill="auto"/>
            <w:noWrap/>
            <w:textDirection w:val="btLr"/>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295.398.000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295.091.013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Социјални доприноси на терет послодавца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53.187.000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53.161.950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99,95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пензијско и инвалидско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35.655.920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35.633.516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здравствено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15.299.099</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15.299.899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незапосленост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2.231.981</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2.228.535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99,85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8.869.000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7.041.905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79,40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8.869.000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7.041.905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79,40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Социјална давања запосленима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5.142.000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1.961.945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38,16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Исплата накнаде за време одсуствовања са посла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Отпремнине и помоћи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5.042.000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1.961.945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Помоћ у медицинском лечењу запосленог или чланова уже породице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209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140.601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56,24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140.601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56,24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210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8.664.000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7.374.931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8.664.000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7.374.931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211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41.270.000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27.135.650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65,75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41.225.000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27.102.345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платног промета и банкарских услуга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1.152.000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672.712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58,40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29.552.000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19.460.972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65,85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Комуналне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3.665.086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73,30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комуникација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1.715.000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1.029.145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осигурања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1.836.000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1.274.430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69,41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Закуп имовине и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51,28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Остали трошкови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33.305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74,01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комуникација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33.305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74,01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212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Трошкови путовања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иностранство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213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2.363.000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1.445.945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61,19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Компјутерске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205.922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67,52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и усавршавања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16.560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19,48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57.600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42,67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388.213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51,22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за домаћинство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Репрезентација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777.650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78,95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214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642.000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432.631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67,39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43.500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389.131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88,04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215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Текуће поправке и одржавање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3.555.000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1.694.908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47,68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3.290.000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1.657.108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804.938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41,71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852.170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62,66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37.800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14,26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37.800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94,50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216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1.907.000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1.173.548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61,54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1.827.000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1.093.548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59,85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325.307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75,65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и усавршавање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189.190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63,49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Материјали за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93.368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културу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11.172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Медицински и лабораторијски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Материјали за одржавање хигијене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361.773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90,44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Материјали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112.738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75,66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08</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Материјали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217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4410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Отплата домаћих камата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218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4440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Пратећи трошкови задуживања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219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29.379.000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26.959.891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91,77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29.379.000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26.959.891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91,77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220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221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Порези, обавезне таксе, казне и пенали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14.516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Остали порези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11.076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20,14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Обавезне таксе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3.440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22,93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222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Новчане казне и пенали по решењу судова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Новчане казне и пенали по решењу судова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223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11.942.000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5.797.629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48,55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11.145.000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5.063.629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45,43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7.353.600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3.431.629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46,67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Пројектно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3.791.400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1.632.000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43,04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15</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734.000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92,10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Пројектно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394.000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86,21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224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11.074.414</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9.892.884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89,33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9.505.000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8.996.191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94,65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2.645.000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2.389.902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90,36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образовање, науку, културу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6.248.887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96,14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јавну безбедност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357.402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99,28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1.529.414</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856.693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56,01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1.145.414</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476.250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208,65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образовање, науку, културу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380.443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1.627,31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08</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225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77.350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21,19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77.350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67,26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77.350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67,26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226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Залихе робе за даљу продају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820: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r w:rsidRPr="00EE56B8">
              <w:rPr>
                <w:sz w:val="16"/>
                <w:szCs w:val="16"/>
                <w:lang w:val="en-US" w:eastAsia="en-US"/>
              </w:rPr>
              <w:t xml:space="preserve"> </w:t>
            </w: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471.361.000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437.715.499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92,86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2.189.414</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927.798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42,38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08</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Добровољни трансфери од физичких и правних лица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734.000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92,10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820: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474.467.414</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439.497.297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92,63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1201-0001: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471.361.000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437.715.499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92,86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2.189.414</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927.798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42,38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08</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Добровољни трансфери од физичких и правних лица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734.000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92,10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1201-0001: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474.467.414</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439.497.297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92,63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1201-0002</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Јачање културне продукције и уметничког стваралаштва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820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textDirection w:val="btLr"/>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Услуге културе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textDirection w:val="btLr"/>
            <w:vAlign w:val="center"/>
            <w:hideMark/>
          </w:tcPr>
          <w:p w:rsidR="00EE56B8" w:rsidRPr="00EE56B8" w:rsidRDefault="00EE56B8" w:rsidP="00EE56B8">
            <w:pPr>
              <w:jc w:val="center"/>
              <w:rPr>
                <w:sz w:val="16"/>
                <w:szCs w:val="16"/>
                <w:lang w:val="en-US" w:eastAsia="en-US"/>
              </w:rPr>
            </w:pPr>
          </w:p>
        </w:tc>
        <w:tc>
          <w:tcPr>
            <w:tcW w:w="476" w:type="dxa"/>
            <w:shd w:val="clear" w:color="auto" w:fill="auto"/>
            <w:noWrap/>
            <w:textDirection w:val="btLr"/>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227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7.273.000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4.640.337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63,80</w:t>
            </w:r>
          </w:p>
        </w:tc>
      </w:tr>
      <w:tr w:rsidR="00B0447E" w:rsidRPr="000D6EA6" w:rsidTr="000D6EA6">
        <w:trPr>
          <w:cantSplit/>
          <w:trHeight w:val="20"/>
          <w:jc w:val="center"/>
        </w:trPr>
        <w:tc>
          <w:tcPr>
            <w:tcW w:w="411" w:type="dxa"/>
            <w:shd w:val="clear" w:color="auto" w:fill="auto"/>
            <w:textDirection w:val="btLr"/>
            <w:vAlign w:val="center"/>
            <w:hideMark/>
          </w:tcPr>
          <w:p w:rsidR="00EE56B8" w:rsidRPr="00EE56B8" w:rsidRDefault="00EE56B8" w:rsidP="00EE56B8">
            <w:pPr>
              <w:jc w:val="center"/>
              <w:rPr>
                <w:sz w:val="16"/>
                <w:szCs w:val="16"/>
                <w:lang w:val="en-US" w:eastAsia="en-US"/>
              </w:rPr>
            </w:pPr>
          </w:p>
        </w:tc>
        <w:tc>
          <w:tcPr>
            <w:tcW w:w="476" w:type="dxa"/>
            <w:shd w:val="clear" w:color="auto" w:fill="auto"/>
            <w:noWrap/>
            <w:textDirection w:val="btLr"/>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7.120.000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4.487.337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63,02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платног промета и банкарских услуга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47.566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комуникација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33.846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61,54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осигурања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Закуп имовине и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4.400.970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153.000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осигурања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Закуп имовине и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228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Трошкови путовања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2.728.000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2.096.773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76,86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r w:rsidRPr="00EE56B8">
              <w:rPr>
                <w:sz w:val="16"/>
                <w:szCs w:val="16"/>
                <w:lang w:val="en-US" w:eastAsia="en-US"/>
              </w:rPr>
              <w:t xml:space="preserve"> </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2.068.000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1.604.719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77,60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1.105.458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75,72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иностранство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499.261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492.054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76,88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125.944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иностранство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366.110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73,22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15</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иностранство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229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43.217.568</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35.853.744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82,96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37.311.000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31.684.743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84,92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Компјутерске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217.840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68,08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и усавршавања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142.500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79,17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9.872.000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8.282.708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83,90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2.129.000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948.462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44,55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за домаћинство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11.580.000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10.904.330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94,17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Репрезентација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422.162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12.720.000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10.766.741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84,64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5.876.568</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4.139.001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70,43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905.968</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469.742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51,85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за домаћинство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2.686.004</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1.401.480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52,18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Репрезентација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32.520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32.520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2.187.076</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2.170.259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99,23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08</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Репрезентација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230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60.129.400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57.753.413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96,05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59.095.000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56.803.988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културе и спорта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11.115.000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10.572.183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47.980.000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46.231.805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96,36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1.034.400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949.425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91,79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културе и спорта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288.000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77,21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661.400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661.425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231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5.855.000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3.936.534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67,23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5.375.000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3.461.771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64,41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453.611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94,50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и усавршавање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403.369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82,32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културу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1.896.682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54,98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одржавање хигијене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298.634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78,59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409.475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444.763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80,95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културу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299.763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одржавање хигијене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08</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232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35.260.000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35.019.455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99,32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Дотације осталим непрофитним институцијама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35.260.000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35.019.455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99,32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233</w:t>
            </w:r>
          </w:p>
        </w:tc>
        <w:tc>
          <w:tcPr>
            <w:tcW w:w="577" w:type="dxa"/>
            <w:shd w:val="clear" w:color="auto" w:fill="auto"/>
            <w:vAlign w:val="center"/>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Новчане казне и пенали по решењу судова </w:t>
            </w:r>
          </w:p>
        </w:tc>
        <w:tc>
          <w:tcPr>
            <w:tcW w:w="1193" w:type="dxa"/>
            <w:shd w:val="clear" w:color="auto" w:fill="auto"/>
            <w:noWrap/>
            <w:vAlign w:val="center"/>
            <w:hideMark/>
          </w:tcPr>
          <w:p w:rsidR="00EE56B8" w:rsidRPr="00EE56B8" w:rsidRDefault="00EE56B8" w:rsidP="00EE56B8">
            <w:pPr>
              <w:jc w:val="right"/>
              <w:rPr>
                <w:b/>
                <w:bCs/>
                <w:sz w:val="16"/>
                <w:szCs w:val="16"/>
                <w:lang w:val="en-US" w:eastAsia="en-US"/>
              </w:rPr>
            </w:pPr>
            <w:r w:rsidRPr="00EE56B8">
              <w:rPr>
                <w:b/>
                <w:bCs/>
                <w:sz w:val="16"/>
                <w:szCs w:val="16"/>
                <w:lang w:val="en-US" w:eastAsia="en-US"/>
              </w:rPr>
              <w:t>139.000</w:t>
            </w:r>
          </w:p>
        </w:tc>
        <w:tc>
          <w:tcPr>
            <w:tcW w:w="1136" w:type="dxa"/>
            <w:shd w:val="clear" w:color="auto" w:fill="auto"/>
            <w:noWrap/>
            <w:vAlign w:val="center"/>
            <w:hideMark/>
          </w:tcPr>
          <w:p w:rsidR="00EE56B8" w:rsidRPr="00EE56B8" w:rsidRDefault="00EE56B8" w:rsidP="00EE56B8">
            <w:pPr>
              <w:jc w:val="right"/>
              <w:rPr>
                <w:b/>
                <w:bCs/>
                <w:sz w:val="16"/>
                <w:szCs w:val="16"/>
                <w:lang w:val="en-US" w:eastAsia="en-US"/>
              </w:rPr>
            </w:pPr>
            <w:r w:rsidRPr="00EE56B8">
              <w:rPr>
                <w:b/>
                <w:bCs/>
                <w:sz w:val="16"/>
                <w:szCs w:val="16"/>
                <w:lang w:val="en-US" w:eastAsia="en-US"/>
              </w:rPr>
              <w:t>13.610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9,79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vAlign w:val="center"/>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 xml:space="preserve">Новчане казне и пенали по решењу судова </w:t>
            </w:r>
          </w:p>
        </w:tc>
        <w:tc>
          <w:tcPr>
            <w:tcW w:w="1193"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139.000</w:t>
            </w:r>
          </w:p>
        </w:tc>
        <w:tc>
          <w:tcPr>
            <w:tcW w:w="1136"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13.610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9,79</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234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4.301.000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4.263.602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99,13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2.101.000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2.063.602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98,22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2.101.000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2.063.602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98,22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15</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820: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r w:rsidRPr="00EE56B8">
              <w:rPr>
                <w:sz w:val="16"/>
                <w:szCs w:val="16"/>
                <w:lang w:val="en-US" w:eastAsia="en-US"/>
              </w:rPr>
              <w:t xml:space="preserve"> </w:t>
            </w: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148.469.000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135.139.225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91,02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10.353.968</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8.378.243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80,92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08</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Добровољни трансфери од физичких и правних лица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820: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158.902.968</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143.577.468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90,36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1201-0002: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148.469.000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135.139.225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91,02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10.353.968</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8.378.243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80,92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08</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Добровољни трансфери од физичких и правних лица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1201-0002: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158.902.968</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143.577.468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90,36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1201-0003</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Унапређење система очувања и представљања културно-историјског наслеђа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820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textDirection w:val="btLr"/>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Услуге културе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textDirection w:val="btLr"/>
            <w:vAlign w:val="center"/>
            <w:hideMark/>
          </w:tcPr>
          <w:p w:rsidR="00EE56B8" w:rsidRPr="00EE56B8" w:rsidRDefault="00EE56B8" w:rsidP="00EE56B8">
            <w:pPr>
              <w:jc w:val="center"/>
              <w:rPr>
                <w:sz w:val="16"/>
                <w:szCs w:val="16"/>
                <w:lang w:val="en-US" w:eastAsia="en-US"/>
              </w:rPr>
            </w:pPr>
          </w:p>
        </w:tc>
        <w:tc>
          <w:tcPr>
            <w:tcW w:w="476" w:type="dxa"/>
            <w:shd w:val="clear" w:color="auto" w:fill="auto"/>
            <w:noWrap/>
            <w:textDirection w:val="btLr"/>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235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95.966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53,31</w:t>
            </w:r>
          </w:p>
        </w:tc>
      </w:tr>
      <w:tr w:rsidR="00B0447E" w:rsidRPr="000D6EA6" w:rsidTr="000D6EA6">
        <w:trPr>
          <w:cantSplit/>
          <w:trHeight w:val="20"/>
          <w:jc w:val="center"/>
        </w:trPr>
        <w:tc>
          <w:tcPr>
            <w:tcW w:w="411" w:type="dxa"/>
            <w:shd w:val="clear" w:color="auto" w:fill="auto"/>
            <w:textDirection w:val="btLr"/>
            <w:vAlign w:val="center"/>
            <w:hideMark/>
          </w:tcPr>
          <w:p w:rsidR="00EE56B8" w:rsidRPr="00EE56B8" w:rsidRDefault="00EE56B8" w:rsidP="00EE56B8">
            <w:pPr>
              <w:jc w:val="center"/>
              <w:rPr>
                <w:sz w:val="16"/>
                <w:szCs w:val="16"/>
                <w:lang w:val="en-US" w:eastAsia="en-US"/>
              </w:rPr>
            </w:pPr>
          </w:p>
        </w:tc>
        <w:tc>
          <w:tcPr>
            <w:tcW w:w="476" w:type="dxa"/>
            <w:shd w:val="clear" w:color="auto" w:fill="auto"/>
            <w:noWrap/>
            <w:textDirection w:val="btLr"/>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textDirection w:val="btLr"/>
            <w:vAlign w:val="center"/>
            <w:hideMark/>
          </w:tcPr>
          <w:p w:rsidR="00EE56B8" w:rsidRPr="00EE56B8" w:rsidRDefault="00EE56B8" w:rsidP="00EE56B8">
            <w:pPr>
              <w:jc w:val="center"/>
              <w:rPr>
                <w:sz w:val="16"/>
                <w:szCs w:val="16"/>
                <w:lang w:val="en-US" w:eastAsia="en-US"/>
              </w:rPr>
            </w:pPr>
          </w:p>
        </w:tc>
        <w:tc>
          <w:tcPr>
            <w:tcW w:w="476" w:type="dxa"/>
            <w:shd w:val="clear" w:color="auto" w:fill="auto"/>
            <w:noWrap/>
            <w:textDirection w:val="btLr"/>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Закуп имовине и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textDirection w:val="btLr"/>
            <w:vAlign w:val="center"/>
            <w:hideMark/>
          </w:tcPr>
          <w:p w:rsidR="00EE56B8" w:rsidRPr="00EE56B8" w:rsidRDefault="00EE56B8" w:rsidP="00EE56B8">
            <w:pPr>
              <w:jc w:val="center"/>
              <w:rPr>
                <w:sz w:val="16"/>
                <w:szCs w:val="16"/>
                <w:lang w:val="en-US" w:eastAsia="en-US"/>
              </w:rPr>
            </w:pPr>
          </w:p>
        </w:tc>
        <w:tc>
          <w:tcPr>
            <w:tcW w:w="476" w:type="dxa"/>
            <w:shd w:val="clear" w:color="auto" w:fill="auto"/>
            <w:noWrap/>
            <w:textDirection w:val="btLr"/>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15.966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15,97</w:t>
            </w:r>
          </w:p>
        </w:tc>
      </w:tr>
      <w:tr w:rsidR="00B0447E" w:rsidRPr="000D6EA6" w:rsidTr="000D6EA6">
        <w:trPr>
          <w:cantSplit/>
          <w:trHeight w:val="20"/>
          <w:jc w:val="center"/>
        </w:trPr>
        <w:tc>
          <w:tcPr>
            <w:tcW w:w="411" w:type="dxa"/>
            <w:shd w:val="clear" w:color="auto" w:fill="auto"/>
            <w:textDirection w:val="btLr"/>
            <w:vAlign w:val="center"/>
            <w:hideMark/>
          </w:tcPr>
          <w:p w:rsidR="00EE56B8" w:rsidRPr="00EE56B8" w:rsidRDefault="00EE56B8" w:rsidP="00EE56B8">
            <w:pPr>
              <w:jc w:val="center"/>
              <w:rPr>
                <w:sz w:val="16"/>
                <w:szCs w:val="16"/>
                <w:lang w:val="en-US" w:eastAsia="en-US"/>
              </w:rPr>
            </w:pPr>
          </w:p>
        </w:tc>
        <w:tc>
          <w:tcPr>
            <w:tcW w:w="476" w:type="dxa"/>
            <w:shd w:val="clear" w:color="auto" w:fill="auto"/>
            <w:noWrap/>
            <w:textDirection w:val="btLr"/>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платног промета и банкарских услуга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15.966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15,97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236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Трошкови путовања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819.600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319.053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38,93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24.801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62,00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24.801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62,00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779.600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294.252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779.600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294.252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237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2.208.000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1.134.961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51,40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206.995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36,31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196.020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за домаћинство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Репрезентација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10.975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54,88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15</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1.328.000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927.966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69,88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756.312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77,65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101.654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за домаћинство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238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17.162.500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7.083.688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41,27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257.776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54,50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културе и спорта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257.776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62,42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одржавања националних паркова и природних површина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12.991.500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6.658.889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51,26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културе и спорта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12.694.000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6.658.889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52,46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очувања животне средине, науке и геодетске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297.500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15</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3.698.000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167.023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културе и спорта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3.698.000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167.023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239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1.087.800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527.003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48,45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137.263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41,59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107.503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Материјал за образовање, културу и спорт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29.760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99,20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Део средстава ове апропријације је из извора 07</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757.800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389.740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51,43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68.340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28,24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399.800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209.800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52,48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Материјал за образовање, културу и спорт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111.600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96,21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240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820: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r w:rsidRPr="00EE56B8">
              <w:rPr>
                <w:sz w:val="16"/>
                <w:szCs w:val="16"/>
                <w:lang w:val="en-US" w:eastAsia="en-US"/>
              </w:rPr>
              <w:t xml:space="preserve"> </w:t>
            </w: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1.593.000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706.835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15.956.900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8.286.813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51,93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167.023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820: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21.557.900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9.160.671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42,49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1201-0003: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1.593.000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706.835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15.956.900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8.286.813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51,93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167.023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1201-0003: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21.557.900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9.160.671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42,49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1201-0004</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Остваривање и унапређење јавног интереса у области јавног информисања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830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Услуге емитовања и издаваштва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241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15.250.000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15.080.253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98,89</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15.080.253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98,89</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услуге информисања и суфинансирање пројеката у области јавног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242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49.000.000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49.000.000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49.000.000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суфинансирање пројеката у области јавног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243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4.993.480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99,87</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4819</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Дотације осталим непрофитним институцијама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4.993.480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99,87</w:t>
            </w: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суфинансирање пројеката од јавног интереса у области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244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Новчане казне и пенали по решењу судова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20.290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20,29</w:t>
            </w: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 xml:space="preserve">Новчане казне и пенали по решењу судова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20.290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20,29</w:t>
            </w: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830: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69.094.023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830: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69.350.000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69.094.023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1201-0004: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69.094.023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1201-0004: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69.350.000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69.094.023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1201-0006</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Унапређење јавног информисања особа са инвалидитетом</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830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Услуге емитовања и издаваштва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245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4819</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Дотације осталим непрофитним институцијама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суфинансирање пројеката од јавног интереса у области информисања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830: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830: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1201-0006:</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1201-0006:</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1201-П128</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Критичко издање Сабраних дела Бранка Миљковића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820</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Услуге културе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246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1.732.377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59,74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1.732.377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91,18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820: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1.732.377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820: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1.732.377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59,74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1201-П128:</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1.732.377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1201-П128:</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2.900.000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1.732.377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59,74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1201-П129</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60 година професионалног стваралаштва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820</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Услуге културе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247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973.000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940.454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96,66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662.999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за домаћинство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151.909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94,94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125.546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248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834.000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721.968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86,57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културе и спорта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721.968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86,57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249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820: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1.817.000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1.662.422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91,49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820: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1.817.000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1.662.422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91,49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1201-П129:</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1.817.000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1.662.422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91,49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1201-П129:</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1.817.000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1.662.422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91,49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13: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695.490.000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646.050.381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92,89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28.500.282</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17.592.854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61,73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08</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Добровољни трансфери од физичких и правних лица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4.825.000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901.023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18,67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13: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728.995.282</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664.724.258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91,18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1301</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b/>
                <w:b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ПРОГРАМ 14 - РАЗВОЈ СПОРТА И ОМЛАДИНЕ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595.630.236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1301-0001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Подршка локалним спортским организацијама, удружењима и савезима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595.630.235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810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 xml:space="preserve">Услуге спорта и рекреације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250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262.850.000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262.027.744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Дотације осталим непрофитним институцијама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262.850.000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262.027.744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251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Новчане казне и пенали по решењу судова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623.722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77,97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Новчане казне и пенали по решењу судова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623.722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77,97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810: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263.650.000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262.651.466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810: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263.650.000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262.651.466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1301-0001: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263.650.000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262.651.466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99,62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1301-0001: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263.650.000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262.651.466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1301-0002</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Подршка предшколском и школском спорту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810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 xml:space="preserve">Услуге спорта и рекреације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252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4720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за социјалну заштиту из буџета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4.378.000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72,97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из буџета за образовање, науку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4.378.000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72,97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253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14.401.000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7.776.000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54,00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Дотације осталим непрофитним институцијама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14.401.000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7.776.000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810: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20.401.000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12.154.000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59,58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810: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20.401.000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12.154.000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59,58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1301-0002: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20.401.000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12.154.000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59,58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1301-0002: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20.401.000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12.154.000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59,58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1301-0004</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Функционисање локалних спортских установа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810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 xml:space="preserve">Услуге спорта и рекреације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254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48.908.000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48.908.000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48.908.000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48.908.000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255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Социјални доприноси на терет послодавца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8.787.000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8.787.000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пензијско и инвалидско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5.885.000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5.885.000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здравствено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2.533.000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2.533.000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незапосленост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369.000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256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Накнаде у натури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257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Социјална давања запосленима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279.081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Отпремнине и помоћи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279.081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258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259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260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Стални трошкови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101.471.000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86.605.872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85,35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82.471.000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69.995.846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84,87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Комуналне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14.317.331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89,48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осигурања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2.292.695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76,42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261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Трошкови путовања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262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263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Спeцијализоване услуге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7.037.432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68,99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608.949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6.428.483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68,39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264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Текуће поправке и одржавање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7.400.000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2.748.710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37,14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1.329.130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31,65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1.419.580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44,36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265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4.670.000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3.221.947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68,99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одржавање хигијене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746.818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87,86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2.475.129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64,79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266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2.130.000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2.058.317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2.058.317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96,63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267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Порези, обавезне таксе, казне и пенали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268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Новчане казне и пенали по решењу судова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126.170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31,54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Новчане казне и пенали по решењу судова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126.170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31,54</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269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Зграде и грађевински објекти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2.440.000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2.438.105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99,92</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2.438.105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270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5.036.399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540.012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14,03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Медицинска и лабораторијска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193.536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96,77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образовање, науку, културу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4.302.851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73,55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271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492.000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41,00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492.000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272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Залихе робе за даљу продају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810: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198.806.000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167.739.033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84,37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810: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198.806.000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167.739.033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84,37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1301-0004: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198.806.000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167.739.033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84,37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1301-0004: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198.806.000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167.739.033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84,37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1301-0005</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Спровођење омладинске политике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130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textDirection w:val="btLr"/>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273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4.500.000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2.880.310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64,01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редовне активности Одсека за омладину - 1.100.000 динара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492.590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44,78</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Канцеларију за младе - 3.400.000 динара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2.361.720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69,46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274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16.100.000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13.330.552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82,80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4819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Одсек за омладину - реализација пројеката за младе 1.000.000 динара и реализација активности Одсека за омладину 3.000.000 динара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right"/>
              <w:rPr>
                <w:sz w:val="16"/>
                <w:szCs w:val="16"/>
                <w:lang w:val="en-US" w:eastAsia="en-US"/>
              </w:rPr>
            </w:pPr>
            <w:r w:rsidRPr="00EE56B8">
              <w:rPr>
                <w:sz w:val="16"/>
                <w:szCs w:val="16"/>
                <w:lang w:val="en-US" w:eastAsia="en-US"/>
              </w:rPr>
              <w:t>4819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Канцеларију за младе - реализација пројеката за младе 12.100.000 динара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Дотације осталим непрофитним институцијама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13.330.552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82,80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130: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16.210.862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130: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20.600.000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16.210.862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78,69</w:t>
            </w:r>
          </w:p>
        </w:tc>
      </w:tr>
      <w:tr w:rsidR="00B0447E" w:rsidRPr="000D6EA6" w:rsidTr="000D6EA6">
        <w:trPr>
          <w:cantSplit/>
          <w:trHeight w:val="20"/>
          <w:jc w:val="center"/>
        </w:trPr>
        <w:tc>
          <w:tcPr>
            <w:tcW w:w="411" w:type="dxa"/>
            <w:shd w:val="clear" w:color="auto" w:fill="auto"/>
            <w:textDirection w:val="btLr"/>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950</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Образовање које није дефинисано нивоом</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275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276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5.659.406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путовања ученика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5.659.406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трошкови путовања ученика на такмичења по одлуци и закону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277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4720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за социјалну заштиту из буџета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17.360.000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14.028.089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80,81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4727</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из буџета за образовање, науку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17.360.000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14.028.089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80,81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950: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25.410.000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19.687.495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77,48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950: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25.410.000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19.687.495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77,48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1301-0005:</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46.010.000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35.898.357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78,02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1301-0005: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46.010.000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35.898.357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78,02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1301-П132</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Информисање без блокаде за све младе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980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Образовање некласификовано на другом месту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278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566.500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за домаћинство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99.500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99,50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279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1.783.000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1.435.283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80,50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1.783.000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1.435.283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80,50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980: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2.001.783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85,18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980: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2.350.000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2.001.783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85,18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1301-П132: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2.001.783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85,18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1301-П132:</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2.350.000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2.001.783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85,18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1301-П135</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Млади за младе без граница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980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Образовање некласификовано на другом месту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279а</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279б</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1.163.050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1.163.050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980: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1.199.050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980: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1.199.050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Пројекат 1301-П135: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1.199.050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Пројекат 1301-П135: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1.199.050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14: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528.867.000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478.442.856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3.549.050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2.001.783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56,40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14: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532.416.050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480.444.639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90,24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0602</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ПРОГРАМ 15 - ОПШТЕ УСЛУГЕ ЛОКАЛНЕ САМОУПРАВЕ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0602-0001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Функционисање локалне самоуправе и градских општина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111</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Извршни и законодавни органи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280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4.250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7,08</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4243</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Медицинске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4.250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7,08</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111: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4.250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7,08</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111: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4.250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7,08</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130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281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565.820.000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552.748.377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97,69</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Плате, додаци и накнаде запослених (зараде)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565.820.000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552.748.377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97,69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282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Социјални доприноси на терет послодавца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100.934.000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98.898.453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97,98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пензијско и инвалидско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67.668.000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66.300.639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97,98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здравствено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29.040.500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28.454.024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97,98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незапосленост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4.225.500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4.143.790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98,07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283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17.840.000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13.832.841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77,54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17.840.000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13.832.841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77,54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284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Социјална давања запосленима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24.530.000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17.430.081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71,06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Исплата накнаде за време одсуства с посла на терет фондова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682.631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14,43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Отпремнине и помоћи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8.953.106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99,48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Помоћ у медицинском лечењу запосленог или члана уже породице и друге помоћи запосленима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10.800.000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7.794.344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72,17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i/>
                <w:iCs/>
                <w:sz w:val="16"/>
                <w:szCs w:val="16"/>
                <w:lang w:val="en-US" w:eastAsia="en-US"/>
              </w:rPr>
            </w:pPr>
          </w:p>
        </w:tc>
        <w:tc>
          <w:tcPr>
            <w:tcW w:w="476" w:type="dxa"/>
            <w:shd w:val="clear" w:color="auto" w:fill="auto"/>
            <w:noWrap/>
            <w:hideMark/>
          </w:tcPr>
          <w:p w:rsidR="00EE56B8" w:rsidRPr="00EE56B8" w:rsidRDefault="00EE56B8" w:rsidP="00EE56B8">
            <w:pPr>
              <w:jc w:val="center"/>
              <w:rPr>
                <w:i/>
                <w:i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285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7.994.000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6.103.912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76,36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i/>
                <w:iCs/>
                <w:sz w:val="16"/>
                <w:szCs w:val="16"/>
                <w:lang w:val="en-US" w:eastAsia="en-US"/>
              </w:rPr>
            </w:pPr>
          </w:p>
        </w:tc>
        <w:tc>
          <w:tcPr>
            <w:tcW w:w="476" w:type="dxa"/>
            <w:shd w:val="clear" w:color="auto" w:fill="auto"/>
            <w:noWrap/>
            <w:hideMark/>
          </w:tcPr>
          <w:p w:rsidR="00EE56B8" w:rsidRPr="00EE56B8" w:rsidRDefault="00EE56B8" w:rsidP="00EE56B8">
            <w:pPr>
              <w:jc w:val="center"/>
              <w:rPr>
                <w:i/>
                <w:i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7.994.000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6.103.912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76,36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286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Награде запосленима и остали посебни расходи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2.853.160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71,33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Награде запосленима и остали посебни расходи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2.853.160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71,33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287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153.782.000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116.468.406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75,74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платног промета и банкарских услуга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7.455.549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99,41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74.498.000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50.933.739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68,37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Комуналне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23.953.000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22.129.067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92,39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комуникација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24.450.000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23.936.613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97,90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осигурања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1.582.580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Закуп имовине и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11.221.000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8.285.048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73,84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Остали трошкови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2.145.810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23,27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288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Трошкови путовања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2.776.000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1.098.502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39,57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земљи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2.286.000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1.040.910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45,53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службених путовања у иностранство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57.592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12,25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путовања у оквиру редовног рада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289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Услуге по уговору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137.119.000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96.867.088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Компјутерске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19.977.000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5.256.497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26,31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и усавршавања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2.793.000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941.457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33,71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2.815.828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81.144.000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66.247.645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81,64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28.325.000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21.605.661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76,28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290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28.650.000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14.073.633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49,12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Медицинске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21,25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очувања животне средине, науке и геодетске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415.173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23.610.000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13.649.960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57,81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291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Текуће поправке и одржавање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23.250.000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15.521.092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66,76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13.965.000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10.163.678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9.285.000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5.357.414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292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27.129.000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18.810.571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69,34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14.504.000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8.929.612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61,57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и усавршавање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794.955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69,13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7.575.000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6.741.760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одржавање хигијене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983.835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Материјали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1.360.409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66,04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293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56.145.775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93,58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текуће дотације и трансфери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56.145.775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93,58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294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Дотације невладиним организацијама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16.697.839</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83,49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4819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Дотације осталим непрофитним институцијама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16.697.839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83,49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295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Порези, обавезне таксе, казне и пенали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25.752.334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98,29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Остали порези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25.880.000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25.555.790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98,75</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Обавезне таксе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195.451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69,80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Новчане казне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1.093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296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142.144.000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141.821.850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99,77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Новчане казне и пенали по решењу судова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142.144.000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141.821.850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99,77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297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Накнада штете за повреде или штету нанету од стране државних органа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441.691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22,08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Накнада штете за повреде или штету нанету од стране државних органа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441.691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22,08</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297а</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Зграде и грађевински објекти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4.067.000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1.066.305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26,22</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3.669.000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668.305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18,21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Пројектно планирање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398.000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298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99.647.000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48.634.698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48,81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саобраћај</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4.995.620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99,91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91.597.000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41.295.801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45,08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Опрема за јавну безбедност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2.343.277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76,83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299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Остале некретнине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6.633.600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73,30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некретнине и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6.633.600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73,30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300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19.070.000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6.593.158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34,57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Нематеријална имовина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19.070.000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6.593.158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34,57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130: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1.476.002.000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1.258.493.366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85,26</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130: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1.476.002.000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1.258.493.366</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85,26</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133</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rPr>
                <w:b/>
                <w:bCs/>
                <w:sz w:val="16"/>
                <w:szCs w:val="16"/>
                <w:lang w:val="en-US" w:eastAsia="en-US"/>
              </w:rPr>
            </w:pPr>
          </w:p>
        </w:tc>
        <w:tc>
          <w:tcPr>
            <w:tcW w:w="1136" w:type="dxa"/>
            <w:shd w:val="clear" w:color="auto" w:fill="auto"/>
            <w:noWrap/>
            <w:vAlign w:val="bottom"/>
            <w:hideMark/>
          </w:tcPr>
          <w:p w:rsidR="00EE56B8" w:rsidRPr="00EE56B8" w:rsidRDefault="00EE56B8" w:rsidP="00EE56B8">
            <w:pPr>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301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Накнада штете за повреде или штету нанету од стране државних органа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20.250.000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15.199.298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75,06</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Накнада штете за повреде или штету нанету од стране државних органа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15.199.298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75,06</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накнаду материјалне и нематеријалне штете настале услед пада на јавној површини, пада на леду и сл.</w:t>
            </w:r>
          </w:p>
        </w:tc>
        <w:tc>
          <w:tcPr>
            <w:tcW w:w="1193" w:type="dxa"/>
            <w:shd w:val="clear" w:color="auto" w:fill="auto"/>
            <w:noWrap/>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w:t>
            </w:r>
          </w:p>
        </w:tc>
        <w:tc>
          <w:tcPr>
            <w:tcW w:w="1136" w:type="dxa"/>
            <w:shd w:val="clear" w:color="auto" w:fill="auto"/>
            <w:noWrap/>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133:</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20.250.000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15.199.298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75,06</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133: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20.250.000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15.199.298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75,06</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180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Трансфери општег карактера између различитих нивоа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302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188.289.000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188.289.000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Текући трансфери осталим нивоима власти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финансирање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 - текућег пословања и програмских активности градских општина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157.689.000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157.689.000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остале намене градским општинама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30.600.000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180: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188.289.000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188.289.000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180: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188.289.000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188.289.000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490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Економски послови некласификовани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303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информисања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штампање статистичког годишњака, за штампање налепница за категоризацију објеката и за трошкове оглашавања</w:t>
            </w:r>
          </w:p>
        </w:tc>
        <w:tc>
          <w:tcPr>
            <w:tcW w:w="1193" w:type="dxa"/>
            <w:shd w:val="clear" w:color="auto" w:fill="auto"/>
            <w:noWrap/>
            <w:vAlign w:val="bottom"/>
            <w:hideMark/>
          </w:tcPr>
          <w:p w:rsidR="00EE56B8" w:rsidRPr="00EE56B8" w:rsidRDefault="00EE56B8" w:rsidP="00EE56B8">
            <w:pPr>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490: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490: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560</w:t>
            </w:r>
          </w:p>
        </w:tc>
        <w:tc>
          <w:tcPr>
            <w:tcW w:w="536" w:type="dxa"/>
            <w:shd w:val="clear" w:color="auto" w:fill="auto"/>
            <w:noWrap/>
            <w:hideMark/>
          </w:tcPr>
          <w:p w:rsidR="00EE56B8" w:rsidRPr="00EE56B8" w:rsidRDefault="00EE56B8" w:rsidP="00EE56B8">
            <w:pPr>
              <w:jc w:val="center"/>
              <w:rPr>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Заштита животне средине некласификована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304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Накнада штете за повреде или штету нанету од стране државних органа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38.062.014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76,12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Накнада штете за повреде или штету нанету од стране државних органа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38.062.014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накнаду штете за уједе паса и мачака луталица и сл.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560: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38.062.014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560: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38.062.014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76,12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960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 xml:space="preserve">Помоћне услуге у образовању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305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23.430.000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21.054.933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89,86</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23.430.000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21.054.933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89,86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306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Социјални доприноси на терет послодавца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4.417.000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3.657.937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82,81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пензијско и инвалидско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2.968.000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2.452.249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82,62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здравствено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1.052.423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незапосленост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179.000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153.265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85,62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307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1.210.000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1.073.809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88,74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1.073.809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88,74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308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Социјална давања запосленима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1.080.000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285.832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4143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Отпремнине и помоћи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1.080.000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285.832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308a</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810.000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309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218.064</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62,30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218.064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62,30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310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4.600.000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2.222.243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48,31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1.904.480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47,61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Комуналне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179.905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59,97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комуникација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116.069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58,03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осигурања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21.789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21,79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311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Трошкови путовања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312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Компјутерске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313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830.988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92,33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830.988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92,33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314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Текуће поправке и одржавање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315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484.860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53,87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81.431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40,72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и усавршавање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72.043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72,04</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образовање, културу и спорт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281.682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70,42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одржавање хигијене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49.704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49,70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посебне намене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316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4410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Отплата домаћих камата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4415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Отплата камата осталим домаћим кредиторима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317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2.648.000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1.750.137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66,09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2.648.000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1.750.137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66,09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318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Порези, обавезне таксе, казне и пенали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Остали порези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Обавезне таксе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Новчане казне и пенали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319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Новчане казне и пенали по решењу судова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4.050.000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233.300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5,76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Новчане казне и пенали по решењу судова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4.050.000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233.300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320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Зграде и грађевински објекти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1.815.000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1.643.827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90,57</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Капитално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1.815.000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1.643.827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90,57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321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498.817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99,76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498.817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99,76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322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Залихе робе за даљу продају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960: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48.930.000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33.954.747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69,39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960: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48.930.000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33.954.747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69,39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980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 xml:space="preserve">Образовање некласификовано на другом месту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323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5.891.000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5.891.000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Плате, додаци и накнаде запослених (зараде)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5.891.000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5.891.000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324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Социјални доприноси на терет послодавца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1.054.000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1.054.000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пензијско и инвалидско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707.000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707.000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здравствено осигурање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303.000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4123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Допринос за незапосленост</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44.000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325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182.710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91,36</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4131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у натури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182.710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91,36</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326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Социјална давања запосленима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326a</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7.920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11,31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Накнаде трошкова за запослене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7.920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11,31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327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4160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74.777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37,39</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4161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Награде запосленима и остали посебни расходи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74.777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37,39</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328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Стални трошкови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2.556.053</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75,18</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платног промета и банкарских услуга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13.995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27,99</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Енергетске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2.016.094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84,00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4213</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Комуналне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316.576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70,35</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Услуге комуникација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118.769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39,59</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осигурања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90.619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45,31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329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Трошкови путовања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330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260.000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143.640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55,25</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Компјутерске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96.000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64,00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4235</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Стручне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47.640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43,31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331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332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Текуће поправке и одржавање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1.060.000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370.432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34,95</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зграда и објеката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760.000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269.556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35,47</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4252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Текуће поправке и одржавање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100.876</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33,63</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333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4260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Материјал</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390.000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351.927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90,24</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Административни материјал</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153.399</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90,23</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4268</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Материјал за одржавање хигијене и угоститељство</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198.528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90,24</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334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4650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572.000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533.731</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93,31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4651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дотације и трансфери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572.000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533.731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93,31</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335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Порези, обавезне таксе, казне и пенали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336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5120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Машине и опрема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197.970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98,99</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5122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Административна опрема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197.970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98,99</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Извори финансирања за функцију 980: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13.297.000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11.364.160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85,46</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980: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13.297.000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11.364.160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85,46</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0602-0001: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1.797.428.000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1.545.366.835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85,98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0602-0001: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1.797.428.000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1.545.366.835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85,98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vAlign w:val="bottom"/>
            <w:hideMark/>
          </w:tcPr>
          <w:p w:rsidR="00EE56B8" w:rsidRPr="00EE56B8" w:rsidRDefault="00EE56B8" w:rsidP="00EE56B8">
            <w:pPr>
              <w:jc w:val="center"/>
              <w:rPr>
                <w:b/>
                <w:bCs/>
                <w:sz w:val="16"/>
                <w:szCs w:val="16"/>
                <w:lang w:val="en-US" w:eastAsia="en-US"/>
              </w:rPr>
            </w:pPr>
            <w:r w:rsidRPr="00EE56B8">
              <w:rPr>
                <w:b/>
                <w:bCs/>
                <w:sz w:val="16"/>
                <w:szCs w:val="16"/>
                <w:lang w:val="en-US" w:eastAsia="en-US"/>
              </w:rPr>
              <w:t>0602-0003</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Сервисирање јавног дуга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170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Трансакције јавног дуга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337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4410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Отплата домаћих камата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55.550.000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51.820.537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93,29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4414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Отплата камата домаћим пословним банкама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55.550.000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51.820.537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93,29</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338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4440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Пратећи трошкова задуживања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124.994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4441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Негативне курсне разлике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4442</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Казне за кашњење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124.994</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8,33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339</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6110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Отплата главнице домаћим кредиторима</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196.000.000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191.646.797</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97,78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6114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Отплата главнице домаћим пословним банкама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196.000.000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191.646.797</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97,78</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170: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255.050.000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243.592.328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95,51</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Функција170: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255.050.000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243.592.328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95,51</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0602-0003:</w:t>
            </w:r>
          </w:p>
        </w:tc>
        <w:tc>
          <w:tcPr>
            <w:tcW w:w="1193" w:type="dxa"/>
            <w:shd w:val="clear" w:color="auto" w:fill="auto"/>
            <w:noWrap/>
            <w:vAlign w:val="bottom"/>
            <w:hideMark/>
          </w:tcPr>
          <w:p w:rsidR="00EE56B8" w:rsidRPr="00EE56B8" w:rsidRDefault="00EE56B8" w:rsidP="00EE56B8">
            <w:pPr>
              <w:rPr>
                <w:b/>
                <w:bCs/>
                <w:sz w:val="16"/>
                <w:szCs w:val="16"/>
                <w:lang w:val="en-US" w:eastAsia="en-US"/>
              </w:rPr>
            </w:pPr>
          </w:p>
        </w:tc>
        <w:tc>
          <w:tcPr>
            <w:tcW w:w="1136" w:type="dxa"/>
            <w:shd w:val="clear" w:color="auto" w:fill="auto"/>
            <w:noWrap/>
            <w:vAlign w:val="bottom"/>
            <w:hideMark/>
          </w:tcPr>
          <w:p w:rsidR="00EE56B8" w:rsidRPr="00EE56B8" w:rsidRDefault="00EE56B8" w:rsidP="00EE56B8">
            <w:pPr>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255.050.000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243.592.328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95,51</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0602-0003:</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255.050.000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243.592.328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95,51</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0602-0009</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Текућа буџетска резерва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130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340</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4990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Средства резерве</w:t>
            </w:r>
          </w:p>
        </w:tc>
        <w:tc>
          <w:tcPr>
            <w:tcW w:w="1193" w:type="dxa"/>
            <w:shd w:val="clear" w:color="auto" w:fill="auto"/>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4991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Текућа резерва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текућу буџетску резерву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130: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130: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0602-0009:</w:t>
            </w:r>
          </w:p>
        </w:tc>
        <w:tc>
          <w:tcPr>
            <w:tcW w:w="1193" w:type="dxa"/>
            <w:shd w:val="clear" w:color="auto" w:fill="auto"/>
            <w:noWrap/>
            <w:vAlign w:val="bottom"/>
            <w:hideMark/>
          </w:tcPr>
          <w:p w:rsidR="00EE56B8" w:rsidRPr="00EE56B8" w:rsidRDefault="00EE56B8" w:rsidP="00EE56B8">
            <w:pPr>
              <w:rPr>
                <w:sz w:val="16"/>
                <w:szCs w:val="16"/>
                <w:lang w:val="en-US" w:eastAsia="en-US"/>
              </w:rPr>
            </w:pPr>
          </w:p>
        </w:tc>
        <w:tc>
          <w:tcPr>
            <w:tcW w:w="1136" w:type="dxa"/>
            <w:shd w:val="clear" w:color="auto" w:fill="auto"/>
            <w:noWrap/>
            <w:vAlign w:val="bottom"/>
            <w:hideMark/>
          </w:tcPr>
          <w:p w:rsidR="00EE56B8" w:rsidRPr="00EE56B8" w:rsidRDefault="00EE56B8" w:rsidP="00EE56B8">
            <w:pPr>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0602-0009:</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0602-0010</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Стална буџетска резерва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130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341</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4990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Средства резерве</w:t>
            </w:r>
          </w:p>
        </w:tc>
        <w:tc>
          <w:tcPr>
            <w:tcW w:w="1193" w:type="dxa"/>
            <w:shd w:val="clear" w:color="auto" w:fill="auto"/>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3.000.000</w:t>
            </w:r>
          </w:p>
        </w:tc>
        <w:tc>
          <w:tcPr>
            <w:tcW w:w="1136" w:type="dxa"/>
            <w:shd w:val="clear" w:color="auto" w:fill="auto"/>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4991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Стална резерва</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3.000.000</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сталну буџетску резерву</w:t>
            </w:r>
          </w:p>
        </w:tc>
        <w:tc>
          <w:tcPr>
            <w:tcW w:w="1193"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1136" w:type="dxa"/>
            <w:shd w:val="clear" w:color="auto" w:fill="auto"/>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130: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130: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0602-0010:</w:t>
            </w:r>
          </w:p>
        </w:tc>
        <w:tc>
          <w:tcPr>
            <w:tcW w:w="1193" w:type="dxa"/>
            <w:shd w:val="clear" w:color="auto" w:fill="auto"/>
            <w:noWrap/>
            <w:vAlign w:val="bottom"/>
            <w:hideMark/>
          </w:tcPr>
          <w:p w:rsidR="00EE56B8" w:rsidRPr="00EE56B8" w:rsidRDefault="00EE56B8" w:rsidP="00EE56B8">
            <w:pPr>
              <w:rPr>
                <w:sz w:val="16"/>
                <w:szCs w:val="16"/>
                <w:lang w:val="en-US" w:eastAsia="en-US"/>
              </w:rPr>
            </w:pPr>
          </w:p>
        </w:tc>
        <w:tc>
          <w:tcPr>
            <w:tcW w:w="1136" w:type="dxa"/>
            <w:shd w:val="clear" w:color="auto" w:fill="auto"/>
            <w:noWrap/>
            <w:vAlign w:val="bottom"/>
            <w:hideMark/>
          </w:tcPr>
          <w:p w:rsidR="00EE56B8" w:rsidRPr="00EE56B8" w:rsidRDefault="00EE56B8" w:rsidP="00EE56B8">
            <w:pPr>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3.000.000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0602-0010: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3.000.000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noWrap/>
            <w:vAlign w:val="bottom"/>
            <w:hideMark/>
          </w:tcPr>
          <w:p w:rsidR="00EE56B8" w:rsidRPr="00EE56B8" w:rsidRDefault="00EE56B8" w:rsidP="00EE56B8">
            <w:pP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0602-0011</w:t>
            </w: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Робне резерве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490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b/>
                <w:bCs/>
                <w:i/>
                <w:iCs/>
                <w:sz w:val="16"/>
                <w:szCs w:val="16"/>
                <w:lang w:val="en-US" w:eastAsia="en-US"/>
              </w:rPr>
            </w:pPr>
          </w:p>
        </w:tc>
        <w:tc>
          <w:tcPr>
            <w:tcW w:w="4525" w:type="dxa"/>
            <w:shd w:val="clear" w:color="auto" w:fill="auto"/>
            <w:vAlign w:val="bottom"/>
            <w:hideMark/>
          </w:tcPr>
          <w:p w:rsidR="00EE56B8" w:rsidRPr="00EE56B8" w:rsidRDefault="00EE56B8" w:rsidP="00EE56B8">
            <w:pPr>
              <w:rPr>
                <w:b/>
                <w:bCs/>
                <w:i/>
                <w:iCs/>
                <w:sz w:val="16"/>
                <w:szCs w:val="16"/>
                <w:lang w:val="en-US" w:eastAsia="en-US"/>
              </w:rPr>
            </w:pPr>
            <w:r w:rsidRPr="00EE56B8">
              <w:rPr>
                <w:b/>
                <w:bCs/>
                <w:i/>
                <w:iCs/>
                <w:sz w:val="16"/>
                <w:szCs w:val="16"/>
                <w:lang w:val="en-US" w:eastAsia="en-US"/>
              </w:rPr>
              <w:t>Економски послови некласификовани на другом месту</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342</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 xml:space="preserve">Стални трошкови </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22.000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82</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Трошкови платног промета и банкарских услуга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4,10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4216</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Закуп имовине и опреме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Ова апропријација намењена је за трошкове складишнине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343</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18.000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51,43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опште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18.000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51,43</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Ова апропријација намењена је за сервис робних информација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344</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38.000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9.598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25,26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4249</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Остале специјализоване услуге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38.000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9.598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25,26</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 xml:space="preserve">Ова апропријација намењена је за трошкове евапорације </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hideMark/>
          </w:tcPr>
          <w:p w:rsidR="00EE56B8" w:rsidRPr="00EE56B8" w:rsidRDefault="00EE56B8" w:rsidP="00EE56B8">
            <w:pPr>
              <w:jc w:val="center"/>
              <w:rPr>
                <w:b/>
                <w:bCs/>
                <w:sz w:val="16"/>
                <w:szCs w:val="16"/>
                <w:lang w:val="en-US" w:eastAsia="en-US"/>
              </w:rPr>
            </w:pPr>
          </w:p>
        </w:tc>
        <w:tc>
          <w:tcPr>
            <w:tcW w:w="536" w:type="dxa"/>
            <w:shd w:val="clear" w:color="auto" w:fill="auto"/>
            <w:hideMark/>
          </w:tcPr>
          <w:p w:rsidR="00EE56B8" w:rsidRPr="00EE56B8" w:rsidRDefault="00EE56B8" w:rsidP="00EE56B8">
            <w:pPr>
              <w:jc w:val="center"/>
              <w:rPr>
                <w:b/>
                <w:bCs/>
                <w:sz w:val="16"/>
                <w:szCs w:val="16"/>
                <w:lang w:val="en-US" w:eastAsia="en-US"/>
              </w:rPr>
            </w:pPr>
          </w:p>
        </w:tc>
        <w:tc>
          <w:tcPr>
            <w:tcW w:w="536"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345</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4820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Порези, обавезне таксе, казне и пенали</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3.200.000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2.192.255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68,51</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hideMark/>
          </w:tcPr>
          <w:p w:rsidR="00EE56B8" w:rsidRPr="00EE56B8" w:rsidRDefault="00EE56B8" w:rsidP="00EE56B8">
            <w:pPr>
              <w:jc w:val="center"/>
              <w:rPr>
                <w:b/>
                <w:bCs/>
                <w:sz w:val="16"/>
                <w:szCs w:val="16"/>
                <w:lang w:val="en-US" w:eastAsia="en-US"/>
              </w:rPr>
            </w:pPr>
          </w:p>
        </w:tc>
        <w:tc>
          <w:tcPr>
            <w:tcW w:w="536" w:type="dxa"/>
            <w:shd w:val="clear" w:color="auto" w:fill="auto"/>
            <w:hideMark/>
          </w:tcPr>
          <w:p w:rsidR="00EE56B8" w:rsidRPr="00EE56B8" w:rsidRDefault="00EE56B8" w:rsidP="00EE56B8">
            <w:pPr>
              <w:jc w:val="center"/>
              <w:rPr>
                <w:b/>
                <w:bCs/>
                <w:sz w:val="16"/>
                <w:szCs w:val="16"/>
                <w:lang w:val="en-US" w:eastAsia="en-US"/>
              </w:rPr>
            </w:pPr>
          </w:p>
        </w:tc>
        <w:tc>
          <w:tcPr>
            <w:tcW w:w="536" w:type="dxa"/>
            <w:shd w:val="clear" w:color="auto" w:fill="auto"/>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4821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Остали порези</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3.200.000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2.192.255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68,51</w:t>
            </w:r>
          </w:p>
        </w:tc>
      </w:tr>
      <w:tr w:rsidR="00B0447E" w:rsidRPr="000D6EA6" w:rsidTr="000D6EA6">
        <w:trPr>
          <w:cantSplit/>
          <w:trHeight w:val="20"/>
          <w:jc w:val="center"/>
        </w:trPr>
        <w:tc>
          <w:tcPr>
            <w:tcW w:w="411" w:type="dxa"/>
            <w:shd w:val="clear" w:color="auto" w:fill="auto"/>
            <w:hideMark/>
          </w:tcPr>
          <w:p w:rsidR="00EE56B8" w:rsidRPr="00EE56B8" w:rsidRDefault="00EE56B8" w:rsidP="00EE56B8">
            <w:pPr>
              <w:jc w:val="center"/>
              <w:rPr>
                <w:b/>
                <w:bCs/>
                <w:sz w:val="16"/>
                <w:szCs w:val="16"/>
                <w:lang w:val="en-US" w:eastAsia="en-US"/>
              </w:rPr>
            </w:pPr>
          </w:p>
        </w:tc>
        <w:tc>
          <w:tcPr>
            <w:tcW w:w="476" w:type="dxa"/>
            <w:shd w:val="clear" w:color="auto" w:fill="auto"/>
            <w:hideMark/>
          </w:tcPr>
          <w:p w:rsidR="00EE56B8" w:rsidRPr="00EE56B8" w:rsidRDefault="00EE56B8" w:rsidP="00EE56B8">
            <w:pPr>
              <w:jc w:val="center"/>
              <w:rPr>
                <w:b/>
                <w:bCs/>
                <w:sz w:val="16"/>
                <w:szCs w:val="16"/>
                <w:lang w:val="en-US" w:eastAsia="en-US"/>
              </w:rPr>
            </w:pPr>
          </w:p>
        </w:tc>
        <w:tc>
          <w:tcPr>
            <w:tcW w:w="1038" w:type="dxa"/>
            <w:shd w:val="clear" w:color="auto" w:fill="auto"/>
            <w:hideMark/>
          </w:tcPr>
          <w:p w:rsidR="00EE56B8" w:rsidRPr="00EE56B8" w:rsidRDefault="00EE56B8" w:rsidP="00EE56B8">
            <w:pPr>
              <w:jc w:val="center"/>
              <w:rPr>
                <w:sz w:val="16"/>
                <w:szCs w:val="16"/>
                <w:lang w:val="en-US" w:eastAsia="en-US"/>
              </w:rPr>
            </w:pPr>
          </w:p>
        </w:tc>
        <w:tc>
          <w:tcPr>
            <w:tcW w:w="536" w:type="dxa"/>
            <w:shd w:val="clear" w:color="auto" w:fill="auto"/>
            <w:hideMark/>
          </w:tcPr>
          <w:p w:rsidR="00EE56B8" w:rsidRPr="00EE56B8" w:rsidRDefault="00EE56B8" w:rsidP="00EE56B8">
            <w:pPr>
              <w:jc w:val="center"/>
              <w:rPr>
                <w:sz w:val="16"/>
                <w:szCs w:val="16"/>
                <w:lang w:val="en-US" w:eastAsia="en-US"/>
              </w:rPr>
            </w:pPr>
          </w:p>
        </w:tc>
        <w:tc>
          <w:tcPr>
            <w:tcW w:w="536"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346</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5210</w:t>
            </w: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Робне резерве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490:</w:t>
            </w:r>
          </w:p>
        </w:tc>
        <w:tc>
          <w:tcPr>
            <w:tcW w:w="1193" w:type="dxa"/>
            <w:shd w:val="clear" w:color="auto" w:fill="auto"/>
            <w:noWrap/>
            <w:vAlign w:val="bottom"/>
            <w:hideMark/>
          </w:tcPr>
          <w:p w:rsidR="00EE56B8" w:rsidRPr="00EE56B8" w:rsidRDefault="00EE56B8" w:rsidP="00EE56B8">
            <w:pPr>
              <w:rPr>
                <w:sz w:val="16"/>
                <w:szCs w:val="16"/>
                <w:lang w:val="en-US" w:eastAsia="en-US"/>
              </w:rPr>
            </w:pPr>
          </w:p>
        </w:tc>
        <w:tc>
          <w:tcPr>
            <w:tcW w:w="1136" w:type="dxa"/>
            <w:shd w:val="clear" w:color="auto" w:fill="auto"/>
            <w:noWrap/>
            <w:vAlign w:val="bottom"/>
            <w:hideMark/>
          </w:tcPr>
          <w:p w:rsidR="00EE56B8" w:rsidRPr="00EE56B8" w:rsidRDefault="00EE56B8" w:rsidP="00EE56B8">
            <w:pPr>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3.295.000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2.219.935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490: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3.295.000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2.219.935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67,37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0602-0011:</w:t>
            </w:r>
          </w:p>
        </w:tc>
        <w:tc>
          <w:tcPr>
            <w:tcW w:w="1193" w:type="dxa"/>
            <w:shd w:val="clear" w:color="auto" w:fill="auto"/>
            <w:noWrap/>
            <w:vAlign w:val="bottom"/>
            <w:hideMark/>
          </w:tcPr>
          <w:p w:rsidR="00EE56B8" w:rsidRPr="00EE56B8" w:rsidRDefault="00EE56B8" w:rsidP="00EE56B8">
            <w:pPr>
              <w:rPr>
                <w:sz w:val="16"/>
                <w:szCs w:val="16"/>
                <w:lang w:val="en-US" w:eastAsia="en-US"/>
              </w:rPr>
            </w:pPr>
          </w:p>
        </w:tc>
        <w:tc>
          <w:tcPr>
            <w:tcW w:w="1136" w:type="dxa"/>
            <w:shd w:val="clear" w:color="auto" w:fill="auto"/>
            <w:noWrap/>
            <w:vAlign w:val="bottom"/>
            <w:hideMark/>
          </w:tcPr>
          <w:p w:rsidR="00EE56B8" w:rsidRPr="00EE56B8" w:rsidRDefault="00EE56B8" w:rsidP="00EE56B8">
            <w:pPr>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3.295.000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2.219.935</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67,37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0602-0011: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3.295.000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2.219.935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67,37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15: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2.058.773.000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1.791.179.098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87,00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 </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15:</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2.058.773.000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1.791.179.098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87,00</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0501</w:t>
            </w:r>
          </w:p>
        </w:tc>
        <w:tc>
          <w:tcPr>
            <w:tcW w:w="536" w:type="dxa"/>
            <w:shd w:val="clear" w:color="auto" w:fill="auto"/>
            <w:noWrap/>
            <w:hideMark/>
          </w:tcPr>
          <w:p w:rsidR="00EE56B8" w:rsidRPr="00EE56B8" w:rsidRDefault="00EE56B8" w:rsidP="00EE56B8">
            <w:pPr>
              <w:jc w:val="center"/>
              <w:rPr>
                <w:b/>
                <w:b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ПРОГРАМ 17 - ЕНЕРГЕТСКА ЕФИКАСНОСТ И ОБНОВЉИВИ ИЗВОРИ ЕНЕРГИЈЕ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0501-0001</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Унапређење и побољшање енергетске ефикасности и употреба обновљивих извора енергије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r w:rsidRPr="00EE56B8">
              <w:rPr>
                <w:b/>
                <w:bCs/>
                <w:i/>
                <w:iCs/>
                <w:sz w:val="16"/>
                <w:szCs w:val="16"/>
                <w:lang w:val="en-US" w:eastAsia="en-US"/>
              </w:rPr>
              <w:t>620</w:t>
            </w: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77" w:type="dxa"/>
            <w:shd w:val="clear" w:color="auto" w:fill="auto"/>
            <w:hideMark/>
          </w:tcPr>
          <w:p w:rsidR="00EE56B8" w:rsidRPr="00EE56B8" w:rsidRDefault="00EE56B8" w:rsidP="00EE56B8">
            <w:pPr>
              <w:jc w:val="center"/>
              <w:rPr>
                <w:i/>
                <w:iCs/>
                <w:sz w:val="16"/>
                <w:szCs w:val="16"/>
                <w:lang w:val="en-US" w:eastAsia="en-US"/>
              </w:rPr>
            </w:pPr>
          </w:p>
        </w:tc>
        <w:tc>
          <w:tcPr>
            <w:tcW w:w="4525" w:type="dxa"/>
            <w:shd w:val="clear" w:color="auto" w:fill="auto"/>
            <w:vAlign w:val="center"/>
            <w:hideMark/>
          </w:tcPr>
          <w:p w:rsidR="00EE56B8" w:rsidRPr="00EE56B8" w:rsidRDefault="00EE56B8" w:rsidP="00EE56B8">
            <w:pPr>
              <w:rPr>
                <w:b/>
                <w:bCs/>
                <w:i/>
                <w:iCs/>
                <w:sz w:val="16"/>
                <w:szCs w:val="16"/>
                <w:lang w:val="en-US" w:eastAsia="en-US"/>
              </w:rPr>
            </w:pPr>
            <w:r w:rsidRPr="00EE56B8">
              <w:rPr>
                <w:b/>
                <w:bCs/>
                <w:i/>
                <w:iCs/>
                <w:sz w:val="16"/>
                <w:szCs w:val="16"/>
                <w:lang w:val="en-US" w:eastAsia="en-US"/>
              </w:rPr>
              <w:t>Развој заједнице</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347</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4230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Услуге по уговору</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86.418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56,12</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4233</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Услуге образовања и усавршавања запослених</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86.418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56,12</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i/>
                <w:iCs/>
                <w:sz w:val="16"/>
                <w:szCs w:val="16"/>
                <w:lang w:val="en-US" w:eastAsia="en-US"/>
              </w:rPr>
            </w:pPr>
          </w:p>
        </w:tc>
        <w:tc>
          <w:tcPr>
            <w:tcW w:w="536" w:type="dxa"/>
            <w:shd w:val="clear" w:color="auto" w:fill="auto"/>
            <w:noWrap/>
            <w:hideMark/>
          </w:tcPr>
          <w:p w:rsidR="00EE56B8" w:rsidRPr="00EE56B8" w:rsidRDefault="00EE56B8" w:rsidP="00EE56B8">
            <w:pPr>
              <w:jc w:val="center"/>
              <w:rPr>
                <w:b/>
                <w:bCs/>
                <w:sz w:val="16"/>
                <w:szCs w:val="16"/>
                <w:lang w:val="en-US" w:eastAsia="en-US"/>
              </w:rPr>
            </w:pPr>
            <w:r w:rsidRPr="00EE56B8">
              <w:rPr>
                <w:b/>
                <w:bCs/>
                <w:sz w:val="16"/>
                <w:szCs w:val="16"/>
                <w:lang w:val="en-US" w:eastAsia="en-US"/>
              </w:rPr>
              <w:t>348</w:t>
            </w:r>
          </w:p>
        </w:tc>
        <w:tc>
          <w:tcPr>
            <w:tcW w:w="577" w:type="dxa"/>
            <w:shd w:val="clear" w:color="auto" w:fill="auto"/>
            <w:hideMark/>
          </w:tcPr>
          <w:p w:rsidR="00EE56B8" w:rsidRPr="00EE56B8" w:rsidRDefault="00EE56B8" w:rsidP="00EE56B8">
            <w:pPr>
              <w:jc w:val="center"/>
              <w:rPr>
                <w:b/>
                <w:bCs/>
                <w:sz w:val="16"/>
                <w:szCs w:val="16"/>
                <w:lang w:val="en-US" w:eastAsia="en-US"/>
              </w:rPr>
            </w:pPr>
            <w:r w:rsidRPr="00EE56B8">
              <w:rPr>
                <w:b/>
                <w:bCs/>
                <w:sz w:val="16"/>
                <w:szCs w:val="16"/>
                <w:lang w:val="en-US" w:eastAsia="en-US"/>
              </w:rPr>
              <w:t>4240</w:t>
            </w: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Специјализоване услуге</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0,00</w:t>
            </w:r>
          </w:p>
        </w:tc>
      </w:tr>
      <w:tr w:rsidR="00B0447E" w:rsidRPr="000D6EA6" w:rsidTr="000D6EA6">
        <w:trPr>
          <w:cantSplit/>
          <w:trHeight w:val="20"/>
          <w:jc w:val="center"/>
        </w:trPr>
        <w:tc>
          <w:tcPr>
            <w:tcW w:w="411" w:type="dxa"/>
            <w:shd w:val="clear" w:color="auto" w:fill="auto"/>
            <w:vAlign w:val="center"/>
            <w:hideMark/>
          </w:tcPr>
          <w:p w:rsidR="00EE56B8" w:rsidRPr="00EE56B8" w:rsidRDefault="00EE56B8" w:rsidP="00EE56B8">
            <w:pPr>
              <w:jc w:val="center"/>
              <w:rPr>
                <w:b/>
                <w:bCs/>
                <w:sz w:val="16"/>
                <w:szCs w:val="16"/>
                <w:lang w:val="en-US" w:eastAsia="en-US"/>
              </w:rPr>
            </w:pPr>
          </w:p>
        </w:tc>
        <w:tc>
          <w:tcPr>
            <w:tcW w:w="476" w:type="dxa"/>
            <w:shd w:val="clear" w:color="auto" w:fill="auto"/>
            <w:noWrap/>
            <w:hideMark/>
          </w:tcPr>
          <w:p w:rsidR="00EE56B8" w:rsidRPr="00EE56B8" w:rsidRDefault="00EE56B8" w:rsidP="00EE56B8">
            <w:pPr>
              <w:jc w:val="center"/>
              <w:rPr>
                <w:b/>
                <w:bCs/>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функцију 620:</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86.418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Функција 620:</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86.418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Програмску активност 0501-0001:</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p>
        </w:tc>
        <w:tc>
          <w:tcPr>
            <w:tcW w:w="1136" w:type="dxa"/>
            <w:shd w:val="clear" w:color="auto" w:fill="auto"/>
            <w:noWrap/>
            <w:vAlign w:val="bottom"/>
            <w:hideMark/>
          </w:tcPr>
          <w:p w:rsidR="00EE56B8" w:rsidRPr="00EE56B8" w:rsidRDefault="00EE56B8" w:rsidP="00EE56B8">
            <w:pPr>
              <w:jc w:val="right"/>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86.418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Програмску активност 0501-0001: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86.418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Програм 17:</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154.000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86.418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56,12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Програм 17:</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154.000</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86.418</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56,12</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Главу 4.1:</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 </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8.606.270.000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7.269.523.943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84,47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center"/>
            <w:hideMark/>
          </w:tcPr>
          <w:p w:rsidR="00EE56B8" w:rsidRPr="00EE56B8" w:rsidRDefault="00EE56B8" w:rsidP="00EE56B8">
            <w:pPr>
              <w:rPr>
                <w:sz w:val="16"/>
                <w:szCs w:val="16"/>
                <w:lang w:val="en-US" w:eastAsia="en-US"/>
              </w:rPr>
            </w:pPr>
          </w:p>
        </w:tc>
        <w:tc>
          <w:tcPr>
            <w:tcW w:w="1136" w:type="dxa"/>
            <w:shd w:val="clear" w:color="auto" w:fill="auto"/>
            <w:noWrap/>
            <w:vAlign w:val="center"/>
            <w:hideMark/>
          </w:tcPr>
          <w:p w:rsidR="00EE56B8" w:rsidRPr="00EE56B8" w:rsidRDefault="00EE56B8" w:rsidP="00EE56B8">
            <w:pPr>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06</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Донације од међународних организација</w:t>
            </w:r>
          </w:p>
        </w:tc>
        <w:tc>
          <w:tcPr>
            <w:tcW w:w="1193"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1.000</w:t>
            </w:r>
          </w:p>
        </w:tc>
        <w:tc>
          <w:tcPr>
            <w:tcW w:w="1136"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121.515.449</w:t>
            </w:r>
          </w:p>
        </w:tc>
        <w:tc>
          <w:tcPr>
            <w:tcW w:w="1136"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100.838.431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82,98</w:t>
            </w: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08</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Добровољни трансфери од физичких и правних лица</w:t>
            </w:r>
          </w:p>
        </w:tc>
        <w:tc>
          <w:tcPr>
            <w:tcW w:w="1193"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180.000</w:t>
            </w:r>
          </w:p>
        </w:tc>
        <w:tc>
          <w:tcPr>
            <w:tcW w:w="1136"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180.000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10</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Примања од домаћих задуживања</w:t>
            </w:r>
          </w:p>
        </w:tc>
        <w:tc>
          <w:tcPr>
            <w:tcW w:w="1193"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26.465.000</w:t>
            </w:r>
          </w:p>
        </w:tc>
        <w:tc>
          <w:tcPr>
            <w:tcW w:w="1136"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26.464.823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14</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од приватизације из ранијих година</w:t>
            </w:r>
          </w:p>
        </w:tc>
        <w:tc>
          <w:tcPr>
            <w:tcW w:w="1193"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13.059.000</w:t>
            </w:r>
          </w:p>
        </w:tc>
        <w:tc>
          <w:tcPr>
            <w:tcW w:w="1136"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12.935.050</w:t>
            </w:r>
          </w:p>
        </w:tc>
        <w:tc>
          <w:tcPr>
            <w:tcW w:w="1136"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4.097.088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31,67</w:t>
            </w: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Свега за Главу 4.1:</w:t>
            </w:r>
          </w:p>
        </w:tc>
        <w:tc>
          <w:tcPr>
            <w:tcW w:w="1193" w:type="dxa"/>
            <w:shd w:val="clear" w:color="auto" w:fill="auto"/>
            <w:noWrap/>
            <w:vAlign w:val="center"/>
            <w:hideMark/>
          </w:tcPr>
          <w:p w:rsidR="00EE56B8" w:rsidRPr="00EE56B8" w:rsidRDefault="00EE56B8" w:rsidP="00EE56B8">
            <w:pPr>
              <w:jc w:val="right"/>
              <w:rPr>
                <w:b/>
                <w:bCs/>
                <w:sz w:val="16"/>
                <w:szCs w:val="16"/>
                <w:lang w:val="en-US" w:eastAsia="en-US"/>
              </w:rPr>
            </w:pPr>
            <w:r w:rsidRPr="00EE56B8">
              <w:rPr>
                <w:b/>
                <w:bCs/>
                <w:sz w:val="16"/>
                <w:szCs w:val="16"/>
                <w:lang w:val="en-US" w:eastAsia="en-US"/>
              </w:rPr>
              <w:t>8.780.425.499</w:t>
            </w:r>
          </w:p>
        </w:tc>
        <w:tc>
          <w:tcPr>
            <w:tcW w:w="1136" w:type="dxa"/>
            <w:shd w:val="clear" w:color="auto" w:fill="auto"/>
            <w:noWrap/>
            <w:vAlign w:val="center"/>
            <w:hideMark/>
          </w:tcPr>
          <w:p w:rsidR="00EE56B8" w:rsidRPr="00EE56B8" w:rsidRDefault="00EE56B8" w:rsidP="00EE56B8">
            <w:pPr>
              <w:jc w:val="right"/>
              <w:rPr>
                <w:b/>
                <w:bCs/>
                <w:sz w:val="16"/>
                <w:szCs w:val="16"/>
                <w:lang w:val="en-US" w:eastAsia="en-US"/>
              </w:rPr>
            </w:pPr>
            <w:r w:rsidRPr="00EE56B8">
              <w:rPr>
                <w:b/>
                <w:bCs/>
                <w:sz w:val="16"/>
                <w:szCs w:val="16"/>
                <w:lang w:val="en-US" w:eastAsia="en-US"/>
              </w:rPr>
              <w:t>7.401.104.285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84,29</w:t>
            </w: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center"/>
            <w:hideMark/>
          </w:tcPr>
          <w:p w:rsidR="00EE56B8" w:rsidRPr="00EE56B8" w:rsidRDefault="00EE56B8" w:rsidP="00EE56B8">
            <w:pPr>
              <w:rPr>
                <w:b/>
                <w:bCs/>
                <w:sz w:val="16"/>
                <w:szCs w:val="16"/>
                <w:lang w:val="en-US" w:eastAsia="en-US"/>
              </w:rPr>
            </w:pPr>
            <w:r w:rsidRPr="00EE56B8">
              <w:rPr>
                <w:b/>
                <w:bCs/>
                <w:sz w:val="16"/>
                <w:szCs w:val="16"/>
                <w:lang w:val="en-US" w:eastAsia="en-US"/>
              </w:rPr>
              <w:t>Извори финансирања за Раздео 4:</w:t>
            </w:r>
          </w:p>
        </w:tc>
        <w:tc>
          <w:tcPr>
            <w:tcW w:w="1193" w:type="dxa"/>
            <w:shd w:val="clear" w:color="auto" w:fill="auto"/>
            <w:noWrap/>
            <w:vAlign w:val="center"/>
            <w:hideMark/>
          </w:tcPr>
          <w:p w:rsidR="00EE56B8" w:rsidRPr="00EE56B8" w:rsidRDefault="00EE56B8" w:rsidP="00EE56B8">
            <w:pPr>
              <w:rPr>
                <w:b/>
                <w:bCs/>
                <w:sz w:val="16"/>
                <w:szCs w:val="16"/>
                <w:lang w:val="en-US" w:eastAsia="en-US"/>
              </w:rPr>
            </w:pPr>
          </w:p>
        </w:tc>
        <w:tc>
          <w:tcPr>
            <w:tcW w:w="1136" w:type="dxa"/>
            <w:shd w:val="clear" w:color="auto" w:fill="auto"/>
            <w:noWrap/>
            <w:vAlign w:val="center"/>
            <w:hideMark/>
          </w:tcPr>
          <w:p w:rsidR="00EE56B8" w:rsidRPr="00EE56B8" w:rsidRDefault="00EE56B8" w:rsidP="00EE56B8">
            <w:pPr>
              <w:rPr>
                <w:b/>
                <w:bCs/>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01</w:t>
            </w:r>
          </w:p>
        </w:tc>
        <w:tc>
          <w:tcPr>
            <w:tcW w:w="4525" w:type="dxa"/>
            <w:shd w:val="clear" w:color="auto" w:fill="auto"/>
            <w:vAlign w:val="bottom"/>
            <w:hideMark/>
          </w:tcPr>
          <w:p w:rsidR="00EE56B8" w:rsidRPr="00EE56B8" w:rsidRDefault="00EE56B8" w:rsidP="00EE56B8">
            <w:pPr>
              <w:rPr>
                <w:sz w:val="16"/>
                <w:szCs w:val="16"/>
                <w:lang w:val="en-US" w:eastAsia="en-US"/>
              </w:rPr>
            </w:pPr>
            <w:r w:rsidRPr="00EE56B8">
              <w:rPr>
                <w:sz w:val="16"/>
                <w:szCs w:val="16"/>
                <w:lang w:val="en-US" w:eastAsia="en-US"/>
              </w:rPr>
              <w:t>Приходи из буџета</w:t>
            </w:r>
          </w:p>
        </w:tc>
        <w:tc>
          <w:tcPr>
            <w:tcW w:w="1193"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8.606.270.000</w:t>
            </w:r>
          </w:p>
        </w:tc>
        <w:tc>
          <w:tcPr>
            <w:tcW w:w="1136"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7.269.523.943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84,47</w:t>
            </w:r>
          </w:p>
        </w:tc>
      </w:tr>
      <w:tr w:rsidR="00B0447E" w:rsidRPr="000D6EA6" w:rsidTr="000D6EA6">
        <w:trPr>
          <w:cantSplit/>
          <w:trHeight w:val="20"/>
          <w:jc w:val="center"/>
        </w:trPr>
        <w:tc>
          <w:tcPr>
            <w:tcW w:w="411" w:type="dxa"/>
            <w:shd w:val="clear" w:color="auto" w:fill="auto"/>
            <w:vAlign w:val="bottom"/>
            <w:hideMark/>
          </w:tcPr>
          <w:p w:rsidR="00EE56B8" w:rsidRPr="00EE56B8" w:rsidRDefault="00EE56B8" w:rsidP="00EE56B8">
            <w:pPr>
              <w:jc w:val="center"/>
              <w:rPr>
                <w:sz w:val="16"/>
                <w:szCs w:val="16"/>
                <w:lang w:val="en-US" w:eastAsia="en-US"/>
              </w:rPr>
            </w:pPr>
          </w:p>
        </w:tc>
        <w:tc>
          <w:tcPr>
            <w:tcW w:w="476" w:type="dxa"/>
            <w:shd w:val="clear" w:color="auto" w:fill="auto"/>
            <w:noWrap/>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04</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Сопствени приходи буџетских корисника</w:t>
            </w:r>
          </w:p>
        </w:tc>
        <w:tc>
          <w:tcPr>
            <w:tcW w:w="1193" w:type="dxa"/>
            <w:shd w:val="clear" w:color="auto" w:fill="auto"/>
            <w:noWrap/>
            <w:vAlign w:val="center"/>
            <w:hideMark/>
          </w:tcPr>
          <w:p w:rsidR="00EE56B8" w:rsidRPr="00EE56B8" w:rsidRDefault="00EE56B8" w:rsidP="00EE56B8">
            <w:pPr>
              <w:rPr>
                <w:sz w:val="16"/>
                <w:szCs w:val="16"/>
                <w:lang w:val="en-US" w:eastAsia="en-US"/>
              </w:rPr>
            </w:pPr>
          </w:p>
        </w:tc>
        <w:tc>
          <w:tcPr>
            <w:tcW w:w="1136" w:type="dxa"/>
            <w:shd w:val="clear" w:color="auto" w:fill="auto"/>
            <w:noWrap/>
            <w:vAlign w:val="center"/>
            <w:hideMark/>
          </w:tcPr>
          <w:p w:rsidR="00EE56B8" w:rsidRPr="00EE56B8" w:rsidRDefault="00EE56B8" w:rsidP="00EE56B8">
            <w:pPr>
              <w:rPr>
                <w:sz w:val="16"/>
                <w:szCs w:val="16"/>
                <w:lang w:val="en-US" w:eastAsia="en-US"/>
              </w:rPr>
            </w:pPr>
          </w:p>
        </w:tc>
        <w:tc>
          <w:tcPr>
            <w:tcW w:w="795" w:type="dxa"/>
            <w:shd w:val="clear" w:color="auto" w:fill="auto"/>
            <w:noWrap/>
            <w:vAlign w:val="bottom"/>
            <w:hideMark/>
          </w:tcPr>
          <w:p w:rsidR="00EE56B8" w:rsidRPr="00EE56B8" w:rsidRDefault="00EE56B8" w:rsidP="00EE56B8">
            <w:pPr>
              <w:jc w:val="right"/>
              <w:rPr>
                <w:sz w:val="16"/>
                <w:szCs w:val="16"/>
                <w:lang w:val="en-US" w:eastAsia="en-US"/>
              </w:rPr>
            </w:pP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06</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Донације од међународних организација</w:t>
            </w:r>
          </w:p>
        </w:tc>
        <w:tc>
          <w:tcPr>
            <w:tcW w:w="1193"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1.000</w:t>
            </w:r>
          </w:p>
        </w:tc>
        <w:tc>
          <w:tcPr>
            <w:tcW w:w="1136"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07</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Трансфери од других нивоа власти</w:t>
            </w:r>
          </w:p>
        </w:tc>
        <w:tc>
          <w:tcPr>
            <w:tcW w:w="1193"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121.515.449</w:t>
            </w:r>
          </w:p>
        </w:tc>
        <w:tc>
          <w:tcPr>
            <w:tcW w:w="1136"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100.838.431</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82,98</w:t>
            </w: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08</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Добровољни трансфери од физичких и правних лица</w:t>
            </w:r>
          </w:p>
        </w:tc>
        <w:tc>
          <w:tcPr>
            <w:tcW w:w="1193"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180.000</w:t>
            </w:r>
          </w:p>
        </w:tc>
        <w:tc>
          <w:tcPr>
            <w:tcW w:w="1136"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180.000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10</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Примања од домаћих задуживања</w:t>
            </w:r>
          </w:p>
        </w:tc>
        <w:tc>
          <w:tcPr>
            <w:tcW w:w="1193"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26.465.000</w:t>
            </w:r>
          </w:p>
        </w:tc>
        <w:tc>
          <w:tcPr>
            <w:tcW w:w="1136"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26.464.823</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100,00</w:t>
            </w: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14</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од приватизације из ранијих година</w:t>
            </w:r>
          </w:p>
        </w:tc>
        <w:tc>
          <w:tcPr>
            <w:tcW w:w="1193" w:type="dxa"/>
            <w:shd w:val="clear" w:color="auto" w:fill="auto"/>
            <w:noWrap/>
            <w:hideMark/>
          </w:tcPr>
          <w:p w:rsidR="00EE56B8" w:rsidRPr="00EE56B8" w:rsidRDefault="00EE56B8" w:rsidP="00EE56B8">
            <w:pPr>
              <w:jc w:val="right"/>
              <w:rPr>
                <w:sz w:val="16"/>
                <w:szCs w:val="16"/>
                <w:lang w:val="en-US" w:eastAsia="en-US"/>
              </w:rPr>
            </w:pPr>
            <w:r w:rsidRPr="00EE56B8">
              <w:rPr>
                <w:sz w:val="16"/>
                <w:szCs w:val="16"/>
                <w:lang w:val="en-US" w:eastAsia="en-US"/>
              </w:rPr>
              <w:t>13.059.000</w:t>
            </w:r>
          </w:p>
        </w:tc>
        <w:tc>
          <w:tcPr>
            <w:tcW w:w="1136" w:type="dxa"/>
            <w:shd w:val="clear" w:color="auto" w:fill="auto"/>
            <w:noWrap/>
            <w:hideMark/>
          </w:tcPr>
          <w:p w:rsidR="00EE56B8" w:rsidRPr="00EE56B8" w:rsidRDefault="00EE56B8" w:rsidP="00EE56B8">
            <w:pPr>
              <w:jc w:val="right"/>
              <w:rPr>
                <w:sz w:val="16"/>
                <w:szCs w:val="16"/>
                <w:lang w:val="en-US" w:eastAsia="en-US"/>
              </w:rPr>
            </w:pPr>
            <w:r w:rsidRPr="00EE56B8">
              <w:rPr>
                <w:sz w:val="16"/>
                <w:szCs w:val="16"/>
                <w:lang w:val="en-US" w:eastAsia="en-US"/>
              </w:rPr>
              <w:t>0</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0,00</w:t>
            </w: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vAlign w:val="center"/>
            <w:hideMark/>
          </w:tcPr>
          <w:p w:rsidR="00EE56B8" w:rsidRPr="00EE56B8" w:rsidRDefault="00EE56B8" w:rsidP="00EE56B8">
            <w:pPr>
              <w:jc w:val="center"/>
              <w:rPr>
                <w:sz w:val="16"/>
                <w:szCs w:val="16"/>
                <w:lang w:val="en-US" w:eastAsia="en-US"/>
              </w:rPr>
            </w:pPr>
          </w:p>
        </w:tc>
        <w:tc>
          <w:tcPr>
            <w:tcW w:w="536" w:type="dxa"/>
            <w:shd w:val="clear" w:color="auto" w:fill="auto"/>
            <w:noWrap/>
            <w:vAlign w:val="center"/>
            <w:hideMark/>
          </w:tcPr>
          <w:p w:rsidR="00EE56B8" w:rsidRPr="00EE56B8" w:rsidRDefault="00EE56B8" w:rsidP="00EE56B8">
            <w:pP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r w:rsidRPr="00EE56B8">
              <w:rPr>
                <w:sz w:val="16"/>
                <w:szCs w:val="16"/>
                <w:lang w:val="en-US" w:eastAsia="en-US"/>
              </w:rPr>
              <w:t>15</w:t>
            </w:r>
          </w:p>
        </w:tc>
        <w:tc>
          <w:tcPr>
            <w:tcW w:w="4525" w:type="dxa"/>
            <w:shd w:val="clear" w:color="auto" w:fill="auto"/>
            <w:vAlign w:val="center"/>
            <w:hideMark/>
          </w:tcPr>
          <w:p w:rsidR="00EE56B8" w:rsidRPr="00EE56B8" w:rsidRDefault="00EE56B8" w:rsidP="00EE56B8">
            <w:pPr>
              <w:rPr>
                <w:sz w:val="16"/>
                <w:szCs w:val="16"/>
                <w:lang w:val="en-US" w:eastAsia="en-US"/>
              </w:rPr>
            </w:pPr>
            <w:r w:rsidRPr="00EE56B8">
              <w:rPr>
                <w:sz w:val="16"/>
                <w:szCs w:val="16"/>
                <w:lang w:val="en-US" w:eastAsia="en-US"/>
              </w:rPr>
              <w:t>Неутрошена средства донација из ранијих година</w:t>
            </w:r>
          </w:p>
        </w:tc>
        <w:tc>
          <w:tcPr>
            <w:tcW w:w="1193"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12.935.050</w:t>
            </w:r>
          </w:p>
        </w:tc>
        <w:tc>
          <w:tcPr>
            <w:tcW w:w="1136" w:type="dxa"/>
            <w:shd w:val="clear" w:color="auto" w:fill="auto"/>
            <w:noWrap/>
            <w:vAlign w:val="center"/>
            <w:hideMark/>
          </w:tcPr>
          <w:p w:rsidR="00EE56B8" w:rsidRPr="00EE56B8" w:rsidRDefault="00EE56B8" w:rsidP="00EE56B8">
            <w:pPr>
              <w:jc w:val="right"/>
              <w:rPr>
                <w:sz w:val="16"/>
                <w:szCs w:val="16"/>
                <w:lang w:val="en-US" w:eastAsia="en-US"/>
              </w:rPr>
            </w:pPr>
            <w:r w:rsidRPr="00EE56B8">
              <w:rPr>
                <w:sz w:val="16"/>
                <w:szCs w:val="16"/>
                <w:lang w:val="en-US" w:eastAsia="en-US"/>
              </w:rPr>
              <w:t>4.097.088</w:t>
            </w:r>
          </w:p>
        </w:tc>
        <w:tc>
          <w:tcPr>
            <w:tcW w:w="795" w:type="dxa"/>
            <w:shd w:val="clear" w:color="auto" w:fill="auto"/>
            <w:noWrap/>
            <w:vAlign w:val="bottom"/>
            <w:hideMark/>
          </w:tcPr>
          <w:p w:rsidR="00EE56B8" w:rsidRPr="00EE56B8" w:rsidRDefault="00EE56B8" w:rsidP="00EE56B8">
            <w:pPr>
              <w:jc w:val="right"/>
              <w:rPr>
                <w:sz w:val="16"/>
                <w:szCs w:val="16"/>
                <w:lang w:val="en-US" w:eastAsia="en-US"/>
              </w:rPr>
            </w:pPr>
            <w:r w:rsidRPr="00EE56B8">
              <w:rPr>
                <w:sz w:val="16"/>
                <w:szCs w:val="16"/>
                <w:lang w:val="en-US" w:eastAsia="en-US"/>
              </w:rPr>
              <w:t>31,67</w:t>
            </w:r>
          </w:p>
        </w:tc>
      </w:tr>
      <w:tr w:rsidR="00B0447E" w:rsidRPr="000D6EA6" w:rsidTr="000D6EA6">
        <w:trPr>
          <w:cantSplit/>
          <w:trHeight w:val="20"/>
          <w:jc w:val="center"/>
        </w:trPr>
        <w:tc>
          <w:tcPr>
            <w:tcW w:w="411" w:type="dxa"/>
            <w:shd w:val="clear" w:color="auto" w:fill="auto"/>
            <w:noWrap/>
            <w:vAlign w:val="center"/>
            <w:hideMark/>
          </w:tcPr>
          <w:p w:rsidR="00EE56B8" w:rsidRPr="00EE56B8" w:rsidRDefault="00EE56B8" w:rsidP="00EE56B8">
            <w:pPr>
              <w:jc w:val="center"/>
              <w:rPr>
                <w:sz w:val="16"/>
                <w:szCs w:val="16"/>
                <w:lang w:val="en-US" w:eastAsia="en-US"/>
              </w:rPr>
            </w:pPr>
          </w:p>
        </w:tc>
        <w:tc>
          <w:tcPr>
            <w:tcW w:w="476" w:type="dxa"/>
            <w:shd w:val="clear" w:color="auto" w:fill="auto"/>
            <w:noWrap/>
            <w:vAlign w:val="center"/>
            <w:hideMark/>
          </w:tcPr>
          <w:p w:rsidR="00EE56B8" w:rsidRPr="00EE56B8" w:rsidRDefault="00EE56B8" w:rsidP="00EE56B8">
            <w:pPr>
              <w:jc w:val="center"/>
              <w:rPr>
                <w:sz w:val="16"/>
                <w:szCs w:val="16"/>
                <w:lang w:val="en-US" w:eastAsia="en-US"/>
              </w:rPr>
            </w:pPr>
          </w:p>
        </w:tc>
        <w:tc>
          <w:tcPr>
            <w:tcW w:w="1038"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36" w:type="dxa"/>
            <w:shd w:val="clear" w:color="auto" w:fill="auto"/>
            <w:noWrap/>
            <w:hideMark/>
          </w:tcPr>
          <w:p w:rsidR="00EE56B8" w:rsidRPr="00EE56B8" w:rsidRDefault="00EE56B8" w:rsidP="00EE56B8">
            <w:pPr>
              <w:jc w:val="center"/>
              <w:rPr>
                <w:sz w:val="16"/>
                <w:szCs w:val="16"/>
                <w:lang w:val="en-US" w:eastAsia="en-US"/>
              </w:rPr>
            </w:pPr>
          </w:p>
        </w:tc>
        <w:tc>
          <w:tcPr>
            <w:tcW w:w="577" w:type="dxa"/>
            <w:shd w:val="clear" w:color="auto" w:fill="auto"/>
            <w:hideMark/>
          </w:tcPr>
          <w:p w:rsidR="00EE56B8" w:rsidRPr="00EE56B8" w:rsidRDefault="00EE56B8" w:rsidP="00EE56B8">
            <w:pPr>
              <w:jc w:val="center"/>
              <w:rPr>
                <w:sz w:val="16"/>
                <w:szCs w:val="16"/>
                <w:lang w:val="en-US" w:eastAsia="en-US"/>
              </w:rPr>
            </w:pPr>
          </w:p>
        </w:tc>
        <w:tc>
          <w:tcPr>
            <w:tcW w:w="4525" w:type="dxa"/>
            <w:shd w:val="clear" w:color="auto" w:fill="auto"/>
            <w:vAlign w:val="bottom"/>
            <w:hideMark/>
          </w:tcPr>
          <w:p w:rsidR="00EE56B8" w:rsidRPr="00EE56B8" w:rsidRDefault="00EE56B8" w:rsidP="00EE56B8">
            <w:pPr>
              <w:rPr>
                <w:b/>
                <w:bCs/>
                <w:sz w:val="16"/>
                <w:szCs w:val="16"/>
                <w:lang w:val="en-US" w:eastAsia="en-US"/>
              </w:rPr>
            </w:pPr>
            <w:r w:rsidRPr="00EE56B8">
              <w:rPr>
                <w:b/>
                <w:bCs/>
                <w:sz w:val="16"/>
                <w:szCs w:val="16"/>
                <w:lang w:val="en-US" w:eastAsia="en-US"/>
              </w:rPr>
              <w:t>УКУПНО ЗА РАЗДЕО 4:</w:t>
            </w:r>
          </w:p>
        </w:tc>
        <w:tc>
          <w:tcPr>
            <w:tcW w:w="1193"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8.780.425.499</w:t>
            </w:r>
          </w:p>
        </w:tc>
        <w:tc>
          <w:tcPr>
            <w:tcW w:w="1136"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7.401.104.285</w:t>
            </w:r>
          </w:p>
        </w:tc>
        <w:tc>
          <w:tcPr>
            <w:tcW w:w="795" w:type="dxa"/>
            <w:shd w:val="clear" w:color="auto" w:fill="auto"/>
            <w:noWrap/>
            <w:vAlign w:val="bottom"/>
            <w:hideMark/>
          </w:tcPr>
          <w:p w:rsidR="00EE56B8" w:rsidRPr="00EE56B8" w:rsidRDefault="00EE56B8" w:rsidP="00EE56B8">
            <w:pPr>
              <w:jc w:val="right"/>
              <w:rPr>
                <w:b/>
                <w:bCs/>
                <w:sz w:val="16"/>
                <w:szCs w:val="16"/>
                <w:lang w:val="en-US" w:eastAsia="en-US"/>
              </w:rPr>
            </w:pPr>
            <w:r w:rsidRPr="00EE56B8">
              <w:rPr>
                <w:b/>
                <w:bCs/>
                <w:sz w:val="16"/>
                <w:szCs w:val="16"/>
                <w:lang w:val="en-US" w:eastAsia="en-US"/>
              </w:rPr>
              <w:t>84,29</w:t>
            </w:r>
          </w:p>
        </w:tc>
      </w:tr>
    </w:tbl>
    <w:p w:rsidR="00CC33A4" w:rsidRPr="00342027" w:rsidRDefault="00CC33A4" w:rsidP="00BA711F">
      <w:pPr>
        <w:jc w:val="both"/>
        <w:rPr>
          <w:b/>
          <w:color w:val="FF0000"/>
          <w:sz w:val="18"/>
          <w:szCs w:val="18"/>
          <w:lang w:val="sr-Latn-RS"/>
        </w:rPr>
      </w:pPr>
    </w:p>
    <w:p w:rsidR="00CC33A4" w:rsidRDefault="00CC33A4" w:rsidP="00BA711F">
      <w:pPr>
        <w:jc w:val="both"/>
        <w:rPr>
          <w:b/>
          <w:color w:val="FF0000"/>
          <w:sz w:val="18"/>
          <w:szCs w:val="18"/>
          <w:lang w:val="sr-Cyrl-RS"/>
        </w:rPr>
      </w:pPr>
    </w:p>
    <w:p w:rsidR="00AE4EE9" w:rsidRDefault="00AE4EE9" w:rsidP="00AE4EE9">
      <w:pPr>
        <w:jc w:val="both"/>
        <w:outlineLvl w:val="0"/>
        <w:rPr>
          <w:sz w:val="28"/>
          <w:szCs w:val="28"/>
          <w:lang w:val="sr-Cyrl-CS"/>
        </w:rPr>
      </w:pPr>
      <w:r>
        <w:rPr>
          <w:sz w:val="28"/>
          <w:szCs w:val="28"/>
          <w:lang w:val="sr-Cyrl-CS"/>
        </w:rPr>
        <w:t>Програм 1 - Урбанизам и просторно планирање</w:t>
      </w:r>
    </w:p>
    <w:p w:rsidR="00AE4EE9" w:rsidRDefault="00AE4EE9" w:rsidP="00AE4EE9">
      <w:pPr>
        <w:ind w:firstLine="720"/>
        <w:jc w:val="both"/>
        <w:rPr>
          <w:sz w:val="28"/>
          <w:szCs w:val="28"/>
          <w:lang w:val="sr-Cyrl-CS"/>
        </w:rPr>
      </w:pPr>
      <w:r>
        <w:rPr>
          <w:sz w:val="28"/>
          <w:szCs w:val="28"/>
          <w:lang w:val="sr-Cyrl-CS"/>
        </w:rPr>
        <w:t>За период јануар-децембар 2018. године, са позиције Зграде и грађевински објекти укупно су утрошена средства у износу од 78.231.222 динара и то за: реализацију Уговора о преносу права трајног коришћења станова уз накнаду од ЈП „Градска стамбена агенција“ Ниш на Град Ниш, на локацији у ул. Мајаковског  (9.33</w:t>
      </w:r>
      <w:r>
        <w:rPr>
          <w:sz w:val="28"/>
          <w:szCs w:val="28"/>
          <w:lang w:val="sr-Latn-RS"/>
        </w:rPr>
        <w:t>2</w:t>
      </w:r>
      <w:r>
        <w:rPr>
          <w:sz w:val="28"/>
          <w:szCs w:val="28"/>
          <w:lang w:val="sr-Cyrl-CS"/>
        </w:rPr>
        <w:t>.</w:t>
      </w:r>
      <w:r>
        <w:rPr>
          <w:sz w:val="28"/>
          <w:szCs w:val="28"/>
          <w:lang w:val="sr-Latn-RS"/>
        </w:rPr>
        <w:t>916</w:t>
      </w:r>
      <w:r>
        <w:rPr>
          <w:sz w:val="28"/>
          <w:szCs w:val="28"/>
          <w:lang w:val="sr-Cyrl-CS"/>
        </w:rPr>
        <w:t xml:space="preserve"> динара)</w:t>
      </w:r>
      <w:r>
        <w:rPr>
          <w:sz w:val="28"/>
          <w:szCs w:val="28"/>
          <w:lang w:val="sr-Latn-RS"/>
        </w:rPr>
        <w:t>,</w:t>
      </w:r>
      <w:r>
        <w:rPr>
          <w:sz w:val="28"/>
          <w:szCs w:val="28"/>
          <w:lang w:val="sr-Cyrl-CS"/>
        </w:rPr>
        <w:t xml:space="preserve"> реализацију Уговора о обављању поверених делатности  са ЈП „Завод за урбанизам“ Ниш</w:t>
      </w:r>
      <w:r>
        <w:rPr>
          <w:sz w:val="28"/>
          <w:szCs w:val="28"/>
          <w:lang w:val="sr-Latn-RS"/>
        </w:rPr>
        <w:t xml:space="preserve"> </w:t>
      </w:r>
      <w:r>
        <w:rPr>
          <w:sz w:val="28"/>
          <w:szCs w:val="28"/>
          <w:lang w:val="sr-Cyrl-RS"/>
        </w:rPr>
        <w:t xml:space="preserve">у износу од 68.100.000 динара, </w:t>
      </w:r>
      <w:r>
        <w:rPr>
          <w:sz w:val="28"/>
          <w:szCs w:val="28"/>
          <w:lang w:val="sr-Cyrl-CS"/>
        </w:rPr>
        <w:t xml:space="preserve">пројектну документацију за комплекс мотела Наис </w:t>
      </w:r>
      <w:r>
        <w:rPr>
          <w:sz w:val="28"/>
          <w:szCs w:val="28"/>
          <w:lang w:val="sr-Cyrl-RS"/>
        </w:rPr>
        <w:t xml:space="preserve">у износу од </w:t>
      </w:r>
      <w:r>
        <w:rPr>
          <w:sz w:val="28"/>
          <w:szCs w:val="28"/>
          <w:lang w:val="sr-Cyrl-CS"/>
        </w:rPr>
        <w:t>737.937 динара и осталу пројектну документацију.</w:t>
      </w:r>
    </w:p>
    <w:p w:rsidR="00AE4EE9" w:rsidRPr="00361754" w:rsidRDefault="00AE4EE9" w:rsidP="00177F33">
      <w:pPr>
        <w:jc w:val="both"/>
        <w:rPr>
          <w:sz w:val="28"/>
          <w:szCs w:val="28"/>
          <w:lang w:val="sr-Cyrl-CS"/>
        </w:rPr>
      </w:pPr>
      <w:r>
        <w:rPr>
          <w:sz w:val="28"/>
          <w:szCs w:val="28"/>
          <w:lang w:val="sr-Cyrl-CS"/>
        </w:rPr>
        <w:tab/>
      </w:r>
      <w:r w:rsidR="00140389">
        <w:rPr>
          <w:sz w:val="28"/>
          <w:szCs w:val="28"/>
          <w:lang w:val="sr-Cyrl-CS"/>
        </w:rPr>
        <w:t>С</w:t>
      </w:r>
      <w:r w:rsidR="00177F33" w:rsidRPr="00361754">
        <w:rPr>
          <w:sz w:val="28"/>
          <w:szCs w:val="28"/>
          <w:lang w:val="sr-Cyrl-CS"/>
        </w:rPr>
        <w:t>а позициј</w:t>
      </w:r>
      <w:r w:rsidR="00140389">
        <w:rPr>
          <w:sz w:val="28"/>
          <w:szCs w:val="28"/>
          <w:lang w:val="sr-Cyrl-CS"/>
        </w:rPr>
        <w:t>е</w:t>
      </w:r>
      <w:r w:rsidR="00177F33" w:rsidRPr="00361754">
        <w:rPr>
          <w:sz w:val="28"/>
          <w:szCs w:val="28"/>
          <w:lang w:val="sr-Cyrl-CS"/>
        </w:rPr>
        <w:t xml:space="preserve"> 41, економска класификација 541 – Земљиште</w:t>
      </w:r>
      <w:r w:rsidRPr="00361754">
        <w:rPr>
          <w:sz w:val="28"/>
          <w:szCs w:val="28"/>
          <w:lang w:val="sr-Cyrl-CS"/>
        </w:rPr>
        <w:t xml:space="preserve"> утрошена су средства у износу од 211.605.347 динара</w:t>
      </w:r>
      <w:r w:rsidR="00177F33" w:rsidRPr="00361754">
        <w:rPr>
          <w:sz w:val="28"/>
          <w:szCs w:val="28"/>
          <w:lang w:val="sr-Cyrl-CS"/>
        </w:rPr>
        <w:t>,</w:t>
      </w:r>
      <w:r w:rsidRPr="00361754">
        <w:rPr>
          <w:sz w:val="28"/>
          <w:szCs w:val="28"/>
          <w:lang w:val="sr-Cyrl-CS"/>
        </w:rPr>
        <w:t xml:space="preserve">  </w:t>
      </w:r>
      <w:r w:rsidR="00177F33" w:rsidRPr="00361754">
        <w:rPr>
          <w:sz w:val="28"/>
          <w:szCs w:val="28"/>
          <w:lang w:val="sr-Cyrl-CS"/>
        </w:rPr>
        <w:t xml:space="preserve">намењена за исплату накнада по споразумима и судским решењима у поступку експропријације и административног преноса непокретности у корист Града Ниша, за накнаде по предметима који су у судском поступку. </w:t>
      </w:r>
      <w:r w:rsidRPr="00361754">
        <w:rPr>
          <w:sz w:val="28"/>
          <w:szCs w:val="28"/>
          <w:lang w:val="sr-Cyrl-CS"/>
        </w:rPr>
        <w:t xml:space="preserve">                                                                                                                                                                                                                                                                                                                                                                                                                                                                                                                                                                                                                                                                                                                                                                                                                                                                                                                                                                                                                                                                                                                                                                                                                                                                                                                                                                                                                                                                                                                                                                                                                                                                                                                                                                                                                                                                                                                                                                                                                                                                                                                                                                                                                                                                                                                                                                                                                                                                                                                                                                                                                                                                                                                                                                                                                                                                                                                                                                                                                                                                                                                                                                                                                                                                                                                                                                                                                                                                                                                                                                                                                                                                                                                                                                                                                                                                                                                                                                                                                                                                                                                                                                                                                                                                                                                                                                                                                                                                                                                                                                                                                                                                                                                                                                                                                                                                                                                                                                                                                                                                                                                                                                                                                                                                                                                                                                                                                                                                                                                                                                                                                                                                                                                                                                                                                                                                                                                                                                                                                                                                                                                                                                                                                                                                                                                                                                                                                                                                                                                                                                                                                                                                                                                                                                                                                                                                                                                                                                                                                                                                                                                                                                                                                                                                                                                                                                                                                                                                                                                                                                                                                                                                                                                                                                                                                                                                                                                                                                                                                                                                                                                                                                                                                                                                                                                                                                                                                                                                                                                                                                                                                                                                                                                                                                                                                                                                                                                                                                                                                                                                                                                                                                                                                                                                                                                                                                                                                                                                                                                                                                                                                                                                                                                                                                                                                                                        </w:t>
      </w:r>
    </w:p>
    <w:p w:rsidR="00AE4EE9" w:rsidRPr="00361754" w:rsidRDefault="00AE4EE9" w:rsidP="00AE4EE9">
      <w:pPr>
        <w:jc w:val="both"/>
        <w:rPr>
          <w:sz w:val="28"/>
          <w:szCs w:val="28"/>
          <w:lang w:val="sr-Cyrl-RS"/>
        </w:rPr>
      </w:pPr>
      <w:r w:rsidRPr="00361754">
        <w:rPr>
          <w:sz w:val="28"/>
          <w:szCs w:val="28"/>
          <w:lang w:val="sr-Cyrl-CS"/>
        </w:rPr>
        <w:tab/>
      </w:r>
      <w:r w:rsidR="00140389">
        <w:rPr>
          <w:sz w:val="28"/>
          <w:szCs w:val="28"/>
          <w:lang w:val="sr-Cyrl-RS"/>
        </w:rPr>
        <w:t>С</w:t>
      </w:r>
      <w:r w:rsidR="00ED6F24" w:rsidRPr="00361754">
        <w:rPr>
          <w:sz w:val="28"/>
          <w:szCs w:val="28"/>
          <w:lang w:val="sr-Cyrl-CS"/>
        </w:rPr>
        <w:t>а позициј</w:t>
      </w:r>
      <w:r w:rsidR="00140389">
        <w:rPr>
          <w:sz w:val="28"/>
          <w:szCs w:val="28"/>
          <w:lang w:val="sr-Cyrl-CS"/>
        </w:rPr>
        <w:t>е</w:t>
      </w:r>
      <w:r w:rsidR="00ED6F24" w:rsidRPr="00361754">
        <w:rPr>
          <w:sz w:val="28"/>
          <w:szCs w:val="28"/>
          <w:lang w:val="sr-Cyrl-CS"/>
        </w:rPr>
        <w:t xml:space="preserve"> 42, економска класификација 424 - Специјализоване </w:t>
      </w:r>
      <w:r w:rsidR="00ED6F24">
        <w:rPr>
          <w:sz w:val="28"/>
          <w:szCs w:val="28"/>
          <w:lang w:val="sr-Cyrl-CS"/>
        </w:rPr>
        <w:t xml:space="preserve">услуге </w:t>
      </w:r>
      <w:r>
        <w:rPr>
          <w:sz w:val="28"/>
          <w:szCs w:val="28"/>
          <w:lang w:val="sr-Cyrl-CS"/>
        </w:rPr>
        <w:t xml:space="preserve"> утрошена су средства у износу од 60.000.000 динара, на име услуга </w:t>
      </w:r>
      <w:r w:rsidR="00361754">
        <w:rPr>
          <w:sz w:val="28"/>
          <w:szCs w:val="28"/>
          <w:lang w:val="sr-Cyrl-CS"/>
        </w:rPr>
        <w:t>–</w:t>
      </w:r>
      <w:r>
        <w:rPr>
          <w:sz w:val="28"/>
          <w:szCs w:val="28"/>
          <w:lang w:val="sr-Cyrl-CS"/>
        </w:rPr>
        <w:t xml:space="preserve"> обављањ</w:t>
      </w:r>
      <w:r w:rsidR="00361754">
        <w:rPr>
          <w:sz w:val="28"/>
          <w:szCs w:val="28"/>
          <w:lang w:val="sr-Cyrl-CS"/>
        </w:rPr>
        <w:t xml:space="preserve">е </w:t>
      </w:r>
      <w:r>
        <w:rPr>
          <w:sz w:val="28"/>
          <w:szCs w:val="28"/>
          <w:lang w:val="sr-Cyrl-CS"/>
        </w:rPr>
        <w:t xml:space="preserve">делатности од општег интереса, по основу закључења Уговора о уређивању међусобних односа. </w:t>
      </w:r>
    </w:p>
    <w:p w:rsidR="00AE4EE9" w:rsidRPr="006873F5" w:rsidRDefault="00AE4EE9" w:rsidP="00AE4EE9">
      <w:pPr>
        <w:jc w:val="both"/>
        <w:rPr>
          <w:sz w:val="28"/>
          <w:szCs w:val="28"/>
          <w:lang w:val="sr-Cyrl-CS"/>
        </w:rPr>
      </w:pPr>
      <w:r>
        <w:rPr>
          <w:sz w:val="28"/>
          <w:szCs w:val="28"/>
          <w:lang w:val="sr-Cyrl-CS"/>
        </w:rPr>
        <w:lastRenderedPageBreak/>
        <w:tab/>
      </w:r>
      <w:r w:rsidRPr="006873F5">
        <w:rPr>
          <w:sz w:val="28"/>
          <w:szCs w:val="28"/>
          <w:lang w:val="sr-Cyrl-CS"/>
        </w:rPr>
        <w:t xml:space="preserve">За одржавање фонтана, јавних чесми, таолета,  јавних сатова и др. у оквиру Програма текућег одржавања утрошена су средства у износу од 4.058.521 динар. </w:t>
      </w:r>
    </w:p>
    <w:p w:rsidR="00AE4EE9" w:rsidRPr="006873F5" w:rsidRDefault="00AE4EE9" w:rsidP="00AE4EE9">
      <w:pPr>
        <w:jc w:val="both"/>
        <w:rPr>
          <w:sz w:val="28"/>
          <w:szCs w:val="28"/>
          <w:lang w:val="sr-Cyrl-CS"/>
        </w:rPr>
      </w:pPr>
      <w:r w:rsidRPr="006873F5">
        <w:rPr>
          <w:sz w:val="28"/>
          <w:szCs w:val="28"/>
          <w:lang w:val="sr-Cyrl-CS"/>
        </w:rPr>
        <w:tab/>
        <w:t>У оквиру  Програма уређивања грађевинског земљишта и изградње, за Зграде и грађевинске објекте утрошена су средства у укупном износу од 199.786.749 динара</w:t>
      </w:r>
      <w:r w:rsidR="00E06205">
        <w:rPr>
          <w:sz w:val="28"/>
          <w:szCs w:val="28"/>
          <w:lang w:val="sr-Cyrl-CS"/>
        </w:rPr>
        <w:t xml:space="preserve">, </w:t>
      </w:r>
      <w:r w:rsidRPr="006873F5">
        <w:rPr>
          <w:sz w:val="28"/>
          <w:szCs w:val="28"/>
          <w:lang w:val="sr-Cyrl-CS"/>
        </w:rPr>
        <w:t xml:space="preserve"> а  за реализацију Програма капиталног одржавања у износу од 42.545.816 динара. </w:t>
      </w:r>
    </w:p>
    <w:p w:rsidR="00AE4EE9" w:rsidRPr="00361754" w:rsidRDefault="00AE4EE9" w:rsidP="00AE4EE9">
      <w:pPr>
        <w:ind w:firstLine="720"/>
        <w:jc w:val="both"/>
        <w:rPr>
          <w:sz w:val="28"/>
          <w:szCs w:val="28"/>
          <w:lang w:val="sr-Cyrl-CS"/>
        </w:rPr>
      </w:pPr>
      <w:r w:rsidRPr="006873F5">
        <w:rPr>
          <w:sz w:val="28"/>
          <w:szCs w:val="28"/>
          <w:lang w:val="sr-Cyrl-CS"/>
        </w:rPr>
        <w:t>За реализацију Програма у</w:t>
      </w:r>
      <w:r w:rsidR="00E06205">
        <w:rPr>
          <w:sz w:val="28"/>
          <w:szCs w:val="28"/>
          <w:lang w:val="sr-Cyrl-CS"/>
        </w:rPr>
        <w:t xml:space="preserve">ређивања грађевинског земљишта </w:t>
      </w:r>
      <w:r w:rsidR="00E06205" w:rsidRPr="00361754">
        <w:rPr>
          <w:sz w:val="28"/>
          <w:szCs w:val="28"/>
          <w:lang w:val="sr-Cyrl-CS"/>
        </w:rPr>
        <w:t>на позицији 45, економска класификација 541 – Земљиште</w:t>
      </w:r>
      <w:r w:rsidRPr="00361754">
        <w:rPr>
          <w:sz w:val="28"/>
          <w:szCs w:val="28"/>
          <w:lang w:val="sr-Cyrl-CS"/>
        </w:rPr>
        <w:t xml:space="preserve"> утрошена су средства  у износу од 4.980.430динара.</w:t>
      </w:r>
    </w:p>
    <w:p w:rsidR="00AE4EE9" w:rsidRPr="006873F5" w:rsidRDefault="00AE4EE9" w:rsidP="00AE4EE9">
      <w:pPr>
        <w:jc w:val="both"/>
        <w:rPr>
          <w:sz w:val="28"/>
          <w:szCs w:val="28"/>
          <w:lang w:val="sr-Cyrl-CS"/>
        </w:rPr>
      </w:pPr>
      <w:r w:rsidRPr="006873F5">
        <w:rPr>
          <w:sz w:val="28"/>
          <w:szCs w:val="28"/>
          <w:lang w:val="sr-Cyrl-CS"/>
        </w:rPr>
        <w:tab/>
      </w:r>
    </w:p>
    <w:p w:rsidR="00AE4EE9" w:rsidRPr="006873F5" w:rsidRDefault="00AE4EE9" w:rsidP="00AE4EE9">
      <w:pPr>
        <w:jc w:val="both"/>
        <w:rPr>
          <w:sz w:val="28"/>
          <w:szCs w:val="28"/>
          <w:lang w:val="sr-Cyrl-CS"/>
        </w:rPr>
      </w:pPr>
      <w:r w:rsidRPr="006873F5">
        <w:rPr>
          <w:sz w:val="28"/>
          <w:szCs w:val="28"/>
          <w:lang w:val="sr-Cyrl-CS"/>
        </w:rPr>
        <w:t xml:space="preserve"> Програм 2 – Комунална делатност</w:t>
      </w:r>
    </w:p>
    <w:p w:rsidR="00AE4EE9" w:rsidRPr="006873F5" w:rsidRDefault="00AE4EE9" w:rsidP="00AE4EE9">
      <w:pPr>
        <w:jc w:val="both"/>
        <w:rPr>
          <w:sz w:val="28"/>
          <w:szCs w:val="28"/>
          <w:lang w:val="sr-Cyrl-CS"/>
        </w:rPr>
      </w:pPr>
      <w:r w:rsidRPr="006873F5">
        <w:rPr>
          <w:sz w:val="28"/>
          <w:szCs w:val="28"/>
          <w:lang w:val="sr-Cyrl-CS"/>
        </w:rPr>
        <w:tab/>
        <w:t xml:space="preserve">У оквиру Програма текућег одржавања, утрошена су у износу од 309.291.237 динара за енергетске услуге (утрошак електричне енергије на градском и сеоском подручју).  За  трошкове одржавања јавног осветљења и сигнализације, утрошено је 27.188.891 динар. </w:t>
      </w:r>
    </w:p>
    <w:p w:rsidR="00AE4EE9" w:rsidRPr="006873F5" w:rsidRDefault="00AE4EE9" w:rsidP="00AE4EE9">
      <w:pPr>
        <w:jc w:val="both"/>
        <w:rPr>
          <w:sz w:val="28"/>
          <w:szCs w:val="28"/>
          <w:lang w:val="sr-Cyrl-CS"/>
        </w:rPr>
      </w:pPr>
      <w:r w:rsidRPr="006873F5">
        <w:rPr>
          <w:sz w:val="28"/>
          <w:szCs w:val="28"/>
          <w:lang w:val="sr-Cyrl-CS"/>
        </w:rPr>
        <w:tab/>
        <w:t>У оквиру Програма капиталног одржавања, за одржавање јавног осветљења, утрошена су у износу од 2.042.586  динара.</w:t>
      </w:r>
    </w:p>
    <w:p w:rsidR="00AE4EE9" w:rsidRDefault="00AE4EE9" w:rsidP="00AE4EE9">
      <w:pPr>
        <w:jc w:val="both"/>
        <w:rPr>
          <w:sz w:val="28"/>
          <w:szCs w:val="28"/>
          <w:lang w:val="sr-Cyrl-CS"/>
        </w:rPr>
      </w:pPr>
      <w:r>
        <w:rPr>
          <w:sz w:val="28"/>
          <w:szCs w:val="28"/>
          <w:lang w:val="sr-Cyrl-CS"/>
        </w:rPr>
        <w:tab/>
        <w:t>Средства намењена за новогодишњу декорацију утрошена су у износу од 6.338.805 динара.</w:t>
      </w:r>
    </w:p>
    <w:p w:rsidR="00AE4EE9" w:rsidRDefault="00AE4EE9" w:rsidP="00AE4EE9">
      <w:pPr>
        <w:jc w:val="both"/>
        <w:rPr>
          <w:sz w:val="28"/>
          <w:szCs w:val="28"/>
          <w:lang w:val="sr-Cyrl-CS"/>
        </w:rPr>
      </w:pPr>
      <w:r>
        <w:rPr>
          <w:sz w:val="28"/>
          <w:szCs w:val="28"/>
          <w:lang w:val="sr-Cyrl-CS"/>
        </w:rPr>
        <w:tab/>
        <w:t>За одржавање јавних зелених површина</w:t>
      </w:r>
      <w:r w:rsidRPr="00E977C7">
        <w:rPr>
          <w:sz w:val="28"/>
          <w:szCs w:val="28"/>
          <w:lang w:val="sr-Cyrl-CS"/>
        </w:rPr>
        <w:t xml:space="preserve"> </w:t>
      </w:r>
      <w:r>
        <w:rPr>
          <w:sz w:val="28"/>
          <w:szCs w:val="28"/>
          <w:lang w:val="sr-Cyrl-CS"/>
        </w:rPr>
        <w:t>и одржавање парковског и дечијег мобилијара средства су утрошена</w:t>
      </w:r>
      <w:r w:rsidRPr="00E977C7">
        <w:rPr>
          <w:sz w:val="28"/>
          <w:szCs w:val="28"/>
          <w:lang w:val="sr-Cyrl-CS"/>
        </w:rPr>
        <w:t xml:space="preserve"> </w:t>
      </w:r>
      <w:r>
        <w:rPr>
          <w:sz w:val="28"/>
          <w:szCs w:val="28"/>
          <w:lang w:val="sr-Cyrl-CS"/>
        </w:rPr>
        <w:t xml:space="preserve">у износу од 140.812.003 динара, по Програму одржавања зеленила за 2018. годину. </w:t>
      </w:r>
    </w:p>
    <w:p w:rsidR="00AE4EE9" w:rsidRDefault="00AE4EE9" w:rsidP="00AE4EE9">
      <w:pPr>
        <w:jc w:val="both"/>
        <w:rPr>
          <w:sz w:val="28"/>
          <w:szCs w:val="28"/>
          <w:lang w:val="sr-Cyrl-CS"/>
        </w:rPr>
      </w:pPr>
      <w:r>
        <w:rPr>
          <w:sz w:val="28"/>
          <w:szCs w:val="28"/>
          <w:lang w:val="sr-Cyrl-CS"/>
        </w:rPr>
        <w:tab/>
        <w:t>За одржавање чистоће на површинама јавне намене утрошена су средства у износу од 397.306.547 динара.</w:t>
      </w:r>
      <w:r>
        <w:rPr>
          <w:sz w:val="28"/>
          <w:szCs w:val="28"/>
          <w:lang w:val="sr-Cyrl-CS"/>
        </w:rPr>
        <w:tab/>
      </w:r>
    </w:p>
    <w:p w:rsidR="00AE4EE9" w:rsidRDefault="00AE4EE9" w:rsidP="00AE4EE9">
      <w:pPr>
        <w:ind w:firstLine="720"/>
        <w:jc w:val="both"/>
        <w:rPr>
          <w:sz w:val="28"/>
          <w:szCs w:val="28"/>
          <w:lang w:val="sr-Cyrl-CS"/>
        </w:rPr>
      </w:pPr>
      <w:r>
        <w:rPr>
          <w:sz w:val="28"/>
          <w:szCs w:val="28"/>
          <w:lang w:val="sr-Cyrl-CS"/>
        </w:rPr>
        <w:t>За рад зоохигијенске службе средства су  утрошена у износу од 11.465.779 динар на.</w:t>
      </w:r>
      <w:r>
        <w:rPr>
          <w:sz w:val="28"/>
          <w:szCs w:val="28"/>
          <w:lang w:val="sr-Cyrl-CS"/>
        </w:rPr>
        <w:tab/>
      </w:r>
    </w:p>
    <w:p w:rsidR="00AE4EE9" w:rsidRDefault="00AE4EE9" w:rsidP="00AE4EE9">
      <w:pPr>
        <w:ind w:firstLine="720"/>
        <w:jc w:val="both"/>
        <w:rPr>
          <w:sz w:val="28"/>
          <w:szCs w:val="28"/>
          <w:lang w:val="sr-Cyrl-CS"/>
        </w:rPr>
      </w:pPr>
      <w:r>
        <w:rPr>
          <w:sz w:val="28"/>
          <w:szCs w:val="28"/>
          <w:lang w:val="sr-Cyrl-CS"/>
        </w:rPr>
        <w:t>За одржавање гробаља и погребне услуге средства су утрошена у износу од 26.772.913 динара.</w:t>
      </w:r>
    </w:p>
    <w:p w:rsidR="00AE4EE9" w:rsidRDefault="00AE4EE9" w:rsidP="00AE4EE9">
      <w:pPr>
        <w:ind w:firstLine="720"/>
        <w:jc w:val="both"/>
        <w:rPr>
          <w:sz w:val="28"/>
          <w:szCs w:val="28"/>
          <w:lang w:val="sr-Cyrl-CS"/>
        </w:rPr>
      </w:pPr>
      <w:r>
        <w:rPr>
          <w:sz w:val="28"/>
          <w:szCs w:val="28"/>
          <w:lang w:val="sr-Cyrl-CS"/>
        </w:rPr>
        <w:t>Средства за набавку домаће финансијске имовине намењена за учешће у капиталу ЈКП „Горица“ Ниш утрошена су у износу од 70.000.000 динара.</w:t>
      </w:r>
    </w:p>
    <w:p w:rsidR="00AE4EE9" w:rsidRDefault="00AE4EE9" w:rsidP="00AE4EE9">
      <w:pPr>
        <w:jc w:val="both"/>
        <w:rPr>
          <w:sz w:val="28"/>
          <w:szCs w:val="28"/>
          <w:lang w:val="sr-Cyrl-CS"/>
        </w:rPr>
      </w:pPr>
      <w:r>
        <w:rPr>
          <w:sz w:val="28"/>
          <w:szCs w:val="28"/>
          <w:lang w:val="sr-Cyrl-CS"/>
        </w:rPr>
        <w:tab/>
        <w:t xml:space="preserve">За водоснабдевање утрошена су средства у износу од 956.600 динара. </w:t>
      </w:r>
    </w:p>
    <w:p w:rsidR="00AE4EE9" w:rsidRDefault="00AE4EE9" w:rsidP="00AE4EE9">
      <w:pPr>
        <w:jc w:val="both"/>
        <w:rPr>
          <w:sz w:val="28"/>
          <w:szCs w:val="28"/>
          <w:lang w:val="sr-Cyrl-CS"/>
        </w:rPr>
      </w:pPr>
    </w:p>
    <w:p w:rsidR="00AE4EE9" w:rsidRDefault="00AE4EE9" w:rsidP="00AE4EE9">
      <w:pPr>
        <w:jc w:val="both"/>
        <w:rPr>
          <w:sz w:val="28"/>
          <w:szCs w:val="28"/>
          <w:lang w:val="sr-Cyrl-CS"/>
        </w:rPr>
      </w:pPr>
      <w:r>
        <w:rPr>
          <w:sz w:val="28"/>
          <w:szCs w:val="28"/>
          <w:lang w:val="sr-Cyrl-CS"/>
        </w:rPr>
        <w:t>Програм 3 – Локални економски развој</w:t>
      </w:r>
    </w:p>
    <w:p w:rsidR="00AE4EE9" w:rsidRDefault="00AE4EE9" w:rsidP="00AE4EE9">
      <w:pPr>
        <w:jc w:val="both"/>
        <w:rPr>
          <w:sz w:val="28"/>
          <w:szCs w:val="28"/>
          <w:lang w:val="sr-Cyrl-CS"/>
        </w:rPr>
      </w:pPr>
      <w:r>
        <w:rPr>
          <w:sz w:val="28"/>
          <w:szCs w:val="28"/>
          <w:lang w:val="sr-Cyrl-CS"/>
        </w:rPr>
        <w:tab/>
      </w:r>
    </w:p>
    <w:p w:rsidR="00AE4EE9" w:rsidRDefault="00140389" w:rsidP="00AE4EE9">
      <w:pPr>
        <w:ind w:firstLine="720"/>
        <w:jc w:val="both"/>
        <w:rPr>
          <w:sz w:val="28"/>
          <w:szCs w:val="28"/>
          <w:lang w:val="sr-Cyrl-CS"/>
        </w:rPr>
      </w:pPr>
      <w:r>
        <w:rPr>
          <w:sz w:val="28"/>
          <w:szCs w:val="28"/>
          <w:lang w:val="sr-Cyrl-CS"/>
        </w:rPr>
        <w:t>С</w:t>
      </w:r>
      <w:r w:rsidR="00E06205" w:rsidRPr="00361754">
        <w:rPr>
          <w:sz w:val="28"/>
          <w:szCs w:val="28"/>
          <w:lang w:val="sr-Cyrl-CS"/>
        </w:rPr>
        <w:t>а позициј</w:t>
      </w:r>
      <w:r>
        <w:rPr>
          <w:sz w:val="28"/>
          <w:szCs w:val="28"/>
          <w:lang w:val="sr-Cyrl-CS"/>
        </w:rPr>
        <w:t>е</w:t>
      </w:r>
      <w:r w:rsidR="00E06205" w:rsidRPr="00361754">
        <w:rPr>
          <w:sz w:val="28"/>
          <w:szCs w:val="28"/>
          <w:lang w:val="sr-Cyrl-CS"/>
        </w:rPr>
        <w:t xml:space="preserve"> 56, економска класификација 451</w:t>
      </w:r>
      <w:r w:rsidR="00361754">
        <w:rPr>
          <w:sz w:val="28"/>
          <w:szCs w:val="28"/>
          <w:lang w:val="sr-Cyrl-CS"/>
        </w:rPr>
        <w:t xml:space="preserve"> </w:t>
      </w:r>
      <w:r w:rsidR="00E06205">
        <w:rPr>
          <w:sz w:val="28"/>
          <w:szCs w:val="28"/>
          <w:lang w:val="sr-Cyrl-CS"/>
        </w:rPr>
        <w:t>-</w:t>
      </w:r>
      <w:r w:rsidR="00AE4EE9">
        <w:rPr>
          <w:sz w:val="28"/>
          <w:szCs w:val="28"/>
          <w:lang w:val="sr-Cyrl-CS"/>
        </w:rPr>
        <w:t xml:space="preserve"> Субвенције јавним нефинансијским предузећима и  организцијма утрошена су средства намењена  за ЈП „Аеродром“ Ниш у износу од 14.171.975 динара.</w:t>
      </w:r>
    </w:p>
    <w:p w:rsidR="00AE4EE9" w:rsidRDefault="00AE4EE9" w:rsidP="00AE4EE9">
      <w:pPr>
        <w:jc w:val="both"/>
        <w:rPr>
          <w:sz w:val="28"/>
          <w:szCs w:val="28"/>
          <w:lang w:val="sr-Cyrl-CS"/>
        </w:rPr>
      </w:pPr>
      <w:r>
        <w:rPr>
          <w:sz w:val="28"/>
          <w:szCs w:val="28"/>
          <w:lang w:val="sr-Cyrl-CS"/>
        </w:rPr>
        <w:tab/>
        <w:t>За реализацију пројекта са тржиштем рада утрошена су средства у износу од 40.000.000 динара. Национална служба за запошљавање суфинансирала је програме и мере предвиђене Локалним акционим планом за запошљавање у Граду</w:t>
      </w:r>
      <w:r w:rsidR="00E06205">
        <w:rPr>
          <w:sz w:val="28"/>
          <w:szCs w:val="28"/>
          <w:lang w:val="sr-Cyrl-CS"/>
        </w:rPr>
        <w:t xml:space="preserve"> </w:t>
      </w:r>
      <w:r>
        <w:rPr>
          <w:sz w:val="28"/>
          <w:szCs w:val="28"/>
          <w:lang w:val="sr-Cyrl-CS"/>
        </w:rPr>
        <w:t>Нишу за 2018. годину („Службени лист Града Ниша“</w:t>
      </w:r>
      <w:r w:rsidR="00E06205">
        <w:rPr>
          <w:sz w:val="28"/>
          <w:szCs w:val="28"/>
          <w:lang w:val="sr-Cyrl-CS"/>
        </w:rPr>
        <w:t>,</w:t>
      </w:r>
      <w:r>
        <w:rPr>
          <w:sz w:val="28"/>
          <w:szCs w:val="28"/>
          <w:lang w:val="sr-Cyrl-CS"/>
        </w:rPr>
        <w:t xml:space="preserve">  број 19/2018 и 96/2018).</w:t>
      </w:r>
    </w:p>
    <w:p w:rsidR="00AE4EE9" w:rsidRDefault="00AE4EE9" w:rsidP="00AE4EE9">
      <w:pPr>
        <w:jc w:val="both"/>
        <w:rPr>
          <w:sz w:val="28"/>
          <w:szCs w:val="28"/>
          <w:lang w:val="sr-Cyrl-CS"/>
        </w:rPr>
      </w:pPr>
      <w:r>
        <w:rPr>
          <w:sz w:val="28"/>
          <w:szCs w:val="28"/>
          <w:lang w:val="sr-Cyrl-CS"/>
        </w:rPr>
        <w:tab/>
        <w:t>На основу потписаног Споразума о уређивању међусобних права и обавеза у реализацији</w:t>
      </w:r>
      <w:r w:rsidRPr="00547D72">
        <w:rPr>
          <w:sz w:val="28"/>
          <w:szCs w:val="28"/>
          <w:lang w:val="sr-Cyrl-CS"/>
        </w:rPr>
        <w:t xml:space="preserve"> </w:t>
      </w:r>
      <w:r>
        <w:rPr>
          <w:sz w:val="28"/>
          <w:szCs w:val="28"/>
          <w:lang w:val="sr-Cyrl-CS"/>
        </w:rPr>
        <w:t>програма и мера активне политике</w:t>
      </w:r>
      <w:r w:rsidRPr="00547D72">
        <w:rPr>
          <w:sz w:val="28"/>
          <w:szCs w:val="28"/>
          <w:lang w:val="sr-Cyrl-CS"/>
        </w:rPr>
        <w:t xml:space="preserve"> </w:t>
      </w:r>
      <w:r>
        <w:rPr>
          <w:sz w:val="28"/>
          <w:szCs w:val="28"/>
          <w:lang w:val="sr-Cyrl-CS"/>
        </w:rPr>
        <w:t xml:space="preserve">запошљавања за 2018. годину, </w:t>
      </w:r>
      <w:r>
        <w:rPr>
          <w:sz w:val="28"/>
          <w:szCs w:val="28"/>
          <w:lang w:val="sr-Cyrl-CS"/>
        </w:rPr>
        <w:lastRenderedPageBreak/>
        <w:t>између Града Ниша и  Националне службе за запошљавање финансирани су следећи програми и мере:</w:t>
      </w:r>
    </w:p>
    <w:p w:rsidR="00AE4EE9" w:rsidRDefault="00AE4EE9" w:rsidP="00972877">
      <w:pPr>
        <w:pStyle w:val="ListParagraph"/>
        <w:numPr>
          <w:ilvl w:val="0"/>
          <w:numId w:val="1"/>
        </w:numPr>
        <w:jc w:val="both"/>
        <w:rPr>
          <w:sz w:val="28"/>
          <w:szCs w:val="28"/>
          <w:lang w:val="sr-Cyrl-CS"/>
        </w:rPr>
      </w:pPr>
      <w:r>
        <w:rPr>
          <w:sz w:val="28"/>
          <w:szCs w:val="28"/>
          <w:lang w:val="sr-Cyrl-CS"/>
        </w:rPr>
        <w:t>Програм јавних радова</w:t>
      </w:r>
    </w:p>
    <w:p w:rsidR="00AE4EE9" w:rsidRDefault="00AE4EE9" w:rsidP="00972877">
      <w:pPr>
        <w:pStyle w:val="ListParagraph"/>
        <w:numPr>
          <w:ilvl w:val="0"/>
          <w:numId w:val="1"/>
        </w:numPr>
        <w:jc w:val="both"/>
        <w:rPr>
          <w:sz w:val="28"/>
          <w:szCs w:val="28"/>
          <w:lang w:val="sr-Cyrl-CS"/>
        </w:rPr>
      </w:pPr>
      <w:r>
        <w:rPr>
          <w:sz w:val="28"/>
          <w:szCs w:val="28"/>
          <w:lang w:val="sr-Cyrl-CS"/>
        </w:rPr>
        <w:t>Субвенције за запошљавање незапослених лица из категорије теже запошљивих  на новоотвореним радним местима;</w:t>
      </w:r>
    </w:p>
    <w:p w:rsidR="00AE4EE9" w:rsidRDefault="00AE4EE9" w:rsidP="00972877">
      <w:pPr>
        <w:pStyle w:val="ListParagraph"/>
        <w:numPr>
          <w:ilvl w:val="0"/>
          <w:numId w:val="1"/>
        </w:numPr>
        <w:jc w:val="both"/>
        <w:rPr>
          <w:sz w:val="28"/>
          <w:szCs w:val="28"/>
          <w:lang w:val="sr-Cyrl-CS"/>
        </w:rPr>
      </w:pPr>
      <w:r>
        <w:rPr>
          <w:sz w:val="28"/>
          <w:szCs w:val="28"/>
          <w:lang w:val="sr-Cyrl-CS"/>
        </w:rPr>
        <w:t>Субвенције за самозапошљавање и</w:t>
      </w:r>
    </w:p>
    <w:p w:rsidR="00AE4EE9" w:rsidRPr="00595918" w:rsidRDefault="00AE4EE9" w:rsidP="00972877">
      <w:pPr>
        <w:pStyle w:val="ListParagraph"/>
        <w:numPr>
          <w:ilvl w:val="0"/>
          <w:numId w:val="1"/>
        </w:numPr>
        <w:jc w:val="both"/>
        <w:rPr>
          <w:sz w:val="28"/>
          <w:szCs w:val="28"/>
          <w:lang w:val="sr-Cyrl-CS"/>
        </w:rPr>
      </w:pPr>
      <w:r>
        <w:rPr>
          <w:sz w:val="28"/>
          <w:szCs w:val="28"/>
          <w:lang w:val="sr-Cyrl-CS"/>
        </w:rPr>
        <w:t>Програм стицања практичних знања.</w:t>
      </w:r>
    </w:p>
    <w:p w:rsidR="00AE4EE9" w:rsidRDefault="00AE4EE9" w:rsidP="00AE4EE9">
      <w:pPr>
        <w:jc w:val="both"/>
        <w:rPr>
          <w:sz w:val="28"/>
          <w:szCs w:val="28"/>
          <w:lang w:val="sr-Cyrl-CS"/>
        </w:rPr>
      </w:pPr>
    </w:p>
    <w:p w:rsidR="00AE4EE9" w:rsidRDefault="00AE4EE9" w:rsidP="00AE4EE9">
      <w:pPr>
        <w:jc w:val="both"/>
        <w:rPr>
          <w:sz w:val="28"/>
          <w:szCs w:val="28"/>
          <w:lang w:val="sr-Cyrl-CS"/>
        </w:rPr>
      </w:pPr>
      <w:r>
        <w:rPr>
          <w:sz w:val="28"/>
          <w:szCs w:val="28"/>
          <w:lang w:val="sr-Cyrl-CS"/>
        </w:rPr>
        <w:t xml:space="preserve">Програм 4 – Развој туризма </w:t>
      </w:r>
    </w:p>
    <w:p w:rsidR="00AE4EE9" w:rsidRDefault="00AE4EE9" w:rsidP="00AE4EE9">
      <w:pPr>
        <w:jc w:val="both"/>
        <w:rPr>
          <w:sz w:val="28"/>
          <w:szCs w:val="28"/>
          <w:lang w:val="sr-Cyrl-CS"/>
        </w:rPr>
      </w:pPr>
      <w:r>
        <w:rPr>
          <w:sz w:val="28"/>
          <w:szCs w:val="28"/>
          <w:lang w:val="sr-Cyrl-CS"/>
        </w:rPr>
        <w:tab/>
      </w:r>
    </w:p>
    <w:p w:rsidR="00AE4EE9" w:rsidRDefault="00AE4EE9" w:rsidP="00AE4EE9">
      <w:pPr>
        <w:ind w:firstLine="720"/>
        <w:jc w:val="both"/>
        <w:rPr>
          <w:sz w:val="28"/>
          <w:szCs w:val="28"/>
          <w:lang w:val="sr-Cyrl-CS"/>
        </w:rPr>
      </w:pPr>
      <w:r>
        <w:rPr>
          <w:sz w:val="28"/>
          <w:szCs w:val="28"/>
          <w:lang w:val="sr-Cyrl-CS"/>
        </w:rPr>
        <w:t>За потребе Туристичке организације Ниш утрошена су средства за рад ТОН-а и реализацију програмских активности у области туризма у укупном износу од 21.329.797 динара</w:t>
      </w:r>
      <w:r w:rsidRPr="006641A2">
        <w:rPr>
          <w:sz w:val="28"/>
          <w:szCs w:val="28"/>
          <w:lang w:val="sr-Cyrl-CS"/>
        </w:rPr>
        <w:t xml:space="preserve"> </w:t>
      </w:r>
      <w:r>
        <w:rPr>
          <w:sz w:val="28"/>
          <w:szCs w:val="28"/>
          <w:lang w:val="sr-Cyrl-CS"/>
        </w:rPr>
        <w:t xml:space="preserve">или 83,68% од планираног годишњег износа. </w:t>
      </w:r>
    </w:p>
    <w:p w:rsidR="00AE4EE9" w:rsidRDefault="00AE4EE9" w:rsidP="00AE4EE9">
      <w:pPr>
        <w:jc w:val="both"/>
        <w:rPr>
          <w:sz w:val="28"/>
          <w:szCs w:val="28"/>
          <w:lang w:val="sr-Latn-RS"/>
        </w:rPr>
      </w:pPr>
      <w:r>
        <w:rPr>
          <w:sz w:val="28"/>
          <w:szCs w:val="28"/>
          <w:lang w:val="sr-Cyrl-CS"/>
        </w:rPr>
        <w:tab/>
        <w:t>За промоцију туристичке понуде утрошена су средства у износу од 19.473.708 динара за закуп пословног простора, путне трошкове, рекламу, оглашавање, угоститељске услуге, остале опште услуге – услуге организовања сајмова, а за пројекат: „Међународни сајам туризма у Нишу“ 2.779.696 динара.</w:t>
      </w:r>
    </w:p>
    <w:p w:rsidR="00AE4EE9" w:rsidRPr="009123FC" w:rsidRDefault="00AE4EE9" w:rsidP="00AE4EE9">
      <w:pPr>
        <w:jc w:val="both"/>
        <w:rPr>
          <w:sz w:val="28"/>
          <w:szCs w:val="28"/>
          <w:lang w:val="sr-Cyrl-RS"/>
        </w:rPr>
      </w:pPr>
      <w:r>
        <w:rPr>
          <w:sz w:val="28"/>
          <w:szCs w:val="28"/>
          <w:lang w:val="sr-Latn-RS"/>
        </w:rPr>
        <w:tab/>
      </w:r>
      <w:r>
        <w:rPr>
          <w:sz w:val="28"/>
          <w:szCs w:val="28"/>
          <w:lang w:val="sr-Cyrl-RS"/>
        </w:rPr>
        <w:t>За реализацију пројекта “Повећање туристичких информационих сервиса у региону прекограничне сарадње“ који у оквиру Програма прекограничне сарадње Бугарска-Србија, реализ</w:t>
      </w:r>
      <w:r w:rsidR="009B3829">
        <w:rPr>
          <w:sz w:val="28"/>
          <w:szCs w:val="28"/>
          <w:lang w:val="sr-Cyrl-RS"/>
        </w:rPr>
        <w:t xml:space="preserve">ује Туристичка организација Ниш </w:t>
      </w:r>
      <w:r>
        <w:rPr>
          <w:sz w:val="28"/>
          <w:szCs w:val="28"/>
          <w:lang w:val="sr-Cyrl-RS"/>
        </w:rPr>
        <w:t>– Изградња Визиторског центра Церјанска пећина утрошена су средства у износу од 18.247.206 динара.</w:t>
      </w:r>
    </w:p>
    <w:p w:rsidR="00AE4EE9" w:rsidRDefault="00AE4EE9" w:rsidP="00AE4EE9">
      <w:pPr>
        <w:ind w:firstLine="720"/>
        <w:jc w:val="both"/>
        <w:rPr>
          <w:sz w:val="28"/>
          <w:szCs w:val="28"/>
          <w:lang w:val="sr-Cyrl-CS"/>
        </w:rPr>
      </w:pPr>
      <w:r>
        <w:rPr>
          <w:sz w:val="28"/>
          <w:szCs w:val="28"/>
          <w:lang w:val="sr-Cyrl-CS"/>
        </w:rPr>
        <w:t xml:space="preserve">За Програм 4. Развој туризма средства су утрошена у укупном износу од </w:t>
      </w:r>
      <w:r>
        <w:rPr>
          <w:sz w:val="28"/>
          <w:szCs w:val="28"/>
          <w:lang w:val="sr-Cyrl-RS"/>
        </w:rPr>
        <w:t>6</w:t>
      </w:r>
      <w:r>
        <w:rPr>
          <w:sz w:val="28"/>
          <w:szCs w:val="28"/>
          <w:lang w:val="sr-Cyrl-CS"/>
        </w:rPr>
        <w:t>1.830.407 динара</w:t>
      </w:r>
      <w:r w:rsidRPr="006641A2">
        <w:rPr>
          <w:sz w:val="28"/>
          <w:szCs w:val="28"/>
          <w:lang w:val="sr-Cyrl-CS"/>
        </w:rPr>
        <w:t xml:space="preserve"> </w:t>
      </w:r>
      <w:r>
        <w:rPr>
          <w:sz w:val="28"/>
          <w:szCs w:val="28"/>
          <w:lang w:val="sr-Cyrl-CS"/>
        </w:rPr>
        <w:t>или 71,18% од планираног годишњег износа.</w:t>
      </w:r>
    </w:p>
    <w:p w:rsidR="00AE4EE9" w:rsidRDefault="00AE4EE9" w:rsidP="00AE4EE9">
      <w:pPr>
        <w:jc w:val="both"/>
        <w:rPr>
          <w:sz w:val="28"/>
          <w:szCs w:val="28"/>
          <w:lang w:val="sr-Cyrl-CS"/>
        </w:rPr>
      </w:pPr>
      <w:r>
        <w:rPr>
          <w:sz w:val="28"/>
          <w:szCs w:val="28"/>
          <w:lang w:val="sr-Cyrl-CS"/>
        </w:rPr>
        <w:tab/>
      </w:r>
    </w:p>
    <w:p w:rsidR="00AE4EE9" w:rsidRDefault="00AE4EE9" w:rsidP="00AE4EE9">
      <w:pPr>
        <w:jc w:val="both"/>
        <w:rPr>
          <w:sz w:val="28"/>
          <w:szCs w:val="28"/>
          <w:lang w:val="sr-Cyrl-CS"/>
        </w:rPr>
      </w:pPr>
      <w:r>
        <w:rPr>
          <w:sz w:val="28"/>
          <w:szCs w:val="28"/>
          <w:lang w:val="sr-Cyrl-CS"/>
        </w:rPr>
        <w:t>Програм 5 – Пољопривреда и рурални развој</w:t>
      </w:r>
    </w:p>
    <w:p w:rsidR="00AE4EE9" w:rsidRDefault="00AE4EE9" w:rsidP="00AE4EE9">
      <w:pPr>
        <w:jc w:val="both"/>
        <w:rPr>
          <w:sz w:val="28"/>
          <w:szCs w:val="28"/>
          <w:lang w:val="sr-Cyrl-CS"/>
        </w:rPr>
      </w:pPr>
      <w:r>
        <w:rPr>
          <w:sz w:val="28"/>
          <w:szCs w:val="28"/>
          <w:lang w:val="sr-Cyrl-CS"/>
        </w:rPr>
        <w:tab/>
      </w:r>
    </w:p>
    <w:p w:rsidR="00AE4EE9" w:rsidRDefault="00AE4EE9" w:rsidP="00AE4EE9">
      <w:pPr>
        <w:ind w:firstLine="720"/>
        <w:jc w:val="both"/>
        <w:rPr>
          <w:sz w:val="28"/>
          <w:szCs w:val="28"/>
          <w:lang w:val="sr-Cyrl-CS"/>
        </w:rPr>
      </w:pPr>
      <w:r>
        <w:rPr>
          <w:sz w:val="28"/>
          <w:szCs w:val="28"/>
          <w:lang w:val="sr-Cyrl-CS"/>
        </w:rPr>
        <w:t xml:space="preserve">За подршку за спровођење пољопривредне политике у локалној заједници средства су утрошена у износу од </w:t>
      </w:r>
      <w:r>
        <w:rPr>
          <w:sz w:val="28"/>
          <w:szCs w:val="28"/>
          <w:lang w:val="sr-Cyrl-RS"/>
        </w:rPr>
        <w:t>83</w:t>
      </w:r>
      <w:r>
        <w:rPr>
          <w:sz w:val="28"/>
          <w:szCs w:val="28"/>
          <w:lang w:val="sr-Cyrl-CS"/>
        </w:rPr>
        <w:t>.571.883 динара</w:t>
      </w:r>
      <w:r w:rsidRPr="00742FDD">
        <w:rPr>
          <w:sz w:val="28"/>
          <w:szCs w:val="28"/>
          <w:lang w:val="sr-Cyrl-CS"/>
        </w:rPr>
        <w:t xml:space="preserve"> </w:t>
      </w:r>
      <w:r>
        <w:rPr>
          <w:sz w:val="28"/>
          <w:szCs w:val="28"/>
          <w:lang w:val="sr-Cyrl-CS"/>
        </w:rPr>
        <w:t xml:space="preserve">или 96,74% од планираног годишњег износа и то за: </w:t>
      </w:r>
    </w:p>
    <w:p w:rsidR="00AE4EE9" w:rsidRDefault="00AE4EE9" w:rsidP="00AE4EE9">
      <w:pPr>
        <w:jc w:val="both"/>
        <w:rPr>
          <w:sz w:val="28"/>
          <w:szCs w:val="28"/>
          <w:lang w:val="sr-Cyrl-CS"/>
        </w:rPr>
      </w:pPr>
      <w:r>
        <w:rPr>
          <w:sz w:val="28"/>
          <w:szCs w:val="28"/>
          <w:lang w:val="sr-Cyrl-CS"/>
        </w:rPr>
        <w:t xml:space="preserve">         - услуге по уговору – компјутерске услуге, услуге информисања и остале опште услуге (</w:t>
      </w:r>
      <w:r>
        <w:rPr>
          <w:sz w:val="28"/>
          <w:szCs w:val="28"/>
          <w:lang w:val="sr-Cyrl-RS"/>
        </w:rPr>
        <w:t xml:space="preserve">финансирање рада </w:t>
      </w:r>
      <w:r>
        <w:rPr>
          <w:sz w:val="28"/>
          <w:szCs w:val="28"/>
          <w:lang w:val="sr-Cyrl-CS"/>
        </w:rPr>
        <w:t>пољочуварске службе),</w:t>
      </w:r>
    </w:p>
    <w:p w:rsidR="00AE4EE9" w:rsidRDefault="00AE4EE9" w:rsidP="00AE4EE9">
      <w:pPr>
        <w:jc w:val="both"/>
        <w:rPr>
          <w:sz w:val="28"/>
          <w:szCs w:val="28"/>
          <w:lang w:val="sr-Cyrl-CS"/>
        </w:rPr>
      </w:pPr>
      <w:r>
        <w:rPr>
          <w:sz w:val="28"/>
          <w:szCs w:val="28"/>
          <w:lang w:val="sr-Cyrl-CS"/>
        </w:rPr>
        <w:t xml:space="preserve">          - специјализоване услуге – геодетско обележавање траса за атарске путеве, оперативни план одбране од поплава за воде другог реда, подршка за функционисање система одбране од града на територији града путем додатних исплата стрелцима на лансирним станицама, </w:t>
      </w:r>
    </w:p>
    <w:p w:rsidR="00AE4EE9" w:rsidRDefault="00AE4EE9" w:rsidP="00AE4EE9">
      <w:pPr>
        <w:jc w:val="both"/>
        <w:rPr>
          <w:sz w:val="28"/>
          <w:szCs w:val="28"/>
          <w:lang w:val="sr-Cyrl-CS"/>
        </w:rPr>
      </w:pPr>
      <w:r>
        <w:rPr>
          <w:sz w:val="28"/>
          <w:szCs w:val="28"/>
          <w:lang w:val="sr-Cyrl-CS"/>
        </w:rPr>
        <w:t xml:space="preserve">         - текуће поправке и одржавање - радови по налогу штаба за ванредне ситуације, хитне интервенције одбране од поплава, уређење ревитализације атарских путева, одржавање некатегорисаних путева, уређење водотока другог реда, </w:t>
      </w:r>
    </w:p>
    <w:p w:rsidR="00AE4EE9" w:rsidRDefault="00AE4EE9" w:rsidP="00AE4EE9">
      <w:pPr>
        <w:jc w:val="both"/>
        <w:rPr>
          <w:sz w:val="28"/>
          <w:szCs w:val="28"/>
          <w:lang w:val="sr-Cyrl-CS"/>
        </w:rPr>
      </w:pPr>
      <w:r>
        <w:rPr>
          <w:sz w:val="28"/>
          <w:szCs w:val="28"/>
          <w:lang w:val="sr-Cyrl-CS"/>
        </w:rPr>
        <w:t xml:space="preserve">          -  материјал – набавка 38 противградних ракета, набавка опреме за одбрану од поплава, </w:t>
      </w:r>
    </w:p>
    <w:p w:rsidR="00AE4EE9" w:rsidRDefault="00AE4EE9" w:rsidP="00AE4EE9">
      <w:pPr>
        <w:jc w:val="both"/>
        <w:rPr>
          <w:sz w:val="28"/>
          <w:szCs w:val="28"/>
          <w:lang w:val="sr-Cyrl-CS"/>
        </w:rPr>
      </w:pPr>
      <w:r>
        <w:rPr>
          <w:sz w:val="28"/>
          <w:szCs w:val="28"/>
          <w:lang w:val="sr-Cyrl-CS"/>
        </w:rPr>
        <w:t xml:space="preserve">          - субвенције – реализација годишњег Програма мера подршке за спровођење пољопривредне политике и политике руралног развоја за територију Града Ниша, исплаћена су средства за 97 корисника, односно регрес за </w:t>
      </w:r>
      <w:r>
        <w:rPr>
          <w:sz w:val="28"/>
          <w:szCs w:val="28"/>
          <w:lang w:val="sr-Cyrl-CS"/>
        </w:rPr>
        <w:lastRenderedPageBreak/>
        <w:t>репродуктивни материјал за 443 приплодна грла говеда, регрес за</w:t>
      </w:r>
      <w:r w:rsidRPr="00D96B37">
        <w:rPr>
          <w:sz w:val="28"/>
          <w:szCs w:val="28"/>
          <w:lang w:val="sr-Cyrl-CS"/>
        </w:rPr>
        <w:t xml:space="preserve"> </w:t>
      </w:r>
      <w:r>
        <w:rPr>
          <w:sz w:val="28"/>
          <w:szCs w:val="28"/>
          <w:lang w:val="sr-Cyrl-CS"/>
        </w:rPr>
        <w:t>репродуктивни материјал (вештачко осемењавање), одобрена су бесповратна средства за три задруге у оквиру програма подршке спровођењу мера  равномерног регионалног развоја кроз учешће државе у економско-финансијским подстицајима за земљорадничке</w:t>
      </w:r>
      <w:r w:rsidRPr="00181751">
        <w:rPr>
          <w:sz w:val="28"/>
          <w:szCs w:val="28"/>
          <w:lang w:val="sr-Cyrl-CS"/>
        </w:rPr>
        <w:t xml:space="preserve"> </w:t>
      </w:r>
      <w:r>
        <w:rPr>
          <w:sz w:val="28"/>
          <w:szCs w:val="28"/>
          <w:lang w:val="sr-Cyrl-CS"/>
        </w:rPr>
        <w:t xml:space="preserve">и пољопривредне задруге,  </w:t>
      </w:r>
    </w:p>
    <w:p w:rsidR="00AE4EE9" w:rsidRDefault="00AE4EE9" w:rsidP="00AE4EE9">
      <w:pPr>
        <w:jc w:val="both"/>
        <w:rPr>
          <w:sz w:val="28"/>
          <w:szCs w:val="28"/>
          <w:lang w:val="sr-Cyrl-CS"/>
        </w:rPr>
      </w:pPr>
      <w:r>
        <w:rPr>
          <w:sz w:val="28"/>
          <w:szCs w:val="28"/>
          <w:lang w:val="sr-Cyrl-CS"/>
        </w:rPr>
        <w:t xml:space="preserve">          - новчане казне и пенале по решењу судова – измирење трошкова по правоснажној пресуди Основног суда и пресуди Апелационог суда у Нишу на име затезне камате и трошкова парничног поступка,</w:t>
      </w:r>
    </w:p>
    <w:p w:rsidR="00AE4EE9" w:rsidRDefault="00AE4EE9" w:rsidP="00AE4EE9">
      <w:pPr>
        <w:jc w:val="both"/>
        <w:rPr>
          <w:sz w:val="28"/>
          <w:szCs w:val="28"/>
          <w:lang w:val="sr-Cyrl-CS"/>
        </w:rPr>
      </w:pPr>
      <w:r>
        <w:rPr>
          <w:sz w:val="28"/>
          <w:szCs w:val="28"/>
          <w:lang w:val="sr-Cyrl-CS"/>
        </w:rPr>
        <w:t xml:space="preserve">          - накнада штете за повреде или штету насталу услед елементарних непогода или других природних узрока (измирење дуга тужиоцу по правоснажној пресуди Основног суда и пресуди</w:t>
      </w:r>
      <w:r w:rsidRPr="00181751">
        <w:rPr>
          <w:sz w:val="28"/>
          <w:szCs w:val="28"/>
          <w:lang w:val="sr-Cyrl-CS"/>
        </w:rPr>
        <w:t xml:space="preserve"> </w:t>
      </w:r>
      <w:r>
        <w:rPr>
          <w:sz w:val="28"/>
          <w:szCs w:val="28"/>
          <w:lang w:val="sr-Cyrl-CS"/>
        </w:rPr>
        <w:t>Апелационог суда у Нишу на име накнаде штете)  и</w:t>
      </w:r>
    </w:p>
    <w:p w:rsidR="00AE4EE9" w:rsidRDefault="00AE4EE9" w:rsidP="00AE4EE9">
      <w:pPr>
        <w:jc w:val="both"/>
        <w:rPr>
          <w:sz w:val="28"/>
          <w:szCs w:val="28"/>
          <w:lang w:val="sr-Cyrl-CS"/>
        </w:rPr>
      </w:pPr>
      <w:r>
        <w:rPr>
          <w:sz w:val="28"/>
          <w:szCs w:val="28"/>
          <w:lang w:val="sr-Cyrl-CS"/>
        </w:rPr>
        <w:t xml:space="preserve">            - машине и опрему - опрема за заштиту животне средине (противпоплавни систем). </w:t>
      </w:r>
    </w:p>
    <w:p w:rsidR="00AE4EE9" w:rsidRDefault="00AE4EE9" w:rsidP="00AE4EE9">
      <w:pPr>
        <w:jc w:val="both"/>
        <w:rPr>
          <w:sz w:val="28"/>
          <w:szCs w:val="28"/>
          <w:lang w:val="sr-Cyrl-CS"/>
        </w:rPr>
      </w:pPr>
      <w:r>
        <w:rPr>
          <w:sz w:val="28"/>
          <w:szCs w:val="28"/>
          <w:lang w:val="sr-Cyrl-CS"/>
        </w:rPr>
        <w:tab/>
        <w:t>За мере подршке руралном развоју утрошена су средства у износу од 34.598.598 динара</w:t>
      </w:r>
      <w:r w:rsidRPr="008556BC">
        <w:rPr>
          <w:sz w:val="28"/>
          <w:szCs w:val="28"/>
          <w:lang w:val="sr-Cyrl-CS"/>
        </w:rPr>
        <w:t xml:space="preserve"> </w:t>
      </w:r>
      <w:r>
        <w:rPr>
          <w:sz w:val="28"/>
          <w:szCs w:val="28"/>
          <w:lang w:val="sr-Cyrl-CS"/>
        </w:rPr>
        <w:t xml:space="preserve">или 89,87% од планираног годишњег износа и то за: </w:t>
      </w:r>
    </w:p>
    <w:p w:rsidR="00AE4EE9" w:rsidRDefault="00AE4EE9" w:rsidP="00AE4EE9">
      <w:pPr>
        <w:jc w:val="both"/>
        <w:rPr>
          <w:sz w:val="28"/>
          <w:szCs w:val="28"/>
          <w:lang w:val="sr-Cyrl-CS"/>
        </w:rPr>
      </w:pPr>
      <w:r>
        <w:rPr>
          <w:sz w:val="28"/>
          <w:szCs w:val="28"/>
          <w:lang w:val="sr-Cyrl-CS"/>
        </w:rPr>
        <w:t xml:space="preserve">         - услуге по уговору (посете међународним сајмовима у Новом Саду и Букурешту, штампа промо материјала организација семинара стручних радионица),</w:t>
      </w:r>
    </w:p>
    <w:p w:rsidR="00AE4EE9" w:rsidRDefault="00AE4EE9" w:rsidP="00AE4EE9">
      <w:pPr>
        <w:jc w:val="both"/>
        <w:rPr>
          <w:sz w:val="28"/>
          <w:szCs w:val="28"/>
          <w:lang w:val="sr-Cyrl-CS"/>
        </w:rPr>
      </w:pPr>
      <w:r>
        <w:rPr>
          <w:sz w:val="28"/>
          <w:szCs w:val="28"/>
          <w:lang w:val="sr-Cyrl-CS"/>
        </w:rPr>
        <w:t xml:space="preserve">          - специјализоване услуге - заштита биља на одабраним културама у оквиру одабраних газдинстава и</w:t>
      </w:r>
    </w:p>
    <w:p w:rsidR="00AE4EE9" w:rsidRDefault="00AE4EE9" w:rsidP="00AE4EE9">
      <w:pPr>
        <w:jc w:val="both"/>
        <w:rPr>
          <w:sz w:val="28"/>
          <w:szCs w:val="28"/>
          <w:lang w:val="sr-Cyrl-CS"/>
        </w:rPr>
      </w:pPr>
      <w:r>
        <w:rPr>
          <w:sz w:val="28"/>
          <w:szCs w:val="28"/>
          <w:lang w:val="sr-Cyrl-CS"/>
        </w:rPr>
        <w:t xml:space="preserve">          - субвенције - реализација годишњег програма мера</w:t>
      </w:r>
      <w:r w:rsidRPr="005B0BB2">
        <w:rPr>
          <w:sz w:val="28"/>
          <w:szCs w:val="28"/>
          <w:lang w:val="sr-Cyrl-CS"/>
        </w:rPr>
        <w:t xml:space="preserve"> </w:t>
      </w:r>
      <w:r>
        <w:rPr>
          <w:sz w:val="28"/>
          <w:szCs w:val="28"/>
          <w:lang w:val="sr-Cyrl-CS"/>
        </w:rPr>
        <w:t>подршке за спровођење пољопривредне политике и политике руралног развоја – инвестиције у физичку имовину пољопривредних газдинстава, инвестиције за унапређење и развој руралне инфраструктуре, подстицајна средства пољопривредних произвођача да осигуравају своју производњу, подршка младима у руралним подручјима,</w:t>
      </w:r>
      <w:r w:rsidRPr="00250D8E">
        <w:rPr>
          <w:sz w:val="28"/>
          <w:szCs w:val="28"/>
          <w:lang w:val="sr-Cyrl-CS"/>
        </w:rPr>
        <w:t xml:space="preserve"> </w:t>
      </w:r>
      <w:r>
        <w:rPr>
          <w:sz w:val="28"/>
          <w:szCs w:val="28"/>
          <w:lang w:val="sr-Cyrl-CS"/>
        </w:rPr>
        <w:t xml:space="preserve">подршка за увођење система квалитета и подршка преради на газдинству. </w:t>
      </w:r>
    </w:p>
    <w:p w:rsidR="00AE4EE9" w:rsidRDefault="00AE4EE9" w:rsidP="00AE4EE9">
      <w:pPr>
        <w:jc w:val="both"/>
        <w:rPr>
          <w:sz w:val="28"/>
          <w:szCs w:val="28"/>
          <w:lang w:val="sr-Cyrl-CS"/>
        </w:rPr>
      </w:pPr>
      <w:r>
        <w:rPr>
          <w:sz w:val="28"/>
          <w:szCs w:val="28"/>
          <w:lang w:val="sr-Cyrl-CS"/>
        </w:rPr>
        <w:tab/>
      </w:r>
    </w:p>
    <w:p w:rsidR="00AE4EE9" w:rsidRDefault="00AE4EE9" w:rsidP="00AE4EE9">
      <w:pPr>
        <w:jc w:val="both"/>
        <w:rPr>
          <w:sz w:val="28"/>
          <w:szCs w:val="28"/>
          <w:lang w:val="sr-Cyrl-CS"/>
        </w:rPr>
      </w:pPr>
      <w:r>
        <w:rPr>
          <w:sz w:val="28"/>
          <w:szCs w:val="28"/>
          <w:lang w:val="sr-Cyrl-CS"/>
        </w:rPr>
        <w:t>Програм 6 – Заштита животне средине</w:t>
      </w:r>
    </w:p>
    <w:p w:rsidR="00AE4EE9" w:rsidRDefault="00AE4EE9" w:rsidP="00AE4EE9">
      <w:pPr>
        <w:jc w:val="both"/>
        <w:rPr>
          <w:sz w:val="28"/>
          <w:szCs w:val="28"/>
          <w:lang w:val="sr-Cyrl-CS"/>
        </w:rPr>
      </w:pPr>
    </w:p>
    <w:p w:rsidR="00AE4EE9" w:rsidRDefault="00AE4EE9" w:rsidP="00AE4EE9">
      <w:pPr>
        <w:ind w:firstLine="720"/>
        <w:jc w:val="both"/>
        <w:rPr>
          <w:sz w:val="28"/>
          <w:szCs w:val="28"/>
          <w:lang w:val="sr-Cyrl-CS"/>
        </w:rPr>
      </w:pPr>
      <w:r w:rsidRPr="0055096B">
        <w:rPr>
          <w:sz w:val="28"/>
          <w:szCs w:val="28"/>
          <w:lang w:val="sr-Cyrl-CS"/>
        </w:rPr>
        <w:t xml:space="preserve">Програмска активност 0401-0001 – Управљање заштитом животне средине на  економској класификацији 423- Услуге по уговору утрошена су средства за компјутерске услуге </w:t>
      </w:r>
      <w:r w:rsidRPr="0055096B">
        <w:rPr>
          <w:sz w:val="28"/>
          <w:szCs w:val="28"/>
          <w:lang w:val="sr-Latn-RS"/>
        </w:rPr>
        <w:t>(</w:t>
      </w:r>
      <w:r w:rsidRPr="0055096B">
        <w:rPr>
          <w:sz w:val="28"/>
          <w:szCs w:val="28"/>
          <w:lang w:val="sr-Cyrl-RS" w:eastAsia="ar-SA"/>
        </w:rPr>
        <w:t>Интернет презентације Секретаријата за заштиту животне средине са пратећим трошковима одржавања</w:t>
      </w:r>
      <w:r>
        <w:rPr>
          <w:sz w:val="28"/>
          <w:szCs w:val="28"/>
          <w:lang w:val="sr-Cyrl-RS" w:eastAsia="ar-SA"/>
        </w:rPr>
        <w:t>)</w:t>
      </w:r>
      <w:r w:rsidRPr="0055096B">
        <w:rPr>
          <w:sz w:val="28"/>
          <w:szCs w:val="28"/>
          <w:lang w:val="sr-Cyrl-RS" w:eastAsia="ar-SA"/>
        </w:rPr>
        <w:t>. Циљ реализације ове програмске активности јесте редовно, потпуно и објективно обавештавање јавности о стању животне средине на територији Г</w:t>
      </w:r>
      <w:r>
        <w:rPr>
          <w:sz w:val="28"/>
          <w:szCs w:val="28"/>
          <w:lang w:val="sr-Cyrl-RS" w:eastAsia="ar-SA"/>
        </w:rPr>
        <w:t>рада Ниша.</w:t>
      </w:r>
      <w:r w:rsidRPr="0055096B">
        <w:rPr>
          <w:sz w:val="28"/>
          <w:szCs w:val="28"/>
          <w:lang w:val="sr-Cyrl-RS" w:eastAsia="ar-SA"/>
        </w:rPr>
        <w:t xml:space="preserve"> </w:t>
      </w:r>
      <w:r>
        <w:rPr>
          <w:sz w:val="28"/>
          <w:szCs w:val="28"/>
          <w:lang w:val="sr-Cyrl-CS"/>
        </w:rPr>
        <w:t>Н</w:t>
      </w:r>
      <w:r w:rsidRPr="0055096B">
        <w:rPr>
          <w:sz w:val="28"/>
          <w:szCs w:val="28"/>
          <w:lang w:val="sr-Cyrl-CS"/>
        </w:rPr>
        <w:t>а  економској класификацији 424 – Специјализоване услуге утрошена су средства у износу од 26.526.134 динара</w:t>
      </w:r>
      <w:r>
        <w:rPr>
          <w:sz w:val="28"/>
          <w:szCs w:val="28"/>
          <w:lang w:val="sr-Cyrl-CS"/>
        </w:rPr>
        <w:t xml:space="preserve"> и то за:</w:t>
      </w:r>
      <w:r w:rsidRPr="0055096B">
        <w:rPr>
          <w:sz w:val="28"/>
          <w:szCs w:val="28"/>
          <w:lang w:val="sr-Cyrl-CS"/>
        </w:rPr>
        <w:t xml:space="preserve"> </w:t>
      </w:r>
    </w:p>
    <w:p w:rsidR="00AE4EE9" w:rsidRPr="00A06164" w:rsidRDefault="00AE4EE9" w:rsidP="00AE4EE9">
      <w:pPr>
        <w:ind w:firstLine="720"/>
        <w:jc w:val="both"/>
        <w:rPr>
          <w:sz w:val="28"/>
          <w:szCs w:val="28"/>
          <w:lang w:val="sr-Cyrl-RS" w:eastAsia="ar-SA"/>
        </w:rPr>
      </w:pPr>
      <w:r w:rsidRPr="00A06164">
        <w:rPr>
          <w:sz w:val="28"/>
          <w:szCs w:val="28"/>
          <w:lang w:val="sr-Cyrl-CS"/>
        </w:rPr>
        <w:t xml:space="preserve">- </w:t>
      </w:r>
      <w:r w:rsidRPr="00A06164">
        <w:rPr>
          <w:sz w:val="28"/>
          <w:szCs w:val="28"/>
          <w:lang w:val="sr-Cyrl-RS" w:eastAsia="ar-SA"/>
        </w:rPr>
        <w:t>Спровођење дезинсекције у насељеним местима и на јавним површинама у складу са Програмом спровођења дезинсекције на</w:t>
      </w:r>
      <w:r>
        <w:rPr>
          <w:sz w:val="28"/>
          <w:szCs w:val="28"/>
          <w:lang w:val="sr-Cyrl-RS" w:eastAsia="ar-SA"/>
        </w:rPr>
        <w:t xml:space="preserve"> територији града Ниша за 2018. г</w:t>
      </w:r>
      <w:r w:rsidRPr="00A06164">
        <w:rPr>
          <w:sz w:val="28"/>
          <w:szCs w:val="28"/>
          <w:lang w:val="sr-Cyrl-RS" w:eastAsia="ar-SA"/>
        </w:rPr>
        <w:t>одину</w:t>
      </w:r>
      <w:r>
        <w:rPr>
          <w:sz w:val="28"/>
          <w:szCs w:val="28"/>
          <w:lang w:val="sr-Cyrl-RS" w:eastAsia="ar-SA"/>
        </w:rPr>
        <w:t>.</w:t>
      </w:r>
      <w:r w:rsidRPr="00A06164">
        <w:rPr>
          <w:sz w:val="28"/>
          <w:szCs w:val="28"/>
          <w:lang w:val="sr-Cyrl-RS" w:eastAsia="ar-SA"/>
        </w:rPr>
        <w:t xml:space="preserve"> Дезинсекција представља скуп превентивних мера које се примењује у циљу смањења популације штетних инсеката, а тиме и сузбијања заразних болести које се шире посредством ових инсеката. Програм дезинсекције обухвата програмско сузбијање комараца, крпеља на отвореним површинама и сузбијање инсеката у затвореним просторијама (пословне просторије, предшколски и школски објекти). </w:t>
      </w:r>
    </w:p>
    <w:p w:rsidR="00AE4EE9" w:rsidRDefault="00AE4EE9" w:rsidP="00AE4EE9">
      <w:pPr>
        <w:ind w:firstLine="720"/>
        <w:jc w:val="both"/>
        <w:rPr>
          <w:sz w:val="28"/>
          <w:szCs w:val="28"/>
          <w:lang w:val="sr-Cyrl-RS"/>
        </w:rPr>
      </w:pPr>
      <w:r>
        <w:rPr>
          <w:lang w:val="sr-Cyrl-RS" w:eastAsia="ar-SA"/>
        </w:rPr>
        <w:lastRenderedPageBreak/>
        <w:t>-</w:t>
      </w:r>
      <w:r w:rsidRPr="00063368">
        <w:rPr>
          <w:sz w:val="28"/>
          <w:szCs w:val="28"/>
        </w:rPr>
        <w:t xml:space="preserve"> </w:t>
      </w:r>
      <w:r>
        <w:rPr>
          <w:sz w:val="28"/>
          <w:szCs w:val="28"/>
          <w:lang w:val="sr-Cyrl-RS"/>
        </w:rPr>
        <w:t>И</w:t>
      </w:r>
      <w:r>
        <w:rPr>
          <w:sz w:val="28"/>
          <w:szCs w:val="28"/>
        </w:rPr>
        <w:t>зрад</w:t>
      </w:r>
      <w:r>
        <w:rPr>
          <w:sz w:val="28"/>
          <w:szCs w:val="28"/>
          <w:lang w:val="sr-Cyrl-RS"/>
        </w:rPr>
        <w:t>у</w:t>
      </w:r>
      <w:r w:rsidRPr="00063368">
        <w:rPr>
          <w:sz w:val="28"/>
          <w:szCs w:val="28"/>
        </w:rPr>
        <w:t xml:space="preserve"> к</w:t>
      </w:r>
      <w:r>
        <w:rPr>
          <w:sz w:val="28"/>
          <w:szCs w:val="28"/>
        </w:rPr>
        <w:t>атастра јавних зелених површина</w:t>
      </w:r>
      <w:r>
        <w:rPr>
          <w:sz w:val="28"/>
          <w:szCs w:val="28"/>
          <w:lang w:val="sr-Cyrl-RS"/>
        </w:rPr>
        <w:t xml:space="preserve"> -</w:t>
      </w:r>
      <w:r>
        <w:rPr>
          <w:sz w:val="28"/>
          <w:szCs w:val="28"/>
        </w:rPr>
        <w:t xml:space="preserve"> редовно одржавањ</w:t>
      </w:r>
      <w:r>
        <w:rPr>
          <w:sz w:val="28"/>
          <w:szCs w:val="28"/>
          <w:lang w:val="sr-Cyrl-RS"/>
        </w:rPr>
        <w:t>е</w:t>
      </w:r>
      <w:r>
        <w:rPr>
          <w:sz w:val="28"/>
          <w:szCs w:val="28"/>
        </w:rPr>
        <w:t xml:space="preserve"> и међублоковско зеленил</w:t>
      </w:r>
      <w:r>
        <w:rPr>
          <w:sz w:val="28"/>
          <w:szCs w:val="28"/>
          <w:lang w:val="sr-Cyrl-RS"/>
        </w:rPr>
        <w:t>о</w:t>
      </w:r>
      <w:r w:rsidRPr="00063368">
        <w:rPr>
          <w:sz w:val="28"/>
          <w:szCs w:val="28"/>
        </w:rPr>
        <w:t xml:space="preserve"> у Граду Нишу</w:t>
      </w:r>
      <w:r w:rsidRPr="00063368">
        <w:rPr>
          <w:sz w:val="28"/>
          <w:szCs w:val="28"/>
          <w:lang w:val="sr-Cyrl-RS"/>
        </w:rPr>
        <w:t>,</w:t>
      </w:r>
      <w:r w:rsidRPr="00063368">
        <w:rPr>
          <w:sz w:val="28"/>
          <w:szCs w:val="28"/>
          <w:lang w:val="sr-Latn-RS"/>
        </w:rPr>
        <w:t xml:space="preserve"> </w:t>
      </w:r>
    </w:p>
    <w:p w:rsidR="00AE4EE9" w:rsidRDefault="00AE4EE9" w:rsidP="00AE4EE9">
      <w:pPr>
        <w:ind w:firstLine="720"/>
        <w:jc w:val="both"/>
        <w:rPr>
          <w:sz w:val="28"/>
          <w:szCs w:val="28"/>
          <w:lang w:val="sr-Cyrl-CS"/>
        </w:rPr>
      </w:pPr>
      <w:r>
        <w:rPr>
          <w:sz w:val="28"/>
          <w:szCs w:val="28"/>
          <w:lang w:val="sr-Cyrl-CS"/>
        </w:rPr>
        <w:t>- О</w:t>
      </w:r>
      <w:r w:rsidRPr="00063368">
        <w:rPr>
          <w:sz w:val="28"/>
          <w:szCs w:val="28"/>
          <w:lang w:val="sr-Cyrl-CS"/>
        </w:rPr>
        <w:t>државање зелених површина</w:t>
      </w:r>
      <w:r>
        <w:rPr>
          <w:sz w:val="28"/>
          <w:szCs w:val="28"/>
          <w:lang w:val="sr-Cyrl-CS"/>
        </w:rPr>
        <w:t xml:space="preserve"> - </w:t>
      </w:r>
      <w:r w:rsidRPr="00063368">
        <w:rPr>
          <w:sz w:val="28"/>
          <w:szCs w:val="28"/>
          <w:lang w:val="sr-Cyrl-RS" w:eastAsia="ar-SA"/>
        </w:rPr>
        <w:t xml:space="preserve"> Секретаријат за заштиту животне</w:t>
      </w:r>
      <w:r w:rsidRPr="0055096B">
        <w:rPr>
          <w:sz w:val="28"/>
          <w:szCs w:val="28"/>
          <w:lang w:val="sr-Cyrl-RS" w:eastAsia="ar-SA"/>
        </w:rPr>
        <w:t xml:space="preserve"> средине реализује Програм очувања и унапређења зеленила у функцији заштите животне средине на ј</w:t>
      </w:r>
      <w:r>
        <w:rPr>
          <w:sz w:val="28"/>
          <w:szCs w:val="28"/>
          <w:lang w:val="sr-Cyrl-RS" w:eastAsia="ar-SA"/>
        </w:rPr>
        <w:t>авним површинама на територији Г</w:t>
      </w:r>
      <w:r w:rsidRPr="0055096B">
        <w:rPr>
          <w:sz w:val="28"/>
          <w:szCs w:val="28"/>
          <w:lang w:val="sr-Cyrl-RS" w:eastAsia="ar-SA"/>
        </w:rPr>
        <w:t>рада Ниша, укључујући и одржавање Споменика природе</w:t>
      </w:r>
      <w:r w:rsidRPr="0055096B">
        <w:rPr>
          <w:sz w:val="28"/>
          <w:szCs w:val="28"/>
          <w:lang w:val="sr-Cyrl-CS"/>
        </w:rPr>
        <w:t>.</w:t>
      </w:r>
      <w:r w:rsidRPr="0055096B">
        <w:rPr>
          <w:sz w:val="28"/>
          <w:szCs w:val="28"/>
          <w:lang w:val="sr-Cyrl-RS" w:eastAsia="ar-SA"/>
        </w:rPr>
        <w:t xml:space="preserve"> У складу са Програмом радове реализује ЈКП „Медиана” Ниш. За реализацију наведеног Програма, предвиђени су</w:t>
      </w:r>
      <w:r>
        <w:rPr>
          <w:sz w:val="28"/>
          <w:szCs w:val="28"/>
          <w:lang w:val="sr-Cyrl-RS" w:eastAsia="ar-SA"/>
        </w:rPr>
        <w:t xml:space="preserve"> и</w:t>
      </w:r>
      <w:r w:rsidRPr="0055096B">
        <w:rPr>
          <w:sz w:val="28"/>
          <w:szCs w:val="28"/>
          <w:lang w:val="sr-Cyrl-RS" w:eastAsia="ar-SA"/>
        </w:rPr>
        <w:t xml:space="preserve"> радови на сечи и орезивању сувих  стабала и грана, вађењу и уклањању пањева, замена постојећег супстрата и садњи садница лишћара, калемљених лишћара, четинара и декоративног шибља, формирању ружичњака, формирању живе ограде од декоративног шибља, поливању.</w:t>
      </w:r>
      <w:r w:rsidRPr="0055096B">
        <w:rPr>
          <w:sz w:val="28"/>
          <w:szCs w:val="28"/>
          <w:lang w:val="sr-Cyrl-CS"/>
        </w:rPr>
        <w:t xml:space="preserve"> </w:t>
      </w:r>
    </w:p>
    <w:p w:rsidR="00AE4EE9" w:rsidRPr="0055096B" w:rsidRDefault="00AE4EE9" w:rsidP="00AE4EE9">
      <w:pPr>
        <w:ind w:firstLine="720"/>
        <w:jc w:val="both"/>
        <w:rPr>
          <w:sz w:val="28"/>
          <w:szCs w:val="28"/>
          <w:lang w:val="sr-Cyrl-CS"/>
        </w:rPr>
      </w:pPr>
      <w:r>
        <w:rPr>
          <w:sz w:val="28"/>
          <w:szCs w:val="28"/>
          <w:lang w:val="sr-Cyrl-CS"/>
        </w:rPr>
        <w:t xml:space="preserve">- </w:t>
      </w:r>
      <w:r>
        <w:rPr>
          <w:sz w:val="28"/>
          <w:szCs w:val="28"/>
          <w:lang w:val="sr-Cyrl-RS" w:eastAsia="ar-SA"/>
        </w:rPr>
        <w:t>Ч</w:t>
      </w:r>
      <w:r w:rsidRPr="0055096B">
        <w:rPr>
          <w:sz w:val="28"/>
          <w:szCs w:val="28"/>
          <w:lang w:val="sr-Cyrl-RS" w:eastAsia="ar-SA"/>
        </w:rPr>
        <w:t xml:space="preserve">ишћење дивљих депонија и уклањање расутог отпада са јавних површина на територији Града Ниша. Очишћене су дивље депоније на 23 локација на </w:t>
      </w:r>
      <w:r>
        <w:rPr>
          <w:sz w:val="28"/>
          <w:szCs w:val="28"/>
          <w:lang w:val="sr-Cyrl-RS" w:eastAsia="ar-SA"/>
        </w:rPr>
        <w:t>територији Града Ниша и уклоњен</w:t>
      </w:r>
      <w:r w:rsidRPr="0055096B">
        <w:rPr>
          <w:sz w:val="28"/>
          <w:szCs w:val="28"/>
          <w:lang w:val="sr-Cyrl-RS" w:eastAsia="ar-SA"/>
        </w:rPr>
        <w:t xml:space="preserve"> </w:t>
      </w:r>
      <w:r>
        <w:rPr>
          <w:sz w:val="28"/>
          <w:szCs w:val="28"/>
          <w:lang w:val="sr-Cyrl-RS" w:eastAsia="ar-SA"/>
        </w:rPr>
        <w:t>је отпад</w:t>
      </w:r>
      <w:r w:rsidRPr="0055096B">
        <w:rPr>
          <w:sz w:val="28"/>
          <w:szCs w:val="28"/>
          <w:lang w:val="sr-Cyrl-RS" w:eastAsia="ar-SA"/>
        </w:rPr>
        <w:t xml:space="preserve"> и његово одно</w:t>
      </w:r>
      <w:r>
        <w:rPr>
          <w:sz w:val="28"/>
          <w:szCs w:val="28"/>
          <w:lang w:val="sr-Cyrl-RS" w:eastAsia="ar-SA"/>
        </w:rPr>
        <w:t xml:space="preserve">шење на  </w:t>
      </w:r>
      <w:r w:rsidRPr="0055096B">
        <w:rPr>
          <w:sz w:val="28"/>
          <w:szCs w:val="28"/>
          <w:lang w:val="sr-Cyrl-RS" w:eastAsia="ar-SA"/>
        </w:rPr>
        <w:t xml:space="preserve"> предвиђено место, уз ангажовање потребне механизације и радне снаге.</w:t>
      </w:r>
      <w:r w:rsidRPr="0055096B">
        <w:rPr>
          <w:sz w:val="28"/>
          <w:szCs w:val="28"/>
          <w:lang w:val="sr-Cyrl-CS"/>
        </w:rPr>
        <w:t xml:space="preserve"> У оквиру програма текућег одржавања утрошена су средства у износу од 4.547.760 динара  за одржавање сливника и отворених канала.</w:t>
      </w:r>
    </w:p>
    <w:p w:rsidR="00AE4EE9" w:rsidRDefault="00AE4EE9" w:rsidP="00AE4EE9">
      <w:pPr>
        <w:jc w:val="both"/>
        <w:rPr>
          <w:sz w:val="28"/>
          <w:szCs w:val="28"/>
          <w:lang w:val="sr-Cyrl-CS"/>
        </w:rPr>
      </w:pPr>
      <w:r>
        <w:rPr>
          <w:sz w:val="28"/>
          <w:szCs w:val="28"/>
          <w:lang w:val="sr-Cyrl-CS"/>
        </w:rPr>
        <w:tab/>
        <w:t xml:space="preserve"> За праћење квалитета елемената  животне средине  утрошена су средства у износу од 8.096.206 динара и </w:t>
      </w:r>
      <w:r>
        <w:rPr>
          <w:color w:val="000000"/>
          <w:sz w:val="28"/>
          <w:szCs w:val="28"/>
          <w:lang w:val="sr-Cyrl-CS"/>
        </w:rPr>
        <w:t>то за: услуге очувања животне средине – мерење нивоа буке,</w:t>
      </w:r>
      <w:r>
        <w:rPr>
          <w:color w:val="00B050"/>
          <w:sz w:val="28"/>
          <w:szCs w:val="28"/>
          <w:lang w:val="sr-Cyrl-CS"/>
        </w:rPr>
        <w:t xml:space="preserve"> </w:t>
      </w:r>
      <w:r>
        <w:rPr>
          <w:color w:val="000000"/>
          <w:sz w:val="28"/>
          <w:szCs w:val="28"/>
          <w:lang w:val="sr-Cyrl-CS"/>
        </w:rPr>
        <w:t>контрола квалитета ваздуха,</w:t>
      </w:r>
      <w:r>
        <w:rPr>
          <w:color w:val="00B050"/>
          <w:sz w:val="28"/>
          <w:szCs w:val="28"/>
          <w:lang w:val="sr-Cyrl-CS"/>
        </w:rPr>
        <w:t xml:space="preserve"> </w:t>
      </w:r>
      <w:r>
        <w:rPr>
          <w:sz w:val="28"/>
          <w:szCs w:val="28"/>
          <w:lang w:val="sr-Cyrl-CS"/>
        </w:rPr>
        <w:t xml:space="preserve">квалитет површинских вода. </w:t>
      </w:r>
    </w:p>
    <w:p w:rsidR="00AE4EE9" w:rsidRDefault="00AE4EE9" w:rsidP="00AE4EE9">
      <w:pPr>
        <w:jc w:val="both"/>
        <w:rPr>
          <w:sz w:val="28"/>
          <w:szCs w:val="28"/>
          <w:lang w:val="sr-Cyrl-CS"/>
        </w:rPr>
      </w:pPr>
      <w:r>
        <w:rPr>
          <w:sz w:val="28"/>
          <w:szCs w:val="28"/>
          <w:lang w:val="sr-Cyrl-CS"/>
        </w:rPr>
        <w:t xml:space="preserve">        </w:t>
      </w:r>
      <w:r>
        <w:rPr>
          <w:sz w:val="28"/>
          <w:szCs w:val="28"/>
          <w:lang w:val="sr-Cyrl-CS"/>
        </w:rPr>
        <w:tab/>
        <w:t>Средства у износу од 2.032.645 динара на економској класификацији 421 -  Стални трошкови утрошена су за допринос за коришћење вода – накнада за одводњавање, а средства у износу 46.615.154 динара за одржавања атмосферске канализације ЈКП „Наисус“ Ниш.</w:t>
      </w:r>
    </w:p>
    <w:p w:rsidR="00AE4EE9" w:rsidRDefault="00AE4EE9" w:rsidP="00AE4EE9">
      <w:pPr>
        <w:jc w:val="both"/>
        <w:rPr>
          <w:sz w:val="28"/>
          <w:szCs w:val="28"/>
          <w:lang w:val="sr-Cyrl-CS"/>
        </w:rPr>
      </w:pPr>
      <w:r>
        <w:rPr>
          <w:sz w:val="28"/>
          <w:szCs w:val="28"/>
          <w:lang w:val="sr-Cyrl-CS"/>
        </w:rPr>
        <w:t xml:space="preserve">          За управљање комуналним отпадом - Текуће поправке и одржавање –утрошена су средства у износу од 721.932 динара.</w:t>
      </w:r>
    </w:p>
    <w:p w:rsidR="00AE4EE9" w:rsidRDefault="00AE4EE9" w:rsidP="00AE4EE9">
      <w:pPr>
        <w:jc w:val="both"/>
        <w:rPr>
          <w:sz w:val="28"/>
          <w:szCs w:val="28"/>
          <w:lang w:val="sr-Cyrl-CS"/>
        </w:rPr>
      </w:pPr>
      <w:r>
        <w:rPr>
          <w:sz w:val="28"/>
          <w:szCs w:val="28"/>
          <w:lang w:val="sr-Cyrl-CS"/>
        </w:rPr>
        <w:tab/>
        <w:t>За набавку подземних контејнера и уређаја за аутоматски мониторинг ваздуха утрошена су средства у износу од 9.941.928 динара.</w:t>
      </w:r>
    </w:p>
    <w:p w:rsidR="00AE4EE9" w:rsidRPr="00D83DAD" w:rsidRDefault="00AE4EE9" w:rsidP="00AE4EE9">
      <w:pPr>
        <w:ind w:firstLine="708"/>
        <w:jc w:val="both"/>
        <w:rPr>
          <w:sz w:val="28"/>
          <w:szCs w:val="28"/>
          <w:lang w:val="sr-Cyrl-CS"/>
        </w:rPr>
      </w:pPr>
      <w:r w:rsidRPr="00D83DAD">
        <w:rPr>
          <w:sz w:val="28"/>
          <w:szCs w:val="28"/>
          <w:lang w:val="sr-Cyrl-CS"/>
        </w:rPr>
        <w:t>За дотације невладиним организацијама утрошена су</w:t>
      </w:r>
      <w:r>
        <w:rPr>
          <w:sz w:val="28"/>
          <w:szCs w:val="28"/>
          <w:lang w:val="sr-Cyrl-CS"/>
        </w:rPr>
        <w:t xml:space="preserve"> средства у износу од 1.868.022 </w:t>
      </w:r>
      <w:r w:rsidRPr="00D83DAD">
        <w:rPr>
          <w:sz w:val="28"/>
          <w:szCs w:val="28"/>
          <w:lang w:val="sr-Cyrl-CS"/>
        </w:rPr>
        <w:t>динара</w:t>
      </w:r>
      <w:r>
        <w:rPr>
          <w:sz w:val="28"/>
          <w:szCs w:val="28"/>
          <w:lang w:val="sr-Cyrl-CS"/>
        </w:rPr>
        <w:t xml:space="preserve"> за реализацију јавног</w:t>
      </w:r>
      <w:r w:rsidR="00CC5FB4">
        <w:rPr>
          <w:sz w:val="28"/>
          <w:szCs w:val="28"/>
          <w:lang w:val="sr-Latn-RS"/>
        </w:rPr>
        <w:t xml:space="preserve"> </w:t>
      </w:r>
      <w:r>
        <w:rPr>
          <w:sz w:val="28"/>
          <w:szCs w:val="28"/>
          <w:lang w:val="sr-Cyrl-CS"/>
        </w:rPr>
        <w:t>конкурса за финансирање и суфинансирање програма и пројеката од јавног интереса која реализују удружења у области заштите животне средине на територији  Града Ниша</w:t>
      </w:r>
      <w:r w:rsidRPr="00D83DAD">
        <w:rPr>
          <w:sz w:val="28"/>
          <w:szCs w:val="28"/>
          <w:lang w:val="sr-Cyrl-CS"/>
        </w:rPr>
        <w:t>.</w:t>
      </w:r>
    </w:p>
    <w:p w:rsidR="00AE4EE9" w:rsidRDefault="00AE4EE9" w:rsidP="00AE4EE9">
      <w:pPr>
        <w:ind w:firstLine="708"/>
        <w:jc w:val="both"/>
        <w:rPr>
          <w:sz w:val="28"/>
          <w:szCs w:val="28"/>
          <w:lang w:val="sr-Cyrl-CS"/>
        </w:rPr>
      </w:pPr>
      <w:r>
        <w:rPr>
          <w:sz w:val="28"/>
          <w:szCs w:val="28"/>
          <w:lang w:val="sr-Cyrl-CS"/>
        </w:rPr>
        <w:t>Укупно за Програм 6 – Заштита животне средине утрошена су средства у  износу од 100.529.781 динар</w:t>
      </w:r>
      <w:r w:rsidRPr="00CB52DC">
        <w:rPr>
          <w:sz w:val="28"/>
          <w:szCs w:val="28"/>
          <w:lang w:val="sr-Cyrl-CS"/>
        </w:rPr>
        <w:t xml:space="preserve"> </w:t>
      </w:r>
      <w:r>
        <w:rPr>
          <w:sz w:val="28"/>
          <w:szCs w:val="28"/>
          <w:lang w:val="sr-Cyrl-CS"/>
        </w:rPr>
        <w:t xml:space="preserve">или 55,56% од планираног годишњег износа. </w:t>
      </w:r>
    </w:p>
    <w:p w:rsidR="00AE4EE9" w:rsidRDefault="00AE4EE9" w:rsidP="00AE4EE9">
      <w:pPr>
        <w:ind w:hanging="1276"/>
        <w:jc w:val="both"/>
        <w:rPr>
          <w:sz w:val="28"/>
          <w:szCs w:val="28"/>
          <w:lang w:val="sr-Cyrl-CS"/>
        </w:rPr>
      </w:pPr>
      <w:r>
        <w:rPr>
          <w:sz w:val="28"/>
          <w:szCs w:val="28"/>
          <w:lang w:val="sr-Cyrl-CS"/>
        </w:rPr>
        <w:tab/>
        <w:t xml:space="preserve"> </w:t>
      </w:r>
      <w:r>
        <w:rPr>
          <w:sz w:val="28"/>
          <w:szCs w:val="28"/>
          <w:lang w:val="sr-Cyrl-CS"/>
        </w:rPr>
        <w:tab/>
      </w:r>
    </w:p>
    <w:p w:rsidR="00AE4EE9" w:rsidRDefault="00AE4EE9" w:rsidP="00AE4EE9">
      <w:pPr>
        <w:jc w:val="both"/>
        <w:rPr>
          <w:sz w:val="28"/>
          <w:szCs w:val="28"/>
          <w:lang w:val="sr-Cyrl-CS"/>
        </w:rPr>
      </w:pPr>
      <w:r>
        <w:rPr>
          <w:sz w:val="28"/>
          <w:szCs w:val="28"/>
          <w:lang w:val="sr-Cyrl-CS"/>
        </w:rPr>
        <w:t>Програм 7 – Организација саобраћаја и саобраћајна инфраструктура</w:t>
      </w:r>
    </w:p>
    <w:p w:rsidR="00AE4EE9" w:rsidRDefault="00AE4EE9" w:rsidP="00AE4EE9">
      <w:pPr>
        <w:jc w:val="both"/>
        <w:rPr>
          <w:sz w:val="28"/>
          <w:szCs w:val="28"/>
          <w:lang w:val="sr-Cyrl-CS"/>
        </w:rPr>
      </w:pPr>
    </w:p>
    <w:p w:rsidR="00AE4EE9" w:rsidRDefault="00AE4EE9" w:rsidP="00AE4EE9">
      <w:pPr>
        <w:jc w:val="both"/>
        <w:rPr>
          <w:sz w:val="28"/>
          <w:szCs w:val="28"/>
          <w:lang w:val="sr-Cyrl-CS"/>
        </w:rPr>
      </w:pPr>
      <w:r>
        <w:rPr>
          <w:sz w:val="28"/>
          <w:szCs w:val="28"/>
          <w:lang w:val="sr-Cyrl-CS"/>
        </w:rPr>
        <w:tab/>
        <w:t>Средства су утрошена за реализацију Програма текућег и капиталног одржавања улица и путева и саобраћајне сигнализације у укупном износу од 262.930.091 динар.</w:t>
      </w:r>
    </w:p>
    <w:p w:rsidR="00AE4EE9" w:rsidRDefault="00AE4EE9" w:rsidP="00AE4EE9">
      <w:pPr>
        <w:jc w:val="both"/>
        <w:rPr>
          <w:sz w:val="28"/>
          <w:szCs w:val="28"/>
          <w:lang w:val="sr-Cyrl-CS"/>
        </w:rPr>
      </w:pPr>
      <w:r>
        <w:rPr>
          <w:sz w:val="28"/>
          <w:szCs w:val="28"/>
          <w:lang w:val="sr-Cyrl-CS"/>
        </w:rPr>
        <w:tab/>
        <w:t>На економској класификацији 423 - Услуге по уговору – за реализацију интегрисаног система у јавном превозу утрошена су средства у износу од 249.999.999 динара за обављање делатности организације, контроле и реализације интегрисаног тарифног система у јавном превозу.</w:t>
      </w:r>
    </w:p>
    <w:p w:rsidR="00AE4EE9" w:rsidRDefault="00AE4EE9" w:rsidP="00AE4EE9">
      <w:pPr>
        <w:jc w:val="both"/>
        <w:rPr>
          <w:sz w:val="28"/>
          <w:szCs w:val="28"/>
          <w:lang w:val="sr-Cyrl-CS"/>
        </w:rPr>
      </w:pPr>
      <w:r>
        <w:rPr>
          <w:sz w:val="28"/>
          <w:szCs w:val="28"/>
          <w:lang w:val="sr-Cyrl-CS"/>
        </w:rPr>
        <w:tab/>
        <w:t>У оквиру овог програма утрошена  су средства за пројекте и то:</w:t>
      </w:r>
    </w:p>
    <w:p w:rsidR="00AE4EE9" w:rsidRDefault="00AE4EE9" w:rsidP="00AE4EE9">
      <w:pPr>
        <w:jc w:val="both"/>
        <w:rPr>
          <w:sz w:val="28"/>
          <w:szCs w:val="28"/>
          <w:lang w:val="sr-Cyrl-CS"/>
        </w:rPr>
      </w:pPr>
      <w:r>
        <w:rPr>
          <w:sz w:val="28"/>
          <w:szCs w:val="28"/>
          <w:lang w:val="sr-Latn-RS"/>
        </w:rPr>
        <w:lastRenderedPageBreak/>
        <w:t xml:space="preserve">         - </w:t>
      </w:r>
      <w:r>
        <w:rPr>
          <w:sz w:val="28"/>
          <w:szCs w:val="28"/>
          <w:lang w:val="sr-Cyrl-CS"/>
        </w:rPr>
        <w:t>Набавка кровних ознака за такси превоз у износу од 468.000 динара,</w:t>
      </w:r>
    </w:p>
    <w:p w:rsidR="00AE4EE9" w:rsidRDefault="00AE4EE9" w:rsidP="00AE4EE9">
      <w:pPr>
        <w:tabs>
          <w:tab w:val="left" w:pos="284"/>
        </w:tabs>
        <w:contextualSpacing/>
        <w:jc w:val="both"/>
        <w:rPr>
          <w:sz w:val="28"/>
          <w:szCs w:val="28"/>
          <w:lang w:val="sr-Cyrl-CS"/>
        </w:rPr>
      </w:pPr>
      <w:r>
        <w:rPr>
          <w:sz w:val="28"/>
          <w:szCs w:val="28"/>
          <w:lang w:val="sr-Cyrl-CS"/>
        </w:rPr>
        <w:t xml:space="preserve">         - Реализација Програма за безбедност саобраћаја – трошкови путовања, услуге по уговору (котизација за семинаре), зграде и грађевински објекти (дубинска анализа саобраћајних незгода са погинулим лицима на територији Града Ниша и др.) и машине и опрема - опрема за јавну безбедност (набавка рачунарске опреме и аутомобила) у укупном  износу од 18.613.538 динара и</w:t>
      </w:r>
    </w:p>
    <w:p w:rsidR="00AE4EE9" w:rsidRDefault="00AE4EE9" w:rsidP="00AE4EE9">
      <w:pPr>
        <w:contextualSpacing/>
        <w:jc w:val="both"/>
        <w:rPr>
          <w:sz w:val="28"/>
          <w:szCs w:val="28"/>
          <w:lang w:val="sr-Cyrl-CS"/>
        </w:rPr>
      </w:pPr>
      <w:r>
        <w:rPr>
          <w:sz w:val="28"/>
          <w:szCs w:val="28"/>
          <w:lang w:val="sr-Cyrl-CS"/>
        </w:rPr>
        <w:t xml:space="preserve">       - Набавка и постављање табли са називима улица и тргова (монтажа уличних табли) у  износу од 420.400 динара.</w:t>
      </w:r>
    </w:p>
    <w:p w:rsidR="00AE4EE9" w:rsidRDefault="00AE4EE9" w:rsidP="00AE4EE9">
      <w:pPr>
        <w:ind w:firstLine="708"/>
        <w:jc w:val="both"/>
        <w:rPr>
          <w:sz w:val="28"/>
          <w:szCs w:val="28"/>
          <w:lang w:val="sr-Cyrl-CS"/>
        </w:rPr>
      </w:pPr>
      <w:r>
        <w:rPr>
          <w:sz w:val="28"/>
          <w:szCs w:val="28"/>
          <w:lang w:val="sr-Cyrl-CS"/>
        </w:rPr>
        <w:t>Укупно за Програм 7 – Организација саобраћаја и саобраћајна инфраструктура утрошена су средства у износу од 532.432.028 динара</w:t>
      </w:r>
      <w:r w:rsidRPr="00954840">
        <w:rPr>
          <w:sz w:val="28"/>
          <w:szCs w:val="28"/>
          <w:lang w:val="sr-Cyrl-CS"/>
        </w:rPr>
        <w:t xml:space="preserve"> </w:t>
      </w:r>
      <w:r>
        <w:rPr>
          <w:sz w:val="28"/>
          <w:szCs w:val="28"/>
          <w:lang w:val="sr-Cyrl-CS"/>
        </w:rPr>
        <w:t>или  84,87% од планираног годишњег износа.</w:t>
      </w:r>
    </w:p>
    <w:p w:rsidR="00AE4EE9" w:rsidRDefault="00AE4EE9" w:rsidP="00AE4EE9">
      <w:pPr>
        <w:jc w:val="both"/>
        <w:rPr>
          <w:sz w:val="28"/>
          <w:szCs w:val="28"/>
          <w:lang w:val="sr-Cyrl-CS"/>
        </w:rPr>
      </w:pPr>
    </w:p>
    <w:p w:rsidR="00B0447E" w:rsidRPr="00B0447E" w:rsidRDefault="00B0447E" w:rsidP="00B0447E">
      <w:pPr>
        <w:jc w:val="both"/>
        <w:rPr>
          <w:sz w:val="28"/>
          <w:szCs w:val="28"/>
          <w:lang w:val="sr-Cyrl-RS"/>
        </w:rPr>
      </w:pPr>
      <w:r w:rsidRPr="00B0447E">
        <w:rPr>
          <w:sz w:val="28"/>
          <w:szCs w:val="28"/>
          <w:lang w:val="sr-Latn-RS"/>
        </w:rPr>
        <w:t>Програм 8 – Предшколско васпитање и образовање</w:t>
      </w:r>
    </w:p>
    <w:p w:rsidR="00B0447E" w:rsidRDefault="00B0447E" w:rsidP="00B0447E">
      <w:pPr>
        <w:ind w:firstLine="708"/>
        <w:jc w:val="both"/>
        <w:rPr>
          <w:sz w:val="28"/>
          <w:szCs w:val="28"/>
          <w:lang w:val="sr-Latn-RS"/>
        </w:rPr>
      </w:pPr>
      <w:r>
        <w:rPr>
          <w:sz w:val="28"/>
          <w:szCs w:val="28"/>
          <w:lang w:val="sr-Latn-RS"/>
        </w:rPr>
        <w:t xml:space="preserve">За Предшколску Установу „Пчелица“ Ниш планирана су средства из буџета у износу од </w:t>
      </w:r>
      <w:r w:rsidRPr="00B044A6">
        <w:rPr>
          <w:sz w:val="28"/>
          <w:szCs w:val="28"/>
          <w:lang w:val="sr-Latn-RS"/>
        </w:rPr>
        <w:t xml:space="preserve">943.758.006 </w:t>
      </w:r>
      <w:r>
        <w:rPr>
          <w:sz w:val="28"/>
          <w:szCs w:val="28"/>
          <w:lang w:val="sr-Latn-RS"/>
        </w:rPr>
        <w:t>динара, у складу са Законом о основама система образовања и васпитања („Службени гласник Републике Србије“, број 88/2017</w:t>
      </w:r>
      <w:r>
        <w:rPr>
          <w:sz w:val="28"/>
          <w:szCs w:val="28"/>
          <w:lang w:val="sr-Cyrl-RS"/>
        </w:rPr>
        <w:t xml:space="preserve"> и 27/2018 – др.закони</w:t>
      </w:r>
      <w:r>
        <w:rPr>
          <w:sz w:val="28"/>
          <w:szCs w:val="28"/>
          <w:lang w:val="sr-Latn-RS"/>
        </w:rPr>
        <w:t xml:space="preserve">), којим су прописане обавезе локалне самоуправе за финансирање предшколских установа у висини до 80% од економске цене услуга по детету и Законом о предшколском васпитању и образовању („Службени гласник РС“, број </w:t>
      </w:r>
      <w:r>
        <w:rPr>
          <w:sz w:val="28"/>
          <w:szCs w:val="28"/>
          <w:lang w:val="sr-Cyrl-RS"/>
        </w:rPr>
        <w:t>18/2010,101/2017, 113/2017 – др.закон, 95/2018 – др. закон</w:t>
      </w:r>
      <w:r>
        <w:rPr>
          <w:sz w:val="28"/>
          <w:szCs w:val="28"/>
          <w:lang w:val="sr-Latn-RS"/>
        </w:rPr>
        <w:t xml:space="preserve">). Регистровани су следећи облици боравка деце у </w:t>
      </w:r>
      <w:r>
        <w:rPr>
          <w:sz w:val="28"/>
          <w:szCs w:val="28"/>
          <w:lang w:val="sr-Cyrl-CS"/>
        </w:rPr>
        <w:t xml:space="preserve">предшколској </w:t>
      </w:r>
      <w:r>
        <w:rPr>
          <w:sz w:val="28"/>
          <w:szCs w:val="28"/>
          <w:lang w:val="sr-Latn-RS"/>
        </w:rPr>
        <w:t>установи „Пчелица“ Ниш: целодневни боравак, као најзначајнији и најмасовнији облик рада са децом узраста од једне до шест и по година старости и полудневни боравак, као васпитно-образовни програм у трајању од четири сати дневно, а организује се за децу од пет и по до шест и по година старости у циљу припреме деце за полазак у основну школу.</w:t>
      </w:r>
    </w:p>
    <w:p w:rsidR="00B0447E" w:rsidRDefault="00B0447E" w:rsidP="00B0447E">
      <w:pPr>
        <w:ind w:firstLine="708"/>
        <w:jc w:val="both"/>
        <w:rPr>
          <w:sz w:val="28"/>
          <w:szCs w:val="28"/>
          <w:lang w:val="sr-Latn-RS"/>
        </w:rPr>
      </w:pPr>
      <w:r>
        <w:rPr>
          <w:sz w:val="28"/>
          <w:szCs w:val="28"/>
          <w:lang w:val="sr-Latn-RS"/>
        </w:rPr>
        <w:t>Предшколској установи „Пчелица“ Ниш пренета су средства у износу од 857.960.012</w:t>
      </w:r>
      <w:r w:rsidRPr="00832DCE">
        <w:rPr>
          <w:color w:val="FF0000"/>
          <w:sz w:val="28"/>
          <w:szCs w:val="28"/>
          <w:lang w:val="sr-Latn-RS"/>
        </w:rPr>
        <w:t xml:space="preserve"> </w:t>
      </w:r>
      <w:r>
        <w:rPr>
          <w:sz w:val="28"/>
          <w:szCs w:val="28"/>
          <w:lang w:val="sr-Latn-RS"/>
        </w:rPr>
        <w:t xml:space="preserve">динара, што је </w:t>
      </w:r>
      <w:r w:rsidRPr="00B044A6">
        <w:rPr>
          <w:sz w:val="28"/>
          <w:szCs w:val="28"/>
          <w:lang w:val="sr-Cyrl-CS"/>
        </w:rPr>
        <w:t>9</w:t>
      </w:r>
      <w:r w:rsidRPr="00B044A6">
        <w:rPr>
          <w:sz w:val="28"/>
          <w:szCs w:val="28"/>
          <w:lang w:val="sr-Latn-RS"/>
        </w:rPr>
        <w:t>0</w:t>
      </w:r>
      <w:r w:rsidRPr="00B044A6">
        <w:rPr>
          <w:sz w:val="28"/>
          <w:szCs w:val="28"/>
          <w:lang w:val="sr-Cyrl-CS"/>
        </w:rPr>
        <w:t>,</w:t>
      </w:r>
      <w:r w:rsidRPr="00B044A6">
        <w:rPr>
          <w:sz w:val="28"/>
          <w:szCs w:val="28"/>
          <w:lang w:val="sr-Latn-RS"/>
        </w:rPr>
        <w:t>91</w:t>
      </w:r>
      <w:r w:rsidRPr="00B044A6">
        <w:rPr>
          <w:sz w:val="28"/>
          <w:szCs w:val="28"/>
          <w:lang w:val="sr-Cyrl-CS"/>
        </w:rPr>
        <w:t>%</w:t>
      </w:r>
      <w:r w:rsidRPr="00B044A6">
        <w:rPr>
          <w:sz w:val="28"/>
          <w:szCs w:val="28"/>
          <w:lang w:val="sr-Latn-RS"/>
        </w:rPr>
        <w:t xml:space="preserve">  </w:t>
      </w:r>
      <w:r>
        <w:rPr>
          <w:sz w:val="28"/>
          <w:szCs w:val="28"/>
          <w:lang w:val="sr-Latn-RS"/>
        </w:rPr>
        <w:t>у односу на план за период јануар-</w:t>
      </w:r>
      <w:r>
        <w:rPr>
          <w:sz w:val="28"/>
          <w:szCs w:val="28"/>
          <w:lang w:val="sr-Cyrl-RS"/>
        </w:rPr>
        <w:t>дец</w:t>
      </w:r>
      <w:r>
        <w:rPr>
          <w:sz w:val="28"/>
          <w:szCs w:val="28"/>
          <w:lang w:val="sr-Cyrl-CS"/>
        </w:rPr>
        <w:t>ембар</w:t>
      </w:r>
      <w:r>
        <w:rPr>
          <w:sz w:val="28"/>
          <w:szCs w:val="28"/>
          <w:lang w:val="sr-Latn-RS"/>
        </w:rPr>
        <w:t xml:space="preserve"> 2018. године.</w:t>
      </w:r>
    </w:p>
    <w:p w:rsidR="00B0447E" w:rsidRDefault="00B0447E" w:rsidP="00B0447E">
      <w:pPr>
        <w:ind w:firstLine="708"/>
        <w:jc w:val="both"/>
        <w:rPr>
          <w:sz w:val="28"/>
          <w:szCs w:val="28"/>
          <w:lang w:val="sr-Latn-RS"/>
        </w:rPr>
      </w:pPr>
      <w:r>
        <w:rPr>
          <w:sz w:val="28"/>
          <w:szCs w:val="28"/>
          <w:lang w:val="sr-Latn-RS"/>
        </w:rPr>
        <w:t>Средства пренета Установи „Пчелица“ Ниш утрошена су за следеће намене:</w:t>
      </w:r>
    </w:p>
    <w:p w:rsidR="00B0447E" w:rsidRDefault="00B0447E" w:rsidP="00B0447E">
      <w:pPr>
        <w:ind w:firstLine="708"/>
        <w:jc w:val="both"/>
        <w:rPr>
          <w:sz w:val="28"/>
          <w:szCs w:val="28"/>
          <w:lang w:val="sr-Latn-RS"/>
        </w:rPr>
      </w:pPr>
      <w:r>
        <w:rPr>
          <w:sz w:val="28"/>
          <w:szCs w:val="28"/>
          <w:lang w:val="sr-Latn-RS"/>
        </w:rPr>
        <w:t xml:space="preserve">- за плате запослених </w:t>
      </w:r>
      <w:r>
        <w:rPr>
          <w:sz w:val="28"/>
          <w:szCs w:val="28"/>
          <w:lang w:val="sr-Cyrl-RS"/>
        </w:rPr>
        <w:t>512</w:t>
      </w:r>
      <w:r>
        <w:rPr>
          <w:sz w:val="28"/>
          <w:szCs w:val="28"/>
          <w:lang w:val="sr-Latn-RS"/>
        </w:rPr>
        <w:t>.</w:t>
      </w:r>
      <w:r>
        <w:rPr>
          <w:sz w:val="28"/>
          <w:szCs w:val="28"/>
          <w:lang w:val="sr-Cyrl-RS"/>
        </w:rPr>
        <w:t>030</w:t>
      </w:r>
      <w:r>
        <w:rPr>
          <w:sz w:val="28"/>
          <w:szCs w:val="28"/>
          <w:lang w:val="sr-Latn-RS"/>
        </w:rPr>
        <w:t>.</w:t>
      </w:r>
      <w:r>
        <w:rPr>
          <w:sz w:val="28"/>
          <w:szCs w:val="28"/>
          <w:lang w:val="sr-Cyrl-RS"/>
        </w:rPr>
        <w:t>315</w:t>
      </w:r>
      <w:r>
        <w:rPr>
          <w:sz w:val="28"/>
          <w:szCs w:val="28"/>
          <w:lang w:val="sr-Latn-RS"/>
        </w:rPr>
        <w:t xml:space="preserve">  динара</w:t>
      </w:r>
      <w:r>
        <w:rPr>
          <w:sz w:val="28"/>
          <w:szCs w:val="28"/>
          <w:lang w:val="sr-Cyrl-CS"/>
        </w:rPr>
        <w:t xml:space="preserve"> из средстава буџета и 51.224.144 динара из средстава Републике</w:t>
      </w:r>
      <w:r>
        <w:rPr>
          <w:sz w:val="28"/>
          <w:szCs w:val="28"/>
          <w:lang w:val="sr-Latn-RS"/>
        </w:rPr>
        <w:t xml:space="preserve"> </w:t>
      </w:r>
      <w:r>
        <w:rPr>
          <w:sz w:val="28"/>
          <w:szCs w:val="28"/>
          <w:lang w:val="sr-Cyrl-RS"/>
        </w:rPr>
        <w:t>и</w:t>
      </w:r>
      <w:r>
        <w:rPr>
          <w:sz w:val="28"/>
          <w:szCs w:val="28"/>
          <w:lang w:val="sr-Latn-RS"/>
        </w:rPr>
        <w:t xml:space="preserve"> </w:t>
      </w:r>
      <w:r w:rsidRPr="008F38BB">
        <w:rPr>
          <w:sz w:val="28"/>
          <w:szCs w:val="28"/>
          <w:lang w:val="sr-Cyrl-RS"/>
        </w:rPr>
        <w:t>2</w:t>
      </w:r>
      <w:r w:rsidRPr="008F38BB">
        <w:rPr>
          <w:sz w:val="28"/>
          <w:szCs w:val="28"/>
          <w:lang w:val="sr-Latn-RS"/>
        </w:rPr>
        <w:t>.</w:t>
      </w:r>
      <w:r w:rsidRPr="008F38BB">
        <w:rPr>
          <w:sz w:val="28"/>
          <w:szCs w:val="28"/>
          <w:lang w:val="sr-Cyrl-CS"/>
        </w:rPr>
        <w:t>605</w:t>
      </w:r>
      <w:r w:rsidRPr="008F38BB">
        <w:rPr>
          <w:sz w:val="28"/>
          <w:szCs w:val="28"/>
          <w:lang w:val="sr-Latn-RS"/>
        </w:rPr>
        <w:t>.</w:t>
      </w:r>
      <w:r w:rsidRPr="008F38BB">
        <w:rPr>
          <w:sz w:val="28"/>
          <w:szCs w:val="28"/>
          <w:lang w:val="sr-Cyrl-RS"/>
        </w:rPr>
        <w:t>773</w:t>
      </w:r>
      <w:r w:rsidRPr="008F38BB">
        <w:rPr>
          <w:sz w:val="28"/>
          <w:szCs w:val="28"/>
          <w:lang w:val="sr-Cyrl-CS"/>
        </w:rPr>
        <w:t xml:space="preserve"> </w:t>
      </w:r>
      <w:r>
        <w:rPr>
          <w:sz w:val="28"/>
          <w:szCs w:val="28"/>
          <w:lang w:val="sr-Latn-RS"/>
        </w:rPr>
        <w:t>динара за остале дотације и трансфере</w:t>
      </w:r>
      <w:r>
        <w:rPr>
          <w:sz w:val="28"/>
          <w:szCs w:val="28"/>
          <w:lang w:val="sr-Cyrl-CS"/>
        </w:rPr>
        <w:t xml:space="preserve"> из средстава буџета и 235</w:t>
      </w:r>
      <w:r w:rsidRPr="008F38BB">
        <w:rPr>
          <w:sz w:val="28"/>
          <w:szCs w:val="28"/>
          <w:lang w:val="sr-Cyrl-CS"/>
        </w:rPr>
        <w:t xml:space="preserve">.145 </w:t>
      </w:r>
      <w:r>
        <w:rPr>
          <w:sz w:val="28"/>
          <w:szCs w:val="28"/>
          <w:lang w:val="sr-Cyrl-CS"/>
        </w:rPr>
        <w:t xml:space="preserve">динара </w:t>
      </w:r>
      <w:r w:rsidRPr="008A6060">
        <w:rPr>
          <w:sz w:val="28"/>
          <w:szCs w:val="28"/>
          <w:lang w:val="sr-Cyrl-CS"/>
        </w:rPr>
        <w:t>из средстава Републике добијених за реализацију припремно</w:t>
      </w:r>
      <w:r>
        <w:rPr>
          <w:sz w:val="28"/>
          <w:szCs w:val="28"/>
          <w:lang w:val="sr-Cyrl-CS"/>
        </w:rPr>
        <w:t>-</w:t>
      </w:r>
      <w:r w:rsidRPr="008A6060">
        <w:rPr>
          <w:sz w:val="28"/>
          <w:szCs w:val="28"/>
          <w:lang w:val="sr-Cyrl-CS"/>
        </w:rPr>
        <w:t>предшколског програма</w:t>
      </w:r>
      <w:r>
        <w:rPr>
          <w:sz w:val="28"/>
          <w:szCs w:val="28"/>
          <w:lang w:val="sr-Latn-RS"/>
        </w:rPr>
        <w:t xml:space="preserve">; за превоз запослених </w:t>
      </w:r>
      <w:r>
        <w:rPr>
          <w:sz w:val="28"/>
          <w:szCs w:val="28"/>
          <w:lang w:val="sr-Cyrl-CS"/>
        </w:rPr>
        <w:t>(накнаде у натури) 21</w:t>
      </w:r>
      <w:r>
        <w:rPr>
          <w:sz w:val="28"/>
          <w:szCs w:val="28"/>
          <w:lang w:val="sr-Latn-RS"/>
        </w:rPr>
        <w:t>.</w:t>
      </w:r>
      <w:r>
        <w:rPr>
          <w:sz w:val="28"/>
          <w:szCs w:val="28"/>
          <w:lang w:val="sr-Cyrl-RS"/>
        </w:rPr>
        <w:t>222</w:t>
      </w:r>
      <w:r>
        <w:rPr>
          <w:sz w:val="28"/>
          <w:szCs w:val="28"/>
          <w:lang w:val="sr-Latn-RS"/>
        </w:rPr>
        <w:t>.</w:t>
      </w:r>
      <w:r>
        <w:rPr>
          <w:sz w:val="28"/>
          <w:szCs w:val="28"/>
          <w:lang w:val="sr-Cyrl-RS"/>
        </w:rPr>
        <w:t>326</w:t>
      </w:r>
      <w:r>
        <w:rPr>
          <w:sz w:val="28"/>
          <w:szCs w:val="28"/>
          <w:lang w:val="sr-Latn-RS"/>
        </w:rPr>
        <w:t xml:space="preserve"> динара</w:t>
      </w:r>
      <w:r>
        <w:rPr>
          <w:sz w:val="28"/>
          <w:szCs w:val="28"/>
          <w:lang w:val="sr-Cyrl-CS"/>
        </w:rPr>
        <w:t>;</w:t>
      </w:r>
      <w:r>
        <w:rPr>
          <w:sz w:val="28"/>
          <w:szCs w:val="28"/>
          <w:lang w:val="sr-Latn-RS"/>
        </w:rPr>
        <w:t xml:space="preserve"> за отпремнине приликом одласка у пензију</w:t>
      </w:r>
      <w:r>
        <w:rPr>
          <w:sz w:val="28"/>
          <w:szCs w:val="28"/>
          <w:lang w:val="sr-Cyrl-CS"/>
        </w:rPr>
        <w:t>, за социјална давања запосленима и за помоћ у случају смрти</w:t>
      </w:r>
      <w:r>
        <w:rPr>
          <w:sz w:val="28"/>
          <w:szCs w:val="28"/>
          <w:lang w:val="sr-Latn-RS"/>
        </w:rPr>
        <w:t xml:space="preserve"> </w:t>
      </w:r>
      <w:r>
        <w:rPr>
          <w:sz w:val="28"/>
          <w:szCs w:val="28"/>
          <w:lang w:val="sr-Cyrl-RS"/>
        </w:rPr>
        <w:t>3</w:t>
      </w:r>
      <w:r>
        <w:rPr>
          <w:sz w:val="28"/>
          <w:szCs w:val="28"/>
          <w:lang w:val="sr-Latn-RS"/>
        </w:rPr>
        <w:t>.</w:t>
      </w:r>
      <w:r>
        <w:rPr>
          <w:sz w:val="28"/>
          <w:szCs w:val="28"/>
          <w:lang w:val="sr-Cyrl-RS"/>
        </w:rPr>
        <w:t>275</w:t>
      </w:r>
      <w:r>
        <w:rPr>
          <w:sz w:val="28"/>
          <w:szCs w:val="28"/>
          <w:lang w:val="sr-Latn-RS"/>
        </w:rPr>
        <w:t>.</w:t>
      </w:r>
      <w:r>
        <w:rPr>
          <w:sz w:val="28"/>
          <w:szCs w:val="28"/>
          <w:lang w:val="sr-Cyrl-CS"/>
        </w:rPr>
        <w:t>861</w:t>
      </w:r>
      <w:r>
        <w:rPr>
          <w:sz w:val="28"/>
          <w:szCs w:val="28"/>
          <w:lang w:val="sr-Latn-RS"/>
        </w:rPr>
        <w:t xml:space="preserve"> динар</w:t>
      </w:r>
      <w:r>
        <w:rPr>
          <w:sz w:val="28"/>
          <w:szCs w:val="28"/>
          <w:lang w:val="sr-Cyrl-CS"/>
        </w:rPr>
        <w:t>;</w:t>
      </w:r>
      <w:r>
        <w:rPr>
          <w:sz w:val="28"/>
          <w:szCs w:val="28"/>
          <w:lang w:val="sr-Latn-RS"/>
        </w:rPr>
        <w:t xml:space="preserve"> за </w:t>
      </w:r>
      <w:r>
        <w:rPr>
          <w:sz w:val="28"/>
          <w:szCs w:val="28"/>
          <w:lang w:val="sr-Cyrl-CS"/>
        </w:rPr>
        <w:t xml:space="preserve">јубиларне </w:t>
      </w:r>
      <w:r>
        <w:rPr>
          <w:sz w:val="28"/>
          <w:szCs w:val="28"/>
          <w:lang w:val="sr-Latn-RS"/>
        </w:rPr>
        <w:t xml:space="preserve">награде запосленима </w:t>
      </w:r>
      <w:r>
        <w:rPr>
          <w:sz w:val="28"/>
          <w:szCs w:val="28"/>
          <w:lang w:val="sr-Cyrl-RS"/>
        </w:rPr>
        <w:t>5</w:t>
      </w:r>
      <w:r>
        <w:rPr>
          <w:sz w:val="28"/>
          <w:szCs w:val="28"/>
          <w:lang w:val="sr-Latn-RS"/>
        </w:rPr>
        <w:t>.</w:t>
      </w:r>
      <w:r>
        <w:rPr>
          <w:sz w:val="28"/>
          <w:szCs w:val="28"/>
          <w:lang w:val="sr-Cyrl-RS"/>
        </w:rPr>
        <w:t>583</w:t>
      </w:r>
      <w:r>
        <w:rPr>
          <w:sz w:val="28"/>
          <w:szCs w:val="28"/>
          <w:lang w:val="sr-Latn-RS"/>
        </w:rPr>
        <w:t>.</w:t>
      </w:r>
      <w:r>
        <w:rPr>
          <w:sz w:val="28"/>
          <w:szCs w:val="28"/>
          <w:lang w:val="sr-Cyrl-CS"/>
        </w:rPr>
        <w:t>010</w:t>
      </w:r>
      <w:r>
        <w:rPr>
          <w:sz w:val="28"/>
          <w:szCs w:val="28"/>
          <w:lang w:val="sr-Latn-RS"/>
        </w:rPr>
        <w:t xml:space="preserve"> динара</w:t>
      </w:r>
      <w:r>
        <w:rPr>
          <w:sz w:val="28"/>
          <w:szCs w:val="28"/>
          <w:lang w:val="sr-Cyrl-CS"/>
        </w:rPr>
        <w:t>;</w:t>
      </w:r>
      <w:r>
        <w:rPr>
          <w:sz w:val="28"/>
          <w:szCs w:val="28"/>
          <w:lang w:val="sr-Latn-RS"/>
        </w:rPr>
        <w:t xml:space="preserve"> за сталне трошкове (трошкови електричне енергије, грејања, воде, одвоз отпада) </w:t>
      </w:r>
      <w:r>
        <w:rPr>
          <w:sz w:val="28"/>
          <w:szCs w:val="28"/>
          <w:lang w:val="sr-Cyrl-RS"/>
        </w:rPr>
        <w:t>70</w:t>
      </w:r>
      <w:r>
        <w:rPr>
          <w:sz w:val="28"/>
          <w:szCs w:val="28"/>
          <w:lang w:val="sr-Latn-RS"/>
        </w:rPr>
        <w:t>.</w:t>
      </w:r>
      <w:r>
        <w:rPr>
          <w:sz w:val="28"/>
          <w:szCs w:val="28"/>
          <w:lang w:val="sr-Cyrl-RS"/>
        </w:rPr>
        <w:t>789</w:t>
      </w:r>
      <w:r>
        <w:rPr>
          <w:sz w:val="28"/>
          <w:szCs w:val="28"/>
          <w:lang w:val="sr-Latn-RS"/>
        </w:rPr>
        <w:t>.</w:t>
      </w:r>
      <w:r>
        <w:rPr>
          <w:sz w:val="28"/>
          <w:szCs w:val="28"/>
          <w:lang w:val="sr-Cyrl-RS"/>
        </w:rPr>
        <w:t>19</w:t>
      </w:r>
      <w:r>
        <w:rPr>
          <w:sz w:val="28"/>
          <w:szCs w:val="28"/>
          <w:lang w:val="sr-Latn-RS"/>
        </w:rPr>
        <w:t>3 динара</w:t>
      </w:r>
      <w:r>
        <w:rPr>
          <w:sz w:val="28"/>
          <w:szCs w:val="28"/>
          <w:lang w:val="sr-Cyrl-CS"/>
        </w:rPr>
        <w:t>;</w:t>
      </w:r>
      <w:r>
        <w:rPr>
          <w:sz w:val="28"/>
          <w:szCs w:val="28"/>
          <w:lang w:val="sr-Latn-RS"/>
        </w:rPr>
        <w:t xml:space="preserve"> за трошкове путовања </w:t>
      </w:r>
      <w:r>
        <w:rPr>
          <w:sz w:val="28"/>
          <w:szCs w:val="28"/>
          <w:lang w:val="sr-Cyrl-RS"/>
        </w:rPr>
        <w:t>476</w:t>
      </w:r>
      <w:r>
        <w:rPr>
          <w:sz w:val="28"/>
          <w:szCs w:val="28"/>
          <w:lang w:val="sr-Latn-RS"/>
        </w:rPr>
        <w:t>.</w:t>
      </w:r>
      <w:r>
        <w:rPr>
          <w:sz w:val="28"/>
          <w:szCs w:val="28"/>
          <w:lang w:val="sr-Cyrl-RS"/>
        </w:rPr>
        <w:t>140</w:t>
      </w:r>
      <w:r>
        <w:rPr>
          <w:sz w:val="28"/>
          <w:szCs w:val="28"/>
          <w:lang w:val="sr-Latn-RS"/>
        </w:rPr>
        <w:t xml:space="preserve"> динара</w:t>
      </w:r>
      <w:r>
        <w:rPr>
          <w:sz w:val="28"/>
          <w:szCs w:val="28"/>
          <w:lang w:val="sr-Cyrl-CS"/>
        </w:rPr>
        <w:t xml:space="preserve">; </w:t>
      </w:r>
      <w:r>
        <w:rPr>
          <w:sz w:val="28"/>
          <w:szCs w:val="28"/>
          <w:lang w:val="sr-Latn-RS"/>
        </w:rPr>
        <w:t>за услуге по уговору</w:t>
      </w:r>
      <w:r>
        <w:rPr>
          <w:sz w:val="28"/>
          <w:szCs w:val="28"/>
          <w:lang w:val="sr-Cyrl-RS"/>
        </w:rPr>
        <w:t xml:space="preserve"> 4</w:t>
      </w:r>
      <w:r>
        <w:rPr>
          <w:sz w:val="28"/>
          <w:szCs w:val="28"/>
          <w:lang w:val="sr-Latn-RS"/>
        </w:rPr>
        <w:t>.</w:t>
      </w:r>
      <w:r>
        <w:rPr>
          <w:sz w:val="28"/>
          <w:szCs w:val="28"/>
          <w:lang w:val="sr-Cyrl-RS"/>
        </w:rPr>
        <w:t>242</w:t>
      </w:r>
      <w:r>
        <w:rPr>
          <w:sz w:val="28"/>
          <w:szCs w:val="28"/>
          <w:lang w:val="sr-Latn-RS"/>
        </w:rPr>
        <w:t>.</w:t>
      </w:r>
      <w:r>
        <w:rPr>
          <w:sz w:val="28"/>
          <w:szCs w:val="28"/>
          <w:lang w:val="sr-Cyrl-RS"/>
        </w:rPr>
        <w:t>296</w:t>
      </w:r>
      <w:r>
        <w:rPr>
          <w:sz w:val="28"/>
          <w:szCs w:val="28"/>
          <w:lang w:val="sr-Latn-RS"/>
        </w:rPr>
        <w:t xml:space="preserve"> динара</w:t>
      </w:r>
      <w:r>
        <w:rPr>
          <w:sz w:val="28"/>
          <w:szCs w:val="28"/>
          <w:lang w:val="sr-Cyrl-CS"/>
        </w:rPr>
        <w:t>;</w:t>
      </w:r>
      <w:r>
        <w:rPr>
          <w:sz w:val="28"/>
          <w:szCs w:val="28"/>
          <w:lang w:val="sr-Latn-RS"/>
        </w:rPr>
        <w:t xml:space="preserve"> за специјализоване услуге </w:t>
      </w:r>
      <w:r>
        <w:rPr>
          <w:sz w:val="28"/>
          <w:szCs w:val="28"/>
          <w:lang w:val="sr-Cyrl-RS"/>
        </w:rPr>
        <w:t>7</w:t>
      </w:r>
      <w:r>
        <w:rPr>
          <w:sz w:val="28"/>
          <w:szCs w:val="28"/>
          <w:lang w:val="sr-Latn-RS"/>
        </w:rPr>
        <w:t>.</w:t>
      </w:r>
      <w:r>
        <w:rPr>
          <w:sz w:val="28"/>
          <w:szCs w:val="28"/>
          <w:lang w:val="sr-Cyrl-RS"/>
        </w:rPr>
        <w:t>547</w:t>
      </w:r>
      <w:r>
        <w:rPr>
          <w:sz w:val="28"/>
          <w:szCs w:val="28"/>
          <w:lang w:val="sr-Latn-RS"/>
        </w:rPr>
        <w:t>.</w:t>
      </w:r>
      <w:r>
        <w:rPr>
          <w:sz w:val="28"/>
          <w:szCs w:val="28"/>
          <w:lang w:val="sr-Cyrl-RS"/>
        </w:rPr>
        <w:t>351</w:t>
      </w:r>
      <w:r>
        <w:rPr>
          <w:sz w:val="28"/>
          <w:szCs w:val="28"/>
          <w:lang w:val="sr-Latn-RS"/>
        </w:rPr>
        <w:t xml:space="preserve"> динар</w:t>
      </w:r>
      <w:r>
        <w:rPr>
          <w:sz w:val="28"/>
          <w:szCs w:val="28"/>
          <w:lang w:val="sr-Cyrl-CS"/>
        </w:rPr>
        <w:t xml:space="preserve"> (санитарни прегледи, узорковање хране у износу од 6.632.218</w:t>
      </w:r>
      <w:r w:rsidRPr="008F38BB">
        <w:rPr>
          <w:color w:val="F79646" w:themeColor="accent6"/>
          <w:sz w:val="28"/>
          <w:szCs w:val="28"/>
          <w:lang w:val="sr-Cyrl-CS"/>
        </w:rPr>
        <w:t xml:space="preserve"> </w:t>
      </w:r>
      <w:r>
        <w:rPr>
          <w:sz w:val="28"/>
          <w:szCs w:val="28"/>
          <w:lang w:val="sr-Cyrl-CS"/>
        </w:rPr>
        <w:t>динара и за Фестивал дечије песме „Златна пчелица“ 915.</w:t>
      </w:r>
      <w:r w:rsidRPr="00AF522E">
        <w:rPr>
          <w:sz w:val="28"/>
          <w:szCs w:val="28"/>
          <w:lang w:val="sr-Cyrl-CS"/>
        </w:rPr>
        <w:t>133</w:t>
      </w:r>
      <w:r>
        <w:rPr>
          <w:sz w:val="28"/>
          <w:szCs w:val="28"/>
          <w:lang w:val="sr-Cyrl-CS"/>
        </w:rPr>
        <w:t xml:space="preserve"> динара);</w:t>
      </w:r>
      <w:r>
        <w:rPr>
          <w:sz w:val="28"/>
          <w:szCs w:val="28"/>
          <w:lang w:val="sr-Latn-RS"/>
        </w:rPr>
        <w:t xml:space="preserve"> за текуће поправке и одржавање </w:t>
      </w:r>
      <w:r>
        <w:rPr>
          <w:sz w:val="28"/>
          <w:szCs w:val="28"/>
          <w:lang w:val="sr-Cyrl-RS"/>
        </w:rPr>
        <w:t>11</w:t>
      </w:r>
      <w:r>
        <w:rPr>
          <w:sz w:val="28"/>
          <w:szCs w:val="28"/>
          <w:lang w:val="sr-Latn-RS"/>
        </w:rPr>
        <w:t>.</w:t>
      </w:r>
      <w:r>
        <w:rPr>
          <w:sz w:val="28"/>
          <w:szCs w:val="28"/>
          <w:lang w:val="sr-Cyrl-RS"/>
        </w:rPr>
        <w:t>0</w:t>
      </w:r>
      <w:r>
        <w:rPr>
          <w:sz w:val="28"/>
          <w:szCs w:val="28"/>
          <w:lang w:val="sr-Cyrl-CS"/>
        </w:rPr>
        <w:t>47</w:t>
      </w:r>
      <w:r>
        <w:rPr>
          <w:sz w:val="28"/>
          <w:szCs w:val="28"/>
          <w:lang w:val="sr-Latn-RS"/>
        </w:rPr>
        <w:t>.</w:t>
      </w:r>
      <w:r>
        <w:rPr>
          <w:sz w:val="28"/>
          <w:szCs w:val="28"/>
          <w:lang w:val="sr-Cyrl-CS"/>
        </w:rPr>
        <w:t>00</w:t>
      </w:r>
      <w:r>
        <w:rPr>
          <w:sz w:val="28"/>
          <w:szCs w:val="28"/>
          <w:lang w:val="sr-Latn-RS"/>
        </w:rPr>
        <w:t>2 динар</w:t>
      </w:r>
      <w:r>
        <w:rPr>
          <w:sz w:val="28"/>
          <w:szCs w:val="28"/>
          <w:lang w:val="sr-Cyrl-RS"/>
        </w:rPr>
        <w:t>а</w:t>
      </w:r>
      <w:r>
        <w:rPr>
          <w:sz w:val="28"/>
          <w:szCs w:val="28"/>
          <w:lang w:val="sr-Cyrl-CS"/>
        </w:rPr>
        <w:t>;</w:t>
      </w:r>
      <w:r>
        <w:rPr>
          <w:sz w:val="28"/>
          <w:szCs w:val="28"/>
          <w:lang w:val="sr-Latn-RS"/>
        </w:rPr>
        <w:t xml:space="preserve"> за трошкове материјала </w:t>
      </w:r>
      <w:r>
        <w:rPr>
          <w:sz w:val="28"/>
          <w:szCs w:val="28"/>
          <w:lang w:val="sr-Cyrl-RS"/>
        </w:rPr>
        <w:t>122</w:t>
      </w:r>
      <w:r>
        <w:rPr>
          <w:sz w:val="28"/>
          <w:szCs w:val="28"/>
          <w:lang w:val="sr-Latn-RS"/>
        </w:rPr>
        <w:t>.</w:t>
      </w:r>
      <w:r>
        <w:rPr>
          <w:sz w:val="28"/>
          <w:szCs w:val="28"/>
          <w:lang w:val="sr-Cyrl-RS"/>
        </w:rPr>
        <w:t>477</w:t>
      </w:r>
      <w:r>
        <w:rPr>
          <w:sz w:val="28"/>
          <w:szCs w:val="28"/>
          <w:lang w:val="sr-Latn-RS"/>
        </w:rPr>
        <w:t>.3</w:t>
      </w:r>
      <w:r>
        <w:rPr>
          <w:sz w:val="28"/>
          <w:szCs w:val="28"/>
          <w:lang w:val="sr-Cyrl-RS"/>
        </w:rPr>
        <w:t>17</w:t>
      </w:r>
      <w:r>
        <w:rPr>
          <w:sz w:val="28"/>
          <w:szCs w:val="28"/>
          <w:lang w:val="sr-Latn-RS"/>
        </w:rPr>
        <w:t xml:space="preserve"> динара</w:t>
      </w:r>
      <w:r>
        <w:rPr>
          <w:sz w:val="28"/>
          <w:szCs w:val="28"/>
          <w:lang w:val="sr-Cyrl-CS"/>
        </w:rPr>
        <w:t xml:space="preserve"> (</w:t>
      </w:r>
      <w:r>
        <w:rPr>
          <w:sz w:val="28"/>
          <w:szCs w:val="28"/>
          <w:lang w:val="sr-Latn-RS"/>
        </w:rPr>
        <w:t xml:space="preserve">од тога </w:t>
      </w:r>
      <w:r>
        <w:rPr>
          <w:sz w:val="28"/>
          <w:szCs w:val="28"/>
          <w:lang w:val="sr-Cyrl-CS"/>
        </w:rPr>
        <w:t xml:space="preserve">за канцеларијски материјал 1.647.890 динара, за материјал за образовање </w:t>
      </w:r>
      <w:r w:rsidRPr="00AF522E">
        <w:rPr>
          <w:sz w:val="28"/>
          <w:szCs w:val="28"/>
          <w:lang w:val="sr-Cyrl-CS"/>
        </w:rPr>
        <w:t xml:space="preserve">3.499.999 </w:t>
      </w:r>
      <w:r>
        <w:rPr>
          <w:sz w:val="28"/>
          <w:szCs w:val="28"/>
          <w:lang w:val="sr-Cyrl-CS"/>
        </w:rPr>
        <w:t xml:space="preserve">динара, за хемијска средства за чишћење 11.215.261 динар, за материјал за припремање хране 93.705.305 динара, </w:t>
      </w:r>
      <w:r>
        <w:rPr>
          <w:sz w:val="28"/>
          <w:szCs w:val="28"/>
          <w:lang w:val="sr-Cyrl-CS"/>
        </w:rPr>
        <w:lastRenderedPageBreak/>
        <w:t>за остали материјал за одржавање хигијене 2.928.992 динара, за трошкове бензина 1.990.759 динара, за остали материјал за посебне намене 10.232.322 динара)</w:t>
      </w:r>
      <w:r>
        <w:rPr>
          <w:sz w:val="28"/>
          <w:szCs w:val="28"/>
          <w:lang w:val="sr-Latn-RS"/>
        </w:rPr>
        <w:t>;</w:t>
      </w:r>
      <w:r>
        <w:rPr>
          <w:sz w:val="28"/>
          <w:szCs w:val="28"/>
          <w:lang w:val="sr-Cyrl-CS"/>
        </w:rPr>
        <w:t xml:space="preserve"> за пратеће трошкове задуживања утрошено је 2.667.881 динар; за порезе, обавезне таксе утрошено је 538.318 динара; </w:t>
      </w:r>
      <w:r>
        <w:rPr>
          <w:sz w:val="28"/>
          <w:szCs w:val="28"/>
          <w:lang w:val="sr-Latn-RS"/>
        </w:rPr>
        <w:t xml:space="preserve">за новчане казне и пенале по решењу судова утрошено је </w:t>
      </w:r>
      <w:r>
        <w:rPr>
          <w:sz w:val="28"/>
          <w:szCs w:val="28"/>
          <w:lang w:val="sr-Cyrl-CS"/>
        </w:rPr>
        <w:t>12</w:t>
      </w:r>
      <w:r>
        <w:rPr>
          <w:sz w:val="28"/>
          <w:szCs w:val="28"/>
          <w:lang w:val="sr-Latn-RS"/>
        </w:rPr>
        <w:t>.</w:t>
      </w:r>
      <w:r>
        <w:rPr>
          <w:sz w:val="28"/>
          <w:szCs w:val="28"/>
          <w:lang w:val="sr-Cyrl-RS"/>
        </w:rPr>
        <w:t>201</w:t>
      </w:r>
      <w:r>
        <w:rPr>
          <w:sz w:val="28"/>
          <w:szCs w:val="28"/>
          <w:lang w:val="sr-Latn-RS"/>
        </w:rPr>
        <w:t>.</w:t>
      </w:r>
      <w:r>
        <w:rPr>
          <w:sz w:val="28"/>
          <w:szCs w:val="28"/>
          <w:lang w:val="sr-Cyrl-RS"/>
        </w:rPr>
        <w:t>0</w:t>
      </w:r>
      <w:r>
        <w:rPr>
          <w:sz w:val="28"/>
          <w:szCs w:val="28"/>
          <w:lang w:val="sr-Cyrl-CS"/>
        </w:rPr>
        <w:t>38</w:t>
      </w:r>
      <w:r>
        <w:rPr>
          <w:sz w:val="28"/>
          <w:szCs w:val="28"/>
          <w:lang w:val="sr-Latn-RS"/>
        </w:rPr>
        <w:t xml:space="preserve"> динара; за накнаду штете за повреде или штету нанету од стране државних органа утрошено је </w:t>
      </w:r>
      <w:r>
        <w:rPr>
          <w:sz w:val="28"/>
          <w:szCs w:val="28"/>
          <w:lang w:val="sr-Cyrl-RS"/>
        </w:rPr>
        <w:t>5</w:t>
      </w:r>
      <w:r>
        <w:rPr>
          <w:sz w:val="28"/>
          <w:szCs w:val="28"/>
          <w:lang w:val="sr-Latn-RS"/>
        </w:rPr>
        <w:t>.</w:t>
      </w:r>
      <w:r>
        <w:rPr>
          <w:sz w:val="28"/>
          <w:szCs w:val="28"/>
          <w:lang w:val="sr-Cyrl-RS"/>
        </w:rPr>
        <w:t>734</w:t>
      </w:r>
      <w:r>
        <w:rPr>
          <w:sz w:val="28"/>
          <w:szCs w:val="28"/>
          <w:lang w:val="sr-Latn-RS"/>
        </w:rPr>
        <w:t>.</w:t>
      </w:r>
      <w:r>
        <w:rPr>
          <w:sz w:val="28"/>
          <w:szCs w:val="28"/>
          <w:lang w:val="sr-Cyrl-RS"/>
        </w:rPr>
        <w:t>884</w:t>
      </w:r>
      <w:r>
        <w:rPr>
          <w:sz w:val="28"/>
          <w:szCs w:val="28"/>
          <w:lang w:val="sr-Latn-RS"/>
        </w:rPr>
        <w:t xml:space="preserve"> динара</w:t>
      </w:r>
      <w:r>
        <w:rPr>
          <w:sz w:val="28"/>
          <w:szCs w:val="28"/>
          <w:lang w:val="sr-Cyrl-CS"/>
        </w:rPr>
        <w:t xml:space="preserve"> и за залихе робе за даљу продају 17.737.648 динара</w:t>
      </w:r>
      <w:r>
        <w:rPr>
          <w:sz w:val="28"/>
          <w:szCs w:val="28"/>
          <w:lang w:val="sr-Latn-RS"/>
        </w:rPr>
        <w:t>;</w:t>
      </w:r>
    </w:p>
    <w:p w:rsidR="00B0447E" w:rsidRDefault="00B0447E" w:rsidP="00B0447E">
      <w:pPr>
        <w:ind w:firstLine="708"/>
        <w:jc w:val="both"/>
        <w:rPr>
          <w:sz w:val="28"/>
          <w:szCs w:val="28"/>
          <w:lang w:val="sr-Latn-RS"/>
        </w:rPr>
      </w:pPr>
      <w:r>
        <w:rPr>
          <w:sz w:val="28"/>
          <w:szCs w:val="28"/>
          <w:lang w:val="sr-Latn-RS"/>
        </w:rPr>
        <w:t>- за зграде и грађевинске објекте</w:t>
      </w:r>
      <w:r>
        <w:rPr>
          <w:sz w:val="28"/>
          <w:szCs w:val="28"/>
          <w:lang w:val="sr-Cyrl-RS"/>
        </w:rPr>
        <w:t xml:space="preserve"> утрошена су средства у износу од </w:t>
      </w:r>
      <w:r>
        <w:rPr>
          <w:sz w:val="28"/>
          <w:szCs w:val="28"/>
          <w:lang w:val="sr-Latn-RS"/>
        </w:rPr>
        <w:t xml:space="preserve"> </w:t>
      </w:r>
      <w:r>
        <w:rPr>
          <w:sz w:val="28"/>
          <w:szCs w:val="28"/>
          <w:lang w:val="sr-Cyrl-CS"/>
        </w:rPr>
        <w:t>3</w:t>
      </w:r>
      <w:r>
        <w:rPr>
          <w:sz w:val="28"/>
          <w:szCs w:val="28"/>
          <w:lang w:val="sr-Latn-RS"/>
        </w:rPr>
        <w:t>.</w:t>
      </w:r>
      <w:r>
        <w:rPr>
          <w:sz w:val="28"/>
          <w:szCs w:val="28"/>
          <w:lang w:val="sr-Cyrl-RS"/>
        </w:rPr>
        <w:t>992</w:t>
      </w:r>
      <w:r>
        <w:rPr>
          <w:sz w:val="28"/>
          <w:szCs w:val="28"/>
          <w:lang w:val="sr-Latn-RS"/>
        </w:rPr>
        <w:t>.</w:t>
      </w:r>
      <w:r>
        <w:rPr>
          <w:sz w:val="28"/>
          <w:szCs w:val="28"/>
          <w:lang w:val="sr-Cyrl-CS"/>
        </w:rPr>
        <w:t>681</w:t>
      </w:r>
      <w:r>
        <w:rPr>
          <w:sz w:val="28"/>
          <w:szCs w:val="28"/>
          <w:lang w:val="sr-Latn-RS"/>
        </w:rPr>
        <w:t xml:space="preserve"> динар за извођење </w:t>
      </w:r>
      <w:r>
        <w:rPr>
          <w:sz w:val="28"/>
          <w:szCs w:val="28"/>
          <w:lang w:val="sr-Cyrl-RS"/>
        </w:rPr>
        <w:t xml:space="preserve">крововезачких, </w:t>
      </w:r>
      <w:r>
        <w:rPr>
          <w:sz w:val="28"/>
          <w:szCs w:val="28"/>
          <w:lang w:val="sr-Latn-RS"/>
        </w:rPr>
        <w:t xml:space="preserve">кровопокривачких </w:t>
      </w:r>
      <w:r>
        <w:rPr>
          <w:sz w:val="28"/>
          <w:szCs w:val="28"/>
          <w:lang w:val="sr-Cyrl-RS"/>
        </w:rPr>
        <w:t xml:space="preserve">и са њима везани радови, уградња подних и зидних плочица, посебни грађевинско-занатски радови изузев радова на крову, уградња столарије и завршни грађевинско-занатски радови на објекту </w:t>
      </w:r>
      <w:r>
        <w:rPr>
          <w:sz w:val="28"/>
          <w:szCs w:val="28"/>
          <w:lang w:val="sr-Latn-RS"/>
        </w:rPr>
        <w:t xml:space="preserve"> вртић</w:t>
      </w:r>
      <w:r>
        <w:rPr>
          <w:sz w:val="28"/>
          <w:szCs w:val="28"/>
          <w:lang w:val="sr-Cyrl-RS"/>
        </w:rPr>
        <w:t>а</w:t>
      </w:r>
      <w:r>
        <w:rPr>
          <w:sz w:val="28"/>
          <w:szCs w:val="28"/>
          <w:lang w:val="sr-Latn-RS"/>
        </w:rPr>
        <w:t xml:space="preserve"> </w:t>
      </w:r>
      <w:r>
        <w:rPr>
          <w:sz w:val="28"/>
          <w:szCs w:val="28"/>
          <w:lang w:val="sr-Cyrl-RS"/>
        </w:rPr>
        <w:t>„</w:t>
      </w:r>
      <w:r>
        <w:rPr>
          <w:sz w:val="28"/>
          <w:szCs w:val="28"/>
          <w:lang w:val="sr-Latn-RS"/>
        </w:rPr>
        <w:t>Црвенкапа</w:t>
      </w:r>
      <w:r>
        <w:rPr>
          <w:sz w:val="28"/>
          <w:szCs w:val="28"/>
          <w:lang w:val="sr-Cyrl-RS"/>
        </w:rPr>
        <w:t>“</w:t>
      </w:r>
      <w:r>
        <w:rPr>
          <w:sz w:val="28"/>
          <w:szCs w:val="28"/>
          <w:lang w:val="sr-Latn-RS"/>
        </w:rPr>
        <w:t xml:space="preserve"> и </w:t>
      </w:r>
      <w:r>
        <w:rPr>
          <w:sz w:val="28"/>
          <w:szCs w:val="28"/>
          <w:lang w:val="sr-Cyrl-RS"/>
        </w:rPr>
        <w:t>„</w:t>
      </w:r>
      <w:r>
        <w:rPr>
          <w:sz w:val="28"/>
          <w:szCs w:val="28"/>
          <w:lang w:val="sr-Latn-RS"/>
        </w:rPr>
        <w:t>Невен</w:t>
      </w:r>
      <w:r>
        <w:rPr>
          <w:sz w:val="28"/>
          <w:szCs w:val="28"/>
          <w:lang w:val="sr-Cyrl-RS"/>
        </w:rPr>
        <w:t xml:space="preserve">“ и изведени су радови на </w:t>
      </w:r>
      <w:r>
        <w:rPr>
          <w:sz w:val="28"/>
          <w:szCs w:val="28"/>
          <w:lang w:val="sr-Latn-RS"/>
        </w:rPr>
        <w:t xml:space="preserve"> </w:t>
      </w:r>
      <w:r>
        <w:rPr>
          <w:sz w:val="28"/>
          <w:szCs w:val="28"/>
          <w:lang w:val="sr-Cyrl-RS"/>
        </w:rPr>
        <w:t xml:space="preserve">постављању </w:t>
      </w:r>
      <w:r>
        <w:rPr>
          <w:sz w:val="28"/>
          <w:szCs w:val="28"/>
          <w:lang w:val="sr-Latn-RS"/>
        </w:rPr>
        <w:t xml:space="preserve">подних и зидних </w:t>
      </w:r>
      <w:r>
        <w:rPr>
          <w:sz w:val="28"/>
          <w:szCs w:val="28"/>
          <w:lang w:val="sr-Cyrl-RS"/>
        </w:rPr>
        <w:t>облога</w:t>
      </w:r>
      <w:r>
        <w:rPr>
          <w:sz w:val="28"/>
          <w:szCs w:val="28"/>
          <w:lang w:val="sr-Latn-RS"/>
        </w:rPr>
        <w:t>,</w:t>
      </w:r>
      <w:r>
        <w:rPr>
          <w:sz w:val="28"/>
          <w:szCs w:val="28"/>
          <w:lang w:val="sr-Cyrl-RS"/>
        </w:rPr>
        <w:t xml:space="preserve"> водоинсталатерских и санитарних радова на објекту вртића „Бамби“</w:t>
      </w:r>
      <w:r>
        <w:rPr>
          <w:sz w:val="28"/>
          <w:szCs w:val="28"/>
          <w:lang w:val="sr-Latn-RS"/>
        </w:rPr>
        <w:t>;</w:t>
      </w:r>
    </w:p>
    <w:p w:rsidR="00B0447E" w:rsidRDefault="00B0447E" w:rsidP="00B0447E">
      <w:pPr>
        <w:ind w:firstLine="708"/>
        <w:jc w:val="both"/>
        <w:rPr>
          <w:b/>
          <w:sz w:val="28"/>
          <w:szCs w:val="28"/>
          <w:lang w:val="sr-Cyrl-CS"/>
        </w:rPr>
      </w:pPr>
      <w:r>
        <w:rPr>
          <w:sz w:val="28"/>
          <w:szCs w:val="28"/>
          <w:lang w:val="sr-Latn-RS"/>
        </w:rPr>
        <w:t xml:space="preserve">- за потребе установе </w:t>
      </w:r>
      <w:r>
        <w:rPr>
          <w:sz w:val="28"/>
          <w:szCs w:val="28"/>
          <w:lang w:val="sr-Cyrl-RS"/>
        </w:rPr>
        <w:t xml:space="preserve">Пчелица </w:t>
      </w:r>
      <w:r>
        <w:rPr>
          <w:sz w:val="28"/>
          <w:szCs w:val="28"/>
          <w:lang w:val="sr-Latn-RS"/>
        </w:rPr>
        <w:t xml:space="preserve">набављена  је опрема у вредности од </w:t>
      </w:r>
      <w:r>
        <w:rPr>
          <w:sz w:val="28"/>
          <w:szCs w:val="28"/>
          <w:lang w:val="sr-Cyrl-CS"/>
        </w:rPr>
        <w:t>2</w:t>
      </w:r>
      <w:r>
        <w:rPr>
          <w:sz w:val="28"/>
          <w:szCs w:val="28"/>
          <w:lang w:val="sr-Latn-RS"/>
        </w:rPr>
        <w:t>.</w:t>
      </w:r>
      <w:r>
        <w:rPr>
          <w:sz w:val="28"/>
          <w:szCs w:val="28"/>
          <w:lang w:val="sr-Cyrl-CS"/>
        </w:rPr>
        <w:t>256</w:t>
      </w:r>
      <w:r>
        <w:rPr>
          <w:sz w:val="28"/>
          <w:szCs w:val="28"/>
          <w:lang w:val="sr-Latn-RS"/>
        </w:rPr>
        <w:t>.</w:t>
      </w:r>
      <w:r>
        <w:rPr>
          <w:sz w:val="28"/>
          <w:szCs w:val="28"/>
          <w:lang w:val="sr-Cyrl-CS"/>
        </w:rPr>
        <w:t>4</w:t>
      </w:r>
      <w:r>
        <w:rPr>
          <w:sz w:val="28"/>
          <w:szCs w:val="28"/>
          <w:lang w:val="sr-Latn-RS"/>
        </w:rPr>
        <w:t>1</w:t>
      </w:r>
      <w:r>
        <w:rPr>
          <w:sz w:val="28"/>
          <w:szCs w:val="28"/>
          <w:lang w:val="sr-Cyrl-RS"/>
        </w:rPr>
        <w:t>8</w:t>
      </w:r>
      <w:r>
        <w:rPr>
          <w:sz w:val="28"/>
          <w:szCs w:val="28"/>
          <w:lang w:val="sr-Latn-RS"/>
        </w:rPr>
        <w:t xml:space="preserve"> динара </w:t>
      </w:r>
      <w:r>
        <w:rPr>
          <w:sz w:val="28"/>
          <w:szCs w:val="28"/>
          <w:lang w:val="sr-Cyrl-CS"/>
        </w:rPr>
        <w:t>и то машине за прање судова, усисивачи и уградна опрема.</w:t>
      </w:r>
    </w:p>
    <w:p w:rsidR="00B0447E" w:rsidRDefault="00B0447E" w:rsidP="00B0447E">
      <w:pPr>
        <w:jc w:val="both"/>
        <w:rPr>
          <w:lang w:val="sr-Latn-RS"/>
        </w:rPr>
      </w:pPr>
    </w:p>
    <w:p w:rsidR="00B0447E" w:rsidRPr="00B0447E" w:rsidRDefault="00B0447E" w:rsidP="00B0447E">
      <w:pPr>
        <w:jc w:val="both"/>
        <w:rPr>
          <w:sz w:val="28"/>
          <w:szCs w:val="28"/>
          <w:lang w:val="sr-Cyrl-RS"/>
        </w:rPr>
      </w:pPr>
      <w:r w:rsidRPr="00B0447E">
        <w:rPr>
          <w:sz w:val="28"/>
          <w:szCs w:val="28"/>
          <w:lang w:val="sr-Latn-RS"/>
        </w:rPr>
        <w:t>Програм  9 – Основно образовање и васпитање</w:t>
      </w:r>
    </w:p>
    <w:p w:rsidR="00B0447E" w:rsidRDefault="00B0447E" w:rsidP="00B0447E">
      <w:pPr>
        <w:ind w:firstLine="708"/>
        <w:jc w:val="both"/>
        <w:rPr>
          <w:sz w:val="28"/>
          <w:szCs w:val="28"/>
          <w:lang w:val="sr-Latn-RS"/>
        </w:rPr>
      </w:pPr>
      <w:r>
        <w:rPr>
          <w:sz w:val="28"/>
          <w:szCs w:val="28"/>
          <w:lang w:val="sr-Latn-RS"/>
        </w:rPr>
        <w:t>За основно образовање планирана су средства  намењена за функционисање 36 основних школа са територије Града Ниша, а у складу са Законом о основама система образовања и васпитања („Службени гласник Републике Србије“, бр. 88/2017</w:t>
      </w:r>
      <w:r>
        <w:rPr>
          <w:sz w:val="28"/>
          <w:szCs w:val="28"/>
          <w:lang w:val="sr-Cyrl-RS"/>
        </w:rPr>
        <w:t xml:space="preserve"> и 27/2018 – др. закон</w:t>
      </w:r>
      <w:r>
        <w:rPr>
          <w:sz w:val="28"/>
          <w:szCs w:val="28"/>
          <w:lang w:val="sr-Latn-RS"/>
        </w:rPr>
        <w:t xml:space="preserve">) у укупном износу од </w:t>
      </w:r>
      <w:r w:rsidRPr="00C81B0C">
        <w:rPr>
          <w:sz w:val="28"/>
          <w:szCs w:val="28"/>
          <w:lang w:val="sr-Cyrl-CS"/>
        </w:rPr>
        <w:t>506.133.000</w:t>
      </w:r>
      <w:r w:rsidRPr="00C81B0C">
        <w:rPr>
          <w:sz w:val="28"/>
          <w:szCs w:val="28"/>
          <w:lang w:val="sr-Latn-RS"/>
        </w:rPr>
        <w:t xml:space="preserve"> </w:t>
      </w:r>
      <w:r>
        <w:rPr>
          <w:sz w:val="28"/>
          <w:szCs w:val="28"/>
          <w:lang w:val="sr-Latn-RS"/>
        </w:rPr>
        <w:t>динара.</w:t>
      </w:r>
    </w:p>
    <w:p w:rsidR="00B0447E" w:rsidRDefault="00B0447E" w:rsidP="00B0447E">
      <w:pPr>
        <w:ind w:firstLine="708"/>
        <w:jc w:val="both"/>
        <w:rPr>
          <w:sz w:val="28"/>
          <w:szCs w:val="28"/>
          <w:lang w:val="sr-Latn-RS"/>
        </w:rPr>
      </w:pPr>
      <w:r>
        <w:rPr>
          <w:sz w:val="28"/>
          <w:szCs w:val="28"/>
          <w:lang w:val="sr-Latn-RS"/>
        </w:rPr>
        <w:t xml:space="preserve">У 2018. години за област основног образовања реализована су средства у износу од </w:t>
      </w:r>
      <w:r>
        <w:rPr>
          <w:sz w:val="28"/>
          <w:szCs w:val="28"/>
          <w:lang w:val="sr-Cyrl-RS"/>
        </w:rPr>
        <w:t>369.453.293</w:t>
      </w:r>
      <w:r w:rsidRPr="000B43CD">
        <w:rPr>
          <w:color w:val="F79646" w:themeColor="accent6"/>
          <w:sz w:val="28"/>
          <w:szCs w:val="28"/>
          <w:lang w:val="sr-Latn-RS"/>
        </w:rPr>
        <w:t xml:space="preserve">  </w:t>
      </w:r>
      <w:r>
        <w:rPr>
          <w:sz w:val="28"/>
          <w:szCs w:val="28"/>
          <w:lang w:val="sr-Latn-RS"/>
        </w:rPr>
        <w:t>динара,</w:t>
      </w:r>
      <w:r>
        <w:rPr>
          <w:sz w:val="28"/>
          <w:szCs w:val="28"/>
          <w:lang w:val="sr-Cyrl-CS"/>
        </w:rPr>
        <w:t xml:space="preserve"> што је</w:t>
      </w:r>
      <w:r w:rsidRPr="000B43CD">
        <w:rPr>
          <w:color w:val="F79646" w:themeColor="accent6"/>
          <w:sz w:val="28"/>
          <w:szCs w:val="28"/>
          <w:lang w:val="sr-Cyrl-CS"/>
        </w:rPr>
        <w:t xml:space="preserve"> </w:t>
      </w:r>
      <w:r w:rsidRPr="00FC01C3">
        <w:rPr>
          <w:sz w:val="28"/>
          <w:szCs w:val="28"/>
          <w:lang w:val="sr-Cyrl-CS"/>
        </w:rPr>
        <w:t>73,00%</w:t>
      </w:r>
      <w:r w:rsidRPr="00FC01C3">
        <w:rPr>
          <w:sz w:val="28"/>
          <w:szCs w:val="28"/>
          <w:lang w:val="sr-Latn-RS"/>
        </w:rPr>
        <w:t xml:space="preserve">  </w:t>
      </w:r>
      <w:r>
        <w:rPr>
          <w:sz w:val="28"/>
          <w:szCs w:val="28"/>
          <w:lang w:val="sr-Latn-RS"/>
        </w:rPr>
        <w:t>у односу на план за период јануар-</w:t>
      </w:r>
      <w:r>
        <w:rPr>
          <w:sz w:val="28"/>
          <w:szCs w:val="28"/>
          <w:lang w:val="sr-Cyrl-RS"/>
        </w:rPr>
        <w:t>деце</w:t>
      </w:r>
      <w:r>
        <w:rPr>
          <w:sz w:val="28"/>
          <w:szCs w:val="28"/>
          <w:lang w:val="sr-Cyrl-CS"/>
        </w:rPr>
        <w:t>мбар</w:t>
      </w:r>
      <w:r>
        <w:rPr>
          <w:sz w:val="28"/>
          <w:szCs w:val="28"/>
          <w:lang w:val="sr-Latn-RS"/>
        </w:rPr>
        <w:t xml:space="preserve"> 2018. године.</w:t>
      </w:r>
    </w:p>
    <w:p w:rsidR="00B0447E" w:rsidRDefault="00B0447E" w:rsidP="00B0447E">
      <w:pPr>
        <w:ind w:firstLine="708"/>
        <w:jc w:val="both"/>
        <w:rPr>
          <w:sz w:val="28"/>
          <w:szCs w:val="28"/>
          <w:lang w:val="sr-Cyrl-RS"/>
        </w:rPr>
      </w:pPr>
      <w:r>
        <w:rPr>
          <w:sz w:val="28"/>
          <w:szCs w:val="28"/>
          <w:lang w:val="sr-Latn-RS"/>
        </w:rPr>
        <w:t xml:space="preserve">У складу са Законом о основама система образовања и васпитања средства су  пренета основним школама за покриће текућих расхода </w:t>
      </w:r>
      <w:r>
        <w:rPr>
          <w:sz w:val="28"/>
          <w:szCs w:val="28"/>
          <w:lang w:val="sr-Cyrl-CS"/>
        </w:rPr>
        <w:t>у износу од</w:t>
      </w:r>
      <w:r>
        <w:rPr>
          <w:sz w:val="28"/>
          <w:szCs w:val="28"/>
          <w:lang w:val="sr-Latn-RS"/>
        </w:rPr>
        <w:t xml:space="preserve"> </w:t>
      </w:r>
      <w:r>
        <w:rPr>
          <w:sz w:val="28"/>
          <w:szCs w:val="28"/>
          <w:lang w:val="sr-Cyrl-RS"/>
        </w:rPr>
        <w:t>316.708.913</w:t>
      </w:r>
      <w:r w:rsidRPr="000B43CD">
        <w:rPr>
          <w:color w:val="F79646" w:themeColor="accent6"/>
          <w:sz w:val="28"/>
          <w:szCs w:val="28"/>
          <w:lang w:val="sr-Cyrl-CS"/>
        </w:rPr>
        <w:t xml:space="preserve"> </w:t>
      </w:r>
      <w:r>
        <w:rPr>
          <w:sz w:val="28"/>
          <w:szCs w:val="28"/>
          <w:lang w:val="sr-Cyrl-CS"/>
        </w:rPr>
        <w:t>динара, з</w:t>
      </w:r>
      <w:r>
        <w:rPr>
          <w:sz w:val="28"/>
          <w:szCs w:val="28"/>
          <w:lang w:val="sr-Latn-RS"/>
        </w:rPr>
        <w:t xml:space="preserve">а текуће поправке и одржавање </w:t>
      </w:r>
      <w:r>
        <w:rPr>
          <w:sz w:val="28"/>
          <w:szCs w:val="28"/>
          <w:lang w:val="sr-Cyrl-RS"/>
        </w:rPr>
        <w:t>17.772</w:t>
      </w:r>
      <w:r>
        <w:rPr>
          <w:sz w:val="28"/>
          <w:szCs w:val="28"/>
          <w:lang w:val="sr-Latn-RS"/>
        </w:rPr>
        <w:t>.</w:t>
      </w:r>
      <w:r>
        <w:rPr>
          <w:sz w:val="28"/>
          <w:szCs w:val="28"/>
          <w:lang w:val="sr-Cyrl-RS"/>
        </w:rPr>
        <w:t>226</w:t>
      </w:r>
      <w:r w:rsidRPr="000B43CD">
        <w:rPr>
          <w:color w:val="F79646" w:themeColor="accent6"/>
          <w:sz w:val="28"/>
          <w:szCs w:val="28"/>
          <w:lang w:val="sr-Latn-RS"/>
        </w:rPr>
        <w:t xml:space="preserve"> </w:t>
      </w:r>
      <w:r>
        <w:rPr>
          <w:sz w:val="28"/>
          <w:szCs w:val="28"/>
          <w:lang w:val="sr-Latn-RS"/>
        </w:rPr>
        <w:t>динара.</w:t>
      </w:r>
    </w:p>
    <w:p w:rsidR="006873F5" w:rsidRDefault="006873F5" w:rsidP="00AE4EE9">
      <w:pPr>
        <w:jc w:val="both"/>
        <w:rPr>
          <w:sz w:val="28"/>
          <w:szCs w:val="28"/>
          <w:lang w:val="sr-Cyrl-CS"/>
        </w:rPr>
      </w:pPr>
    </w:p>
    <w:p w:rsidR="00B0447E" w:rsidRDefault="00B0447E">
      <w:pPr>
        <w:rPr>
          <w:b/>
          <w:sz w:val="28"/>
          <w:szCs w:val="28"/>
          <w:lang w:val="sr-Cyrl-RS"/>
        </w:rPr>
      </w:pPr>
      <w:r>
        <w:rPr>
          <w:b/>
          <w:sz w:val="28"/>
          <w:szCs w:val="28"/>
          <w:lang w:val="sr-Cyrl-RS"/>
        </w:rPr>
        <w:br w:type="page"/>
      </w:r>
    </w:p>
    <w:p w:rsidR="003D2943" w:rsidRPr="00160DEA" w:rsidRDefault="003D2943" w:rsidP="003D2943">
      <w:pPr>
        <w:jc w:val="both"/>
        <w:rPr>
          <w:b/>
          <w:sz w:val="28"/>
          <w:szCs w:val="28"/>
          <w:lang w:val="sr-Latn-RS"/>
        </w:rPr>
      </w:pPr>
      <w:r w:rsidRPr="00160DEA">
        <w:rPr>
          <w:b/>
          <w:sz w:val="28"/>
          <w:szCs w:val="28"/>
          <w:lang w:val="sr-Cyrl-RS"/>
        </w:rPr>
        <w:lastRenderedPageBreak/>
        <w:t>Преглед извршених расхода по основним школама</w:t>
      </w:r>
    </w:p>
    <w:p w:rsidR="003D2943" w:rsidRPr="00342027" w:rsidRDefault="003D2943" w:rsidP="003D2943">
      <w:pPr>
        <w:jc w:val="both"/>
        <w:rPr>
          <w:color w:val="FF0000"/>
          <w:sz w:val="28"/>
          <w:szCs w:val="28"/>
          <w:lang w:val="sr-Latn-RS"/>
        </w:rPr>
      </w:pPr>
    </w:p>
    <w:tbl>
      <w:tblPr>
        <w:tblW w:w="10600" w:type="dxa"/>
        <w:jc w:val="center"/>
        <w:tblInd w:w="93" w:type="dxa"/>
        <w:tblLook w:val="04A0" w:firstRow="1" w:lastRow="0" w:firstColumn="1" w:lastColumn="0" w:noHBand="0" w:noVBand="1"/>
      </w:tblPr>
      <w:tblGrid>
        <w:gridCol w:w="620"/>
        <w:gridCol w:w="909"/>
        <w:gridCol w:w="4789"/>
        <w:gridCol w:w="1140"/>
        <w:gridCol w:w="1060"/>
        <w:gridCol w:w="1120"/>
        <w:gridCol w:w="1258"/>
      </w:tblGrid>
      <w:tr w:rsidR="00160DEA" w:rsidRPr="00160DEA" w:rsidTr="00D057F5">
        <w:trPr>
          <w:trHeight w:val="70"/>
          <w:jc w:val="center"/>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160DEA" w:rsidRPr="00160DEA" w:rsidRDefault="00160DEA">
            <w:pPr>
              <w:jc w:val="center"/>
              <w:rPr>
                <w:sz w:val="20"/>
                <w:szCs w:val="20"/>
              </w:rPr>
            </w:pPr>
            <w:r w:rsidRPr="00160DEA">
              <w:rPr>
                <w:sz w:val="20"/>
                <w:szCs w:val="20"/>
              </w:rPr>
              <w:t>Број позиције</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0DEA" w:rsidRPr="00160DEA" w:rsidRDefault="00160DEA">
            <w:pPr>
              <w:jc w:val="center"/>
              <w:rPr>
                <w:sz w:val="20"/>
                <w:szCs w:val="20"/>
              </w:rPr>
            </w:pPr>
            <w:r w:rsidRPr="00160DEA">
              <w:rPr>
                <w:sz w:val="20"/>
                <w:szCs w:val="20"/>
              </w:rPr>
              <w:t>Конто</w:t>
            </w:r>
          </w:p>
        </w:tc>
        <w:tc>
          <w:tcPr>
            <w:tcW w:w="47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0DEA" w:rsidRPr="00160DEA" w:rsidRDefault="00160DEA">
            <w:pPr>
              <w:jc w:val="center"/>
              <w:rPr>
                <w:b/>
                <w:bCs/>
                <w:sz w:val="20"/>
                <w:szCs w:val="20"/>
              </w:rPr>
            </w:pPr>
            <w:r w:rsidRPr="00160DEA">
              <w:rPr>
                <w:b/>
                <w:bCs/>
                <w:sz w:val="20"/>
                <w:szCs w:val="20"/>
              </w:rPr>
              <w:t>О   П   И   С</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01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02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03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04</w:t>
            </w:r>
          </w:p>
        </w:tc>
      </w:tr>
      <w:tr w:rsidR="00160DEA" w:rsidRPr="00160DEA" w:rsidTr="00D057F5">
        <w:trPr>
          <w:trHeight w:val="641"/>
          <w:jc w:val="center"/>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160DEA" w:rsidRPr="00160DEA" w:rsidRDefault="00160DEA">
            <w:pPr>
              <w:rPr>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160DEA" w:rsidRPr="00160DEA" w:rsidRDefault="00160DEA">
            <w:pPr>
              <w:rPr>
                <w:sz w:val="20"/>
                <w:szCs w:val="20"/>
              </w:rPr>
            </w:pPr>
          </w:p>
        </w:tc>
        <w:tc>
          <w:tcPr>
            <w:tcW w:w="4720" w:type="dxa"/>
            <w:vMerge/>
            <w:tcBorders>
              <w:top w:val="single" w:sz="4" w:space="0" w:color="auto"/>
              <w:left w:val="single" w:sz="4" w:space="0" w:color="auto"/>
              <w:bottom w:val="single" w:sz="4" w:space="0" w:color="000000"/>
              <w:right w:val="single" w:sz="4" w:space="0" w:color="000000"/>
            </w:tcBorders>
            <w:vAlign w:val="center"/>
            <w:hideMark/>
          </w:tcPr>
          <w:p w:rsidR="00160DEA" w:rsidRPr="00160DEA" w:rsidRDefault="00160DEA">
            <w:pPr>
              <w:rPr>
                <w:b/>
                <w:bCs/>
                <w:sz w:val="20"/>
                <w:szCs w:val="20"/>
              </w:rPr>
            </w:pPr>
          </w:p>
        </w:tc>
        <w:tc>
          <w:tcPr>
            <w:tcW w:w="1140" w:type="dxa"/>
            <w:tcBorders>
              <w:top w:val="nil"/>
              <w:left w:val="nil"/>
              <w:bottom w:val="single" w:sz="4" w:space="0" w:color="auto"/>
              <w:right w:val="single" w:sz="4" w:space="0" w:color="auto"/>
            </w:tcBorders>
            <w:shd w:val="clear" w:color="auto" w:fill="auto"/>
            <w:vAlign w:val="center"/>
            <w:hideMark/>
          </w:tcPr>
          <w:p w:rsidR="00160DEA" w:rsidRPr="00160DEA" w:rsidRDefault="00160DEA">
            <w:pPr>
              <w:jc w:val="center"/>
              <w:rPr>
                <w:sz w:val="20"/>
                <w:szCs w:val="20"/>
              </w:rPr>
            </w:pPr>
            <w:r w:rsidRPr="00160DEA">
              <w:rPr>
                <w:sz w:val="20"/>
                <w:szCs w:val="20"/>
              </w:rPr>
              <w:t xml:space="preserve">ОШ "Његош" </w:t>
            </w:r>
          </w:p>
        </w:tc>
        <w:tc>
          <w:tcPr>
            <w:tcW w:w="1060" w:type="dxa"/>
            <w:tcBorders>
              <w:top w:val="nil"/>
              <w:left w:val="nil"/>
              <w:bottom w:val="single" w:sz="4" w:space="0" w:color="auto"/>
              <w:right w:val="single" w:sz="4" w:space="0" w:color="auto"/>
            </w:tcBorders>
            <w:shd w:val="clear" w:color="auto" w:fill="auto"/>
            <w:vAlign w:val="center"/>
            <w:hideMark/>
          </w:tcPr>
          <w:p w:rsidR="00160DEA" w:rsidRPr="00160DEA" w:rsidRDefault="00160DEA">
            <w:pPr>
              <w:jc w:val="center"/>
              <w:rPr>
                <w:sz w:val="20"/>
                <w:szCs w:val="20"/>
              </w:rPr>
            </w:pPr>
            <w:r w:rsidRPr="00160DEA">
              <w:rPr>
                <w:sz w:val="20"/>
                <w:szCs w:val="20"/>
              </w:rPr>
              <w:t>ОШ "Вук Караџић"</w:t>
            </w:r>
          </w:p>
        </w:tc>
        <w:tc>
          <w:tcPr>
            <w:tcW w:w="1120" w:type="dxa"/>
            <w:tcBorders>
              <w:top w:val="nil"/>
              <w:left w:val="nil"/>
              <w:bottom w:val="single" w:sz="4" w:space="0" w:color="auto"/>
              <w:right w:val="single" w:sz="4" w:space="0" w:color="auto"/>
            </w:tcBorders>
            <w:shd w:val="clear" w:color="auto" w:fill="auto"/>
            <w:vAlign w:val="center"/>
            <w:hideMark/>
          </w:tcPr>
          <w:p w:rsidR="00160DEA" w:rsidRPr="00160DEA" w:rsidRDefault="00160DEA">
            <w:pPr>
              <w:jc w:val="center"/>
              <w:rPr>
                <w:sz w:val="20"/>
                <w:szCs w:val="20"/>
              </w:rPr>
            </w:pPr>
            <w:r w:rsidRPr="00160DEA">
              <w:rPr>
                <w:sz w:val="20"/>
                <w:szCs w:val="20"/>
              </w:rPr>
              <w:t>ОШ "Иво Андрић"</w:t>
            </w:r>
          </w:p>
        </w:tc>
        <w:tc>
          <w:tcPr>
            <w:tcW w:w="1180" w:type="dxa"/>
            <w:tcBorders>
              <w:top w:val="nil"/>
              <w:left w:val="nil"/>
              <w:bottom w:val="single" w:sz="4" w:space="0" w:color="auto"/>
              <w:right w:val="single" w:sz="4" w:space="0" w:color="auto"/>
            </w:tcBorders>
            <w:shd w:val="clear" w:color="auto" w:fill="auto"/>
            <w:vAlign w:val="center"/>
            <w:hideMark/>
          </w:tcPr>
          <w:p w:rsidR="00160DEA" w:rsidRPr="00160DEA" w:rsidRDefault="00160DEA">
            <w:pPr>
              <w:jc w:val="center"/>
              <w:rPr>
                <w:sz w:val="20"/>
                <w:szCs w:val="20"/>
              </w:rPr>
            </w:pPr>
            <w:r w:rsidRPr="00160DEA">
              <w:rPr>
                <w:sz w:val="20"/>
                <w:szCs w:val="20"/>
              </w:rPr>
              <w:t>ОШ "Радоје Домановић"</w:t>
            </w:r>
          </w:p>
        </w:tc>
      </w:tr>
      <w:tr w:rsidR="00160DEA" w:rsidRPr="00160DEA" w:rsidTr="00D057F5">
        <w:trPr>
          <w:trHeight w:val="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1</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2</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jc w:val="center"/>
              <w:rPr>
                <w:sz w:val="20"/>
                <w:szCs w:val="20"/>
              </w:rPr>
            </w:pPr>
            <w:r w:rsidRPr="00160DEA">
              <w:rPr>
                <w:sz w:val="20"/>
                <w:szCs w:val="20"/>
              </w:rPr>
              <w:t>3</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w:t>
            </w:r>
          </w:p>
        </w:tc>
        <w:tc>
          <w:tcPr>
            <w:tcW w:w="1060" w:type="dxa"/>
            <w:tcBorders>
              <w:top w:val="nil"/>
              <w:left w:val="nil"/>
              <w:bottom w:val="single" w:sz="4" w:space="0" w:color="auto"/>
              <w:right w:val="single" w:sz="4" w:space="0" w:color="auto"/>
            </w:tcBorders>
            <w:shd w:val="clear" w:color="auto" w:fill="auto"/>
            <w:vAlign w:val="bottom"/>
            <w:hideMark/>
          </w:tcPr>
          <w:p w:rsidR="00160DEA" w:rsidRPr="00160DEA" w:rsidRDefault="00160DEA">
            <w:pPr>
              <w:jc w:val="center"/>
              <w:rPr>
                <w:sz w:val="20"/>
                <w:szCs w:val="20"/>
              </w:rPr>
            </w:pPr>
            <w:r w:rsidRPr="00160DEA">
              <w:rPr>
                <w:sz w:val="20"/>
                <w:szCs w:val="20"/>
              </w:rPr>
              <w:t>5</w:t>
            </w:r>
          </w:p>
        </w:tc>
        <w:tc>
          <w:tcPr>
            <w:tcW w:w="1120" w:type="dxa"/>
            <w:tcBorders>
              <w:top w:val="nil"/>
              <w:left w:val="nil"/>
              <w:bottom w:val="single" w:sz="4" w:space="0" w:color="auto"/>
              <w:right w:val="single" w:sz="4" w:space="0" w:color="auto"/>
            </w:tcBorders>
            <w:shd w:val="clear" w:color="auto" w:fill="auto"/>
            <w:vAlign w:val="bottom"/>
            <w:hideMark/>
          </w:tcPr>
          <w:p w:rsidR="00160DEA" w:rsidRPr="00160DEA" w:rsidRDefault="00160DEA">
            <w:pPr>
              <w:jc w:val="center"/>
              <w:rPr>
                <w:sz w:val="20"/>
                <w:szCs w:val="20"/>
              </w:rPr>
            </w:pPr>
            <w:r w:rsidRPr="00160DEA">
              <w:rPr>
                <w:sz w:val="20"/>
                <w:szCs w:val="20"/>
              </w:rPr>
              <w:t>6</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7</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146</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463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b/>
                <w:bCs/>
                <w:sz w:val="20"/>
                <w:szCs w:val="20"/>
              </w:rPr>
            </w:pPr>
            <w:r w:rsidRPr="00160DEA">
              <w:rPr>
                <w:b/>
                <w:bCs/>
                <w:sz w:val="20"/>
                <w:szCs w:val="20"/>
              </w:rPr>
              <w:t xml:space="preserve">Трансфери осталим нивоима власти </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8.087.935</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9.909.509</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15.329.441</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13.777.495</w:t>
            </w:r>
          </w:p>
        </w:tc>
      </w:tr>
      <w:tr w:rsidR="00160DEA" w:rsidRPr="00160DEA" w:rsidTr="00160DEA">
        <w:trPr>
          <w:trHeight w:val="4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hideMark/>
          </w:tcPr>
          <w:p w:rsidR="00160DEA" w:rsidRPr="00160DEA" w:rsidRDefault="00160DEA">
            <w:pPr>
              <w:jc w:val="center"/>
              <w:rPr>
                <w:b/>
                <w:bCs/>
                <w:sz w:val="20"/>
                <w:szCs w:val="20"/>
              </w:rPr>
            </w:pPr>
            <w:r w:rsidRPr="00160DEA">
              <w:rPr>
                <w:b/>
                <w:bCs/>
                <w:sz w:val="20"/>
                <w:szCs w:val="20"/>
              </w:rPr>
              <w:t>400</w:t>
            </w:r>
          </w:p>
        </w:tc>
        <w:tc>
          <w:tcPr>
            <w:tcW w:w="4720" w:type="dxa"/>
            <w:tcBorders>
              <w:top w:val="single" w:sz="4" w:space="0" w:color="auto"/>
              <w:left w:val="nil"/>
              <w:bottom w:val="single" w:sz="4" w:space="0" w:color="auto"/>
              <w:right w:val="single" w:sz="4" w:space="0" w:color="000000"/>
            </w:tcBorders>
            <w:shd w:val="clear" w:color="auto" w:fill="auto"/>
            <w:vAlign w:val="bottom"/>
            <w:hideMark/>
          </w:tcPr>
          <w:p w:rsidR="00160DEA" w:rsidRPr="00160DEA" w:rsidRDefault="00160DEA">
            <w:pPr>
              <w:rPr>
                <w:b/>
                <w:bCs/>
                <w:sz w:val="20"/>
                <w:szCs w:val="20"/>
              </w:rPr>
            </w:pPr>
            <w:r w:rsidRPr="00160DEA">
              <w:rPr>
                <w:b/>
                <w:bCs/>
                <w:sz w:val="20"/>
                <w:szCs w:val="20"/>
              </w:rPr>
              <w:t>Текући расходи (413+414+415+416+421+422+423+424+426+482+483)</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7.509.918</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8.623.903</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14.220.117</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10.734.932</w:t>
            </w:r>
          </w:p>
        </w:tc>
      </w:tr>
      <w:tr w:rsidR="00160DEA" w:rsidRPr="00160DEA" w:rsidTr="00160DEA">
        <w:trPr>
          <w:trHeight w:val="270"/>
          <w:jc w:val="center"/>
        </w:trPr>
        <w:tc>
          <w:tcPr>
            <w:tcW w:w="620" w:type="dxa"/>
            <w:tcBorders>
              <w:top w:val="nil"/>
              <w:left w:val="single" w:sz="4" w:space="0" w:color="auto"/>
              <w:bottom w:val="nil"/>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i/>
                <w:iCs/>
                <w:sz w:val="20"/>
                <w:szCs w:val="20"/>
              </w:rPr>
            </w:pPr>
            <w:r w:rsidRPr="00160DEA">
              <w:rPr>
                <w:b/>
                <w:bCs/>
                <w:i/>
                <w:iCs/>
                <w:sz w:val="20"/>
                <w:szCs w:val="20"/>
              </w:rPr>
              <w:t>413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b/>
                <w:bCs/>
                <w:i/>
                <w:iCs/>
                <w:sz w:val="20"/>
                <w:szCs w:val="20"/>
              </w:rPr>
            </w:pPr>
            <w:r w:rsidRPr="00160DEA">
              <w:rPr>
                <w:b/>
                <w:bCs/>
                <w:i/>
                <w:iCs/>
                <w:sz w:val="20"/>
                <w:szCs w:val="20"/>
              </w:rPr>
              <w:t>Накнаде у натури</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972.709</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1.212.244</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1.381.755</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1.345.705</w:t>
            </w:r>
          </w:p>
        </w:tc>
      </w:tr>
      <w:tr w:rsidR="00160DEA" w:rsidRPr="00160DEA" w:rsidTr="00160DEA">
        <w:trPr>
          <w:trHeight w:val="25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4131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Накнаде у натури</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972.709</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1.212.244</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1.381.755</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1.345.705</w:t>
            </w:r>
          </w:p>
        </w:tc>
      </w:tr>
      <w:tr w:rsidR="00160DEA" w:rsidRPr="00160DEA" w:rsidTr="00160DEA">
        <w:trPr>
          <w:trHeight w:val="27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i/>
                <w:iCs/>
                <w:sz w:val="20"/>
                <w:szCs w:val="20"/>
              </w:rPr>
            </w:pPr>
            <w:r w:rsidRPr="00160DEA">
              <w:rPr>
                <w:b/>
                <w:bCs/>
                <w:i/>
                <w:iCs/>
                <w:sz w:val="20"/>
                <w:szCs w:val="20"/>
              </w:rPr>
              <w:t>414</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b/>
                <w:bCs/>
                <w:i/>
                <w:iCs/>
                <w:sz w:val="20"/>
                <w:szCs w:val="20"/>
              </w:rPr>
            </w:pPr>
            <w:r w:rsidRPr="00160DEA">
              <w:rPr>
                <w:b/>
                <w:bCs/>
                <w:i/>
                <w:iCs/>
                <w:sz w:val="20"/>
                <w:szCs w:val="20"/>
              </w:rPr>
              <w:t>Социјална давања запосленима</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152.108</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215.269</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138.326</w:t>
            </w:r>
          </w:p>
        </w:tc>
      </w:tr>
      <w:tr w:rsidR="00160DEA" w:rsidRPr="00160DEA" w:rsidTr="00160DEA">
        <w:trPr>
          <w:trHeight w:val="25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hideMark/>
          </w:tcPr>
          <w:p w:rsidR="00160DEA" w:rsidRPr="00160DEA" w:rsidRDefault="00160DEA">
            <w:pPr>
              <w:jc w:val="center"/>
              <w:rPr>
                <w:sz w:val="20"/>
                <w:szCs w:val="20"/>
              </w:rPr>
            </w:pPr>
            <w:r w:rsidRPr="00160DEA">
              <w:rPr>
                <w:sz w:val="20"/>
                <w:szCs w:val="20"/>
              </w:rPr>
              <w:t>4143</w:t>
            </w:r>
          </w:p>
        </w:tc>
        <w:tc>
          <w:tcPr>
            <w:tcW w:w="4720" w:type="dxa"/>
            <w:tcBorders>
              <w:top w:val="single" w:sz="4" w:space="0" w:color="auto"/>
              <w:left w:val="nil"/>
              <w:bottom w:val="single" w:sz="4" w:space="0" w:color="auto"/>
              <w:right w:val="single" w:sz="4" w:space="0" w:color="000000"/>
            </w:tcBorders>
            <w:shd w:val="clear" w:color="auto" w:fill="auto"/>
            <w:vAlign w:val="bottom"/>
            <w:hideMark/>
          </w:tcPr>
          <w:p w:rsidR="00160DEA" w:rsidRPr="00160DEA" w:rsidRDefault="00160DEA">
            <w:pPr>
              <w:rPr>
                <w:sz w:val="20"/>
                <w:szCs w:val="20"/>
              </w:rPr>
            </w:pPr>
            <w:r w:rsidRPr="00160DEA">
              <w:rPr>
                <w:sz w:val="20"/>
                <w:szCs w:val="20"/>
              </w:rPr>
              <w:t>Отпремнине и помоћи</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65.000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67.144</w:t>
            </w:r>
          </w:p>
        </w:tc>
      </w:tr>
      <w:tr w:rsidR="00160DEA" w:rsidRPr="00160DEA" w:rsidTr="00160DEA">
        <w:trPr>
          <w:trHeight w:val="46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hideMark/>
          </w:tcPr>
          <w:p w:rsidR="00160DEA" w:rsidRPr="00160DEA" w:rsidRDefault="00160DEA">
            <w:pPr>
              <w:jc w:val="center"/>
              <w:rPr>
                <w:sz w:val="20"/>
                <w:szCs w:val="20"/>
              </w:rPr>
            </w:pPr>
            <w:r w:rsidRPr="00160DEA">
              <w:rPr>
                <w:sz w:val="20"/>
                <w:szCs w:val="20"/>
              </w:rPr>
              <w:t>4144</w:t>
            </w:r>
          </w:p>
        </w:tc>
        <w:tc>
          <w:tcPr>
            <w:tcW w:w="4720" w:type="dxa"/>
            <w:tcBorders>
              <w:top w:val="single" w:sz="4" w:space="0" w:color="auto"/>
              <w:left w:val="nil"/>
              <w:bottom w:val="single" w:sz="4" w:space="0" w:color="auto"/>
              <w:right w:val="single" w:sz="4" w:space="0" w:color="000000"/>
            </w:tcBorders>
            <w:shd w:val="clear" w:color="auto" w:fill="auto"/>
            <w:vAlign w:val="bottom"/>
            <w:hideMark/>
          </w:tcPr>
          <w:p w:rsidR="00160DEA" w:rsidRPr="00160DEA" w:rsidRDefault="00160DEA">
            <w:pPr>
              <w:rPr>
                <w:sz w:val="20"/>
                <w:szCs w:val="20"/>
              </w:rPr>
            </w:pPr>
            <w:r w:rsidRPr="00160DEA">
              <w:rPr>
                <w:sz w:val="20"/>
                <w:szCs w:val="20"/>
              </w:rPr>
              <w:t>Помоћ у медицинском лечењу запосленог или чланова уже породице и друге помоћи запосленом</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152.108</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150.269</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71.182</w:t>
            </w:r>
          </w:p>
        </w:tc>
      </w:tr>
      <w:tr w:rsidR="00160DEA" w:rsidRPr="00160DEA" w:rsidTr="00160DEA">
        <w:trPr>
          <w:trHeight w:val="27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i/>
                <w:iCs/>
                <w:sz w:val="20"/>
                <w:szCs w:val="20"/>
              </w:rPr>
            </w:pPr>
            <w:r w:rsidRPr="00160DEA">
              <w:rPr>
                <w:b/>
                <w:bCs/>
                <w:i/>
                <w:iCs/>
                <w:sz w:val="20"/>
                <w:szCs w:val="20"/>
              </w:rPr>
              <w:t>415</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b/>
                <w:bCs/>
                <w:i/>
                <w:iCs/>
                <w:sz w:val="20"/>
                <w:szCs w:val="20"/>
              </w:rPr>
            </w:pPr>
            <w:r w:rsidRPr="00160DEA">
              <w:rPr>
                <w:b/>
                <w:bCs/>
                <w:i/>
                <w:iCs/>
                <w:sz w:val="20"/>
                <w:szCs w:val="20"/>
              </w:rPr>
              <w:t>Накнада трошкова за запослене</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435.753</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301.837</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618.710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554.578</w:t>
            </w:r>
          </w:p>
        </w:tc>
      </w:tr>
      <w:tr w:rsidR="00160DEA" w:rsidRPr="00160DEA" w:rsidTr="00160DEA">
        <w:trPr>
          <w:trHeight w:val="25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4151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Накнада трошкова за запослене</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435.753</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301.837</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618.710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554.578</w:t>
            </w:r>
          </w:p>
        </w:tc>
      </w:tr>
      <w:tr w:rsidR="00160DEA" w:rsidRPr="00160DEA" w:rsidTr="00160DEA">
        <w:trPr>
          <w:trHeight w:val="27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i/>
                <w:iCs/>
                <w:sz w:val="20"/>
                <w:szCs w:val="20"/>
              </w:rPr>
            </w:pPr>
            <w:r w:rsidRPr="00160DEA">
              <w:rPr>
                <w:b/>
                <w:bCs/>
                <w:i/>
                <w:iCs/>
                <w:sz w:val="20"/>
                <w:szCs w:val="20"/>
              </w:rPr>
              <w:t>416</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b/>
                <w:bCs/>
                <w:i/>
                <w:iCs/>
                <w:sz w:val="20"/>
                <w:szCs w:val="20"/>
              </w:rPr>
            </w:pPr>
            <w:r w:rsidRPr="00160DEA">
              <w:rPr>
                <w:b/>
                <w:bCs/>
                <w:i/>
                <w:iCs/>
                <w:sz w:val="20"/>
                <w:szCs w:val="20"/>
              </w:rPr>
              <w:t>Награде запосленима и остали посебни расходи</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654.495</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261.845</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1.158.801</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1.017.882</w:t>
            </w:r>
          </w:p>
        </w:tc>
      </w:tr>
      <w:tr w:rsidR="00160DEA" w:rsidRPr="00160DEA" w:rsidTr="00160DEA">
        <w:trPr>
          <w:trHeight w:val="25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4161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Награде запосленима и остали посебни расходи</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654.495</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261.845</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1.158.801</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1.017.882</w:t>
            </w:r>
          </w:p>
        </w:tc>
      </w:tr>
      <w:tr w:rsidR="00160DEA" w:rsidRPr="00160DEA" w:rsidTr="00160DEA">
        <w:trPr>
          <w:trHeight w:val="27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i/>
                <w:iCs/>
                <w:sz w:val="20"/>
                <w:szCs w:val="20"/>
              </w:rPr>
            </w:pPr>
            <w:r w:rsidRPr="00160DEA">
              <w:rPr>
                <w:b/>
                <w:bCs/>
                <w:i/>
                <w:iCs/>
                <w:sz w:val="20"/>
                <w:szCs w:val="20"/>
              </w:rPr>
              <w:t>421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b/>
                <w:bCs/>
                <w:i/>
                <w:iCs/>
                <w:sz w:val="20"/>
                <w:szCs w:val="20"/>
              </w:rPr>
            </w:pPr>
            <w:r w:rsidRPr="00160DEA">
              <w:rPr>
                <w:b/>
                <w:bCs/>
                <w:i/>
                <w:iCs/>
                <w:sz w:val="20"/>
                <w:szCs w:val="20"/>
              </w:rPr>
              <w:t>Стални трошкови</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4.710.283</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6.152.331</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9.926.415</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6.553.646</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4211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Трошкови платног промета</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150.000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76.649</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134.000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111.918</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4212</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 xml:space="preserve">Енергетске услуге </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3.581.948</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5.490.686</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8.106.485</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5.490.685</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4213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Комуналне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801.917</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450.436</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1.469.094</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849.143</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4214</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Услуге комуникација</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136.698</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107.700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154.544</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55.273</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4215</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Трошкови осигурања</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39.720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26.860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62.292</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46.627</w:t>
            </w:r>
          </w:p>
        </w:tc>
      </w:tr>
      <w:tr w:rsidR="00160DEA" w:rsidRPr="00160DEA" w:rsidTr="00160DEA">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i/>
                <w:iCs/>
                <w:sz w:val="20"/>
                <w:szCs w:val="20"/>
              </w:rPr>
            </w:pPr>
            <w:r w:rsidRPr="00160DEA">
              <w:rPr>
                <w:b/>
                <w:bCs/>
                <w:i/>
                <w:iCs/>
                <w:sz w:val="20"/>
                <w:szCs w:val="20"/>
              </w:rPr>
              <w:t>422</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b/>
                <w:bCs/>
                <w:i/>
                <w:iCs/>
                <w:sz w:val="20"/>
                <w:szCs w:val="20"/>
              </w:rPr>
            </w:pPr>
            <w:r w:rsidRPr="00160DEA">
              <w:rPr>
                <w:b/>
                <w:bCs/>
                <w:i/>
                <w:iCs/>
                <w:sz w:val="20"/>
                <w:szCs w:val="20"/>
              </w:rPr>
              <w:t>Трошкови путовања</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7.900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10.950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93.570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45.985</w:t>
            </w:r>
          </w:p>
        </w:tc>
      </w:tr>
      <w:tr w:rsidR="00160DEA" w:rsidRPr="00160DEA" w:rsidTr="00160DEA">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i/>
                <w:iCs/>
                <w:sz w:val="20"/>
                <w:szCs w:val="20"/>
              </w:rPr>
            </w:pPr>
            <w:r w:rsidRPr="00160DEA">
              <w:rPr>
                <w:b/>
                <w:bCs/>
                <w:i/>
                <w:iCs/>
                <w:sz w:val="20"/>
                <w:szCs w:val="20"/>
              </w:rPr>
              <w:t>423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b/>
                <w:bCs/>
                <w:i/>
                <w:iCs/>
                <w:sz w:val="20"/>
                <w:szCs w:val="20"/>
              </w:rPr>
            </w:pPr>
            <w:r w:rsidRPr="00160DEA">
              <w:rPr>
                <w:b/>
                <w:bCs/>
                <w:i/>
                <w:iCs/>
                <w:sz w:val="20"/>
                <w:szCs w:val="20"/>
              </w:rPr>
              <w:t>Услуге по уговору</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149.411</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240.248</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135.900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373.603</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4231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Административне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7.560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r>
      <w:tr w:rsidR="00160DEA" w:rsidRPr="00160DEA" w:rsidTr="00160DEA">
        <w:trPr>
          <w:trHeight w:val="255"/>
          <w:jc w:val="center"/>
        </w:trPr>
        <w:tc>
          <w:tcPr>
            <w:tcW w:w="620" w:type="dxa"/>
            <w:tcBorders>
              <w:top w:val="nil"/>
              <w:left w:val="single" w:sz="4" w:space="0" w:color="auto"/>
              <w:bottom w:val="nil"/>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4232</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Компјутерске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15.000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79.800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15.000</w:t>
            </w:r>
          </w:p>
        </w:tc>
      </w:tr>
      <w:tr w:rsidR="00160DEA" w:rsidRPr="00160DEA" w:rsidTr="00160DEA">
        <w:trPr>
          <w:trHeight w:val="255"/>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4233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Услуге образовања и усавршавања запослених</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120.000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101.900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120.900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355.000</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4234</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Услуге информисања</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6.847</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4235</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Стручне услуге</w:t>
            </w:r>
          </w:p>
        </w:tc>
        <w:tc>
          <w:tcPr>
            <w:tcW w:w="1140" w:type="dxa"/>
            <w:tcBorders>
              <w:top w:val="nil"/>
              <w:left w:val="nil"/>
              <w:bottom w:val="nil"/>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14.411</w:t>
            </w:r>
          </w:p>
        </w:tc>
        <w:tc>
          <w:tcPr>
            <w:tcW w:w="1060" w:type="dxa"/>
            <w:tcBorders>
              <w:top w:val="nil"/>
              <w:left w:val="nil"/>
              <w:bottom w:val="nil"/>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26.841</w:t>
            </w:r>
          </w:p>
        </w:tc>
        <w:tc>
          <w:tcPr>
            <w:tcW w:w="1120" w:type="dxa"/>
            <w:tcBorders>
              <w:top w:val="nil"/>
              <w:left w:val="nil"/>
              <w:bottom w:val="nil"/>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80" w:type="dxa"/>
            <w:tcBorders>
              <w:top w:val="nil"/>
              <w:left w:val="nil"/>
              <w:bottom w:val="nil"/>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3.603</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nil"/>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4239</w:t>
            </w:r>
          </w:p>
        </w:tc>
        <w:tc>
          <w:tcPr>
            <w:tcW w:w="4720" w:type="dxa"/>
            <w:tcBorders>
              <w:top w:val="single" w:sz="4" w:space="0" w:color="auto"/>
              <w:left w:val="nil"/>
              <w:bottom w:val="nil"/>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Остале опште услуге</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17.300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r>
      <w:tr w:rsidR="00160DEA" w:rsidRPr="00160DEA" w:rsidTr="00160DEA">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i/>
                <w:iCs/>
                <w:sz w:val="20"/>
                <w:szCs w:val="20"/>
              </w:rPr>
            </w:pPr>
            <w:r w:rsidRPr="00160DEA">
              <w:rPr>
                <w:b/>
                <w:bCs/>
                <w:i/>
                <w:iCs/>
                <w:sz w:val="20"/>
                <w:szCs w:val="20"/>
              </w:rPr>
              <w:t>424</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rPr>
                <w:b/>
                <w:bCs/>
                <w:i/>
                <w:iCs/>
                <w:sz w:val="20"/>
                <w:szCs w:val="20"/>
              </w:rPr>
            </w:pPr>
            <w:r w:rsidRPr="00160DEA">
              <w:rPr>
                <w:b/>
                <w:bCs/>
                <w:i/>
                <w:iCs/>
                <w:sz w:val="20"/>
                <w:szCs w:val="20"/>
              </w:rPr>
              <w:t>Специјализоване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163.134</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86.320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153.180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72.880</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4243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Медицинске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3.400</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4246</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Услуге очувања жив.средине, науке и геод.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4249</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Остале специјализоване услуге</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163.134</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86.320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153.180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69.480</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425</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rPr>
                <w:b/>
                <w:bCs/>
                <w:sz w:val="20"/>
                <w:szCs w:val="20"/>
              </w:rPr>
            </w:pPr>
            <w:r w:rsidRPr="00160DEA">
              <w:rPr>
                <w:b/>
                <w:bCs/>
                <w:sz w:val="20"/>
                <w:szCs w:val="20"/>
              </w:rPr>
              <w:t>Текуће поправке и одржавање</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181.223</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889.666</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600.978</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925.330</w:t>
            </w:r>
          </w:p>
        </w:tc>
      </w:tr>
      <w:tr w:rsidR="00160DEA" w:rsidRPr="00160DEA" w:rsidTr="00160DEA">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i/>
                <w:iCs/>
                <w:sz w:val="20"/>
                <w:szCs w:val="20"/>
              </w:rPr>
            </w:pPr>
            <w:r w:rsidRPr="00160DEA">
              <w:rPr>
                <w:b/>
                <w:bCs/>
                <w:i/>
                <w:iCs/>
                <w:sz w:val="20"/>
                <w:szCs w:val="20"/>
              </w:rPr>
              <w:t>426</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rPr>
                <w:b/>
                <w:bCs/>
                <w:i/>
                <w:iCs/>
                <w:sz w:val="20"/>
                <w:szCs w:val="20"/>
              </w:rPr>
            </w:pPr>
            <w:r w:rsidRPr="00160DEA">
              <w:rPr>
                <w:b/>
                <w:bCs/>
                <w:i/>
                <w:iCs/>
                <w:sz w:val="20"/>
                <w:szCs w:val="20"/>
              </w:rPr>
              <w:t>Материјал</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264.125</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336.162</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367.668</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632.327</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4261</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rPr>
                <w:sz w:val="20"/>
                <w:szCs w:val="20"/>
              </w:rPr>
            </w:pPr>
            <w:r w:rsidRPr="00160DEA">
              <w:rPr>
                <w:sz w:val="20"/>
                <w:szCs w:val="20"/>
              </w:rPr>
              <w:t>Административни материјал</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70.057</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83.489</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103.381</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168.039</w:t>
            </w:r>
          </w:p>
        </w:tc>
      </w:tr>
      <w:tr w:rsidR="00160DEA" w:rsidRP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hideMark/>
          </w:tcPr>
          <w:p w:rsidR="00160DEA" w:rsidRPr="00160DEA" w:rsidRDefault="00160DEA" w:rsidP="00D057F5">
            <w:pPr>
              <w:jc w:val="center"/>
              <w:rPr>
                <w:sz w:val="20"/>
                <w:szCs w:val="20"/>
              </w:rPr>
            </w:pPr>
            <w:r w:rsidRPr="00160DEA">
              <w:rPr>
                <w:sz w:val="20"/>
                <w:szCs w:val="20"/>
              </w:rPr>
              <w:t>4263</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rPr>
                <w:sz w:val="20"/>
                <w:szCs w:val="20"/>
              </w:rPr>
            </w:pPr>
            <w:r w:rsidRPr="00160DEA">
              <w:rPr>
                <w:sz w:val="20"/>
                <w:szCs w:val="20"/>
              </w:rPr>
              <w:t>Материјали за образовање и усавршавање запослених</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19.900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41.020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25.430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43.420</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4264</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Материјали за саобраћај</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4266</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rPr>
                <w:sz w:val="20"/>
                <w:szCs w:val="20"/>
              </w:rPr>
            </w:pPr>
            <w:r w:rsidRPr="00160DEA">
              <w:rPr>
                <w:sz w:val="20"/>
                <w:szCs w:val="20"/>
              </w:rPr>
              <w:t>Материјали за образовање, културу и спорт</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95.877</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89.834</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83.752</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122.474</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4268</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rPr>
                <w:sz w:val="20"/>
                <w:szCs w:val="20"/>
              </w:rPr>
            </w:pPr>
            <w:r w:rsidRPr="00160DEA">
              <w:rPr>
                <w:sz w:val="20"/>
                <w:szCs w:val="20"/>
              </w:rPr>
              <w:t>Материјали за одржавање хигијене и угоститељство</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78.291</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99.337</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155.105</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298.394</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4269</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Материјали за посебне намене</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22.482</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r>
      <w:tr w:rsidR="00160DEA" w:rsidRPr="00160DEA" w:rsidTr="00160DEA">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i/>
                <w:iCs/>
                <w:sz w:val="20"/>
                <w:szCs w:val="20"/>
              </w:rPr>
            </w:pPr>
            <w:r w:rsidRPr="00160DEA">
              <w:rPr>
                <w:b/>
                <w:bCs/>
                <w:i/>
                <w:iCs/>
                <w:sz w:val="20"/>
                <w:szCs w:val="20"/>
              </w:rPr>
              <w:t>482</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b/>
                <w:bCs/>
                <w:i/>
                <w:iCs/>
                <w:sz w:val="20"/>
                <w:szCs w:val="20"/>
              </w:rPr>
            </w:pPr>
            <w:r w:rsidRPr="00160DEA">
              <w:rPr>
                <w:b/>
                <w:bCs/>
                <w:i/>
                <w:iCs/>
                <w:sz w:val="20"/>
                <w:szCs w:val="20"/>
              </w:rPr>
              <w:t>Порези, обавезне таксе и казне</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21.966</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0</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4821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Остали порези</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4822</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Обавезне таксе</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21.966</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r>
      <w:tr w:rsidR="00160DEA" w:rsidRPr="00160DEA" w:rsidTr="00160DEA">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i/>
                <w:iCs/>
                <w:sz w:val="20"/>
                <w:szCs w:val="20"/>
              </w:rPr>
            </w:pPr>
            <w:r w:rsidRPr="00160DEA">
              <w:rPr>
                <w:b/>
                <w:bCs/>
                <w:i/>
                <w:iCs/>
                <w:sz w:val="20"/>
                <w:szCs w:val="20"/>
              </w:rPr>
              <w:t>483</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b/>
                <w:bCs/>
                <w:i/>
                <w:iCs/>
                <w:sz w:val="20"/>
                <w:szCs w:val="20"/>
              </w:rPr>
            </w:pPr>
            <w:r w:rsidRPr="00160DEA">
              <w:rPr>
                <w:b/>
                <w:bCs/>
                <w:i/>
                <w:iCs/>
                <w:sz w:val="20"/>
                <w:szCs w:val="20"/>
              </w:rPr>
              <w:t>Новчане казне и пенали по решењу судова</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168.849</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i/>
                <w:iCs/>
                <w:sz w:val="20"/>
                <w:szCs w:val="20"/>
              </w:rPr>
            </w:pPr>
            <w:r w:rsidRPr="00160DEA">
              <w:rPr>
                <w:b/>
                <w:bCs/>
                <w:i/>
                <w:iCs/>
                <w:sz w:val="20"/>
                <w:szCs w:val="20"/>
              </w:rPr>
              <w:t>0</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sz w:val="20"/>
                <w:szCs w:val="20"/>
              </w:rPr>
            </w:pPr>
            <w:r w:rsidRPr="00160DEA">
              <w:rPr>
                <w:sz w:val="20"/>
                <w:szCs w:val="20"/>
              </w:rPr>
              <w:t>4831</w:t>
            </w:r>
          </w:p>
        </w:tc>
        <w:tc>
          <w:tcPr>
            <w:tcW w:w="47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160DEA" w:rsidRDefault="00160DEA">
            <w:pPr>
              <w:rPr>
                <w:sz w:val="20"/>
                <w:szCs w:val="20"/>
              </w:rPr>
            </w:pPr>
            <w:r w:rsidRPr="00160DEA">
              <w:rPr>
                <w:sz w:val="20"/>
                <w:szCs w:val="20"/>
              </w:rPr>
              <w:t>Новчане казне и пенали по решењу судова</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168.849</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sz w:val="20"/>
                <w:szCs w:val="20"/>
              </w:rPr>
            </w:pPr>
            <w:r w:rsidRPr="00160DEA">
              <w:rPr>
                <w:sz w:val="20"/>
                <w:szCs w:val="20"/>
              </w:rPr>
              <w:t>0</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511</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rPr>
                <w:b/>
                <w:bCs/>
                <w:sz w:val="20"/>
                <w:szCs w:val="20"/>
              </w:rPr>
            </w:pPr>
            <w:r w:rsidRPr="00160DEA">
              <w:rPr>
                <w:b/>
                <w:bCs/>
                <w:sz w:val="20"/>
                <w:szCs w:val="20"/>
              </w:rPr>
              <w:t>Зграде и грађевински објекти</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1.317.702</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512</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160DEA" w:rsidRDefault="00160DEA">
            <w:pPr>
              <w:rPr>
                <w:b/>
                <w:bCs/>
                <w:sz w:val="20"/>
                <w:szCs w:val="20"/>
              </w:rPr>
            </w:pPr>
            <w:r w:rsidRPr="00160DEA">
              <w:rPr>
                <w:b/>
                <w:bCs/>
                <w:sz w:val="20"/>
                <w:szCs w:val="20"/>
              </w:rPr>
              <w:t>Машине и опрема</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396.794</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395.940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508.346</w:t>
            </w:r>
          </w:p>
        </w:tc>
        <w:tc>
          <w:tcPr>
            <w:tcW w:w="118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right"/>
              <w:rPr>
                <w:b/>
                <w:bCs/>
                <w:sz w:val="20"/>
                <w:szCs w:val="20"/>
              </w:rPr>
            </w:pPr>
            <w:r w:rsidRPr="00160DEA">
              <w:rPr>
                <w:b/>
                <w:bCs/>
                <w:sz w:val="20"/>
                <w:szCs w:val="20"/>
              </w:rPr>
              <w:t>799.531</w:t>
            </w:r>
          </w:p>
        </w:tc>
      </w:tr>
      <w:tr w:rsidR="00160DEA" w:rsidRPr="00160DEA" w:rsidTr="00160DEA">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160DEA" w:rsidRDefault="00160DEA">
            <w:pPr>
              <w:rPr>
                <w:sz w:val="20"/>
                <w:szCs w:val="20"/>
              </w:rPr>
            </w:pPr>
            <w:r w:rsidRPr="00160DEA">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Pr="00160DEA" w:rsidRDefault="00160DEA">
            <w:pPr>
              <w:jc w:val="center"/>
              <w:rPr>
                <w:b/>
                <w:bCs/>
                <w:sz w:val="20"/>
                <w:szCs w:val="20"/>
              </w:rPr>
            </w:pPr>
            <w:r w:rsidRPr="00160DEA">
              <w:rPr>
                <w:b/>
                <w:bCs/>
                <w:sz w:val="20"/>
                <w:szCs w:val="20"/>
              </w:rPr>
              <w:t>Укупно</w:t>
            </w:r>
          </w:p>
        </w:tc>
        <w:tc>
          <w:tcPr>
            <w:tcW w:w="4720" w:type="dxa"/>
            <w:tcBorders>
              <w:top w:val="single" w:sz="4" w:space="0" w:color="auto"/>
              <w:left w:val="nil"/>
              <w:bottom w:val="single" w:sz="4" w:space="0" w:color="auto"/>
              <w:right w:val="single" w:sz="4" w:space="0" w:color="auto"/>
            </w:tcBorders>
            <w:shd w:val="clear" w:color="000000" w:fill="C0C0C0"/>
            <w:noWrap/>
            <w:vAlign w:val="bottom"/>
            <w:hideMark/>
          </w:tcPr>
          <w:p w:rsidR="00160DEA" w:rsidRPr="00160DEA" w:rsidRDefault="00160DEA">
            <w:pPr>
              <w:rPr>
                <w:b/>
                <w:bCs/>
                <w:sz w:val="20"/>
                <w:szCs w:val="20"/>
              </w:rPr>
            </w:pPr>
            <w:r w:rsidRPr="00160DEA">
              <w:rPr>
                <w:b/>
                <w:bCs/>
                <w:sz w:val="20"/>
                <w:szCs w:val="20"/>
              </w:rPr>
              <w:t>Област основног образовања (поз. 146)</w:t>
            </w:r>
          </w:p>
        </w:tc>
        <w:tc>
          <w:tcPr>
            <w:tcW w:w="1140" w:type="dxa"/>
            <w:tcBorders>
              <w:top w:val="nil"/>
              <w:left w:val="nil"/>
              <w:bottom w:val="single" w:sz="4" w:space="0" w:color="auto"/>
              <w:right w:val="single" w:sz="4" w:space="0" w:color="auto"/>
            </w:tcBorders>
            <w:shd w:val="clear" w:color="000000" w:fill="C0C0C0"/>
            <w:noWrap/>
            <w:vAlign w:val="bottom"/>
            <w:hideMark/>
          </w:tcPr>
          <w:p w:rsidR="00160DEA" w:rsidRPr="00160DEA" w:rsidRDefault="00160DEA">
            <w:pPr>
              <w:jc w:val="right"/>
              <w:rPr>
                <w:b/>
                <w:bCs/>
                <w:sz w:val="20"/>
                <w:szCs w:val="20"/>
              </w:rPr>
            </w:pPr>
            <w:r w:rsidRPr="00160DEA">
              <w:rPr>
                <w:b/>
                <w:bCs/>
                <w:sz w:val="20"/>
                <w:szCs w:val="20"/>
              </w:rPr>
              <w:t>8.087.935</w:t>
            </w:r>
          </w:p>
        </w:tc>
        <w:tc>
          <w:tcPr>
            <w:tcW w:w="1060" w:type="dxa"/>
            <w:tcBorders>
              <w:top w:val="nil"/>
              <w:left w:val="nil"/>
              <w:bottom w:val="single" w:sz="4" w:space="0" w:color="auto"/>
              <w:right w:val="single" w:sz="4" w:space="0" w:color="auto"/>
            </w:tcBorders>
            <w:shd w:val="clear" w:color="000000" w:fill="C0C0C0"/>
            <w:noWrap/>
            <w:vAlign w:val="bottom"/>
            <w:hideMark/>
          </w:tcPr>
          <w:p w:rsidR="00160DEA" w:rsidRPr="00160DEA" w:rsidRDefault="00160DEA">
            <w:pPr>
              <w:jc w:val="right"/>
              <w:rPr>
                <w:b/>
                <w:bCs/>
                <w:sz w:val="20"/>
                <w:szCs w:val="20"/>
              </w:rPr>
            </w:pPr>
            <w:r w:rsidRPr="00160DEA">
              <w:rPr>
                <w:b/>
                <w:bCs/>
                <w:sz w:val="20"/>
                <w:szCs w:val="20"/>
              </w:rPr>
              <w:t>9.909.509</w:t>
            </w:r>
          </w:p>
        </w:tc>
        <w:tc>
          <w:tcPr>
            <w:tcW w:w="1120" w:type="dxa"/>
            <w:tcBorders>
              <w:top w:val="nil"/>
              <w:left w:val="nil"/>
              <w:bottom w:val="single" w:sz="4" w:space="0" w:color="auto"/>
              <w:right w:val="single" w:sz="4" w:space="0" w:color="auto"/>
            </w:tcBorders>
            <w:shd w:val="clear" w:color="000000" w:fill="C0C0C0"/>
            <w:noWrap/>
            <w:vAlign w:val="bottom"/>
            <w:hideMark/>
          </w:tcPr>
          <w:p w:rsidR="00160DEA" w:rsidRPr="00160DEA" w:rsidRDefault="00160DEA">
            <w:pPr>
              <w:jc w:val="right"/>
              <w:rPr>
                <w:b/>
                <w:bCs/>
                <w:sz w:val="20"/>
                <w:szCs w:val="20"/>
              </w:rPr>
            </w:pPr>
            <w:r w:rsidRPr="00160DEA">
              <w:rPr>
                <w:b/>
                <w:bCs/>
                <w:sz w:val="20"/>
                <w:szCs w:val="20"/>
              </w:rPr>
              <w:t>15.329.441</w:t>
            </w:r>
          </w:p>
        </w:tc>
        <w:tc>
          <w:tcPr>
            <w:tcW w:w="1180" w:type="dxa"/>
            <w:tcBorders>
              <w:top w:val="nil"/>
              <w:left w:val="nil"/>
              <w:bottom w:val="single" w:sz="4" w:space="0" w:color="auto"/>
              <w:right w:val="single" w:sz="4" w:space="0" w:color="auto"/>
            </w:tcBorders>
            <w:shd w:val="clear" w:color="000000" w:fill="C0C0C0"/>
            <w:noWrap/>
            <w:vAlign w:val="bottom"/>
            <w:hideMark/>
          </w:tcPr>
          <w:p w:rsidR="00160DEA" w:rsidRPr="00160DEA" w:rsidRDefault="00160DEA">
            <w:pPr>
              <w:jc w:val="right"/>
              <w:rPr>
                <w:b/>
                <w:bCs/>
                <w:sz w:val="20"/>
                <w:szCs w:val="20"/>
              </w:rPr>
            </w:pPr>
            <w:r w:rsidRPr="00160DEA">
              <w:rPr>
                <w:b/>
                <w:bCs/>
                <w:sz w:val="20"/>
                <w:szCs w:val="20"/>
              </w:rPr>
              <w:t>13.777.495</w:t>
            </w:r>
          </w:p>
        </w:tc>
      </w:tr>
    </w:tbl>
    <w:p w:rsidR="003D2943" w:rsidRPr="00342027" w:rsidRDefault="003D2943" w:rsidP="003D2943">
      <w:pPr>
        <w:jc w:val="both"/>
        <w:rPr>
          <w:color w:val="FF0000"/>
          <w:sz w:val="28"/>
          <w:szCs w:val="28"/>
          <w:lang w:val="sr-Cyrl-RS"/>
        </w:rPr>
      </w:pPr>
    </w:p>
    <w:p w:rsidR="00553501" w:rsidRPr="00342027" w:rsidRDefault="00553501" w:rsidP="003D2943">
      <w:pPr>
        <w:jc w:val="both"/>
        <w:rPr>
          <w:color w:val="FF0000"/>
          <w:sz w:val="28"/>
          <w:szCs w:val="28"/>
          <w:lang w:val="sr-Cyrl-RS"/>
        </w:rPr>
      </w:pPr>
    </w:p>
    <w:tbl>
      <w:tblPr>
        <w:tblW w:w="10280" w:type="dxa"/>
        <w:jc w:val="center"/>
        <w:tblInd w:w="93" w:type="dxa"/>
        <w:tblLook w:val="04A0" w:firstRow="1" w:lastRow="0" w:firstColumn="1" w:lastColumn="0" w:noHBand="0" w:noVBand="1"/>
      </w:tblPr>
      <w:tblGrid>
        <w:gridCol w:w="620"/>
        <w:gridCol w:w="909"/>
        <w:gridCol w:w="4800"/>
        <w:gridCol w:w="1016"/>
        <w:gridCol w:w="1116"/>
        <w:gridCol w:w="1116"/>
        <w:gridCol w:w="1116"/>
      </w:tblGrid>
      <w:tr w:rsidR="00160DEA" w:rsidTr="00D057F5">
        <w:trPr>
          <w:trHeight w:val="70"/>
          <w:jc w:val="center"/>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160DEA" w:rsidRDefault="00160DEA">
            <w:pPr>
              <w:jc w:val="center"/>
              <w:rPr>
                <w:sz w:val="20"/>
                <w:szCs w:val="20"/>
              </w:rPr>
            </w:pPr>
            <w:r>
              <w:rPr>
                <w:sz w:val="20"/>
                <w:szCs w:val="20"/>
              </w:rPr>
              <w:t>Број позиције</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0DEA" w:rsidRDefault="00160DEA">
            <w:pPr>
              <w:jc w:val="center"/>
              <w:rPr>
                <w:sz w:val="20"/>
                <w:szCs w:val="20"/>
              </w:rPr>
            </w:pPr>
            <w:r>
              <w:rPr>
                <w:sz w:val="20"/>
                <w:szCs w:val="20"/>
              </w:rPr>
              <w:t>Конто</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0DEA" w:rsidRDefault="00160DEA">
            <w:pPr>
              <w:jc w:val="center"/>
              <w:rPr>
                <w:b/>
                <w:bCs/>
                <w:sz w:val="20"/>
                <w:szCs w:val="20"/>
              </w:rPr>
            </w:pPr>
            <w:r>
              <w:rPr>
                <w:b/>
                <w:bCs/>
                <w:sz w:val="20"/>
                <w:szCs w:val="20"/>
              </w:rPr>
              <w:t>О   П   И   С</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05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06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07</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08</w:t>
            </w:r>
          </w:p>
        </w:tc>
      </w:tr>
      <w:tr w:rsidR="00160DEA" w:rsidTr="00D057F5">
        <w:trPr>
          <w:trHeight w:val="783"/>
          <w:jc w:val="center"/>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160DEA" w:rsidRDefault="00160DEA">
            <w:pPr>
              <w:rPr>
                <w:sz w:val="20"/>
                <w:szCs w:val="2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160DEA" w:rsidRDefault="00160DEA">
            <w:pPr>
              <w:rPr>
                <w:sz w:val="20"/>
                <w:szCs w:val="20"/>
              </w:rPr>
            </w:pPr>
          </w:p>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160DEA" w:rsidRDefault="00160DEA">
            <w:pPr>
              <w:rPr>
                <w:b/>
                <w:bCs/>
                <w:sz w:val="20"/>
                <w:szCs w:val="20"/>
              </w:rPr>
            </w:pPr>
          </w:p>
        </w:tc>
        <w:tc>
          <w:tcPr>
            <w:tcW w:w="940" w:type="dxa"/>
            <w:tcBorders>
              <w:top w:val="nil"/>
              <w:left w:val="nil"/>
              <w:bottom w:val="single" w:sz="4" w:space="0" w:color="auto"/>
              <w:right w:val="single" w:sz="4" w:space="0" w:color="auto"/>
            </w:tcBorders>
            <w:shd w:val="clear" w:color="auto" w:fill="auto"/>
            <w:vAlign w:val="center"/>
            <w:hideMark/>
          </w:tcPr>
          <w:p w:rsidR="00160DEA" w:rsidRDefault="00160DEA">
            <w:pPr>
              <w:jc w:val="center"/>
              <w:rPr>
                <w:sz w:val="20"/>
                <w:szCs w:val="20"/>
              </w:rPr>
            </w:pPr>
            <w:r>
              <w:rPr>
                <w:sz w:val="20"/>
                <w:szCs w:val="20"/>
              </w:rPr>
              <w:t>ОШ "Коле Рашић"</w:t>
            </w:r>
          </w:p>
        </w:tc>
        <w:tc>
          <w:tcPr>
            <w:tcW w:w="1080"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18"/>
                <w:szCs w:val="18"/>
              </w:rPr>
            </w:pPr>
            <w:r w:rsidRPr="00D057F5">
              <w:rPr>
                <w:sz w:val="18"/>
                <w:szCs w:val="18"/>
              </w:rPr>
              <w:t>ОШ "Вожд Карађорђе"</w:t>
            </w:r>
          </w:p>
        </w:tc>
        <w:tc>
          <w:tcPr>
            <w:tcW w:w="1060" w:type="dxa"/>
            <w:tcBorders>
              <w:top w:val="nil"/>
              <w:left w:val="nil"/>
              <w:bottom w:val="single" w:sz="4" w:space="0" w:color="auto"/>
              <w:right w:val="single" w:sz="4" w:space="0" w:color="auto"/>
            </w:tcBorders>
            <w:shd w:val="clear" w:color="auto" w:fill="auto"/>
            <w:vAlign w:val="center"/>
            <w:hideMark/>
          </w:tcPr>
          <w:p w:rsidR="00160DEA" w:rsidRDefault="00160DEA">
            <w:pPr>
              <w:jc w:val="center"/>
              <w:rPr>
                <w:sz w:val="20"/>
                <w:szCs w:val="20"/>
              </w:rPr>
            </w:pPr>
            <w:r>
              <w:rPr>
                <w:sz w:val="20"/>
                <w:szCs w:val="20"/>
              </w:rPr>
              <w:t>ОШ "Краљ Петар I"</w:t>
            </w:r>
          </w:p>
        </w:tc>
        <w:tc>
          <w:tcPr>
            <w:tcW w:w="1020" w:type="dxa"/>
            <w:tcBorders>
              <w:top w:val="nil"/>
              <w:left w:val="nil"/>
              <w:bottom w:val="single" w:sz="4" w:space="0" w:color="auto"/>
              <w:right w:val="single" w:sz="4" w:space="0" w:color="auto"/>
            </w:tcBorders>
            <w:shd w:val="clear" w:color="auto" w:fill="auto"/>
            <w:vAlign w:val="center"/>
            <w:hideMark/>
          </w:tcPr>
          <w:p w:rsidR="00160DEA" w:rsidRDefault="00160DEA">
            <w:pPr>
              <w:jc w:val="center"/>
              <w:rPr>
                <w:sz w:val="20"/>
                <w:szCs w:val="20"/>
              </w:rPr>
            </w:pPr>
            <w:r>
              <w:rPr>
                <w:sz w:val="20"/>
                <w:szCs w:val="20"/>
              </w:rPr>
              <w:t>ОШ "Учитељ Таса"</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1</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2</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jc w:val="center"/>
              <w:rPr>
                <w:sz w:val="20"/>
                <w:szCs w:val="20"/>
              </w:rPr>
            </w:pPr>
            <w:r>
              <w:rPr>
                <w:sz w:val="20"/>
                <w:szCs w:val="20"/>
              </w:rPr>
              <w:t>3</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7</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146</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463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sz w:val="20"/>
                <w:szCs w:val="20"/>
              </w:rPr>
            </w:pPr>
            <w:r>
              <w:rPr>
                <w:b/>
                <w:bCs/>
                <w:sz w:val="20"/>
                <w:szCs w:val="20"/>
              </w:rPr>
              <w:t xml:space="preserve">Трансфери осталим нивоима власти </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8.986.612</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10.138.155</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15.190.186</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10.827.482</w:t>
            </w:r>
          </w:p>
        </w:tc>
      </w:tr>
      <w:tr w:rsidR="00160DEA" w:rsidTr="00D057F5">
        <w:trPr>
          <w:trHeight w:val="4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hideMark/>
          </w:tcPr>
          <w:p w:rsidR="00160DEA" w:rsidRDefault="00160DEA">
            <w:pPr>
              <w:jc w:val="center"/>
              <w:rPr>
                <w:b/>
                <w:bCs/>
                <w:sz w:val="20"/>
                <w:szCs w:val="20"/>
              </w:rPr>
            </w:pPr>
            <w:r>
              <w:rPr>
                <w:b/>
                <w:bCs/>
                <w:sz w:val="20"/>
                <w:szCs w:val="20"/>
              </w:rPr>
              <w:t>400</w:t>
            </w:r>
          </w:p>
        </w:tc>
        <w:tc>
          <w:tcPr>
            <w:tcW w:w="4800" w:type="dxa"/>
            <w:tcBorders>
              <w:top w:val="single" w:sz="4" w:space="0" w:color="auto"/>
              <w:left w:val="nil"/>
              <w:bottom w:val="single" w:sz="4" w:space="0" w:color="auto"/>
              <w:right w:val="single" w:sz="4" w:space="0" w:color="000000"/>
            </w:tcBorders>
            <w:shd w:val="clear" w:color="auto" w:fill="auto"/>
            <w:vAlign w:val="bottom"/>
            <w:hideMark/>
          </w:tcPr>
          <w:p w:rsidR="00160DEA" w:rsidRDefault="00160DEA">
            <w:pPr>
              <w:rPr>
                <w:b/>
                <w:bCs/>
                <w:sz w:val="20"/>
                <w:szCs w:val="20"/>
              </w:rPr>
            </w:pPr>
            <w:r>
              <w:rPr>
                <w:b/>
                <w:bCs/>
                <w:sz w:val="20"/>
                <w:szCs w:val="20"/>
              </w:rPr>
              <w:t>Текући расходи (413+414+415+416+421+422+423+424+426+482+483)</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7.914.221</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8.362.359</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13.507.003</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9.635.835</w:t>
            </w:r>
          </w:p>
        </w:tc>
      </w:tr>
      <w:tr w:rsidR="00160DEA" w:rsidTr="00D057F5">
        <w:trPr>
          <w:trHeight w:val="270"/>
          <w:jc w:val="center"/>
        </w:trPr>
        <w:tc>
          <w:tcPr>
            <w:tcW w:w="620" w:type="dxa"/>
            <w:tcBorders>
              <w:top w:val="nil"/>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413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Накнаде у натури</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788.178</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1.049.985</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1.417.937</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1.076.601</w:t>
            </w:r>
          </w:p>
        </w:tc>
      </w:tr>
      <w:tr w:rsidR="00160DEA" w:rsidTr="00D057F5">
        <w:trPr>
          <w:trHeight w:val="25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4131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Накнаде у натури</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788.178</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1.049.985</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1.417.937</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1.076.601</w:t>
            </w:r>
          </w:p>
        </w:tc>
      </w:tr>
      <w:tr w:rsidR="00160DEA" w:rsidTr="00D057F5">
        <w:trPr>
          <w:trHeight w:val="27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414</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Социјална давања запосленима</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150.515</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143.970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71.571</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188.398</w:t>
            </w:r>
          </w:p>
        </w:tc>
      </w:tr>
      <w:tr w:rsidR="00160DEA" w:rsidTr="00D057F5">
        <w:trPr>
          <w:trHeight w:val="25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hideMark/>
          </w:tcPr>
          <w:p w:rsidR="00160DEA" w:rsidRDefault="00160DEA">
            <w:pPr>
              <w:jc w:val="center"/>
              <w:rPr>
                <w:sz w:val="20"/>
                <w:szCs w:val="20"/>
              </w:rPr>
            </w:pPr>
            <w:r>
              <w:rPr>
                <w:sz w:val="20"/>
                <w:szCs w:val="20"/>
              </w:rPr>
              <w:t>4143</w:t>
            </w:r>
          </w:p>
        </w:tc>
        <w:tc>
          <w:tcPr>
            <w:tcW w:w="4800" w:type="dxa"/>
            <w:tcBorders>
              <w:top w:val="single" w:sz="4" w:space="0" w:color="auto"/>
              <w:left w:val="nil"/>
              <w:bottom w:val="single" w:sz="4" w:space="0" w:color="auto"/>
              <w:right w:val="single" w:sz="4" w:space="0" w:color="000000"/>
            </w:tcBorders>
            <w:shd w:val="clear" w:color="auto" w:fill="auto"/>
            <w:vAlign w:val="bottom"/>
            <w:hideMark/>
          </w:tcPr>
          <w:p w:rsidR="00160DEA" w:rsidRDefault="00160DEA">
            <w:pPr>
              <w:rPr>
                <w:sz w:val="20"/>
                <w:szCs w:val="20"/>
              </w:rPr>
            </w:pPr>
            <w:r>
              <w:rPr>
                <w:sz w:val="20"/>
                <w:szCs w:val="20"/>
              </w:rPr>
              <w:t>Отпремнине и помоћи</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46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hideMark/>
          </w:tcPr>
          <w:p w:rsidR="00160DEA" w:rsidRDefault="00160DEA">
            <w:pPr>
              <w:jc w:val="center"/>
              <w:rPr>
                <w:sz w:val="20"/>
                <w:szCs w:val="20"/>
              </w:rPr>
            </w:pPr>
            <w:r>
              <w:rPr>
                <w:sz w:val="20"/>
                <w:szCs w:val="20"/>
              </w:rPr>
              <w:t>4144</w:t>
            </w:r>
          </w:p>
        </w:tc>
        <w:tc>
          <w:tcPr>
            <w:tcW w:w="4800" w:type="dxa"/>
            <w:tcBorders>
              <w:top w:val="single" w:sz="4" w:space="0" w:color="auto"/>
              <w:left w:val="nil"/>
              <w:bottom w:val="single" w:sz="4" w:space="0" w:color="auto"/>
              <w:right w:val="single" w:sz="4" w:space="0" w:color="000000"/>
            </w:tcBorders>
            <w:shd w:val="clear" w:color="auto" w:fill="auto"/>
            <w:vAlign w:val="bottom"/>
            <w:hideMark/>
          </w:tcPr>
          <w:p w:rsidR="00160DEA" w:rsidRDefault="00160DEA">
            <w:pPr>
              <w:rPr>
                <w:sz w:val="20"/>
                <w:szCs w:val="20"/>
              </w:rPr>
            </w:pPr>
            <w:r>
              <w:rPr>
                <w:sz w:val="20"/>
                <w:szCs w:val="20"/>
              </w:rPr>
              <w:t>Помоћ у медицинском лечењу запосленог или чланова уже породице и друге помоћи запосленом</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150.515</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143.970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71.571</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188.398</w:t>
            </w:r>
          </w:p>
        </w:tc>
      </w:tr>
      <w:tr w:rsidR="00160DEA" w:rsidTr="00D057F5">
        <w:trPr>
          <w:trHeight w:val="27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415</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Накнада трошкова за запослене</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468.345</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615.064</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635.550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1.309.705</w:t>
            </w:r>
          </w:p>
        </w:tc>
      </w:tr>
      <w:tr w:rsidR="00160DEA" w:rsidTr="00D057F5">
        <w:trPr>
          <w:trHeight w:val="25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4151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Накнада трошкова за запослене</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468.345</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615.064</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635.550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1.309.705</w:t>
            </w:r>
          </w:p>
        </w:tc>
      </w:tr>
      <w:tr w:rsidR="00160DEA" w:rsidTr="00D057F5">
        <w:trPr>
          <w:trHeight w:val="270"/>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416</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Награде запосленима и остали посебни расходи</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180.373</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299.704</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1.471.992</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856.857</w:t>
            </w:r>
          </w:p>
        </w:tc>
      </w:tr>
      <w:tr w:rsidR="00160DEA" w:rsidTr="00D057F5">
        <w:trPr>
          <w:trHeight w:val="25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4161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Награде запосленима и остали посебни расходи</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180.373</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299.704</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1.471.992</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856.857</w:t>
            </w:r>
          </w:p>
        </w:tc>
      </w:tr>
      <w:tr w:rsidR="00160DEA" w:rsidTr="00D057F5">
        <w:trPr>
          <w:trHeight w:val="27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Стални трошкови</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5.792.136</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5.924.735</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8.366.770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5.447.961</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Трошкови платног промета</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88.020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144.000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144.509</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138.000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4212</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 xml:space="preserve">Енергетске услуге </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4.526.629</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5.013.527</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6.553.214</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4.548.741</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Комуналне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1.029.725</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648.796</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1.481.253</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606.780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4214</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Услуге комуникација</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90.126</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83.019</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133.495</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4215</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Трошкови осигурања</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57.636</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35.393</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54.299</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154.440</w:t>
            </w:r>
          </w:p>
        </w:tc>
      </w:tr>
      <w:tr w:rsidR="00160DEA" w:rsidTr="00D057F5">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422</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Трошкови путовања</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14.529</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37.220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243.794</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83.169</w:t>
            </w:r>
          </w:p>
        </w:tc>
      </w:tr>
      <w:tr w:rsidR="00160DEA" w:rsidTr="00D057F5">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Услуге по уговору</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166.321</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52.253</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437.658</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226.461</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Административне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55"/>
          <w:jc w:val="center"/>
        </w:trPr>
        <w:tc>
          <w:tcPr>
            <w:tcW w:w="620" w:type="dxa"/>
            <w:tcBorders>
              <w:top w:val="nil"/>
              <w:left w:val="single" w:sz="4" w:space="0" w:color="auto"/>
              <w:bottom w:val="nil"/>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4232</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Компјутерске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32.580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23.734</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15.000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65.000</w:t>
            </w:r>
          </w:p>
        </w:tc>
      </w:tr>
      <w:tr w:rsidR="00160DEA" w:rsidTr="00D057F5">
        <w:trPr>
          <w:trHeight w:val="255"/>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Услуге образовања и усавршавања запослених</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90.000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22.000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371.505</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114.300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4234</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Услуге информисања</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4.100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4235</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Стручне услуге</w:t>
            </w:r>
          </w:p>
        </w:tc>
        <w:tc>
          <w:tcPr>
            <w:tcW w:w="940" w:type="dxa"/>
            <w:tcBorders>
              <w:top w:val="nil"/>
              <w:left w:val="nil"/>
              <w:bottom w:val="nil"/>
              <w:right w:val="single" w:sz="4" w:space="0" w:color="auto"/>
            </w:tcBorders>
            <w:shd w:val="clear" w:color="auto" w:fill="auto"/>
            <w:noWrap/>
            <w:vAlign w:val="bottom"/>
            <w:hideMark/>
          </w:tcPr>
          <w:p w:rsidR="00160DEA" w:rsidRDefault="00160DEA">
            <w:pPr>
              <w:jc w:val="right"/>
              <w:rPr>
                <w:sz w:val="20"/>
                <w:szCs w:val="20"/>
              </w:rPr>
            </w:pPr>
            <w:r>
              <w:rPr>
                <w:sz w:val="20"/>
                <w:szCs w:val="20"/>
              </w:rPr>
              <w:t>43.741</w:t>
            </w:r>
          </w:p>
        </w:tc>
        <w:tc>
          <w:tcPr>
            <w:tcW w:w="1080" w:type="dxa"/>
            <w:tcBorders>
              <w:top w:val="nil"/>
              <w:left w:val="nil"/>
              <w:bottom w:val="nil"/>
              <w:right w:val="single" w:sz="4" w:space="0" w:color="auto"/>
            </w:tcBorders>
            <w:shd w:val="clear" w:color="auto" w:fill="auto"/>
            <w:noWrap/>
            <w:vAlign w:val="bottom"/>
            <w:hideMark/>
          </w:tcPr>
          <w:p w:rsidR="00160DEA" w:rsidRDefault="00160DEA">
            <w:pPr>
              <w:jc w:val="right"/>
              <w:rPr>
                <w:sz w:val="20"/>
                <w:szCs w:val="20"/>
              </w:rPr>
            </w:pPr>
            <w:r>
              <w:rPr>
                <w:sz w:val="20"/>
                <w:szCs w:val="20"/>
              </w:rPr>
              <w:t>6.519</w:t>
            </w:r>
          </w:p>
        </w:tc>
        <w:tc>
          <w:tcPr>
            <w:tcW w:w="1060" w:type="dxa"/>
            <w:tcBorders>
              <w:top w:val="nil"/>
              <w:left w:val="nil"/>
              <w:bottom w:val="nil"/>
              <w:right w:val="single" w:sz="4" w:space="0" w:color="auto"/>
            </w:tcBorders>
            <w:shd w:val="clear" w:color="auto" w:fill="auto"/>
            <w:noWrap/>
            <w:vAlign w:val="bottom"/>
            <w:hideMark/>
          </w:tcPr>
          <w:p w:rsidR="00160DEA" w:rsidRDefault="00160DEA">
            <w:pPr>
              <w:jc w:val="right"/>
              <w:rPr>
                <w:sz w:val="20"/>
                <w:szCs w:val="20"/>
              </w:rPr>
            </w:pPr>
            <w:r>
              <w:rPr>
                <w:sz w:val="20"/>
                <w:szCs w:val="20"/>
              </w:rPr>
              <w:t>51.153</w:t>
            </w:r>
          </w:p>
        </w:tc>
        <w:tc>
          <w:tcPr>
            <w:tcW w:w="1020" w:type="dxa"/>
            <w:tcBorders>
              <w:top w:val="nil"/>
              <w:left w:val="nil"/>
              <w:bottom w:val="nil"/>
              <w:right w:val="single" w:sz="4" w:space="0" w:color="auto"/>
            </w:tcBorders>
            <w:shd w:val="clear" w:color="auto" w:fill="auto"/>
            <w:noWrap/>
            <w:vAlign w:val="bottom"/>
            <w:hideMark/>
          </w:tcPr>
          <w:p w:rsidR="00160DEA" w:rsidRDefault="00160DEA">
            <w:pPr>
              <w:jc w:val="right"/>
              <w:rPr>
                <w:sz w:val="20"/>
                <w:szCs w:val="20"/>
              </w:rPr>
            </w:pPr>
            <w:r>
              <w:rPr>
                <w:sz w:val="20"/>
                <w:szCs w:val="20"/>
              </w:rPr>
              <w:t>43.061</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nil"/>
              <w:right w:val="single" w:sz="4" w:space="0" w:color="auto"/>
            </w:tcBorders>
            <w:shd w:val="clear" w:color="auto" w:fill="auto"/>
            <w:noWrap/>
            <w:vAlign w:val="bottom"/>
            <w:hideMark/>
          </w:tcPr>
          <w:p w:rsidR="00160DEA" w:rsidRDefault="00160DEA">
            <w:pPr>
              <w:jc w:val="center"/>
              <w:rPr>
                <w:sz w:val="20"/>
                <w:szCs w:val="20"/>
              </w:rPr>
            </w:pPr>
            <w:r>
              <w:rPr>
                <w:sz w:val="20"/>
                <w:szCs w:val="20"/>
              </w:rPr>
              <w:t>4239</w:t>
            </w:r>
          </w:p>
        </w:tc>
        <w:tc>
          <w:tcPr>
            <w:tcW w:w="4800" w:type="dxa"/>
            <w:tcBorders>
              <w:top w:val="single" w:sz="4" w:space="0" w:color="auto"/>
              <w:left w:val="nil"/>
              <w:bottom w:val="nil"/>
              <w:right w:val="single" w:sz="4" w:space="0" w:color="000000"/>
            </w:tcBorders>
            <w:shd w:val="clear" w:color="auto" w:fill="auto"/>
            <w:noWrap/>
            <w:vAlign w:val="bottom"/>
            <w:hideMark/>
          </w:tcPr>
          <w:p w:rsidR="00160DEA" w:rsidRDefault="00160DEA">
            <w:pPr>
              <w:rPr>
                <w:sz w:val="20"/>
                <w:szCs w:val="20"/>
              </w:rPr>
            </w:pPr>
            <w:r>
              <w:rPr>
                <w:sz w:val="20"/>
                <w:szCs w:val="20"/>
              </w:rPr>
              <w:t>Остале опште услуге</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424</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i/>
                <w:iCs/>
                <w:sz w:val="20"/>
                <w:szCs w:val="20"/>
              </w:rPr>
            </w:pPr>
            <w:r>
              <w:rPr>
                <w:b/>
                <w:bCs/>
                <w:i/>
                <w:iCs/>
                <w:sz w:val="20"/>
                <w:szCs w:val="20"/>
              </w:rPr>
              <w:t>Специјализоване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87.000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38.400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162.423</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63.200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4243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Медицинске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4246</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Услуге очувања жив.средине, науке и геод.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4249</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Остале специјализоване услуге</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87.000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38.400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162.423</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63.200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425</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sz w:val="20"/>
                <w:szCs w:val="20"/>
              </w:rPr>
            </w:pPr>
            <w:r>
              <w:rPr>
                <w:b/>
                <w:bCs/>
                <w:sz w:val="20"/>
                <w:szCs w:val="20"/>
              </w:rPr>
              <w:t>Текуће поправке и одржавање</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573.071</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95.387</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830.711</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582.047</w:t>
            </w:r>
          </w:p>
        </w:tc>
      </w:tr>
      <w:tr w:rsidR="00160DEA" w:rsidTr="00D057F5">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426</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i/>
                <w:iCs/>
                <w:sz w:val="20"/>
                <w:szCs w:val="20"/>
              </w:rPr>
            </w:pPr>
            <w:r>
              <w:rPr>
                <w:b/>
                <w:bCs/>
                <w:i/>
                <w:iCs/>
                <w:sz w:val="20"/>
                <w:szCs w:val="20"/>
              </w:rPr>
              <w:t>Материјал</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266.824</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201.028</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699.308</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320.115</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4261</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Административни материјал</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118.249</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101.552</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319.055</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59.518</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hideMark/>
          </w:tcPr>
          <w:p w:rsidR="00160DEA" w:rsidRDefault="00160DEA" w:rsidP="00D057F5">
            <w:pPr>
              <w:jc w:val="center"/>
              <w:rPr>
                <w:sz w:val="20"/>
                <w:szCs w:val="20"/>
              </w:rPr>
            </w:pPr>
            <w:r>
              <w:rPr>
                <w:sz w:val="20"/>
                <w:szCs w:val="20"/>
              </w:rPr>
              <w:t>4263</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Материјали за образовање и усавршавање запослених</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60.690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3.600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43.995</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57.090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4264</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Материјали за саобраћај</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4266</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Материјали за образовање, културу и спорт</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48.894</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42.225</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91.783</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111.585</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4268</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Материјали за одржавање хигијене и угоститељство</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38.991</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53.651</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226.195</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91.922</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4269</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Материјали за посебне намене</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18.280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482</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Порези, обавезне таксе и казне</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4821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Остали порези</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4822</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Обавезне таксе</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483</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Новчане казне и пенали по решењу судова</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63.368</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4831</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Новчане казне и пенали по решењу судова</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63.368</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511</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sz w:val="20"/>
                <w:szCs w:val="20"/>
              </w:rPr>
            </w:pPr>
            <w:r>
              <w:rPr>
                <w:b/>
                <w:bCs/>
                <w:sz w:val="20"/>
                <w:szCs w:val="20"/>
              </w:rPr>
              <w:t>Зграде и грађевински објекти</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984.000</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0</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512</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sz w:val="20"/>
                <w:szCs w:val="20"/>
              </w:rPr>
            </w:pPr>
            <w:r>
              <w:rPr>
                <w:b/>
                <w:bCs/>
                <w:sz w:val="20"/>
                <w:szCs w:val="20"/>
              </w:rPr>
              <w:t>Машине и опрема</w:t>
            </w:r>
          </w:p>
        </w:tc>
        <w:tc>
          <w:tcPr>
            <w:tcW w:w="9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499.320</w:t>
            </w:r>
          </w:p>
        </w:tc>
        <w:tc>
          <w:tcPr>
            <w:tcW w:w="108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696.409</w:t>
            </w:r>
          </w:p>
        </w:tc>
        <w:tc>
          <w:tcPr>
            <w:tcW w:w="106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852.472</w:t>
            </w:r>
          </w:p>
        </w:tc>
        <w:tc>
          <w:tcPr>
            <w:tcW w:w="10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609.600</w:t>
            </w:r>
          </w:p>
        </w:tc>
      </w:tr>
      <w:tr w:rsidR="00160DEA" w:rsidTr="00D057F5">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Укупно</w:t>
            </w:r>
          </w:p>
        </w:tc>
        <w:tc>
          <w:tcPr>
            <w:tcW w:w="4800" w:type="dxa"/>
            <w:tcBorders>
              <w:top w:val="single" w:sz="4" w:space="0" w:color="auto"/>
              <w:left w:val="nil"/>
              <w:bottom w:val="single" w:sz="4" w:space="0" w:color="auto"/>
              <w:right w:val="single" w:sz="4" w:space="0" w:color="auto"/>
            </w:tcBorders>
            <w:shd w:val="clear" w:color="000000" w:fill="C0C0C0"/>
            <w:noWrap/>
            <w:vAlign w:val="bottom"/>
            <w:hideMark/>
          </w:tcPr>
          <w:p w:rsidR="00160DEA" w:rsidRDefault="00160DEA">
            <w:pPr>
              <w:rPr>
                <w:b/>
                <w:bCs/>
                <w:sz w:val="20"/>
                <w:szCs w:val="20"/>
              </w:rPr>
            </w:pPr>
            <w:r>
              <w:rPr>
                <w:b/>
                <w:bCs/>
                <w:sz w:val="20"/>
                <w:szCs w:val="20"/>
              </w:rPr>
              <w:t>Област основног образовања (поз. 146)</w:t>
            </w:r>
          </w:p>
        </w:tc>
        <w:tc>
          <w:tcPr>
            <w:tcW w:w="940"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8.986.612</w:t>
            </w:r>
          </w:p>
        </w:tc>
        <w:tc>
          <w:tcPr>
            <w:tcW w:w="1080"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10.138.155</w:t>
            </w:r>
          </w:p>
        </w:tc>
        <w:tc>
          <w:tcPr>
            <w:tcW w:w="1060"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15.190.186</w:t>
            </w:r>
          </w:p>
        </w:tc>
        <w:tc>
          <w:tcPr>
            <w:tcW w:w="1020"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10.827.482</w:t>
            </w:r>
          </w:p>
        </w:tc>
      </w:tr>
    </w:tbl>
    <w:p w:rsidR="003D2943" w:rsidRPr="00342027" w:rsidRDefault="003D2943" w:rsidP="003D2943">
      <w:pPr>
        <w:jc w:val="both"/>
        <w:rPr>
          <w:color w:val="FF0000"/>
          <w:sz w:val="28"/>
          <w:szCs w:val="28"/>
          <w:lang w:val="sr-Cyrl-RS"/>
        </w:rPr>
      </w:pPr>
    </w:p>
    <w:p w:rsidR="00553501" w:rsidRPr="00342027" w:rsidRDefault="00553501" w:rsidP="003D2943">
      <w:pPr>
        <w:jc w:val="both"/>
        <w:rPr>
          <w:color w:val="FF0000"/>
          <w:sz w:val="28"/>
          <w:szCs w:val="28"/>
          <w:lang w:val="sr-Cyrl-RS"/>
        </w:rPr>
      </w:pPr>
    </w:p>
    <w:tbl>
      <w:tblPr>
        <w:tblW w:w="11129" w:type="dxa"/>
        <w:jc w:val="center"/>
        <w:tblInd w:w="93" w:type="dxa"/>
        <w:tblLook w:val="04A0" w:firstRow="1" w:lastRow="0" w:firstColumn="1" w:lastColumn="0" w:noHBand="0" w:noVBand="1"/>
      </w:tblPr>
      <w:tblGrid>
        <w:gridCol w:w="696"/>
        <w:gridCol w:w="909"/>
        <w:gridCol w:w="4789"/>
        <w:gridCol w:w="1226"/>
        <w:gridCol w:w="1236"/>
        <w:gridCol w:w="1312"/>
        <w:gridCol w:w="1116"/>
      </w:tblGrid>
      <w:tr w:rsidR="00160DEA" w:rsidRPr="00D057F5" w:rsidTr="00D057F5">
        <w:trPr>
          <w:trHeight w:val="70"/>
          <w:jc w:val="center"/>
        </w:trPr>
        <w:tc>
          <w:tcPr>
            <w:tcW w:w="69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D057F5" w:rsidRDefault="00160DEA">
            <w:pPr>
              <w:jc w:val="center"/>
              <w:rPr>
                <w:sz w:val="20"/>
                <w:szCs w:val="20"/>
              </w:rPr>
            </w:pPr>
            <w:r w:rsidRPr="00D057F5">
              <w:rPr>
                <w:sz w:val="20"/>
                <w:szCs w:val="20"/>
              </w:rPr>
              <w:t xml:space="preserve">Број </w:t>
            </w:r>
          </w:p>
          <w:p w:rsidR="00160DEA" w:rsidRPr="00D057F5" w:rsidRDefault="00160DEA">
            <w:pPr>
              <w:jc w:val="center"/>
              <w:rPr>
                <w:sz w:val="20"/>
                <w:szCs w:val="20"/>
              </w:rPr>
            </w:pPr>
            <w:r w:rsidRPr="00D057F5">
              <w:rPr>
                <w:sz w:val="20"/>
                <w:szCs w:val="20"/>
              </w:rPr>
              <w:t>позиције</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0DEA" w:rsidRPr="00D057F5" w:rsidRDefault="00160DEA">
            <w:pPr>
              <w:jc w:val="center"/>
              <w:rPr>
                <w:sz w:val="20"/>
                <w:szCs w:val="20"/>
              </w:rPr>
            </w:pPr>
            <w:r w:rsidRPr="00D057F5">
              <w:rPr>
                <w:sz w:val="20"/>
                <w:szCs w:val="20"/>
              </w:rPr>
              <w:t>Конто</w:t>
            </w:r>
          </w:p>
        </w:tc>
        <w:tc>
          <w:tcPr>
            <w:tcW w:w="46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0DEA" w:rsidRPr="00D057F5" w:rsidRDefault="00160DEA">
            <w:pPr>
              <w:jc w:val="center"/>
              <w:rPr>
                <w:b/>
                <w:bCs/>
                <w:sz w:val="20"/>
                <w:szCs w:val="20"/>
              </w:rPr>
            </w:pPr>
            <w:r w:rsidRPr="00D057F5">
              <w:rPr>
                <w:b/>
                <w:bCs/>
                <w:sz w:val="20"/>
                <w:szCs w:val="20"/>
              </w:rPr>
              <w:t>О   П   И   С</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09</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10</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12</w:t>
            </w:r>
          </w:p>
        </w:tc>
      </w:tr>
      <w:tr w:rsidR="00160DEA" w:rsidRPr="00D057F5" w:rsidTr="00D057F5">
        <w:trPr>
          <w:trHeight w:val="924"/>
          <w:jc w:val="center"/>
        </w:trPr>
        <w:tc>
          <w:tcPr>
            <w:tcW w:w="696" w:type="dxa"/>
            <w:vMerge/>
            <w:tcBorders>
              <w:top w:val="single" w:sz="4" w:space="0" w:color="000000"/>
              <w:left w:val="single" w:sz="4" w:space="0" w:color="auto"/>
              <w:bottom w:val="single" w:sz="4" w:space="0" w:color="000000"/>
              <w:right w:val="single" w:sz="4" w:space="0" w:color="auto"/>
            </w:tcBorders>
            <w:vAlign w:val="center"/>
            <w:hideMark/>
          </w:tcPr>
          <w:p w:rsidR="00160DEA" w:rsidRPr="00D057F5" w:rsidRDefault="00160DEA">
            <w:pPr>
              <w:rPr>
                <w:sz w:val="20"/>
                <w:szCs w:val="20"/>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rsidR="00160DEA" w:rsidRPr="00D057F5" w:rsidRDefault="00160DEA">
            <w:pPr>
              <w:rPr>
                <w:sz w:val="20"/>
                <w:szCs w:val="20"/>
              </w:rPr>
            </w:pPr>
          </w:p>
        </w:tc>
        <w:tc>
          <w:tcPr>
            <w:tcW w:w="4634" w:type="dxa"/>
            <w:vMerge/>
            <w:tcBorders>
              <w:top w:val="single" w:sz="4" w:space="0" w:color="auto"/>
              <w:left w:val="single" w:sz="4" w:space="0" w:color="auto"/>
              <w:bottom w:val="single" w:sz="4" w:space="0" w:color="000000"/>
              <w:right w:val="single" w:sz="4" w:space="0" w:color="000000"/>
            </w:tcBorders>
            <w:vAlign w:val="center"/>
            <w:hideMark/>
          </w:tcPr>
          <w:p w:rsidR="00160DEA" w:rsidRPr="00D057F5" w:rsidRDefault="00160DEA">
            <w:pPr>
              <w:rPr>
                <w:b/>
                <w:bCs/>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"Ратко Вукићевић"</w:t>
            </w:r>
          </w:p>
        </w:tc>
        <w:tc>
          <w:tcPr>
            <w:tcW w:w="1236"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"Доситеј Обрадовић"</w:t>
            </w:r>
          </w:p>
        </w:tc>
        <w:tc>
          <w:tcPr>
            <w:tcW w:w="1312"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color w:val="00B0F0"/>
                <w:sz w:val="20"/>
                <w:szCs w:val="20"/>
              </w:rPr>
            </w:pPr>
            <w:r w:rsidRPr="00D057F5">
              <w:rPr>
                <w:sz w:val="20"/>
                <w:szCs w:val="20"/>
              </w:rPr>
              <w:t>ОШ "Цар Константин"</w:t>
            </w:r>
          </w:p>
        </w:tc>
        <w:tc>
          <w:tcPr>
            <w:tcW w:w="1116"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"Чегар"</w:t>
            </w:r>
          </w:p>
        </w:tc>
      </w:tr>
      <w:tr w:rsidR="00160DEA" w:rsidRPr="00D057F5" w:rsidTr="00D057F5">
        <w:trPr>
          <w:trHeight w:val="7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jc w:val="center"/>
              <w:rPr>
                <w:sz w:val="20"/>
                <w:szCs w:val="20"/>
              </w:rPr>
            </w:pPr>
            <w:r w:rsidRPr="00D057F5">
              <w:rPr>
                <w:sz w:val="20"/>
                <w:szCs w:val="20"/>
              </w:rPr>
              <w:t>3</w:t>
            </w:r>
          </w:p>
        </w:tc>
        <w:tc>
          <w:tcPr>
            <w:tcW w:w="1226" w:type="dxa"/>
            <w:tcBorders>
              <w:top w:val="nil"/>
              <w:left w:val="nil"/>
              <w:bottom w:val="single" w:sz="4" w:space="0" w:color="auto"/>
              <w:right w:val="single" w:sz="4" w:space="0" w:color="auto"/>
            </w:tcBorders>
            <w:shd w:val="clear" w:color="auto" w:fill="auto"/>
            <w:noWrap/>
            <w:vAlign w:val="center"/>
            <w:hideMark/>
          </w:tcPr>
          <w:p w:rsidR="00160DEA" w:rsidRPr="00D057F5" w:rsidRDefault="00160DEA">
            <w:pPr>
              <w:jc w:val="center"/>
              <w:rPr>
                <w:sz w:val="20"/>
                <w:szCs w:val="20"/>
              </w:rPr>
            </w:pPr>
            <w:r w:rsidRPr="00D057F5">
              <w:rPr>
                <w:sz w:val="20"/>
                <w:szCs w:val="20"/>
              </w:rPr>
              <w:t>4</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5</w:t>
            </w:r>
          </w:p>
        </w:tc>
        <w:tc>
          <w:tcPr>
            <w:tcW w:w="1312" w:type="dxa"/>
            <w:tcBorders>
              <w:top w:val="nil"/>
              <w:left w:val="nil"/>
              <w:bottom w:val="single" w:sz="4" w:space="0" w:color="auto"/>
              <w:right w:val="single" w:sz="4" w:space="0" w:color="auto"/>
            </w:tcBorders>
            <w:shd w:val="clear" w:color="auto" w:fill="auto"/>
            <w:vAlign w:val="bottom"/>
            <w:hideMark/>
          </w:tcPr>
          <w:p w:rsidR="00160DEA" w:rsidRPr="00D057F5" w:rsidRDefault="00160DEA">
            <w:pPr>
              <w:jc w:val="center"/>
              <w:rPr>
                <w:sz w:val="20"/>
                <w:szCs w:val="20"/>
              </w:rPr>
            </w:pPr>
            <w:r w:rsidRPr="00D057F5">
              <w:rPr>
                <w:sz w:val="20"/>
                <w:szCs w:val="20"/>
              </w:rPr>
              <w:t>6</w:t>
            </w:r>
          </w:p>
        </w:tc>
        <w:tc>
          <w:tcPr>
            <w:tcW w:w="1116" w:type="dxa"/>
            <w:tcBorders>
              <w:top w:val="nil"/>
              <w:left w:val="nil"/>
              <w:bottom w:val="single" w:sz="4" w:space="0" w:color="auto"/>
              <w:right w:val="single" w:sz="4" w:space="0" w:color="auto"/>
            </w:tcBorders>
            <w:shd w:val="clear" w:color="auto" w:fill="auto"/>
            <w:vAlign w:val="bottom"/>
            <w:hideMark/>
          </w:tcPr>
          <w:p w:rsidR="00160DEA" w:rsidRPr="00D057F5" w:rsidRDefault="00160DEA">
            <w:pPr>
              <w:jc w:val="center"/>
              <w:rPr>
                <w:sz w:val="20"/>
                <w:szCs w:val="20"/>
              </w:rPr>
            </w:pPr>
            <w:r w:rsidRPr="00D057F5">
              <w:rPr>
                <w:sz w:val="20"/>
                <w:szCs w:val="20"/>
              </w:rPr>
              <w:t>7</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146</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463</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sz w:val="20"/>
                <w:szCs w:val="20"/>
              </w:rPr>
            </w:pPr>
            <w:r w:rsidRPr="00D057F5">
              <w:rPr>
                <w:b/>
                <w:bCs/>
                <w:sz w:val="20"/>
                <w:szCs w:val="20"/>
              </w:rPr>
              <w:t xml:space="preserve">Трансфери осталим нивоима власти </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13.187.436</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13.258.420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16.033.187</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11.963.156</w:t>
            </w:r>
          </w:p>
        </w:tc>
      </w:tr>
      <w:tr w:rsidR="00160DEA" w:rsidRPr="00D057F5" w:rsidTr="00D057F5">
        <w:trPr>
          <w:trHeight w:val="46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160DEA" w:rsidRPr="00D057F5" w:rsidRDefault="00160DEA">
            <w:pPr>
              <w:jc w:val="center"/>
              <w:rPr>
                <w:b/>
                <w:bCs/>
                <w:sz w:val="20"/>
                <w:szCs w:val="20"/>
              </w:rPr>
            </w:pPr>
            <w:r w:rsidRPr="00D057F5">
              <w:rPr>
                <w:b/>
                <w:bCs/>
                <w:sz w:val="20"/>
                <w:szCs w:val="20"/>
              </w:rPr>
              <w:t>400</w:t>
            </w:r>
          </w:p>
        </w:tc>
        <w:tc>
          <w:tcPr>
            <w:tcW w:w="4634"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b/>
                <w:bCs/>
                <w:sz w:val="20"/>
                <w:szCs w:val="20"/>
              </w:rPr>
            </w:pPr>
            <w:r w:rsidRPr="00D057F5">
              <w:rPr>
                <w:b/>
                <w:bCs/>
                <w:sz w:val="20"/>
                <w:szCs w:val="20"/>
              </w:rPr>
              <w:t>Текући расходи (413+414+415+416+421+422+423+424+426+482+483)</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11.398.917</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7.222.885</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12.601.443</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11.143.539</w:t>
            </w:r>
          </w:p>
        </w:tc>
      </w:tr>
      <w:tr w:rsidR="00160DEA" w:rsidRPr="00D057F5" w:rsidTr="00D057F5">
        <w:trPr>
          <w:trHeight w:val="270"/>
          <w:jc w:val="center"/>
        </w:trPr>
        <w:tc>
          <w:tcPr>
            <w:tcW w:w="696" w:type="dxa"/>
            <w:tcBorders>
              <w:top w:val="nil"/>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413</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Накнаде у натури</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986.091</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374.040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1.115.645</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1.636.918</w:t>
            </w:r>
          </w:p>
        </w:tc>
      </w:tr>
      <w:tr w:rsidR="00160DEA" w:rsidRPr="00D057F5" w:rsidTr="00D057F5">
        <w:trPr>
          <w:trHeight w:val="255"/>
          <w:jc w:val="center"/>
        </w:trPr>
        <w:tc>
          <w:tcPr>
            <w:tcW w:w="696"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4131</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Накнаде у натури</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986.091</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374.040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1.115.645</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1.636.918</w:t>
            </w:r>
          </w:p>
        </w:tc>
      </w:tr>
      <w:tr w:rsidR="00160DEA" w:rsidRPr="00D057F5" w:rsidTr="00D057F5">
        <w:trPr>
          <w:trHeight w:val="270"/>
          <w:jc w:val="center"/>
        </w:trPr>
        <w:tc>
          <w:tcPr>
            <w:tcW w:w="696"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414</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Социјална давања запосленима</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134.290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135.629</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69.349</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71.877</w:t>
            </w:r>
          </w:p>
        </w:tc>
      </w:tr>
      <w:tr w:rsidR="00160DEA" w:rsidRPr="00D057F5" w:rsidTr="00D057F5">
        <w:trPr>
          <w:trHeight w:val="255"/>
          <w:jc w:val="center"/>
        </w:trPr>
        <w:tc>
          <w:tcPr>
            <w:tcW w:w="696"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160DEA" w:rsidRPr="00D057F5" w:rsidRDefault="00160DEA">
            <w:pPr>
              <w:jc w:val="center"/>
              <w:rPr>
                <w:sz w:val="20"/>
                <w:szCs w:val="20"/>
              </w:rPr>
            </w:pPr>
            <w:r w:rsidRPr="00D057F5">
              <w:rPr>
                <w:sz w:val="20"/>
                <w:szCs w:val="20"/>
              </w:rPr>
              <w:t>4143</w:t>
            </w:r>
          </w:p>
        </w:tc>
        <w:tc>
          <w:tcPr>
            <w:tcW w:w="4634"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sz w:val="20"/>
                <w:szCs w:val="20"/>
              </w:rPr>
            </w:pPr>
            <w:r w:rsidRPr="00D057F5">
              <w:rPr>
                <w:sz w:val="20"/>
                <w:szCs w:val="20"/>
              </w:rPr>
              <w:t>Отпремнине и помоћи</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134.290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66.280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465"/>
          <w:jc w:val="center"/>
        </w:trPr>
        <w:tc>
          <w:tcPr>
            <w:tcW w:w="696"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160DEA" w:rsidRPr="00D057F5" w:rsidRDefault="00160DEA">
            <w:pPr>
              <w:jc w:val="center"/>
              <w:rPr>
                <w:sz w:val="20"/>
                <w:szCs w:val="20"/>
              </w:rPr>
            </w:pPr>
            <w:r w:rsidRPr="00D057F5">
              <w:rPr>
                <w:sz w:val="20"/>
                <w:szCs w:val="20"/>
              </w:rPr>
              <w:t>4144</w:t>
            </w:r>
          </w:p>
        </w:tc>
        <w:tc>
          <w:tcPr>
            <w:tcW w:w="4634"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sz w:val="20"/>
                <w:szCs w:val="20"/>
              </w:rPr>
            </w:pPr>
            <w:r w:rsidRPr="00D057F5">
              <w:rPr>
                <w:sz w:val="20"/>
                <w:szCs w:val="20"/>
              </w:rPr>
              <w:t>Помоћ у медицинском лечењу запосленог или чланова уже породице и друге помоћи запосленом</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69.349</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69.349</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71.877</w:t>
            </w:r>
          </w:p>
        </w:tc>
      </w:tr>
      <w:tr w:rsidR="00160DEA" w:rsidRPr="00D057F5" w:rsidTr="00D057F5">
        <w:trPr>
          <w:trHeight w:val="270"/>
          <w:jc w:val="center"/>
        </w:trPr>
        <w:tc>
          <w:tcPr>
            <w:tcW w:w="696"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415</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Накнада трошкова за запослене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615.170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734.205</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1.145.803</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991.261</w:t>
            </w:r>
          </w:p>
        </w:tc>
      </w:tr>
      <w:tr w:rsidR="00160DEA" w:rsidRPr="00D057F5" w:rsidTr="00D057F5">
        <w:trPr>
          <w:trHeight w:val="255"/>
          <w:jc w:val="center"/>
        </w:trPr>
        <w:tc>
          <w:tcPr>
            <w:tcW w:w="696"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4151</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Накнада трошкова за запослене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615.170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734.205</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1.145.803</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991.261</w:t>
            </w:r>
          </w:p>
        </w:tc>
      </w:tr>
      <w:tr w:rsidR="00160DEA" w:rsidRPr="00D057F5" w:rsidTr="00D057F5">
        <w:trPr>
          <w:trHeight w:val="270"/>
          <w:jc w:val="center"/>
        </w:trPr>
        <w:tc>
          <w:tcPr>
            <w:tcW w:w="696"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416</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Награде запосленима и остали посебни расходи</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1.197.814</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227.787</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1.037.348</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767.862</w:t>
            </w:r>
          </w:p>
        </w:tc>
      </w:tr>
      <w:tr w:rsidR="00160DEA" w:rsidRPr="00D057F5" w:rsidTr="00D057F5">
        <w:trPr>
          <w:trHeight w:val="255"/>
          <w:jc w:val="center"/>
        </w:trPr>
        <w:tc>
          <w:tcPr>
            <w:tcW w:w="696"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4161</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Награде запосленима и остали посебни расходи</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1.197.814</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227.787</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1.037.348</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767.862</w:t>
            </w:r>
          </w:p>
        </w:tc>
      </w:tr>
      <w:tr w:rsidR="00160DEA" w:rsidRPr="00D057F5" w:rsidTr="00D057F5">
        <w:trPr>
          <w:trHeight w:val="270"/>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421</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Стални трошкови</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7.476.885</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4.632.273</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7.668.938</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6.381.265</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4211</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Трошкови платног промета и банкарских услуга</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105.852</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118.000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138.000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130.000</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4212</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 xml:space="preserve">Енергетске услуге </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5.967.865</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3.825.442</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6.190.633</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5.261.622</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4213</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Комуналне услуге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1.236.996</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606.807</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1.131.396</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847.790</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4214</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комуникација</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91.193</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53.819</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157.204</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94.769</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4215</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Трошкови осигурања</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74.979</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28.205</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51.705</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47.084</w:t>
            </w:r>
          </w:p>
        </w:tc>
      </w:tr>
      <w:tr w:rsidR="00160DEA" w:rsidRPr="00D057F5" w:rsidTr="00D057F5">
        <w:trPr>
          <w:trHeight w:val="27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422</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Трошкови путовања</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141.496</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134.933</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119.646</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95.540</w:t>
            </w:r>
          </w:p>
        </w:tc>
      </w:tr>
      <w:tr w:rsidR="00160DEA" w:rsidRPr="00D057F5" w:rsidTr="00D057F5">
        <w:trPr>
          <w:trHeight w:val="27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423</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Услуге по уговору</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275.203</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176.200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271.100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55.800</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4231</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Административне услуге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5"/>
          <w:jc w:val="center"/>
        </w:trPr>
        <w:tc>
          <w:tcPr>
            <w:tcW w:w="696" w:type="dxa"/>
            <w:tcBorders>
              <w:top w:val="nil"/>
              <w:left w:val="single" w:sz="4" w:space="0" w:color="auto"/>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4232</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Компјутерске услуге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34.088</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22.200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169.000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15.000</w:t>
            </w:r>
          </w:p>
        </w:tc>
      </w:tr>
      <w:tr w:rsidR="00160DEA" w:rsidRPr="00D057F5" w:rsidTr="00D057F5">
        <w:trPr>
          <w:trHeight w:val="255"/>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4233</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образовања и усавршавања запослених</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216.000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154.000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102.100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40.800</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4234</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информисања</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4235</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Стручне услуге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10.715</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4239</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Остале опште услуге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14.400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7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424</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Специјализоване услуге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118.980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118.200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141.302</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56.946</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4243</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Медицинске услуге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7.500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4246</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очувања жив.средине, науке и геод. услуге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4249</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Остале специјализоване услуге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111.480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118.200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141.302</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56.946</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425</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sz w:val="20"/>
                <w:szCs w:val="20"/>
              </w:rPr>
            </w:pPr>
            <w:r w:rsidRPr="00D057F5">
              <w:rPr>
                <w:b/>
                <w:bCs/>
                <w:sz w:val="20"/>
                <w:szCs w:val="20"/>
              </w:rPr>
              <w:t>Текуће поправке и одржавање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401.471</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742.298</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212.228</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319.870</w:t>
            </w:r>
          </w:p>
        </w:tc>
      </w:tr>
      <w:tr w:rsidR="00160DEA" w:rsidRPr="00D057F5" w:rsidTr="00D057F5">
        <w:trPr>
          <w:trHeight w:val="27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426</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Материјал</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452.988</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689.618</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296.960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560.532</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4261</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Административни материјал</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171.405</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177.978</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80.705</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202.173</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hideMark/>
          </w:tcPr>
          <w:p w:rsidR="00160DEA" w:rsidRPr="00D057F5" w:rsidRDefault="00160DEA" w:rsidP="00D057F5">
            <w:pPr>
              <w:jc w:val="center"/>
              <w:rPr>
                <w:sz w:val="20"/>
                <w:szCs w:val="20"/>
              </w:rPr>
            </w:pPr>
            <w:r w:rsidRPr="00D057F5">
              <w:rPr>
                <w:sz w:val="20"/>
                <w:szCs w:val="20"/>
              </w:rPr>
              <w:t>4263</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образовање и усавршавање запослених</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94.092</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134.000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38.280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59.730</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4264</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саобраћај</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4.201</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4266</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образовање, културу и спорт</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41.168</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89.314</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83.511</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149.913</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4268</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одржавање хигијене и угоститељство</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146.323</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284.125</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94.464</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148.716</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4269</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посебне намене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7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482</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Порези, обавезне таксе и казне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4821</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Остали порези</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4822</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Обавезне таксе</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70"/>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483</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Новчане казне и пенали по решењу судова</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735.352</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525.538</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4831</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Новчане казне и пенали по решењу судова</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735.352</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525.538</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511</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sz w:val="20"/>
                <w:szCs w:val="20"/>
              </w:rPr>
            </w:pPr>
            <w:r w:rsidRPr="00D057F5">
              <w:rPr>
                <w:b/>
                <w:bCs/>
                <w:sz w:val="20"/>
                <w:szCs w:val="20"/>
              </w:rPr>
              <w:t>Зграде и грађевински објекти</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888.048</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4.793.297</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2.252.970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0</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512</w:t>
            </w:r>
          </w:p>
        </w:tc>
        <w:tc>
          <w:tcPr>
            <w:tcW w:w="4634"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sz w:val="20"/>
                <w:szCs w:val="20"/>
              </w:rPr>
            </w:pPr>
            <w:r w:rsidRPr="00D057F5">
              <w:rPr>
                <w:b/>
                <w:bCs/>
                <w:sz w:val="20"/>
                <w:szCs w:val="20"/>
              </w:rPr>
              <w:t>Машине и опрема</w:t>
            </w:r>
          </w:p>
        </w:tc>
        <w:tc>
          <w:tcPr>
            <w:tcW w:w="122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499.000</w:t>
            </w:r>
          </w:p>
        </w:tc>
        <w:tc>
          <w:tcPr>
            <w:tcW w:w="123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499.940</w:t>
            </w:r>
          </w:p>
        </w:tc>
        <w:tc>
          <w:tcPr>
            <w:tcW w:w="131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966.546</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499.747</w:t>
            </w:r>
          </w:p>
        </w:tc>
      </w:tr>
      <w:tr w:rsidR="00160DEA" w:rsidRPr="00D057F5" w:rsidTr="00D057F5">
        <w:trPr>
          <w:trHeight w:val="255"/>
          <w:jc w:val="center"/>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Укупно</w:t>
            </w:r>
          </w:p>
        </w:tc>
        <w:tc>
          <w:tcPr>
            <w:tcW w:w="4634" w:type="dxa"/>
            <w:tcBorders>
              <w:top w:val="single" w:sz="4" w:space="0" w:color="auto"/>
              <w:left w:val="nil"/>
              <w:bottom w:val="single" w:sz="4" w:space="0" w:color="auto"/>
              <w:right w:val="single" w:sz="4" w:space="0" w:color="000000"/>
            </w:tcBorders>
            <w:shd w:val="clear" w:color="000000" w:fill="C0C0C0"/>
            <w:noWrap/>
            <w:vAlign w:val="bottom"/>
            <w:hideMark/>
          </w:tcPr>
          <w:p w:rsidR="00160DEA" w:rsidRPr="00D057F5" w:rsidRDefault="00160DEA">
            <w:pPr>
              <w:rPr>
                <w:b/>
                <w:bCs/>
                <w:sz w:val="20"/>
                <w:szCs w:val="20"/>
              </w:rPr>
            </w:pPr>
            <w:r w:rsidRPr="00D057F5">
              <w:rPr>
                <w:b/>
                <w:bCs/>
                <w:sz w:val="20"/>
                <w:szCs w:val="20"/>
              </w:rPr>
              <w:t>Област основног образовања (поз. 146)</w:t>
            </w:r>
          </w:p>
        </w:tc>
        <w:tc>
          <w:tcPr>
            <w:tcW w:w="1226"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13.187.436</w:t>
            </w:r>
          </w:p>
        </w:tc>
        <w:tc>
          <w:tcPr>
            <w:tcW w:w="1236"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13.258.420</w:t>
            </w:r>
          </w:p>
        </w:tc>
        <w:tc>
          <w:tcPr>
            <w:tcW w:w="1312"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16.033.187</w:t>
            </w:r>
          </w:p>
        </w:tc>
        <w:tc>
          <w:tcPr>
            <w:tcW w:w="1116"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11.963.156</w:t>
            </w:r>
          </w:p>
        </w:tc>
      </w:tr>
    </w:tbl>
    <w:p w:rsidR="00553501" w:rsidRPr="00342027" w:rsidRDefault="00553501" w:rsidP="003D2943">
      <w:pPr>
        <w:jc w:val="both"/>
        <w:rPr>
          <w:color w:val="FF0000"/>
          <w:sz w:val="28"/>
          <w:szCs w:val="28"/>
          <w:lang w:val="sr-Cyrl-RS"/>
        </w:rPr>
      </w:pPr>
    </w:p>
    <w:p w:rsidR="00553501" w:rsidRPr="00342027" w:rsidRDefault="00553501" w:rsidP="003D2943">
      <w:pPr>
        <w:jc w:val="both"/>
        <w:rPr>
          <w:color w:val="FF0000"/>
          <w:sz w:val="28"/>
          <w:szCs w:val="28"/>
          <w:lang w:val="sr-Cyrl-RS"/>
        </w:rPr>
      </w:pPr>
    </w:p>
    <w:tbl>
      <w:tblPr>
        <w:tblW w:w="10988" w:type="dxa"/>
        <w:jc w:val="center"/>
        <w:tblInd w:w="93" w:type="dxa"/>
        <w:tblLook w:val="04A0" w:firstRow="1" w:lastRow="0" w:firstColumn="1" w:lastColumn="0" w:noHBand="0" w:noVBand="1"/>
      </w:tblPr>
      <w:tblGrid>
        <w:gridCol w:w="600"/>
        <w:gridCol w:w="909"/>
        <w:gridCol w:w="4820"/>
        <w:gridCol w:w="1227"/>
        <w:gridCol w:w="1280"/>
        <w:gridCol w:w="1200"/>
        <w:gridCol w:w="1116"/>
      </w:tblGrid>
      <w:tr w:rsidR="00160DEA" w:rsidRPr="00D057F5" w:rsidTr="00D057F5">
        <w:trPr>
          <w:trHeight w:val="70"/>
          <w:jc w:val="center"/>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160DEA" w:rsidRPr="00D057F5" w:rsidRDefault="00160DEA" w:rsidP="00D057F5">
            <w:pPr>
              <w:jc w:val="center"/>
              <w:rPr>
                <w:sz w:val="20"/>
                <w:szCs w:val="20"/>
              </w:rPr>
            </w:pPr>
            <w:r w:rsidRPr="00D057F5">
              <w:rPr>
                <w:sz w:val="20"/>
                <w:szCs w:val="20"/>
              </w:rPr>
              <w:t>Број позиције</w:t>
            </w:r>
          </w:p>
        </w:tc>
        <w:tc>
          <w:tcPr>
            <w:tcW w:w="7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0DEA" w:rsidRPr="00D057F5" w:rsidRDefault="00160DEA">
            <w:pPr>
              <w:jc w:val="center"/>
              <w:rPr>
                <w:sz w:val="20"/>
                <w:szCs w:val="20"/>
              </w:rPr>
            </w:pPr>
            <w:r w:rsidRPr="00D057F5">
              <w:rPr>
                <w:sz w:val="20"/>
                <w:szCs w:val="20"/>
              </w:rPr>
              <w:t>Конто</w:t>
            </w:r>
          </w:p>
        </w:tc>
        <w:tc>
          <w:tcPr>
            <w:tcW w:w="48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0DEA" w:rsidRPr="00D057F5" w:rsidRDefault="00160DEA">
            <w:pPr>
              <w:jc w:val="center"/>
              <w:rPr>
                <w:b/>
                <w:bCs/>
                <w:sz w:val="20"/>
                <w:szCs w:val="20"/>
              </w:rPr>
            </w:pPr>
            <w:r w:rsidRPr="00D057F5">
              <w:rPr>
                <w:b/>
                <w:bCs/>
                <w:sz w:val="20"/>
                <w:szCs w:val="20"/>
              </w:rPr>
              <w:t>О   П   И   С</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13</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16</w:t>
            </w:r>
          </w:p>
        </w:tc>
      </w:tr>
      <w:tr w:rsidR="00160DEA" w:rsidRPr="00D057F5" w:rsidTr="00D057F5">
        <w:trPr>
          <w:trHeight w:val="499"/>
          <w:jc w:val="center"/>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160DEA" w:rsidRPr="00D057F5" w:rsidRDefault="00160DEA">
            <w:pPr>
              <w:rPr>
                <w:sz w:val="20"/>
                <w:szCs w:val="20"/>
              </w:rPr>
            </w:pPr>
          </w:p>
        </w:tc>
        <w:tc>
          <w:tcPr>
            <w:tcW w:w="745" w:type="dxa"/>
            <w:vMerge/>
            <w:tcBorders>
              <w:top w:val="single" w:sz="4" w:space="0" w:color="auto"/>
              <w:left w:val="single" w:sz="4" w:space="0" w:color="auto"/>
              <w:bottom w:val="single" w:sz="4" w:space="0" w:color="000000"/>
              <w:right w:val="single" w:sz="4" w:space="0" w:color="auto"/>
            </w:tcBorders>
            <w:vAlign w:val="center"/>
            <w:hideMark/>
          </w:tcPr>
          <w:p w:rsidR="00160DEA" w:rsidRPr="00D057F5" w:rsidRDefault="00160DEA">
            <w:pPr>
              <w:rPr>
                <w:sz w:val="20"/>
                <w:szCs w:val="20"/>
              </w:rPr>
            </w:pPr>
          </w:p>
        </w:tc>
        <w:tc>
          <w:tcPr>
            <w:tcW w:w="4820" w:type="dxa"/>
            <w:vMerge/>
            <w:tcBorders>
              <w:top w:val="single" w:sz="4" w:space="0" w:color="auto"/>
              <w:left w:val="single" w:sz="4" w:space="0" w:color="auto"/>
              <w:bottom w:val="single" w:sz="4" w:space="0" w:color="000000"/>
              <w:right w:val="single" w:sz="4" w:space="0" w:color="000000"/>
            </w:tcBorders>
            <w:vAlign w:val="center"/>
            <w:hideMark/>
          </w:tcPr>
          <w:p w:rsidR="00160DEA" w:rsidRPr="00D057F5" w:rsidRDefault="00160DEA">
            <w:pPr>
              <w:rPr>
                <w:b/>
                <w:bCs/>
                <w:sz w:val="20"/>
                <w:szCs w:val="20"/>
              </w:rPr>
            </w:pPr>
          </w:p>
        </w:tc>
        <w:tc>
          <w:tcPr>
            <w:tcW w:w="1227"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"Бранко Миљковић"</w:t>
            </w:r>
          </w:p>
        </w:tc>
        <w:tc>
          <w:tcPr>
            <w:tcW w:w="1280"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"Бубањски Хероји"</w:t>
            </w:r>
          </w:p>
        </w:tc>
        <w:tc>
          <w:tcPr>
            <w:tcW w:w="1200"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"Ћеле Кула"</w:t>
            </w:r>
          </w:p>
        </w:tc>
        <w:tc>
          <w:tcPr>
            <w:tcW w:w="1116"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"Стефан Немања"</w:t>
            </w:r>
          </w:p>
        </w:tc>
      </w:tr>
      <w:tr w:rsidR="00160DEA" w:rsidRPr="00D057F5" w:rsidTr="00D057F5">
        <w:trPr>
          <w:trHeight w:val="84"/>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jc w:val="center"/>
              <w:rPr>
                <w:sz w:val="20"/>
                <w:szCs w:val="20"/>
              </w:rPr>
            </w:pPr>
            <w:r w:rsidRPr="00D057F5">
              <w:rPr>
                <w:sz w:val="20"/>
                <w:szCs w:val="20"/>
              </w:rPr>
              <w:t>3</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5</w:t>
            </w:r>
          </w:p>
        </w:tc>
        <w:tc>
          <w:tcPr>
            <w:tcW w:w="1200" w:type="dxa"/>
            <w:tcBorders>
              <w:top w:val="nil"/>
              <w:left w:val="nil"/>
              <w:bottom w:val="single" w:sz="4" w:space="0" w:color="auto"/>
              <w:right w:val="single" w:sz="4" w:space="0" w:color="auto"/>
            </w:tcBorders>
            <w:shd w:val="clear" w:color="auto" w:fill="auto"/>
            <w:vAlign w:val="bottom"/>
            <w:hideMark/>
          </w:tcPr>
          <w:p w:rsidR="00160DEA" w:rsidRPr="00D057F5" w:rsidRDefault="00160DEA">
            <w:pPr>
              <w:jc w:val="center"/>
              <w:rPr>
                <w:sz w:val="20"/>
                <w:szCs w:val="20"/>
              </w:rPr>
            </w:pPr>
            <w:r w:rsidRPr="00D057F5">
              <w:rPr>
                <w:sz w:val="20"/>
                <w:szCs w:val="20"/>
              </w:rPr>
              <w:t>6</w:t>
            </w:r>
          </w:p>
        </w:tc>
        <w:tc>
          <w:tcPr>
            <w:tcW w:w="1116" w:type="dxa"/>
            <w:tcBorders>
              <w:top w:val="nil"/>
              <w:left w:val="nil"/>
              <w:bottom w:val="single" w:sz="4" w:space="0" w:color="auto"/>
              <w:right w:val="single" w:sz="4" w:space="0" w:color="auto"/>
            </w:tcBorders>
            <w:shd w:val="clear" w:color="auto" w:fill="auto"/>
            <w:vAlign w:val="bottom"/>
            <w:hideMark/>
          </w:tcPr>
          <w:p w:rsidR="00160DEA" w:rsidRPr="00D057F5" w:rsidRDefault="00160DEA">
            <w:pPr>
              <w:jc w:val="center"/>
              <w:rPr>
                <w:sz w:val="20"/>
                <w:szCs w:val="20"/>
              </w:rPr>
            </w:pPr>
            <w:r w:rsidRPr="00D057F5">
              <w:rPr>
                <w:sz w:val="20"/>
                <w:szCs w:val="20"/>
              </w:rPr>
              <w:t>7</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146</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463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sz w:val="20"/>
                <w:szCs w:val="20"/>
              </w:rPr>
            </w:pPr>
            <w:r w:rsidRPr="00D057F5">
              <w:rPr>
                <w:b/>
                <w:bCs/>
                <w:sz w:val="20"/>
                <w:szCs w:val="20"/>
              </w:rPr>
              <w:t xml:space="preserve">Трансфери осталим нивоима власти </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11.661.919</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12.267.147</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9.177.818</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12.187.442</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hideMark/>
          </w:tcPr>
          <w:p w:rsidR="00160DEA" w:rsidRPr="00D057F5" w:rsidRDefault="00160DEA">
            <w:pPr>
              <w:jc w:val="center"/>
              <w:rPr>
                <w:b/>
                <w:bCs/>
                <w:sz w:val="20"/>
                <w:szCs w:val="20"/>
              </w:rPr>
            </w:pPr>
            <w:r w:rsidRPr="00D057F5">
              <w:rPr>
                <w:b/>
                <w:bCs/>
                <w:sz w:val="20"/>
                <w:szCs w:val="20"/>
              </w:rPr>
              <w:t>400</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b/>
                <w:bCs/>
                <w:sz w:val="20"/>
                <w:szCs w:val="20"/>
              </w:rPr>
            </w:pPr>
            <w:r w:rsidRPr="00D057F5">
              <w:rPr>
                <w:b/>
                <w:bCs/>
                <w:sz w:val="20"/>
                <w:szCs w:val="20"/>
              </w:rPr>
              <w:t>Текући расходи (413+414+415+416+421+422+423+424+426+482+483)</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10.612.932</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10.722.387</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8.149.692</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10.515.266</w:t>
            </w:r>
          </w:p>
        </w:tc>
      </w:tr>
      <w:tr w:rsidR="00160DEA" w:rsidRPr="00D057F5" w:rsidTr="00D057F5">
        <w:trPr>
          <w:trHeight w:val="252"/>
          <w:jc w:val="center"/>
        </w:trPr>
        <w:tc>
          <w:tcPr>
            <w:tcW w:w="600" w:type="dxa"/>
            <w:tcBorders>
              <w:top w:val="nil"/>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Накнаде у натури</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1.869.480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1.704.392</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535.796</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1.513.095</w:t>
            </w:r>
          </w:p>
        </w:tc>
      </w:tr>
      <w:tr w:rsidR="00160DEA" w:rsidRPr="00D057F5" w:rsidTr="00D057F5">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4131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Накнаде у натури</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1.869.480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1.704.392</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535.796</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1.513.095</w:t>
            </w:r>
          </w:p>
        </w:tc>
      </w:tr>
      <w:tr w:rsidR="00160DEA" w:rsidRPr="00D057F5" w:rsidTr="00D057F5">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Социјална давања запосленима</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358.151</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150.269</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138.327</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73.977</w:t>
            </w:r>
          </w:p>
        </w:tc>
      </w:tr>
      <w:tr w:rsidR="00160DEA" w:rsidRPr="00D057F5" w:rsidTr="00D057F5">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hideMark/>
          </w:tcPr>
          <w:p w:rsidR="00160DEA" w:rsidRPr="00D057F5" w:rsidRDefault="00160DEA">
            <w:pPr>
              <w:jc w:val="center"/>
              <w:rPr>
                <w:sz w:val="20"/>
                <w:szCs w:val="20"/>
              </w:rPr>
            </w:pPr>
            <w:r w:rsidRPr="00D057F5">
              <w:rPr>
                <w:sz w:val="20"/>
                <w:szCs w:val="20"/>
              </w:rPr>
              <w:t>4143</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sz w:val="20"/>
                <w:szCs w:val="20"/>
              </w:rPr>
            </w:pPr>
            <w:r w:rsidRPr="00D057F5">
              <w:rPr>
                <w:sz w:val="20"/>
                <w:szCs w:val="20"/>
              </w:rPr>
              <w:t>Отпремнине и помоћи</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67.145</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525"/>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hideMark/>
          </w:tcPr>
          <w:p w:rsidR="00160DEA" w:rsidRPr="00D057F5" w:rsidRDefault="00160DEA">
            <w:pPr>
              <w:jc w:val="center"/>
              <w:rPr>
                <w:sz w:val="20"/>
                <w:szCs w:val="20"/>
              </w:rPr>
            </w:pPr>
            <w:r w:rsidRPr="00D057F5">
              <w:rPr>
                <w:sz w:val="20"/>
                <w:szCs w:val="20"/>
              </w:rPr>
              <w:t>4144</w:t>
            </w:r>
          </w:p>
        </w:tc>
        <w:tc>
          <w:tcPr>
            <w:tcW w:w="4820"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sz w:val="20"/>
                <w:szCs w:val="20"/>
              </w:rPr>
            </w:pPr>
            <w:r w:rsidRPr="00D057F5">
              <w:rPr>
                <w:sz w:val="20"/>
                <w:szCs w:val="20"/>
              </w:rPr>
              <w:t>Помоћ у медицинском лечењу запосленог или чланова уже породице и друге помоћи запосленом</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358.151</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150.269</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71.182</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73.977</w:t>
            </w:r>
          </w:p>
        </w:tc>
      </w:tr>
      <w:tr w:rsidR="00160DEA" w:rsidRPr="00D057F5" w:rsidTr="00D057F5">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415</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Накнада трошкова за запослене</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450.010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688.918</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764.097</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999.199</w:t>
            </w:r>
          </w:p>
        </w:tc>
      </w:tr>
      <w:tr w:rsidR="00160DEA" w:rsidRPr="00D057F5" w:rsidTr="00D057F5">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4151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Накнада трошкова за запослене</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450.010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688.918</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764.097</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999.199</w:t>
            </w:r>
          </w:p>
        </w:tc>
      </w:tr>
      <w:tr w:rsidR="00160DEA" w:rsidRPr="00D057F5" w:rsidTr="00D057F5">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416</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Награде запосленима и остали посебни расходи</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339.309</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478.705</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775.186</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1.023.974</w:t>
            </w:r>
          </w:p>
        </w:tc>
      </w:tr>
      <w:tr w:rsidR="00160DEA" w:rsidRPr="00D057F5" w:rsidTr="00D057F5">
        <w:trPr>
          <w:trHeight w:val="252"/>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4161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Награде запосленима и остали посебни расходи</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339.309</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478.705</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775.186</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1.023.974</w:t>
            </w:r>
          </w:p>
        </w:tc>
      </w:tr>
      <w:tr w:rsidR="00160DEA" w:rsidRPr="00D057F5" w:rsidTr="00D057F5">
        <w:trPr>
          <w:trHeight w:val="252"/>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Стални трошкови</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6.252.545</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6.803.531</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5.117.012</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5.457.722</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Трошкови платног промета</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158.000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144.000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70.644</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131.860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 xml:space="preserve">Енергетске услуге </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5.228.973</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5.668.572</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4.531.020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4.285.254</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Комуналне услуге</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721.363</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806.324</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466.155</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873.861</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комуникација</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83.414</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133.417</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27.372</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74.189</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4215</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Трошкови осигурања</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60.795</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51.218</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21.821</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92.558</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Трошкови путовања</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57.839</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65.441</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76.685</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207.215</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Услуге по уговору</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197.222</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247.896</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318.646</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359.400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Административне услуге</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00" w:type="dxa"/>
            <w:tcBorders>
              <w:top w:val="nil"/>
              <w:left w:val="single" w:sz="4" w:space="0" w:color="auto"/>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Компјутерске услуге</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40.000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15.000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99.000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219.900</w:t>
            </w:r>
          </w:p>
        </w:tc>
      </w:tr>
      <w:tr w:rsidR="00160DEA" w:rsidRPr="00D057F5" w:rsidTr="00D057F5">
        <w:trPr>
          <w:trHeight w:val="252"/>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образовања и усавршавања запослених</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84.000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188.565</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190.880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65.400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информисања</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74.100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4235</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Стручне услуге</w:t>
            </w:r>
          </w:p>
        </w:tc>
        <w:tc>
          <w:tcPr>
            <w:tcW w:w="1227"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73.222</w:t>
            </w:r>
          </w:p>
        </w:tc>
        <w:tc>
          <w:tcPr>
            <w:tcW w:w="1280"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44.331</w:t>
            </w:r>
          </w:p>
        </w:tc>
        <w:tc>
          <w:tcPr>
            <w:tcW w:w="1200"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28.766</w:t>
            </w:r>
          </w:p>
        </w:tc>
        <w:tc>
          <w:tcPr>
            <w:tcW w:w="1116"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4239</w:t>
            </w:r>
          </w:p>
        </w:tc>
        <w:tc>
          <w:tcPr>
            <w:tcW w:w="4820" w:type="dxa"/>
            <w:tcBorders>
              <w:top w:val="single" w:sz="4" w:space="0" w:color="auto"/>
              <w:left w:val="nil"/>
              <w:bottom w:val="nil"/>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Остале опште услуге</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424</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Специјализоване услуге</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124.680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95.480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65.500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217.200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Медицинске услуге</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3.400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4246</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очувања жив.средине, науке и геод. услуге</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64.800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4249</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Остале специјализоване услуге</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124.680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95.480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65.500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149.000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425</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sz w:val="20"/>
                <w:szCs w:val="20"/>
              </w:rPr>
            </w:pPr>
            <w:r w:rsidRPr="00D057F5">
              <w:rPr>
                <w:b/>
                <w:bCs/>
                <w:sz w:val="20"/>
                <w:szCs w:val="20"/>
              </w:rPr>
              <w:t>Текуће поправке и одржавање</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460.015</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545.142</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532.286</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628.136</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426</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Материјал</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710.024</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487.755</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358.443</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663.484</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4261</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Административни материјал</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234.605</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125.029</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95.992</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229.822</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hideMark/>
          </w:tcPr>
          <w:p w:rsidR="00160DEA" w:rsidRPr="00D057F5" w:rsidRDefault="00160DEA" w:rsidP="00D057F5">
            <w:pPr>
              <w:jc w:val="center"/>
              <w:rPr>
                <w:sz w:val="20"/>
                <w:szCs w:val="20"/>
              </w:rPr>
            </w:pPr>
            <w:r w:rsidRPr="00D057F5">
              <w:rPr>
                <w:sz w:val="20"/>
                <w:szCs w:val="20"/>
              </w:rPr>
              <w:t>4263</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Материјали за образовање и усавршавање запослених</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48.590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39.820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76.990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65.606</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4264</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саобраћај</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12.734</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4266</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Материјали за образовање, културу и спорт</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226.192</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111.302</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72.935</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169.072</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4268</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Материјали за одржавање хигијене и угоститељство</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200.637</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198.870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105.686</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198.984</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4269</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посебне намене</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6.840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482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Порези, обавезне таксе и казне</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4821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Остали порези</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4822</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Обавезне таксе</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483</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Новчане казне и пенали по решењу судова</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253.672</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4831</w:t>
            </w:r>
          </w:p>
        </w:tc>
        <w:tc>
          <w:tcPr>
            <w:tcW w:w="482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Новчане казне и пенали по решењу судова</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253.672</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511</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sz w:val="20"/>
                <w:szCs w:val="20"/>
              </w:rPr>
            </w:pPr>
            <w:r w:rsidRPr="00D057F5">
              <w:rPr>
                <w:b/>
                <w:bCs/>
                <w:sz w:val="20"/>
                <w:szCs w:val="20"/>
              </w:rPr>
              <w:t>Зграде и грађевински објекти</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406.800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512</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sz w:val="20"/>
                <w:szCs w:val="20"/>
              </w:rPr>
            </w:pPr>
            <w:r w:rsidRPr="00D057F5">
              <w:rPr>
                <w:b/>
                <w:bCs/>
                <w:sz w:val="20"/>
                <w:szCs w:val="20"/>
              </w:rPr>
              <w:t>Машине и опрема</w:t>
            </w:r>
          </w:p>
        </w:tc>
        <w:tc>
          <w:tcPr>
            <w:tcW w:w="1227"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588.972</w:t>
            </w:r>
          </w:p>
        </w:tc>
        <w:tc>
          <w:tcPr>
            <w:tcW w:w="128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592.818</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495.840</w:t>
            </w:r>
          </w:p>
        </w:tc>
        <w:tc>
          <w:tcPr>
            <w:tcW w:w="1116"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1.044.040</w:t>
            </w:r>
          </w:p>
        </w:tc>
      </w:tr>
      <w:tr w:rsidR="00160DEA" w:rsidRPr="00D057F5" w:rsidTr="00D057F5">
        <w:trPr>
          <w:trHeight w:val="25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745"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Укупно</w:t>
            </w:r>
          </w:p>
        </w:tc>
        <w:tc>
          <w:tcPr>
            <w:tcW w:w="4820" w:type="dxa"/>
            <w:tcBorders>
              <w:top w:val="single" w:sz="4" w:space="0" w:color="auto"/>
              <w:left w:val="nil"/>
              <w:bottom w:val="single" w:sz="4" w:space="0" w:color="auto"/>
              <w:right w:val="single" w:sz="4" w:space="0" w:color="auto"/>
            </w:tcBorders>
            <w:shd w:val="clear" w:color="000000" w:fill="C0C0C0"/>
            <w:noWrap/>
            <w:vAlign w:val="bottom"/>
            <w:hideMark/>
          </w:tcPr>
          <w:p w:rsidR="00160DEA" w:rsidRPr="00D057F5" w:rsidRDefault="00160DEA">
            <w:pPr>
              <w:rPr>
                <w:b/>
                <w:bCs/>
                <w:sz w:val="20"/>
                <w:szCs w:val="20"/>
              </w:rPr>
            </w:pPr>
            <w:r w:rsidRPr="00D057F5">
              <w:rPr>
                <w:b/>
                <w:bCs/>
                <w:sz w:val="20"/>
                <w:szCs w:val="20"/>
              </w:rPr>
              <w:t>Област основног образовања (поз. 146)</w:t>
            </w:r>
          </w:p>
        </w:tc>
        <w:tc>
          <w:tcPr>
            <w:tcW w:w="1227"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11.661.919</w:t>
            </w:r>
          </w:p>
        </w:tc>
        <w:tc>
          <w:tcPr>
            <w:tcW w:w="1280"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12.267.147</w:t>
            </w:r>
          </w:p>
        </w:tc>
        <w:tc>
          <w:tcPr>
            <w:tcW w:w="1200"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9.177.818</w:t>
            </w:r>
          </w:p>
        </w:tc>
        <w:tc>
          <w:tcPr>
            <w:tcW w:w="1116"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12.187.442</w:t>
            </w:r>
          </w:p>
        </w:tc>
      </w:tr>
    </w:tbl>
    <w:p w:rsidR="003D2943" w:rsidRPr="00342027" w:rsidRDefault="003D2943" w:rsidP="003D2943">
      <w:pPr>
        <w:rPr>
          <w:color w:val="FF0000"/>
          <w:sz w:val="28"/>
          <w:szCs w:val="28"/>
          <w:lang w:val="sr-Cyrl-CS"/>
        </w:rPr>
      </w:pPr>
    </w:p>
    <w:p w:rsidR="003D2943" w:rsidRDefault="003D2943" w:rsidP="003D2943">
      <w:pPr>
        <w:jc w:val="both"/>
        <w:rPr>
          <w:color w:val="FF0000"/>
          <w:sz w:val="28"/>
          <w:szCs w:val="28"/>
          <w:lang w:val="sr-Latn-RS"/>
        </w:rPr>
      </w:pPr>
    </w:p>
    <w:p w:rsidR="00160DEA" w:rsidRDefault="00160DEA" w:rsidP="003D2943">
      <w:pPr>
        <w:jc w:val="both"/>
        <w:rPr>
          <w:color w:val="FF0000"/>
          <w:sz w:val="28"/>
          <w:szCs w:val="28"/>
          <w:lang w:val="sr-Latn-RS"/>
        </w:rPr>
      </w:pPr>
    </w:p>
    <w:tbl>
      <w:tblPr>
        <w:tblW w:w="10944" w:type="dxa"/>
        <w:jc w:val="center"/>
        <w:tblInd w:w="93" w:type="dxa"/>
        <w:tblLook w:val="04A0" w:firstRow="1" w:lastRow="0" w:firstColumn="1" w:lastColumn="0" w:noHBand="0" w:noVBand="1"/>
      </w:tblPr>
      <w:tblGrid>
        <w:gridCol w:w="516"/>
        <w:gridCol w:w="909"/>
        <w:gridCol w:w="4789"/>
        <w:gridCol w:w="1200"/>
        <w:gridCol w:w="1282"/>
        <w:gridCol w:w="1200"/>
        <w:gridCol w:w="1160"/>
      </w:tblGrid>
      <w:tr w:rsidR="00160DEA" w:rsidRPr="00D057F5" w:rsidTr="00D057F5">
        <w:trPr>
          <w:trHeight w:val="70"/>
          <w:jc w:val="center"/>
        </w:trPr>
        <w:tc>
          <w:tcPr>
            <w:tcW w:w="40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160DEA" w:rsidRPr="00D057F5" w:rsidRDefault="00160DEA" w:rsidP="00D057F5">
            <w:pPr>
              <w:jc w:val="center"/>
              <w:rPr>
                <w:sz w:val="20"/>
                <w:szCs w:val="20"/>
              </w:rPr>
            </w:pPr>
            <w:r w:rsidRPr="00D057F5">
              <w:rPr>
                <w:sz w:val="20"/>
                <w:szCs w:val="20"/>
              </w:rPr>
              <w:t>Број позиције</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0DEA" w:rsidRPr="00D057F5" w:rsidRDefault="00160DEA">
            <w:pPr>
              <w:jc w:val="center"/>
              <w:rPr>
                <w:sz w:val="20"/>
                <w:szCs w:val="20"/>
              </w:rPr>
            </w:pPr>
            <w:r w:rsidRPr="00D057F5">
              <w:rPr>
                <w:sz w:val="20"/>
                <w:szCs w:val="20"/>
              </w:rPr>
              <w:t>Конто</w:t>
            </w:r>
          </w:p>
        </w:tc>
        <w:tc>
          <w:tcPr>
            <w:tcW w:w="478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0DEA" w:rsidRPr="00D057F5" w:rsidRDefault="00160DEA">
            <w:pPr>
              <w:jc w:val="center"/>
              <w:rPr>
                <w:b/>
                <w:bCs/>
                <w:sz w:val="20"/>
                <w:szCs w:val="20"/>
              </w:rPr>
            </w:pPr>
            <w:r w:rsidRPr="00D057F5">
              <w:rPr>
                <w:b/>
                <w:bCs/>
                <w:sz w:val="20"/>
                <w:szCs w:val="20"/>
              </w:rPr>
              <w:t>О   П   И   С</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17</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19</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20</w:t>
            </w:r>
          </w:p>
        </w:tc>
      </w:tr>
      <w:tr w:rsidR="00160DEA" w:rsidRPr="00D057F5" w:rsidTr="00D057F5">
        <w:trPr>
          <w:trHeight w:val="1066"/>
          <w:jc w:val="center"/>
        </w:trPr>
        <w:tc>
          <w:tcPr>
            <w:tcW w:w="404" w:type="dxa"/>
            <w:vMerge/>
            <w:tcBorders>
              <w:top w:val="single" w:sz="4" w:space="0" w:color="auto"/>
              <w:left w:val="single" w:sz="4" w:space="0" w:color="auto"/>
              <w:bottom w:val="single" w:sz="4" w:space="0" w:color="000000"/>
              <w:right w:val="single" w:sz="4" w:space="0" w:color="auto"/>
            </w:tcBorders>
            <w:vAlign w:val="center"/>
            <w:hideMark/>
          </w:tcPr>
          <w:p w:rsidR="00160DEA" w:rsidRPr="00D057F5" w:rsidRDefault="00160DEA">
            <w:pPr>
              <w:rPr>
                <w:sz w:val="20"/>
                <w:szCs w:val="20"/>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rsidR="00160DEA" w:rsidRPr="00D057F5" w:rsidRDefault="00160DEA">
            <w:pPr>
              <w:rPr>
                <w:sz w:val="20"/>
                <w:szCs w:val="20"/>
              </w:rPr>
            </w:pPr>
          </w:p>
        </w:tc>
        <w:tc>
          <w:tcPr>
            <w:tcW w:w="4789" w:type="dxa"/>
            <w:vMerge/>
            <w:tcBorders>
              <w:top w:val="single" w:sz="4" w:space="0" w:color="auto"/>
              <w:left w:val="single" w:sz="4" w:space="0" w:color="auto"/>
              <w:bottom w:val="single" w:sz="4" w:space="0" w:color="000000"/>
              <w:right w:val="single" w:sz="4" w:space="0" w:color="000000"/>
            </w:tcBorders>
            <w:vAlign w:val="center"/>
            <w:hideMark/>
          </w:tcPr>
          <w:p w:rsidR="00160DEA" w:rsidRPr="00D057F5" w:rsidRDefault="00160DEA">
            <w:pPr>
              <w:rPr>
                <w:b/>
                <w:bCs/>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"Свети Сава"</w:t>
            </w:r>
          </w:p>
        </w:tc>
        <w:tc>
          <w:tcPr>
            <w:tcW w:w="1282"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"Сретен Младеновић - Мика"</w:t>
            </w:r>
          </w:p>
        </w:tc>
        <w:tc>
          <w:tcPr>
            <w:tcW w:w="1200"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"Мирослав Антић"</w:t>
            </w:r>
          </w:p>
        </w:tc>
        <w:tc>
          <w:tcPr>
            <w:tcW w:w="1160"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"Душан Радовић"</w:t>
            </w:r>
          </w:p>
        </w:tc>
      </w:tr>
      <w:tr w:rsidR="00160DEA" w:rsidRPr="00D057F5" w:rsidTr="00D057F5">
        <w:trPr>
          <w:trHeight w:val="70"/>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jc w:val="center"/>
              <w:rPr>
                <w:sz w:val="20"/>
                <w:szCs w:val="20"/>
              </w:rPr>
            </w:pPr>
            <w:r w:rsidRPr="00D057F5">
              <w:rPr>
                <w:sz w:val="20"/>
                <w:szCs w:val="20"/>
              </w:rPr>
              <w:t>3</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w:t>
            </w:r>
          </w:p>
        </w:tc>
        <w:tc>
          <w:tcPr>
            <w:tcW w:w="1282" w:type="dxa"/>
            <w:tcBorders>
              <w:top w:val="nil"/>
              <w:left w:val="nil"/>
              <w:bottom w:val="single" w:sz="4" w:space="0" w:color="auto"/>
              <w:right w:val="single" w:sz="4" w:space="0" w:color="auto"/>
            </w:tcBorders>
            <w:shd w:val="clear" w:color="auto" w:fill="auto"/>
            <w:noWrap/>
            <w:vAlign w:val="center"/>
            <w:hideMark/>
          </w:tcPr>
          <w:p w:rsidR="00160DEA" w:rsidRPr="00D057F5" w:rsidRDefault="00160DEA">
            <w:pPr>
              <w:jc w:val="center"/>
              <w:rPr>
                <w:sz w:val="20"/>
                <w:szCs w:val="20"/>
              </w:rPr>
            </w:pPr>
            <w:r w:rsidRPr="00D057F5">
              <w:rPr>
                <w:sz w:val="20"/>
                <w:szCs w:val="20"/>
              </w:rPr>
              <w:t>5</w:t>
            </w:r>
          </w:p>
        </w:tc>
        <w:tc>
          <w:tcPr>
            <w:tcW w:w="1200" w:type="dxa"/>
            <w:tcBorders>
              <w:top w:val="nil"/>
              <w:left w:val="nil"/>
              <w:bottom w:val="single" w:sz="4" w:space="0" w:color="auto"/>
              <w:right w:val="single" w:sz="4" w:space="0" w:color="auto"/>
            </w:tcBorders>
            <w:shd w:val="clear" w:color="auto" w:fill="auto"/>
            <w:vAlign w:val="bottom"/>
            <w:hideMark/>
          </w:tcPr>
          <w:p w:rsidR="00160DEA" w:rsidRPr="00D057F5" w:rsidRDefault="00160DEA">
            <w:pPr>
              <w:jc w:val="center"/>
              <w:rPr>
                <w:sz w:val="20"/>
                <w:szCs w:val="20"/>
              </w:rPr>
            </w:pPr>
            <w:r w:rsidRPr="00D057F5">
              <w:rPr>
                <w:sz w:val="20"/>
                <w:szCs w:val="20"/>
              </w:rPr>
              <w:t>6</w:t>
            </w:r>
          </w:p>
        </w:tc>
        <w:tc>
          <w:tcPr>
            <w:tcW w:w="1160" w:type="dxa"/>
            <w:tcBorders>
              <w:top w:val="nil"/>
              <w:left w:val="nil"/>
              <w:bottom w:val="single" w:sz="4" w:space="0" w:color="auto"/>
              <w:right w:val="single" w:sz="4" w:space="0" w:color="auto"/>
            </w:tcBorders>
            <w:shd w:val="clear" w:color="auto" w:fill="auto"/>
            <w:vAlign w:val="bottom"/>
            <w:hideMark/>
          </w:tcPr>
          <w:p w:rsidR="00160DEA" w:rsidRPr="00D057F5" w:rsidRDefault="00160DEA">
            <w:pPr>
              <w:jc w:val="center"/>
              <w:rPr>
                <w:sz w:val="20"/>
                <w:szCs w:val="20"/>
              </w:rPr>
            </w:pPr>
            <w:r w:rsidRPr="00D057F5">
              <w:rPr>
                <w:sz w:val="20"/>
                <w:szCs w:val="20"/>
              </w:rPr>
              <w:t>7</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146</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463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sz w:val="20"/>
                <w:szCs w:val="20"/>
              </w:rPr>
            </w:pPr>
            <w:r w:rsidRPr="00D057F5">
              <w:rPr>
                <w:b/>
                <w:bCs/>
                <w:sz w:val="20"/>
                <w:szCs w:val="20"/>
              </w:rPr>
              <w:t xml:space="preserve">Трансфери осталим нивоима власти </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17.449.275</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6.696.280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14.176.576</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16.247.395</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160DEA" w:rsidRPr="00D057F5" w:rsidRDefault="00160DEA">
            <w:pPr>
              <w:jc w:val="center"/>
              <w:rPr>
                <w:b/>
                <w:bCs/>
                <w:sz w:val="20"/>
                <w:szCs w:val="20"/>
              </w:rPr>
            </w:pPr>
            <w:r w:rsidRPr="00D057F5">
              <w:rPr>
                <w:b/>
                <w:bCs/>
                <w:sz w:val="20"/>
                <w:szCs w:val="20"/>
              </w:rPr>
              <w:t>400</w:t>
            </w:r>
          </w:p>
        </w:tc>
        <w:tc>
          <w:tcPr>
            <w:tcW w:w="4789"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b/>
                <w:bCs/>
                <w:sz w:val="20"/>
                <w:szCs w:val="20"/>
              </w:rPr>
            </w:pPr>
            <w:r w:rsidRPr="00D057F5">
              <w:rPr>
                <w:b/>
                <w:bCs/>
                <w:sz w:val="20"/>
                <w:szCs w:val="20"/>
              </w:rPr>
              <w:t>Текући расходи (413+414+415+416+421+422+423+424+426+482+483)</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16.133.345</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5.748.689</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12.183.599</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14.689.287</w:t>
            </w:r>
          </w:p>
        </w:tc>
      </w:tr>
      <w:tr w:rsidR="00160DEA" w:rsidRPr="00D057F5" w:rsidTr="00D057F5">
        <w:trPr>
          <w:trHeight w:val="252"/>
          <w:jc w:val="center"/>
        </w:trPr>
        <w:tc>
          <w:tcPr>
            <w:tcW w:w="404" w:type="dxa"/>
            <w:tcBorders>
              <w:top w:val="nil"/>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Накнаде у натури</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908.892</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605.180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1.900.770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1.178.215</w:t>
            </w:r>
          </w:p>
        </w:tc>
      </w:tr>
      <w:tr w:rsidR="00160DEA" w:rsidRPr="00D057F5" w:rsidTr="00D057F5">
        <w:trPr>
          <w:trHeight w:val="252"/>
          <w:jc w:val="center"/>
        </w:trPr>
        <w:tc>
          <w:tcPr>
            <w:tcW w:w="404"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4131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Накнаде у натури</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908.892</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i/>
                <w:iCs/>
                <w:sz w:val="20"/>
                <w:szCs w:val="20"/>
              </w:rPr>
            </w:pPr>
            <w:r w:rsidRPr="00D057F5">
              <w:rPr>
                <w:i/>
                <w:iCs/>
                <w:sz w:val="20"/>
                <w:szCs w:val="20"/>
              </w:rPr>
              <w:t>605.180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1.900.770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1.178.215</w:t>
            </w:r>
          </w:p>
        </w:tc>
      </w:tr>
      <w:tr w:rsidR="00160DEA" w:rsidRPr="00D057F5" w:rsidTr="00D057F5">
        <w:trPr>
          <w:trHeight w:val="252"/>
          <w:jc w:val="center"/>
        </w:trPr>
        <w:tc>
          <w:tcPr>
            <w:tcW w:w="404"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414</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Социјална давања запосленима</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206.356</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72.216</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134.290</w:t>
            </w:r>
          </w:p>
        </w:tc>
      </w:tr>
      <w:tr w:rsidR="00160DEA" w:rsidRPr="00D057F5" w:rsidTr="00D057F5">
        <w:trPr>
          <w:trHeight w:val="252"/>
          <w:jc w:val="center"/>
        </w:trPr>
        <w:tc>
          <w:tcPr>
            <w:tcW w:w="404"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160DEA" w:rsidRPr="00D057F5" w:rsidRDefault="00160DEA">
            <w:pPr>
              <w:jc w:val="center"/>
              <w:rPr>
                <w:sz w:val="20"/>
                <w:szCs w:val="20"/>
              </w:rPr>
            </w:pPr>
            <w:r w:rsidRPr="00D057F5">
              <w:rPr>
                <w:sz w:val="20"/>
                <w:szCs w:val="20"/>
              </w:rPr>
              <w:t>4143</w:t>
            </w:r>
          </w:p>
        </w:tc>
        <w:tc>
          <w:tcPr>
            <w:tcW w:w="4789"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sz w:val="20"/>
                <w:szCs w:val="20"/>
              </w:rPr>
            </w:pPr>
            <w:r w:rsidRPr="00D057F5">
              <w:rPr>
                <w:sz w:val="20"/>
                <w:szCs w:val="20"/>
              </w:rPr>
              <w:t>Отпремнине и помоћи</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67.144</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134.290</w:t>
            </w:r>
          </w:p>
        </w:tc>
      </w:tr>
      <w:tr w:rsidR="00160DEA" w:rsidRPr="00D057F5" w:rsidTr="00D057F5">
        <w:trPr>
          <w:trHeight w:val="70"/>
          <w:jc w:val="center"/>
        </w:trPr>
        <w:tc>
          <w:tcPr>
            <w:tcW w:w="404"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160DEA" w:rsidRPr="00D057F5" w:rsidRDefault="00160DEA">
            <w:pPr>
              <w:jc w:val="center"/>
              <w:rPr>
                <w:sz w:val="20"/>
                <w:szCs w:val="20"/>
              </w:rPr>
            </w:pPr>
            <w:r w:rsidRPr="00D057F5">
              <w:rPr>
                <w:sz w:val="20"/>
                <w:szCs w:val="20"/>
              </w:rPr>
              <w:t>4144</w:t>
            </w:r>
          </w:p>
        </w:tc>
        <w:tc>
          <w:tcPr>
            <w:tcW w:w="4789"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sz w:val="20"/>
                <w:szCs w:val="20"/>
              </w:rPr>
            </w:pPr>
            <w:r w:rsidRPr="00D057F5">
              <w:rPr>
                <w:sz w:val="20"/>
                <w:szCs w:val="20"/>
              </w:rPr>
              <w:t>Помоћ у медицинском лечењу запосленог или чланова уже породице и друге помоћи запосленом</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139.212</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72.216</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404"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415</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Накнада трошкова за запослене</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1.600.910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329.056</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1.129.426</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1.023.855</w:t>
            </w:r>
          </w:p>
        </w:tc>
      </w:tr>
      <w:tr w:rsidR="00160DEA" w:rsidRPr="00D057F5" w:rsidTr="00D057F5">
        <w:trPr>
          <w:trHeight w:val="252"/>
          <w:jc w:val="center"/>
        </w:trPr>
        <w:tc>
          <w:tcPr>
            <w:tcW w:w="404"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4151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Накнада трошкова за запослене</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1.600.910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329.056</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1.129.426</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1.023.855</w:t>
            </w:r>
          </w:p>
        </w:tc>
      </w:tr>
      <w:tr w:rsidR="00160DEA" w:rsidRPr="00D057F5" w:rsidTr="00D057F5">
        <w:trPr>
          <w:trHeight w:val="252"/>
          <w:jc w:val="center"/>
        </w:trPr>
        <w:tc>
          <w:tcPr>
            <w:tcW w:w="404"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416</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Награде запосленима и остали посебни расходи</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1.215.260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247.383</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547.118</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797.541</w:t>
            </w:r>
          </w:p>
        </w:tc>
      </w:tr>
      <w:tr w:rsidR="00160DEA" w:rsidRPr="00D057F5" w:rsidTr="00D057F5">
        <w:trPr>
          <w:trHeight w:val="252"/>
          <w:jc w:val="center"/>
        </w:trPr>
        <w:tc>
          <w:tcPr>
            <w:tcW w:w="404"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4161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Награде запосленима и остали посебни расходи</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1.215.260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247.383</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547.118</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797.541</w:t>
            </w:r>
          </w:p>
        </w:tc>
      </w:tr>
      <w:tr w:rsidR="00160DEA" w:rsidRPr="00D057F5" w:rsidTr="00D057F5">
        <w:trPr>
          <w:trHeight w:val="252"/>
          <w:jc w:val="center"/>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Стални трошкови</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10.909.336</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3.888.549</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7.304.190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10.197.845</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Трошкови платног промета</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150.000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98.000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141.227</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168.807</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 xml:space="preserve">Енергетске услуге </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9.400.503</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3.254.948</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6.088.196</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8.280.649</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Комуналне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1.183.630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440.123</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909.867</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1.514.243</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4214</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комуникација</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122.774</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72.890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81.844</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120.974</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4215</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Трошкови осигурања</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52.429</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22.588</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83.056</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113.172</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Трошкови путовања</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47.290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138.093</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56.558</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158.462</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Услуге по уговору</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481.616</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156.000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352.500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411.566</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Административне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404" w:type="dxa"/>
            <w:tcBorders>
              <w:top w:val="nil"/>
              <w:left w:val="single" w:sz="4" w:space="0" w:color="auto"/>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Компјутерске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69.000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15.000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28.000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184.155</w:t>
            </w:r>
          </w:p>
        </w:tc>
      </w:tr>
      <w:tr w:rsidR="00160DEA" w:rsidRPr="00D057F5" w:rsidTr="00D057F5">
        <w:trPr>
          <w:trHeight w:val="252"/>
          <w:jc w:val="center"/>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образовања и усавршавања запослених</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198.000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124.500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324.500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213.000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4234</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информисања</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4235</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Стручне услуге</w:t>
            </w:r>
          </w:p>
        </w:tc>
        <w:tc>
          <w:tcPr>
            <w:tcW w:w="1200"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214.616</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16.500</w:t>
            </w:r>
          </w:p>
        </w:tc>
        <w:tc>
          <w:tcPr>
            <w:tcW w:w="1200"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60"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14.411</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4239</w:t>
            </w:r>
          </w:p>
        </w:tc>
        <w:tc>
          <w:tcPr>
            <w:tcW w:w="4789" w:type="dxa"/>
            <w:tcBorders>
              <w:top w:val="single" w:sz="4" w:space="0" w:color="auto"/>
              <w:left w:val="nil"/>
              <w:bottom w:val="nil"/>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Остале опште услуге</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424</w:t>
            </w: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Специјализоване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92.760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45.546</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188.500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199.320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Медицинске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3.400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4246</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очувања жив.средине, науке и геод.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4249</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Остале специјализоване услуге</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92.760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45.546</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185.100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199.320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425</w:t>
            </w: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sz w:val="20"/>
                <w:szCs w:val="20"/>
              </w:rPr>
            </w:pPr>
            <w:r w:rsidRPr="00D057F5">
              <w:rPr>
                <w:b/>
                <w:bCs/>
                <w:sz w:val="20"/>
                <w:szCs w:val="20"/>
              </w:rPr>
              <w:t>Текуће поправке и одржавање</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396.550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546.623</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613.423</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562.698</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426</w:t>
            </w: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Материјал</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252.067</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266.666</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653.989</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588.193</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4261</w:t>
            </w: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Административни материјал</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63.600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35.916</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247.256</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148.901</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4263</w:t>
            </w: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Материјали за образовање и усавршавање запослених</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57.090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23.200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39.820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4264</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саобраћај</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4266</w:t>
            </w: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Материјали за образовање, културу и спорт</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55.039</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64.681</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164.752</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199.578</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4268</w:t>
            </w: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Материјали за одржавање хигијене и угоститељство</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133.428</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108.979</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197.934</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199.894</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4269</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посебне намене</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20.847</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482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Порези, обавезне таксе и казне</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158.343</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4821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Остали порези</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4822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Обавезне таксе</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158.343</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483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Новчане казне и пенали по решењу судова</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260.515</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50.548</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4831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Новчане казне и пенали по решењу судова</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260.515</w:t>
            </w:r>
          </w:p>
        </w:tc>
        <w:tc>
          <w:tcPr>
            <w:tcW w:w="1282" w:type="dxa"/>
            <w:tcBorders>
              <w:top w:val="nil"/>
              <w:left w:val="nil"/>
              <w:bottom w:val="nil"/>
              <w:right w:val="nil"/>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50.548</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511</w:t>
            </w: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sz w:val="20"/>
                <w:szCs w:val="20"/>
              </w:rPr>
            </w:pPr>
            <w:r w:rsidRPr="00D057F5">
              <w:rPr>
                <w:b/>
                <w:bCs/>
                <w:sz w:val="20"/>
                <w:szCs w:val="20"/>
              </w:rPr>
              <w:t>Зграде и грађевински објекти</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0</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499.092</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512</w:t>
            </w: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sz w:val="20"/>
                <w:szCs w:val="20"/>
              </w:rPr>
            </w:pPr>
            <w:r w:rsidRPr="00D057F5">
              <w:rPr>
                <w:b/>
                <w:bCs/>
                <w:sz w:val="20"/>
                <w:szCs w:val="20"/>
              </w:rPr>
              <w:t>Машине и опрема</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919.380</w:t>
            </w:r>
          </w:p>
        </w:tc>
        <w:tc>
          <w:tcPr>
            <w:tcW w:w="1282"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400.968</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880.462</w:t>
            </w:r>
          </w:p>
        </w:tc>
        <w:tc>
          <w:tcPr>
            <w:tcW w:w="116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995.410</w:t>
            </w:r>
          </w:p>
        </w:tc>
      </w:tr>
      <w:tr w:rsidR="00160DEA" w:rsidRPr="00D057F5" w:rsidTr="00D057F5">
        <w:trPr>
          <w:trHeight w:val="252"/>
          <w:jc w:val="center"/>
        </w:trPr>
        <w:tc>
          <w:tcPr>
            <w:tcW w:w="404"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Укупно</w:t>
            </w:r>
          </w:p>
        </w:tc>
        <w:tc>
          <w:tcPr>
            <w:tcW w:w="4789" w:type="dxa"/>
            <w:tcBorders>
              <w:top w:val="single" w:sz="4" w:space="0" w:color="auto"/>
              <w:left w:val="nil"/>
              <w:bottom w:val="single" w:sz="4" w:space="0" w:color="auto"/>
              <w:right w:val="single" w:sz="4" w:space="0" w:color="auto"/>
            </w:tcBorders>
            <w:shd w:val="clear" w:color="000000" w:fill="C0C0C0"/>
            <w:noWrap/>
            <w:vAlign w:val="bottom"/>
            <w:hideMark/>
          </w:tcPr>
          <w:p w:rsidR="00160DEA" w:rsidRPr="00D057F5" w:rsidRDefault="00160DEA">
            <w:pPr>
              <w:rPr>
                <w:b/>
                <w:bCs/>
                <w:sz w:val="20"/>
                <w:szCs w:val="20"/>
              </w:rPr>
            </w:pPr>
            <w:r w:rsidRPr="00D057F5">
              <w:rPr>
                <w:b/>
                <w:bCs/>
                <w:sz w:val="20"/>
                <w:szCs w:val="20"/>
              </w:rPr>
              <w:t>Област основног образовања (поз. 146)</w:t>
            </w:r>
          </w:p>
        </w:tc>
        <w:tc>
          <w:tcPr>
            <w:tcW w:w="1200"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17.449.275</w:t>
            </w:r>
          </w:p>
        </w:tc>
        <w:tc>
          <w:tcPr>
            <w:tcW w:w="1282"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6.696.280</w:t>
            </w:r>
          </w:p>
        </w:tc>
        <w:tc>
          <w:tcPr>
            <w:tcW w:w="1200"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14.176.576</w:t>
            </w:r>
          </w:p>
        </w:tc>
        <w:tc>
          <w:tcPr>
            <w:tcW w:w="1160"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16.247.395</w:t>
            </w:r>
          </w:p>
        </w:tc>
      </w:tr>
    </w:tbl>
    <w:p w:rsidR="00160DEA" w:rsidRDefault="00160DEA" w:rsidP="003D2943">
      <w:pPr>
        <w:jc w:val="both"/>
        <w:rPr>
          <w:color w:val="FF0000"/>
          <w:sz w:val="28"/>
          <w:szCs w:val="28"/>
          <w:lang w:val="sr-Latn-RS"/>
        </w:rPr>
      </w:pPr>
    </w:p>
    <w:p w:rsidR="00160DEA" w:rsidRDefault="00160DEA" w:rsidP="003D2943">
      <w:pPr>
        <w:jc w:val="both"/>
        <w:rPr>
          <w:color w:val="FF0000"/>
          <w:sz w:val="28"/>
          <w:szCs w:val="28"/>
          <w:lang w:val="sr-Latn-RS"/>
        </w:rPr>
      </w:pPr>
    </w:p>
    <w:tbl>
      <w:tblPr>
        <w:tblW w:w="11050" w:type="dxa"/>
        <w:jc w:val="center"/>
        <w:tblInd w:w="93" w:type="dxa"/>
        <w:tblLook w:val="04A0" w:firstRow="1" w:lastRow="0" w:firstColumn="1" w:lastColumn="0" w:noHBand="0" w:noVBand="1"/>
      </w:tblPr>
      <w:tblGrid>
        <w:gridCol w:w="580"/>
        <w:gridCol w:w="909"/>
        <w:gridCol w:w="4799"/>
        <w:gridCol w:w="1240"/>
        <w:gridCol w:w="1198"/>
        <w:gridCol w:w="1273"/>
        <w:gridCol w:w="1269"/>
      </w:tblGrid>
      <w:tr w:rsidR="00D057F5" w:rsidRPr="00D057F5" w:rsidTr="00D057F5">
        <w:trPr>
          <w:trHeight w:val="255"/>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160DEA" w:rsidRPr="00D057F5" w:rsidRDefault="00160DEA">
            <w:pPr>
              <w:jc w:val="center"/>
              <w:rPr>
                <w:sz w:val="20"/>
                <w:szCs w:val="20"/>
              </w:rPr>
            </w:pPr>
            <w:r w:rsidRPr="00D057F5">
              <w:rPr>
                <w:sz w:val="20"/>
                <w:szCs w:val="20"/>
              </w:rPr>
              <w:t>Број позиције</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0DEA" w:rsidRPr="00D057F5" w:rsidRDefault="00160DEA">
            <w:pPr>
              <w:jc w:val="center"/>
              <w:rPr>
                <w:sz w:val="20"/>
                <w:szCs w:val="20"/>
              </w:rPr>
            </w:pPr>
            <w:r w:rsidRPr="00D057F5">
              <w:rPr>
                <w:sz w:val="20"/>
                <w:szCs w:val="20"/>
              </w:rPr>
              <w:t>Конто</w:t>
            </w:r>
          </w:p>
        </w:tc>
        <w:tc>
          <w:tcPr>
            <w:tcW w:w="479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0DEA" w:rsidRPr="00D057F5" w:rsidRDefault="00160DEA">
            <w:pPr>
              <w:jc w:val="center"/>
              <w:rPr>
                <w:b/>
                <w:bCs/>
                <w:sz w:val="20"/>
                <w:szCs w:val="20"/>
              </w:rPr>
            </w:pPr>
            <w:r w:rsidRPr="00D057F5">
              <w:rPr>
                <w:b/>
                <w:bCs/>
                <w:sz w:val="20"/>
                <w:szCs w:val="20"/>
              </w:rPr>
              <w:t>О   П   И   С</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21</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22</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23</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24</w:t>
            </w:r>
          </w:p>
        </w:tc>
      </w:tr>
      <w:tr w:rsidR="00D057F5" w:rsidRPr="00D057F5" w:rsidTr="00D057F5">
        <w:trPr>
          <w:trHeight w:val="1065"/>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160DEA" w:rsidRPr="00D057F5" w:rsidRDefault="00160DEA">
            <w:pPr>
              <w:rPr>
                <w:sz w:val="20"/>
                <w:szCs w:val="20"/>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rsidR="00160DEA" w:rsidRPr="00D057F5" w:rsidRDefault="00160DEA">
            <w:pPr>
              <w:rPr>
                <w:sz w:val="20"/>
                <w:szCs w:val="20"/>
              </w:rPr>
            </w:pPr>
          </w:p>
        </w:tc>
        <w:tc>
          <w:tcPr>
            <w:tcW w:w="4799" w:type="dxa"/>
            <w:vMerge/>
            <w:tcBorders>
              <w:top w:val="single" w:sz="4" w:space="0" w:color="auto"/>
              <w:left w:val="single" w:sz="4" w:space="0" w:color="auto"/>
              <w:bottom w:val="single" w:sz="4" w:space="0" w:color="000000"/>
              <w:right w:val="single" w:sz="4" w:space="0" w:color="000000"/>
            </w:tcBorders>
            <w:vAlign w:val="center"/>
            <w:hideMark/>
          </w:tcPr>
          <w:p w:rsidR="00160DEA" w:rsidRPr="00D057F5" w:rsidRDefault="00160DEA">
            <w:pPr>
              <w:rPr>
                <w:b/>
                <w:bCs/>
                <w:sz w:val="20"/>
                <w:szCs w:val="20"/>
              </w:rPr>
            </w:pPr>
          </w:p>
        </w:tc>
        <w:tc>
          <w:tcPr>
            <w:tcW w:w="1240"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"Иван Горан Ковачић"</w:t>
            </w:r>
          </w:p>
        </w:tc>
        <w:tc>
          <w:tcPr>
            <w:tcW w:w="1198"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"Бранко Радичевић" Габровац</w:t>
            </w:r>
          </w:p>
        </w:tc>
        <w:tc>
          <w:tcPr>
            <w:tcW w:w="1273"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"Карађорђе" Г.Матејевац</w:t>
            </w:r>
          </w:p>
        </w:tc>
        <w:tc>
          <w:tcPr>
            <w:tcW w:w="1051"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18"/>
                <w:szCs w:val="18"/>
              </w:rPr>
            </w:pPr>
            <w:r w:rsidRPr="00D057F5">
              <w:rPr>
                <w:sz w:val="18"/>
                <w:szCs w:val="18"/>
              </w:rPr>
              <w:t>ОШ "Десанка Максимовић" Чокот</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jc w:val="center"/>
              <w:rPr>
                <w:sz w:val="20"/>
                <w:szCs w:val="20"/>
              </w:rPr>
            </w:pPr>
            <w:r w:rsidRPr="00D057F5">
              <w:rPr>
                <w:sz w:val="20"/>
                <w:szCs w:val="20"/>
              </w:rPr>
              <w:t>3</w:t>
            </w:r>
          </w:p>
        </w:tc>
        <w:tc>
          <w:tcPr>
            <w:tcW w:w="1240" w:type="dxa"/>
            <w:tcBorders>
              <w:top w:val="nil"/>
              <w:left w:val="nil"/>
              <w:bottom w:val="single" w:sz="4" w:space="0" w:color="auto"/>
              <w:right w:val="single" w:sz="4" w:space="0" w:color="auto"/>
            </w:tcBorders>
            <w:shd w:val="clear" w:color="auto" w:fill="auto"/>
            <w:vAlign w:val="bottom"/>
            <w:hideMark/>
          </w:tcPr>
          <w:p w:rsidR="00160DEA" w:rsidRPr="00D057F5" w:rsidRDefault="00160DEA">
            <w:pPr>
              <w:jc w:val="center"/>
              <w:rPr>
                <w:sz w:val="20"/>
                <w:szCs w:val="20"/>
              </w:rPr>
            </w:pPr>
            <w:r w:rsidRPr="00D057F5">
              <w:rPr>
                <w:sz w:val="20"/>
                <w:szCs w:val="20"/>
              </w:rPr>
              <w:t>4</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5</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6</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7</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146</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463</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sz w:val="20"/>
                <w:szCs w:val="20"/>
              </w:rPr>
            </w:pPr>
            <w:r w:rsidRPr="00D057F5">
              <w:rPr>
                <w:b/>
                <w:bCs/>
                <w:sz w:val="20"/>
                <w:szCs w:val="20"/>
              </w:rPr>
              <w:t xml:space="preserve">Трансфери осталим нивоима власти </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10.829.994</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4.844.705</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7.426.601</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18.102.680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160DEA" w:rsidRPr="00D057F5" w:rsidRDefault="00160DEA">
            <w:pPr>
              <w:jc w:val="center"/>
              <w:rPr>
                <w:b/>
                <w:bCs/>
                <w:sz w:val="20"/>
                <w:szCs w:val="20"/>
              </w:rPr>
            </w:pPr>
            <w:r w:rsidRPr="00D057F5">
              <w:rPr>
                <w:b/>
                <w:bCs/>
                <w:sz w:val="20"/>
                <w:szCs w:val="20"/>
              </w:rPr>
              <w:t>400</w:t>
            </w:r>
          </w:p>
        </w:tc>
        <w:tc>
          <w:tcPr>
            <w:tcW w:w="4799"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b/>
                <w:bCs/>
                <w:sz w:val="20"/>
                <w:szCs w:val="20"/>
              </w:rPr>
            </w:pPr>
            <w:r w:rsidRPr="00D057F5">
              <w:rPr>
                <w:b/>
                <w:bCs/>
                <w:sz w:val="20"/>
                <w:szCs w:val="20"/>
              </w:rPr>
              <w:t>Текући расходи (413+414+415+416+421+422+423+424+426+482+483)</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10.122.504</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4.086.954</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6.553.854</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14.683.144</w:t>
            </w:r>
          </w:p>
        </w:tc>
      </w:tr>
      <w:tr w:rsidR="00160DEA" w:rsidRPr="00D057F5" w:rsidTr="00D057F5">
        <w:trPr>
          <w:trHeight w:val="252"/>
          <w:jc w:val="center"/>
        </w:trPr>
        <w:tc>
          <w:tcPr>
            <w:tcW w:w="580" w:type="dxa"/>
            <w:tcBorders>
              <w:top w:val="nil"/>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413</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Накнаде у натури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1.463.783</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460.828</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572.722</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2.582.205</w:t>
            </w:r>
          </w:p>
        </w:tc>
      </w:tr>
      <w:tr w:rsidR="00160DEA" w:rsidRPr="00D057F5" w:rsidTr="00D057F5">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4131</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Накнаде у натури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1.463.783</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460.828</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572.722</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2.582.205</w:t>
            </w:r>
          </w:p>
        </w:tc>
      </w:tr>
      <w:tr w:rsidR="00160DEA" w:rsidRPr="00D057F5" w:rsidTr="00D057F5">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414</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Социјална давања запосленима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205.967</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225.034</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382.752</w:t>
            </w:r>
          </w:p>
        </w:tc>
      </w:tr>
      <w:tr w:rsidR="00160DEA" w:rsidRPr="00D057F5" w:rsidTr="00D057F5">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160DEA" w:rsidRPr="00D057F5" w:rsidRDefault="00160DEA">
            <w:pPr>
              <w:jc w:val="center"/>
              <w:rPr>
                <w:sz w:val="20"/>
                <w:szCs w:val="20"/>
              </w:rPr>
            </w:pPr>
            <w:r w:rsidRPr="00D057F5">
              <w:rPr>
                <w:sz w:val="20"/>
                <w:szCs w:val="20"/>
              </w:rPr>
              <w:t>4143</w:t>
            </w:r>
          </w:p>
        </w:tc>
        <w:tc>
          <w:tcPr>
            <w:tcW w:w="4799"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sz w:val="20"/>
                <w:szCs w:val="20"/>
              </w:rPr>
            </w:pPr>
            <w:r w:rsidRPr="00D057F5">
              <w:rPr>
                <w:sz w:val="20"/>
                <w:szCs w:val="20"/>
              </w:rPr>
              <w:t>Отпремнине и помоћи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67.145</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67.144</w:t>
            </w:r>
          </w:p>
        </w:tc>
      </w:tr>
      <w:tr w:rsidR="00160DEA" w:rsidRPr="00D057F5" w:rsidTr="00D057F5">
        <w:trPr>
          <w:trHeight w:val="465"/>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160DEA" w:rsidRPr="00D057F5" w:rsidRDefault="00160DEA">
            <w:pPr>
              <w:jc w:val="center"/>
              <w:rPr>
                <w:sz w:val="20"/>
                <w:szCs w:val="20"/>
              </w:rPr>
            </w:pPr>
            <w:r w:rsidRPr="00D057F5">
              <w:rPr>
                <w:sz w:val="20"/>
                <w:szCs w:val="20"/>
              </w:rPr>
              <w:t>4144</w:t>
            </w:r>
          </w:p>
        </w:tc>
        <w:tc>
          <w:tcPr>
            <w:tcW w:w="4799"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sz w:val="20"/>
                <w:szCs w:val="20"/>
              </w:rPr>
            </w:pPr>
            <w:r w:rsidRPr="00D057F5">
              <w:rPr>
                <w:sz w:val="20"/>
                <w:szCs w:val="20"/>
              </w:rPr>
              <w:t>Помоћ у медицинском лечењу запосленог или чланова уже породице и друге помоћи запосленом</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205.967</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157.889</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315.608</w:t>
            </w:r>
          </w:p>
        </w:tc>
      </w:tr>
      <w:tr w:rsidR="00160DEA" w:rsidRPr="00D057F5" w:rsidTr="00D057F5">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415</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608.933</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326.116</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610.446</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1.001.904</w:t>
            </w:r>
          </w:p>
        </w:tc>
      </w:tr>
      <w:tr w:rsidR="00160DEA" w:rsidRPr="00D057F5" w:rsidTr="00D057F5">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4151</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608.933</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326.116</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610.446</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1.001.904</w:t>
            </w:r>
          </w:p>
        </w:tc>
      </w:tr>
      <w:tr w:rsidR="00160DEA" w:rsidRPr="00D057F5" w:rsidTr="00D057F5">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416</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Награде запосленима и остали посебни расходи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699.796</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65.419</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94.122</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456.332</w:t>
            </w:r>
          </w:p>
        </w:tc>
      </w:tr>
      <w:tr w:rsidR="00160DEA" w:rsidRPr="00D057F5" w:rsidTr="00D057F5">
        <w:trPr>
          <w:trHeight w:val="252"/>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4161</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Награде запосленима и остали посебни расходи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699.796</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65.419</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94.122</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456.332</w:t>
            </w:r>
          </w:p>
        </w:tc>
      </w:tr>
      <w:tr w:rsidR="00160DEA" w:rsidRPr="00D057F5" w:rsidTr="00D057F5">
        <w:trPr>
          <w:trHeight w:val="252"/>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421</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Стални трошкови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6.506.373</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2.725.132</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4.397.849</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8.434.362</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4211</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Трошкови платног промета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104.000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41.996</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118.000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146.083</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4212</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 xml:space="preserve">Енергетске услуге </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5.265.173</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2.286.174</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3.898.157</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7.386.866</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4213</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Комуналне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990.321</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272.348</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206.990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496.409</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4214</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комуникација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78.887</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110.907</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152.440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249.858</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4215</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Трошкови осигурања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67.992</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13.707</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22.262</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155.146</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422</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Трошкови путовања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93.427</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53.446</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8.400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135.009</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423</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Услуге по уговору</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92.969</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220.773</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163.723</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775.885</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4231</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Административне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580" w:type="dxa"/>
            <w:tcBorders>
              <w:top w:val="nil"/>
              <w:left w:val="single" w:sz="4" w:space="0" w:color="auto"/>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4232</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Компјутерске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28.000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15.000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15.000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97.800</w:t>
            </w:r>
          </w:p>
        </w:tc>
      </w:tr>
      <w:tr w:rsidR="00160DEA" w:rsidRPr="00D057F5" w:rsidTr="00D057F5">
        <w:trPr>
          <w:trHeight w:val="252"/>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4233</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образовања и усавршавања запослених</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57.300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159.000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127.443</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621.490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4234</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информисања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3.240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56.595</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4235</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Стручне услуге</w:t>
            </w:r>
          </w:p>
        </w:tc>
        <w:tc>
          <w:tcPr>
            <w:tcW w:w="1240"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7.669</w:t>
            </w:r>
          </w:p>
        </w:tc>
        <w:tc>
          <w:tcPr>
            <w:tcW w:w="1198"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31.788</w:t>
            </w:r>
          </w:p>
        </w:tc>
        <w:tc>
          <w:tcPr>
            <w:tcW w:w="1273"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18.040</w:t>
            </w:r>
          </w:p>
        </w:tc>
        <w:tc>
          <w:tcPr>
            <w:tcW w:w="1051"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4239</w:t>
            </w:r>
          </w:p>
        </w:tc>
        <w:tc>
          <w:tcPr>
            <w:tcW w:w="4799" w:type="dxa"/>
            <w:tcBorders>
              <w:top w:val="single" w:sz="4" w:space="0" w:color="auto"/>
              <w:left w:val="nil"/>
              <w:bottom w:val="nil"/>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Остале опште услуге</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14.985</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424</w:t>
            </w:r>
          </w:p>
        </w:tc>
        <w:tc>
          <w:tcPr>
            <w:tcW w:w="479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135.312</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44.640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175.200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142.050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4243</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Медицинске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22.500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4246</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очувања жив.средине, науке и геод.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4249</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Остале 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135.312</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44.640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175.200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119.550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425</w:t>
            </w:r>
          </w:p>
        </w:tc>
        <w:tc>
          <w:tcPr>
            <w:tcW w:w="479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sz w:val="20"/>
                <w:szCs w:val="20"/>
              </w:rPr>
            </w:pPr>
            <w:r w:rsidRPr="00D057F5">
              <w:rPr>
                <w:b/>
                <w:bCs/>
                <w:sz w:val="20"/>
                <w:szCs w:val="20"/>
              </w:rPr>
              <w:t>Текуће поправке и одржавање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264.033</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459.608</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393.149</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1.170.150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426</w:t>
            </w:r>
          </w:p>
        </w:tc>
        <w:tc>
          <w:tcPr>
            <w:tcW w:w="479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301.969</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190.600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299.935</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772.645</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4261</w:t>
            </w:r>
          </w:p>
        </w:tc>
        <w:tc>
          <w:tcPr>
            <w:tcW w:w="479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Административни 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69.217</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72.241</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54.449</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217.361</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hideMark/>
          </w:tcPr>
          <w:p w:rsidR="00160DEA" w:rsidRPr="00D057F5" w:rsidRDefault="00160DEA" w:rsidP="00D057F5">
            <w:pPr>
              <w:jc w:val="center"/>
              <w:rPr>
                <w:sz w:val="20"/>
                <w:szCs w:val="20"/>
              </w:rPr>
            </w:pPr>
            <w:r w:rsidRPr="00D057F5">
              <w:rPr>
                <w:sz w:val="20"/>
                <w:szCs w:val="20"/>
              </w:rPr>
              <w:t>4263</w:t>
            </w:r>
          </w:p>
        </w:tc>
        <w:tc>
          <w:tcPr>
            <w:tcW w:w="479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Материјали за образовање и усавршавање запослених</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42.520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27.500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47.575</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73.590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4264</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саобраћај</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15.000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4266</w:t>
            </w:r>
          </w:p>
        </w:tc>
        <w:tc>
          <w:tcPr>
            <w:tcW w:w="479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Материјали за образовање, културу и спорт</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62.784</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42.480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19.500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185.671</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4268</w:t>
            </w:r>
          </w:p>
        </w:tc>
        <w:tc>
          <w:tcPr>
            <w:tcW w:w="479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Материјали за одржавање хигијене и угоститељство</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110.258</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48.379</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82.411</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237.644</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4269</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посебне намене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2.190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96.000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58.379</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482</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Порези, обавезне таксе и казне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10.975</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6.423</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4821</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Остали порези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4822</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Обавезне таксе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10.975</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6.423</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483</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3.000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4831</w:t>
            </w:r>
          </w:p>
        </w:tc>
        <w:tc>
          <w:tcPr>
            <w:tcW w:w="4799"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3.000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511</w:t>
            </w:r>
          </w:p>
        </w:tc>
        <w:tc>
          <w:tcPr>
            <w:tcW w:w="479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sz w:val="20"/>
                <w:szCs w:val="20"/>
              </w:rPr>
            </w:pPr>
            <w:r w:rsidRPr="00D057F5">
              <w:rPr>
                <w:b/>
                <w:bCs/>
                <w:sz w:val="20"/>
                <w:szCs w:val="20"/>
              </w:rPr>
              <w:t>Зграде и грађевински објекти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0</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0</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0</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1.550.400</w:t>
            </w:r>
          </w:p>
        </w:tc>
      </w:tr>
      <w:tr w:rsidR="00160DEA"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512</w:t>
            </w:r>
          </w:p>
        </w:tc>
        <w:tc>
          <w:tcPr>
            <w:tcW w:w="479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sz w:val="20"/>
                <w:szCs w:val="20"/>
              </w:rPr>
            </w:pPr>
            <w:r w:rsidRPr="00D057F5">
              <w:rPr>
                <w:b/>
                <w:bCs/>
                <w:sz w:val="20"/>
                <w:szCs w:val="20"/>
              </w:rPr>
              <w:t>Машине и опрема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443.457</w:t>
            </w:r>
          </w:p>
        </w:tc>
        <w:tc>
          <w:tcPr>
            <w:tcW w:w="119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298.143</w:t>
            </w:r>
          </w:p>
        </w:tc>
        <w:tc>
          <w:tcPr>
            <w:tcW w:w="1273"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479.598</w:t>
            </w:r>
          </w:p>
        </w:tc>
        <w:tc>
          <w:tcPr>
            <w:tcW w:w="1051"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698.986</w:t>
            </w:r>
          </w:p>
        </w:tc>
      </w:tr>
      <w:tr w:rsidR="00D057F5" w:rsidRPr="00D057F5" w:rsidTr="00D057F5">
        <w:trPr>
          <w:trHeight w:val="252"/>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Укупно</w:t>
            </w:r>
          </w:p>
        </w:tc>
        <w:tc>
          <w:tcPr>
            <w:tcW w:w="4799" w:type="dxa"/>
            <w:tcBorders>
              <w:top w:val="single" w:sz="4" w:space="0" w:color="auto"/>
              <w:left w:val="nil"/>
              <w:bottom w:val="single" w:sz="4" w:space="0" w:color="auto"/>
              <w:right w:val="single" w:sz="4" w:space="0" w:color="auto"/>
            </w:tcBorders>
            <w:shd w:val="clear" w:color="000000" w:fill="C0C0C0"/>
            <w:noWrap/>
            <w:vAlign w:val="bottom"/>
            <w:hideMark/>
          </w:tcPr>
          <w:p w:rsidR="00160DEA" w:rsidRPr="00D057F5" w:rsidRDefault="00160DEA">
            <w:pPr>
              <w:rPr>
                <w:b/>
                <w:bCs/>
                <w:sz w:val="20"/>
                <w:szCs w:val="20"/>
              </w:rPr>
            </w:pPr>
            <w:r w:rsidRPr="00D057F5">
              <w:rPr>
                <w:b/>
                <w:bCs/>
                <w:sz w:val="20"/>
                <w:szCs w:val="20"/>
              </w:rPr>
              <w:t>Област основног образовања (поз. 146)</w:t>
            </w:r>
          </w:p>
        </w:tc>
        <w:tc>
          <w:tcPr>
            <w:tcW w:w="1240"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10.829.994</w:t>
            </w:r>
          </w:p>
        </w:tc>
        <w:tc>
          <w:tcPr>
            <w:tcW w:w="1198"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4.844.705</w:t>
            </w:r>
          </w:p>
        </w:tc>
        <w:tc>
          <w:tcPr>
            <w:tcW w:w="1273"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7.426.601</w:t>
            </w:r>
          </w:p>
        </w:tc>
        <w:tc>
          <w:tcPr>
            <w:tcW w:w="1051"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18.102.680</w:t>
            </w:r>
          </w:p>
        </w:tc>
      </w:tr>
    </w:tbl>
    <w:p w:rsidR="00160DEA" w:rsidRDefault="00160DEA" w:rsidP="003D2943">
      <w:pPr>
        <w:jc w:val="both"/>
        <w:rPr>
          <w:color w:val="FF0000"/>
          <w:sz w:val="28"/>
          <w:szCs w:val="28"/>
          <w:lang w:val="sr-Latn-RS"/>
        </w:rPr>
      </w:pPr>
    </w:p>
    <w:p w:rsidR="00160DEA" w:rsidRDefault="00160DEA" w:rsidP="003D2943">
      <w:pPr>
        <w:jc w:val="both"/>
        <w:rPr>
          <w:color w:val="FF0000"/>
          <w:sz w:val="28"/>
          <w:szCs w:val="28"/>
          <w:lang w:val="sr-Latn-RS"/>
        </w:rPr>
      </w:pPr>
    </w:p>
    <w:p w:rsidR="00160DEA" w:rsidRDefault="00160DEA" w:rsidP="003D2943">
      <w:pPr>
        <w:jc w:val="both"/>
        <w:rPr>
          <w:color w:val="FF0000"/>
          <w:sz w:val="28"/>
          <w:szCs w:val="28"/>
          <w:lang w:val="sr-Latn-RS"/>
        </w:rPr>
      </w:pPr>
    </w:p>
    <w:tbl>
      <w:tblPr>
        <w:tblW w:w="11220" w:type="dxa"/>
        <w:jc w:val="center"/>
        <w:tblInd w:w="93" w:type="dxa"/>
        <w:tblLook w:val="04A0" w:firstRow="1" w:lastRow="0" w:firstColumn="1" w:lastColumn="0" w:noHBand="0" w:noVBand="1"/>
      </w:tblPr>
      <w:tblGrid>
        <w:gridCol w:w="620"/>
        <w:gridCol w:w="909"/>
        <w:gridCol w:w="4933"/>
        <w:gridCol w:w="1240"/>
        <w:gridCol w:w="1240"/>
        <w:gridCol w:w="1140"/>
        <w:gridCol w:w="1138"/>
      </w:tblGrid>
      <w:tr w:rsidR="00160DEA" w:rsidRPr="00D057F5" w:rsidTr="00D057F5">
        <w:trPr>
          <w:trHeight w:val="70"/>
          <w:jc w:val="center"/>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160DEA" w:rsidRPr="00D057F5" w:rsidRDefault="00160DEA">
            <w:pPr>
              <w:jc w:val="center"/>
              <w:rPr>
                <w:sz w:val="20"/>
                <w:szCs w:val="20"/>
              </w:rPr>
            </w:pPr>
            <w:r w:rsidRPr="00D057F5">
              <w:rPr>
                <w:sz w:val="20"/>
                <w:szCs w:val="20"/>
              </w:rPr>
              <w:t>Број позиције</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0DEA" w:rsidRPr="00D057F5" w:rsidRDefault="00160DEA">
            <w:pPr>
              <w:jc w:val="center"/>
              <w:rPr>
                <w:sz w:val="20"/>
                <w:szCs w:val="20"/>
              </w:rPr>
            </w:pPr>
            <w:r w:rsidRPr="00D057F5">
              <w:rPr>
                <w:sz w:val="20"/>
                <w:szCs w:val="20"/>
              </w:rPr>
              <w:t>Конто</w:t>
            </w:r>
          </w:p>
        </w:tc>
        <w:tc>
          <w:tcPr>
            <w:tcW w:w="493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0DEA" w:rsidRPr="00D057F5" w:rsidRDefault="00160DEA">
            <w:pPr>
              <w:jc w:val="center"/>
              <w:rPr>
                <w:b/>
                <w:bCs/>
                <w:sz w:val="20"/>
                <w:szCs w:val="20"/>
              </w:rPr>
            </w:pPr>
            <w:r w:rsidRPr="00D057F5">
              <w:rPr>
                <w:b/>
                <w:bCs/>
                <w:sz w:val="20"/>
                <w:szCs w:val="20"/>
              </w:rPr>
              <w:t>О   П   И   С</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27</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28</w:t>
            </w:r>
          </w:p>
        </w:tc>
      </w:tr>
      <w:tr w:rsidR="00160DEA" w:rsidRPr="00D057F5" w:rsidTr="00D057F5">
        <w:trPr>
          <w:trHeight w:val="489"/>
          <w:jc w:val="center"/>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160DEA" w:rsidRPr="00D057F5" w:rsidRDefault="00160DEA">
            <w:pPr>
              <w:rPr>
                <w:sz w:val="20"/>
                <w:szCs w:val="20"/>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rsidR="00160DEA" w:rsidRPr="00D057F5" w:rsidRDefault="00160DEA">
            <w:pPr>
              <w:rPr>
                <w:sz w:val="20"/>
                <w:szCs w:val="20"/>
              </w:rPr>
            </w:pPr>
          </w:p>
        </w:tc>
        <w:tc>
          <w:tcPr>
            <w:tcW w:w="4933" w:type="dxa"/>
            <w:vMerge/>
            <w:tcBorders>
              <w:top w:val="single" w:sz="4" w:space="0" w:color="auto"/>
              <w:left w:val="single" w:sz="4" w:space="0" w:color="auto"/>
              <w:bottom w:val="single" w:sz="4" w:space="0" w:color="000000"/>
              <w:right w:val="single" w:sz="4" w:space="0" w:color="000000"/>
            </w:tcBorders>
            <w:vAlign w:val="center"/>
            <w:hideMark/>
          </w:tcPr>
          <w:p w:rsidR="00160DEA" w:rsidRPr="00D057F5" w:rsidRDefault="00160DEA">
            <w:pPr>
              <w:rPr>
                <w:b/>
                <w:bCs/>
                <w:sz w:val="20"/>
                <w:szCs w:val="20"/>
              </w:rPr>
            </w:pPr>
          </w:p>
        </w:tc>
        <w:tc>
          <w:tcPr>
            <w:tcW w:w="1240"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"Б. Нушић" Д.Трнава</w:t>
            </w:r>
          </w:p>
        </w:tc>
        <w:tc>
          <w:tcPr>
            <w:tcW w:w="1240"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"Ђура Јакшић" Јелашница</w:t>
            </w:r>
          </w:p>
        </w:tc>
        <w:tc>
          <w:tcPr>
            <w:tcW w:w="1140" w:type="dxa"/>
            <w:tcBorders>
              <w:top w:val="nil"/>
              <w:left w:val="nil"/>
              <w:bottom w:val="single" w:sz="4" w:space="0" w:color="auto"/>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"Надежда Петровић" Сићево</w:t>
            </w:r>
          </w:p>
        </w:tc>
        <w:tc>
          <w:tcPr>
            <w:tcW w:w="1138" w:type="dxa"/>
            <w:tcBorders>
              <w:top w:val="nil"/>
              <w:left w:val="nil"/>
              <w:bottom w:val="nil"/>
              <w:right w:val="single" w:sz="4" w:space="0" w:color="auto"/>
            </w:tcBorders>
            <w:shd w:val="clear" w:color="auto" w:fill="auto"/>
            <w:vAlign w:val="center"/>
            <w:hideMark/>
          </w:tcPr>
          <w:p w:rsidR="00160DEA" w:rsidRPr="00D057F5" w:rsidRDefault="00160DEA">
            <w:pPr>
              <w:jc w:val="center"/>
              <w:rPr>
                <w:sz w:val="20"/>
                <w:szCs w:val="20"/>
              </w:rPr>
            </w:pPr>
            <w:r w:rsidRPr="00D057F5">
              <w:rPr>
                <w:sz w:val="20"/>
                <w:szCs w:val="20"/>
              </w:rPr>
              <w:t>ОШ "Стеван Синђелић"</w:t>
            </w:r>
          </w:p>
        </w:tc>
      </w:tr>
      <w:tr w:rsidR="00160DEA" w:rsidRPr="00D057F5" w:rsidTr="00D057F5">
        <w:trPr>
          <w:trHeight w:val="7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1</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2</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jc w:val="center"/>
              <w:rPr>
                <w:sz w:val="20"/>
                <w:szCs w:val="20"/>
              </w:rPr>
            </w:pPr>
            <w:r w:rsidRPr="00D057F5">
              <w:rPr>
                <w:sz w:val="20"/>
                <w:szCs w:val="20"/>
              </w:rPr>
              <w:t>3</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160DEA" w:rsidRPr="00D057F5" w:rsidRDefault="00160DEA">
            <w:pPr>
              <w:jc w:val="center"/>
              <w:rPr>
                <w:sz w:val="20"/>
                <w:szCs w:val="20"/>
              </w:rPr>
            </w:pPr>
            <w:r w:rsidRPr="00D057F5">
              <w:rPr>
                <w:sz w:val="20"/>
                <w:szCs w:val="20"/>
              </w:rPr>
              <w:t>6</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7</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146</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463</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sz w:val="20"/>
                <w:szCs w:val="20"/>
              </w:rPr>
            </w:pPr>
            <w:r w:rsidRPr="00D057F5">
              <w:rPr>
                <w:b/>
                <w:bCs/>
                <w:sz w:val="20"/>
                <w:szCs w:val="20"/>
              </w:rPr>
              <w:t xml:space="preserve">Трансфери осталим нивоима власти </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6.768.983</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7.098.202</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5.930.421</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3.806.647</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160DEA" w:rsidRPr="00D057F5" w:rsidRDefault="00160DEA">
            <w:pPr>
              <w:jc w:val="center"/>
              <w:rPr>
                <w:b/>
                <w:bCs/>
                <w:sz w:val="20"/>
                <w:szCs w:val="20"/>
              </w:rPr>
            </w:pPr>
            <w:r w:rsidRPr="00D057F5">
              <w:rPr>
                <w:b/>
                <w:bCs/>
                <w:sz w:val="20"/>
                <w:szCs w:val="20"/>
              </w:rPr>
              <w:t>400</w:t>
            </w:r>
          </w:p>
        </w:tc>
        <w:tc>
          <w:tcPr>
            <w:tcW w:w="4933"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b/>
                <w:bCs/>
                <w:sz w:val="20"/>
                <w:szCs w:val="20"/>
              </w:rPr>
            </w:pPr>
            <w:r w:rsidRPr="00D057F5">
              <w:rPr>
                <w:b/>
                <w:bCs/>
                <w:sz w:val="20"/>
                <w:szCs w:val="20"/>
              </w:rPr>
              <w:t>Текући расходи (413+414+415+416+421+422+423+424+426+482+483)</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5.544.125</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6.275.087</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4.684.132</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2.910.997</w:t>
            </w:r>
          </w:p>
        </w:tc>
      </w:tr>
      <w:tr w:rsidR="00160DEA" w:rsidRPr="00D057F5" w:rsidTr="00D057F5">
        <w:trPr>
          <w:trHeight w:val="252"/>
          <w:jc w:val="center"/>
        </w:trPr>
        <w:tc>
          <w:tcPr>
            <w:tcW w:w="620" w:type="dxa"/>
            <w:tcBorders>
              <w:top w:val="nil"/>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413</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Накнаде у натури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1.177.451</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1.377.639</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1.535.870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562.930</w:t>
            </w:r>
          </w:p>
        </w:tc>
      </w:tr>
      <w:tr w:rsidR="00160DEA" w:rsidRPr="00D057F5" w:rsidTr="00D057F5">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4131</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Накнаде у натури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1.177.451</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1.377.639</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i/>
                <w:iCs/>
                <w:sz w:val="20"/>
                <w:szCs w:val="20"/>
              </w:rPr>
            </w:pPr>
            <w:r w:rsidRPr="00D057F5">
              <w:rPr>
                <w:i/>
                <w:iCs/>
                <w:sz w:val="20"/>
                <w:szCs w:val="20"/>
              </w:rPr>
              <w:t>1.535.870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562.930</w:t>
            </w:r>
          </w:p>
        </w:tc>
      </w:tr>
      <w:tr w:rsidR="00160DEA" w:rsidRPr="00D057F5" w:rsidTr="00D057F5">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414</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Социјална давања запосленима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271.714</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150.289</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321.701</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339.703</w:t>
            </w:r>
          </w:p>
        </w:tc>
      </w:tr>
      <w:tr w:rsidR="00160DEA" w:rsidRPr="00D057F5" w:rsidTr="00D057F5">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160DEA" w:rsidRPr="00D057F5" w:rsidRDefault="00160DEA">
            <w:pPr>
              <w:jc w:val="center"/>
              <w:rPr>
                <w:sz w:val="20"/>
                <w:szCs w:val="20"/>
              </w:rPr>
            </w:pPr>
            <w:r w:rsidRPr="00D057F5">
              <w:rPr>
                <w:sz w:val="20"/>
                <w:szCs w:val="20"/>
              </w:rPr>
              <w:t>4143</w:t>
            </w:r>
          </w:p>
        </w:tc>
        <w:tc>
          <w:tcPr>
            <w:tcW w:w="4933"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sz w:val="20"/>
                <w:szCs w:val="20"/>
              </w:rPr>
            </w:pPr>
            <w:r w:rsidRPr="00D057F5">
              <w:rPr>
                <w:sz w:val="20"/>
                <w:szCs w:val="20"/>
              </w:rPr>
              <w:t>Отпремнине и помоћи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57.863</w:t>
            </w:r>
          </w:p>
        </w:tc>
      </w:tr>
      <w:tr w:rsidR="00160DEA" w:rsidRPr="00D057F5" w:rsidTr="00D057F5">
        <w:trPr>
          <w:trHeight w:val="465"/>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hideMark/>
          </w:tcPr>
          <w:p w:rsidR="00160DEA" w:rsidRPr="00D057F5" w:rsidRDefault="00160DEA">
            <w:pPr>
              <w:jc w:val="center"/>
              <w:rPr>
                <w:sz w:val="20"/>
                <w:szCs w:val="20"/>
              </w:rPr>
            </w:pPr>
            <w:r w:rsidRPr="00D057F5">
              <w:rPr>
                <w:sz w:val="20"/>
                <w:szCs w:val="20"/>
              </w:rPr>
              <w:t>4144</w:t>
            </w:r>
          </w:p>
        </w:tc>
        <w:tc>
          <w:tcPr>
            <w:tcW w:w="4933"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sz w:val="20"/>
                <w:szCs w:val="20"/>
              </w:rPr>
            </w:pPr>
            <w:r w:rsidRPr="00D057F5">
              <w:rPr>
                <w:sz w:val="20"/>
                <w:szCs w:val="20"/>
              </w:rPr>
              <w:t>Помоћ у медицинском лечењу запосленог или чланова уже породице и друге помоћи запосленом</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271.714</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150.289</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321.701</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281.840</w:t>
            </w:r>
          </w:p>
        </w:tc>
      </w:tr>
      <w:tr w:rsidR="00160DEA" w:rsidRPr="00D057F5" w:rsidTr="00D057F5">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415</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587.920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760.821</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320.610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404.175</w:t>
            </w:r>
          </w:p>
        </w:tc>
      </w:tr>
      <w:tr w:rsidR="00160DEA" w:rsidRPr="00D057F5" w:rsidTr="00D057F5">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4151</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Накнада трошкова за запослене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587.920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760.821</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320.610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404.175</w:t>
            </w:r>
          </w:p>
        </w:tc>
      </w:tr>
      <w:tr w:rsidR="00160DEA" w:rsidRPr="00D057F5" w:rsidTr="00D057F5">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416</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Награде запосленима и остали посебни расходи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181.535</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221.564</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342.394</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154.779</w:t>
            </w:r>
          </w:p>
        </w:tc>
      </w:tr>
      <w:tr w:rsidR="00160DEA" w:rsidRPr="00D057F5" w:rsidTr="00D057F5">
        <w:trPr>
          <w:trHeight w:val="252"/>
          <w:jc w:val="center"/>
        </w:trPr>
        <w:tc>
          <w:tcPr>
            <w:tcW w:w="620" w:type="dxa"/>
            <w:tcBorders>
              <w:top w:val="single" w:sz="4" w:space="0" w:color="auto"/>
              <w:left w:val="single" w:sz="4" w:space="0" w:color="auto"/>
              <w:bottom w:val="nil"/>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4161</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Награде запосленима и остали посебни расходи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181.535</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221.564</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342.394</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154.779</w:t>
            </w:r>
          </w:p>
        </w:tc>
      </w:tr>
      <w:tr w:rsidR="00160DEA" w:rsidRPr="00D057F5" w:rsidTr="00D057F5">
        <w:trPr>
          <w:trHeight w:val="252"/>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421</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Стални трошкови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2.433.758</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3.077.254</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1.611.800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1.210.769</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4211</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Трошкови платног промета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62.155</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113.660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53.761</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64.950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4212</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 xml:space="preserve">Енергетске услуге </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1.606.367</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2.209.861</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1.336.084</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934.774</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4213</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Комуналне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589.051</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653.146</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112.217</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145.117</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4214</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комуникација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144.689</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79.611</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94.112</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53.419</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4215</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Трошкови осигурања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31.496</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20.976</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15.626</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12.509</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422</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Трошкови путовања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83.464</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12.890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50.809</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5.898</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423</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Услуге по уговору</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208.500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224.348</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205.219</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92.650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4231</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Административне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20" w:type="dxa"/>
            <w:tcBorders>
              <w:top w:val="nil"/>
              <w:left w:val="single" w:sz="4" w:space="0" w:color="auto"/>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4232</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Компјутерске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98.400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29.440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15.000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72.500</w:t>
            </w:r>
          </w:p>
        </w:tc>
      </w:tr>
      <w:tr w:rsidR="00160DEA" w:rsidRPr="00D057F5" w:rsidTr="00D057F5">
        <w:trPr>
          <w:trHeight w:val="252"/>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4233</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образовања и усавршавања запослених</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72.900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194.908</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162.500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20.150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4234</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информисања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37.200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2.600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4235</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Стручне услуге</w:t>
            </w:r>
          </w:p>
        </w:tc>
        <w:tc>
          <w:tcPr>
            <w:tcW w:w="1240"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40"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25.119</w:t>
            </w:r>
          </w:p>
        </w:tc>
        <w:tc>
          <w:tcPr>
            <w:tcW w:w="1138"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nil"/>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4239</w:t>
            </w:r>
          </w:p>
        </w:tc>
        <w:tc>
          <w:tcPr>
            <w:tcW w:w="4933" w:type="dxa"/>
            <w:tcBorders>
              <w:top w:val="single" w:sz="4" w:space="0" w:color="auto"/>
              <w:left w:val="nil"/>
              <w:bottom w:val="nil"/>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Остале опште услуге</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424</w:t>
            </w:r>
          </w:p>
        </w:tc>
        <w:tc>
          <w:tcPr>
            <w:tcW w:w="4933"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226.915</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77.900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95.000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36.000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4243</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Медицинске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11.900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12.000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4246</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Услуге очувања жив.средине, науке и геод.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4249</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Остале специјализоване услуге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226.915</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66.000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83.000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36.000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425</w:t>
            </w:r>
          </w:p>
        </w:tc>
        <w:tc>
          <w:tcPr>
            <w:tcW w:w="4933"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sz w:val="20"/>
                <w:szCs w:val="20"/>
              </w:rPr>
            </w:pPr>
            <w:r w:rsidRPr="00D057F5">
              <w:rPr>
                <w:b/>
                <w:bCs/>
                <w:sz w:val="20"/>
                <w:szCs w:val="20"/>
              </w:rPr>
              <w:t>Текуће поправке и одржавање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733.908</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377.546</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193.451</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447.230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426</w:t>
            </w:r>
          </w:p>
        </w:tc>
        <w:tc>
          <w:tcPr>
            <w:tcW w:w="4933"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363.841</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372.382</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200.729</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104.093</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4261</w:t>
            </w:r>
          </w:p>
        </w:tc>
        <w:tc>
          <w:tcPr>
            <w:tcW w:w="4933"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Административни материјал</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59.935</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89.052</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79.320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33.679</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4263</w:t>
            </w:r>
          </w:p>
        </w:tc>
        <w:tc>
          <w:tcPr>
            <w:tcW w:w="4933"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Материјали за образовање и усавршавање запослених</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51.580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29.975</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36.500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22.000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4264</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саобраћај</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4266</w:t>
            </w:r>
          </w:p>
        </w:tc>
        <w:tc>
          <w:tcPr>
            <w:tcW w:w="4933"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Материјали за образовање, културу и спорт</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63.300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112.504</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49.575</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15.330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4268</w:t>
            </w:r>
          </w:p>
        </w:tc>
        <w:tc>
          <w:tcPr>
            <w:tcW w:w="4933"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Материјали за одржавање хигијене и угоститељство</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179.037</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126.252</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23.428</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33.084</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4269</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посебне намене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9.989</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14.599</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11.906</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482</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Порези, обавезне таксе и казне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9.027</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4821</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Остали порези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4822</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Обавезне таксе</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9.027</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i/>
                <w:iCs/>
                <w:sz w:val="20"/>
                <w:szCs w:val="20"/>
              </w:rPr>
            </w:pPr>
            <w:r w:rsidRPr="00D057F5">
              <w:rPr>
                <w:b/>
                <w:bCs/>
                <w:i/>
                <w:iCs/>
                <w:sz w:val="20"/>
                <w:szCs w:val="20"/>
              </w:rPr>
              <w:t>483</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b/>
                <w:bCs/>
                <w:i/>
                <w:iCs/>
                <w:sz w:val="20"/>
                <w:szCs w:val="20"/>
              </w:rPr>
            </w:pPr>
            <w:r w:rsidRPr="00D057F5">
              <w:rPr>
                <w:b/>
                <w:bCs/>
                <w:i/>
                <w:iCs/>
                <w:sz w:val="20"/>
                <w:szCs w:val="20"/>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i/>
                <w:iCs/>
                <w:sz w:val="20"/>
                <w:szCs w:val="20"/>
              </w:rPr>
            </w:pPr>
            <w:r w:rsidRPr="00D057F5">
              <w:rPr>
                <w:b/>
                <w:bCs/>
                <w:i/>
                <w:iCs/>
                <w:sz w:val="20"/>
                <w:szCs w:val="20"/>
              </w:rPr>
              <w:t>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sz w:val="20"/>
                <w:szCs w:val="20"/>
              </w:rPr>
            </w:pPr>
            <w:r w:rsidRPr="00D057F5">
              <w:rPr>
                <w:sz w:val="20"/>
                <w:szCs w:val="20"/>
              </w:rPr>
              <w:t>4831</w:t>
            </w:r>
          </w:p>
        </w:tc>
        <w:tc>
          <w:tcPr>
            <w:tcW w:w="4933"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Новчане казне и пенали по решењу судова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40" w:type="dxa"/>
            <w:tcBorders>
              <w:top w:val="nil"/>
              <w:left w:val="nil"/>
              <w:bottom w:val="nil"/>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sz w:val="20"/>
                <w:szCs w:val="20"/>
              </w:rPr>
            </w:pPr>
            <w:r w:rsidRPr="00D057F5">
              <w:rPr>
                <w:sz w:val="20"/>
                <w:szCs w:val="20"/>
              </w:rPr>
              <w:t>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511</w:t>
            </w:r>
          </w:p>
        </w:tc>
        <w:tc>
          <w:tcPr>
            <w:tcW w:w="4933"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sz w:val="20"/>
                <w:szCs w:val="20"/>
              </w:rPr>
            </w:pPr>
            <w:r w:rsidRPr="00D057F5">
              <w:rPr>
                <w:b/>
                <w:bCs/>
                <w:sz w:val="20"/>
                <w:szCs w:val="20"/>
              </w:rPr>
              <w:t>Зграде и грађевински објекти</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683.320</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512</w:t>
            </w:r>
          </w:p>
        </w:tc>
        <w:tc>
          <w:tcPr>
            <w:tcW w:w="4933" w:type="dxa"/>
            <w:tcBorders>
              <w:top w:val="single" w:sz="4" w:space="0" w:color="auto"/>
              <w:left w:val="nil"/>
              <w:bottom w:val="single" w:sz="4" w:space="0" w:color="auto"/>
              <w:right w:val="single" w:sz="4" w:space="0" w:color="auto"/>
            </w:tcBorders>
            <w:shd w:val="clear" w:color="auto" w:fill="auto"/>
            <w:noWrap/>
            <w:vAlign w:val="bottom"/>
            <w:hideMark/>
          </w:tcPr>
          <w:p w:rsidR="00160DEA" w:rsidRPr="00D057F5" w:rsidRDefault="00160DEA">
            <w:pPr>
              <w:rPr>
                <w:b/>
                <w:bCs/>
                <w:sz w:val="20"/>
                <w:szCs w:val="20"/>
              </w:rPr>
            </w:pPr>
            <w:r w:rsidRPr="00D057F5">
              <w:rPr>
                <w:b/>
                <w:bCs/>
                <w:sz w:val="20"/>
                <w:szCs w:val="20"/>
              </w:rPr>
              <w:t>Машине и опрема</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490.950</w:t>
            </w:r>
          </w:p>
        </w:tc>
        <w:tc>
          <w:tcPr>
            <w:tcW w:w="12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445.569</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369.518</w:t>
            </w:r>
          </w:p>
        </w:tc>
        <w:tc>
          <w:tcPr>
            <w:tcW w:w="1138"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right"/>
              <w:rPr>
                <w:b/>
                <w:bCs/>
                <w:sz w:val="20"/>
                <w:szCs w:val="20"/>
              </w:rPr>
            </w:pPr>
            <w:r w:rsidRPr="00D057F5">
              <w:rPr>
                <w:b/>
                <w:bCs/>
                <w:sz w:val="20"/>
                <w:szCs w:val="20"/>
              </w:rPr>
              <w:t>448.420</w:t>
            </w:r>
          </w:p>
        </w:tc>
      </w:tr>
      <w:tr w:rsidR="00160DEA" w:rsidRPr="00D057F5" w:rsidTr="00D057F5">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60DEA" w:rsidRPr="00D057F5" w:rsidRDefault="00160DEA">
            <w:pPr>
              <w:rPr>
                <w:sz w:val="20"/>
                <w:szCs w:val="20"/>
              </w:rPr>
            </w:pPr>
            <w:r w:rsidRPr="00D057F5">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160DEA" w:rsidRPr="00D057F5" w:rsidRDefault="00160DEA">
            <w:pPr>
              <w:jc w:val="center"/>
              <w:rPr>
                <w:b/>
                <w:bCs/>
                <w:sz w:val="20"/>
                <w:szCs w:val="20"/>
              </w:rPr>
            </w:pPr>
            <w:r w:rsidRPr="00D057F5">
              <w:rPr>
                <w:b/>
                <w:bCs/>
                <w:sz w:val="20"/>
                <w:szCs w:val="20"/>
              </w:rPr>
              <w:t>Укупно</w:t>
            </w:r>
          </w:p>
        </w:tc>
        <w:tc>
          <w:tcPr>
            <w:tcW w:w="4933" w:type="dxa"/>
            <w:tcBorders>
              <w:top w:val="single" w:sz="4" w:space="0" w:color="auto"/>
              <w:left w:val="nil"/>
              <w:bottom w:val="single" w:sz="4" w:space="0" w:color="auto"/>
              <w:right w:val="single" w:sz="4" w:space="0" w:color="auto"/>
            </w:tcBorders>
            <w:shd w:val="clear" w:color="000000" w:fill="C0C0C0"/>
            <w:noWrap/>
            <w:vAlign w:val="bottom"/>
            <w:hideMark/>
          </w:tcPr>
          <w:p w:rsidR="00160DEA" w:rsidRPr="00D057F5" w:rsidRDefault="00160DEA">
            <w:pPr>
              <w:rPr>
                <w:b/>
                <w:bCs/>
                <w:sz w:val="20"/>
                <w:szCs w:val="20"/>
              </w:rPr>
            </w:pPr>
            <w:r w:rsidRPr="00D057F5">
              <w:rPr>
                <w:b/>
                <w:bCs/>
                <w:sz w:val="20"/>
                <w:szCs w:val="20"/>
              </w:rPr>
              <w:t>Област основног образовања (поз. 146)</w:t>
            </w:r>
          </w:p>
        </w:tc>
        <w:tc>
          <w:tcPr>
            <w:tcW w:w="1240"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6.768.983</w:t>
            </w:r>
          </w:p>
        </w:tc>
        <w:tc>
          <w:tcPr>
            <w:tcW w:w="1240"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7.098.202</w:t>
            </w:r>
          </w:p>
        </w:tc>
        <w:tc>
          <w:tcPr>
            <w:tcW w:w="1140"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5.930.421</w:t>
            </w:r>
          </w:p>
        </w:tc>
        <w:tc>
          <w:tcPr>
            <w:tcW w:w="1138" w:type="dxa"/>
            <w:tcBorders>
              <w:top w:val="nil"/>
              <w:left w:val="nil"/>
              <w:bottom w:val="single" w:sz="4" w:space="0" w:color="auto"/>
              <w:right w:val="single" w:sz="4" w:space="0" w:color="auto"/>
            </w:tcBorders>
            <w:shd w:val="clear" w:color="000000" w:fill="C0C0C0"/>
            <w:noWrap/>
            <w:vAlign w:val="bottom"/>
            <w:hideMark/>
          </w:tcPr>
          <w:p w:rsidR="00160DEA" w:rsidRPr="00D057F5" w:rsidRDefault="00160DEA">
            <w:pPr>
              <w:jc w:val="right"/>
              <w:rPr>
                <w:b/>
                <w:bCs/>
                <w:sz w:val="20"/>
                <w:szCs w:val="20"/>
              </w:rPr>
            </w:pPr>
            <w:r w:rsidRPr="00D057F5">
              <w:rPr>
                <w:b/>
                <w:bCs/>
                <w:sz w:val="20"/>
                <w:szCs w:val="20"/>
              </w:rPr>
              <w:t>3.806.647</w:t>
            </w:r>
          </w:p>
        </w:tc>
      </w:tr>
    </w:tbl>
    <w:p w:rsidR="00160DEA" w:rsidRDefault="00160DEA" w:rsidP="003D2943">
      <w:pPr>
        <w:jc w:val="both"/>
        <w:rPr>
          <w:color w:val="FF0000"/>
          <w:sz w:val="28"/>
          <w:szCs w:val="28"/>
          <w:lang w:val="sr-Latn-RS"/>
        </w:rPr>
      </w:pPr>
    </w:p>
    <w:p w:rsidR="00160DEA" w:rsidRDefault="00160DEA" w:rsidP="003D2943">
      <w:pPr>
        <w:jc w:val="both"/>
        <w:rPr>
          <w:color w:val="FF0000"/>
          <w:sz w:val="28"/>
          <w:szCs w:val="28"/>
          <w:lang w:val="sr-Latn-RS"/>
        </w:rPr>
      </w:pPr>
    </w:p>
    <w:tbl>
      <w:tblPr>
        <w:tblW w:w="10920" w:type="dxa"/>
        <w:jc w:val="center"/>
        <w:tblInd w:w="93" w:type="dxa"/>
        <w:tblLook w:val="04A0" w:firstRow="1" w:lastRow="0" w:firstColumn="1" w:lastColumn="0" w:noHBand="0" w:noVBand="1"/>
      </w:tblPr>
      <w:tblGrid>
        <w:gridCol w:w="600"/>
        <w:gridCol w:w="920"/>
        <w:gridCol w:w="4789"/>
        <w:gridCol w:w="1300"/>
        <w:gridCol w:w="1220"/>
        <w:gridCol w:w="1134"/>
        <w:gridCol w:w="1218"/>
      </w:tblGrid>
      <w:tr w:rsidR="00160DEA" w:rsidTr="00D057F5">
        <w:trPr>
          <w:trHeight w:val="70"/>
          <w:jc w:val="center"/>
        </w:trPr>
        <w:tc>
          <w:tcPr>
            <w:tcW w:w="600" w:type="dxa"/>
            <w:vMerge w:val="restart"/>
            <w:tcBorders>
              <w:top w:val="single" w:sz="4" w:space="0" w:color="auto"/>
              <w:left w:val="single" w:sz="4" w:space="0" w:color="auto"/>
              <w:bottom w:val="nil"/>
              <w:right w:val="single" w:sz="4" w:space="0" w:color="auto"/>
            </w:tcBorders>
            <w:shd w:val="clear" w:color="auto" w:fill="auto"/>
            <w:noWrap/>
            <w:textDirection w:val="btLr"/>
            <w:vAlign w:val="center"/>
            <w:hideMark/>
          </w:tcPr>
          <w:p w:rsidR="00160DEA" w:rsidRDefault="00160DEA" w:rsidP="00D057F5">
            <w:pPr>
              <w:jc w:val="center"/>
              <w:rPr>
                <w:sz w:val="20"/>
                <w:szCs w:val="20"/>
              </w:rPr>
            </w:pPr>
            <w:r>
              <w:rPr>
                <w:sz w:val="20"/>
                <w:szCs w:val="20"/>
              </w:rPr>
              <w:t>Број позиције</w:t>
            </w:r>
          </w:p>
        </w:tc>
        <w:tc>
          <w:tcPr>
            <w:tcW w:w="9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60DEA" w:rsidRDefault="00160DEA">
            <w:pPr>
              <w:jc w:val="center"/>
              <w:rPr>
                <w:sz w:val="20"/>
                <w:szCs w:val="20"/>
              </w:rPr>
            </w:pPr>
            <w:r>
              <w:rPr>
                <w:sz w:val="20"/>
                <w:szCs w:val="20"/>
              </w:rPr>
              <w:t>Конто</w:t>
            </w:r>
          </w:p>
        </w:tc>
        <w:tc>
          <w:tcPr>
            <w:tcW w:w="464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160DEA" w:rsidRDefault="00160DEA">
            <w:pPr>
              <w:jc w:val="center"/>
              <w:rPr>
                <w:b/>
                <w:bCs/>
                <w:sz w:val="20"/>
                <w:szCs w:val="20"/>
              </w:rPr>
            </w:pPr>
            <w:r>
              <w:rPr>
                <w:b/>
                <w:bCs/>
                <w:sz w:val="20"/>
                <w:szCs w:val="20"/>
              </w:rPr>
              <w:t>О   П   И   С</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29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30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31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32</w:t>
            </w:r>
          </w:p>
        </w:tc>
      </w:tr>
      <w:tr w:rsidR="00160DEA" w:rsidTr="00D057F5">
        <w:trPr>
          <w:trHeight w:val="952"/>
          <w:jc w:val="center"/>
        </w:trPr>
        <w:tc>
          <w:tcPr>
            <w:tcW w:w="600" w:type="dxa"/>
            <w:vMerge/>
            <w:tcBorders>
              <w:top w:val="single" w:sz="4" w:space="0" w:color="auto"/>
              <w:left w:val="single" w:sz="4" w:space="0" w:color="auto"/>
              <w:bottom w:val="nil"/>
              <w:right w:val="single" w:sz="4" w:space="0" w:color="auto"/>
            </w:tcBorders>
            <w:vAlign w:val="center"/>
            <w:hideMark/>
          </w:tcPr>
          <w:p w:rsidR="00160DEA" w:rsidRDefault="00160DEA">
            <w:pPr>
              <w:rPr>
                <w:sz w:val="20"/>
                <w:szCs w:val="20"/>
              </w:rPr>
            </w:pPr>
          </w:p>
        </w:tc>
        <w:tc>
          <w:tcPr>
            <w:tcW w:w="920" w:type="dxa"/>
            <w:vMerge/>
            <w:tcBorders>
              <w:top w:val="single" w:sz="4" w:space="0" w:color="auto"/>
              <w:left w:val="single" w:sz="4" w:space="0" w:color="auto"/>
              <w:bottom w:val="nil"/>
              <w:right w:val="single" w:sz="4" w:space="0" w:color="auto"/>
            </w:tcBorders>
            <w:vAlign w:val="center"/>
            <w:hideMark/>
          </w:tcPr>
          <w:p w:rsidR="00160DEA" w:rsidRDefault="00160DEA">
            <w:pPr>
              <w:rPr>
                <w:sz w:val="20"/>
                <w:szCs w:val="20"/>
              </w:rPr>
            </w:pPr>
          </w:p>
        </w:tc>
        <w:tc>
          <w:tcPr>
            <w:tcW w:w="4640" w:type="dxa"/>
            <w:vMerge/>
            <w:tcBorders>
              <w:top w:val="single" w:sz="4" w:space="0" w:color="auto"/>
              <w:left w:val="single" w:sz="4" w:space="0" w:color="auto"/>
              <w:bottom w:val="nil"/>
              <w:right w:val="single" w:sz="4" w:space="0" w:color="000000"/>
            </w:tcBorders>
            <w:vAlign w:val="center"/>
            <w:hideMark/>
          </w:tcPr>
          <w:p w:rsidR="00160DEA" w:rsidRDefault="00160DEA">
            <w:pPr>
              <w:rPr>
                <w:b/>
                <w:bCs/>
                <w:sz w:val="20"/>
                <w:szCs w:val="20"/>
              </w:rPr>
            </w:pPr>
          </w:p>
        </w:tc>
        <w:tc>
          <w:tcPr>
            <w:tcW w:w="1300" w:type="dxa"/>
            <w:tcBorders>
              <w:top w:val="nil"/>
              <w:left w:val="nil"/>
              <w:bottom w:val="nil"/>
              <w:right w:val="single" w:sz="4" w:space="0" w:color="auto"/>
            </w:tcBorders>
            <w:shd w:val="clear" w:color="auto" w:fill="auto"/>
            <w:vAlign w:val="center"/>
            <w:hideMark/>
          </w:tcPr>
          <w:p w:rsidR="00160DEA" w:rsidRDefault="00160DEA">
            <w:pPr>
              <w:jc w:val="center"/>
              <w:rPr>
                <w:sz w:val="20"/>
                <w:szCs w:val="20"/>
              </w:rPr>
            </w:pPr>
            <w:r>
              <w:rPr>
                <w:sz w:val="20"/>
                <w:szCs w:val="20"/>
              </w:rPr>
              <w:t>ОШ "Војислав Илић-Млађи" Хум</w:t>
            </w:r>
          </w:p>
        </w:tc>
        <w:tc>
          <w:tcPr>
            <w:tcW w:w="1220" w:type="dxa"/>
            <w:tcBorders>
              <w:top w:val="nil"/>
              <w:left w:val="nil"/>
              <w:bottom w:val="nil"/>
              <w:right w:val="single" w:sz="4" w:space="0" w:color="auto"/>
            </w:tcBorders>
            <w:shd w:val="clear" w:color="auto" w:fill="auto"/>
            <w:vAlign w:val="center"/>
            <w:hideMark/>
          </w:tcPr>
          <w:p w:rsidR="00160DEA" w:rsidRDefault="00160DEA">
            <w:pPr>
              <w:jc w:val="center"/>
              <w:rPr>
                <w:sz w:val="20"/>
                <w:szCs w:val="20"/>
              </w:rPr>
            </w:pPr>
            <w:r>
              <w:rPr>
                <w:sz w:val="20"/>
                <w:szCs w:val="20"/>
              </w:rPr>
              <w:t>ОШ "1. Мај" Трупале</w:t>
            </w:r>
          </w:p>
        </w:tc>
        <w:tc>
          <w:tcPr>
            <w:tcW w:w="1120" w:type="dxa"/>
            <w:tcBorders>
              <w:top w:val="nil"/>
              <w:left w:val="nil"/>
              <w:bottom w:val="nil"/>
              <w:right w:val="single" w:sz="4" w:space="0" w:color="auto"/>
            </w:tcBorders>
            <w:shd w:val="clear" w:color="auto" w:fill="auto"/>
            <w:vAlign w:val="center"/>
            <w:hideMark/>
          </w:tcPr>
          <w:p w:rsidR="00160DEA" w:rsidRDefault="00160DEA">
            <w:pPr>
              <w:jc w:val="center"/>
              <w:rPr>
                <w:sz w:val="20"/>
                <w:szCs w:val="20"/>
              </w:rPr>
            </w:pPr>
            <w:r>
              <w:rPr>
                <w:sz w:val="20"/>
                <w:szCs w:val="20"/>
              </w:rPr>
              <w:t>ОШ "Лела Поповић" Миљковац</w:t>
            </w:r>
          </w:p>
        </w:tc>
        <w:tc>
          <w:tcPr>
            <w:tcW w:w="1120" w:type="dxa"/>
            <w:tcBorders>
              <w:top w:val="nil"/>
              <w:left w:val="nil"/>
              <w:bottom w:val="nil"/>
              <w:right w:val="single" w:sz="4" w:space="0" w:color="auto"/>
            </w:tcBorders>
            <w:shd w:val="clear" w:color="auto" w:fill="auto"/>
            <w:vAlign w:val="center"/>
            <w:hideMark/>
          </w:tcPr>
          <w:p w:rsidR="00160DEA" w:rsidRDefault="00160DEA">
            <w:pPr>
              <w:jc w:val="center"/>
              <w:rPr>
                <w:sz w:val="20"/>
                <w:szCs w:val="20"/>
              </w:rPr>
            </w:pPr>
            <w:r>
              <w:rPr>
                <w:sz w:val="20"/>
                <w:szCs w:val="20"/>
              </w:rPr>
              <w:t>ОШ "Милан Ракић" Медошевац</w:t>
            </w:r>
          </w:p>
        </w:tc>
      </w:tr>
      <w:tr w:rsidR="00160DEA" w:rsidTr="00D057F5">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1</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2</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3</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160DEA" w:rsidRDefault="00160DEA">
            <w:pPr>
              <w:jc w:val="center"/>
              <w:rPr>
                <w:sz w:val="20"/>
                <w:szCs w:val="20"/>
              </w:rPr>
            </w:pPr>
            <w:r>
              <w:rPr>
                <w:sz w:val="20"/>
                <w:szCs w:val="20"/>
              </w:rPr>
              <w:t>4</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160DEA" w:rsidRDefault="00160DEA">
            <w:pPr>
              <w:jc w:val="center"/>
              <w:rPr>
                <w:sz w:val="20"/>
                <w:szCs w:val="20"/>
              </w:rPr>
            </w:pPr>
            <w:r>
              <w:rPr>
                <w:sz w:val="20"/>
                <w:szCs w:val="20"/>
              </w:rPr>
              <w:t>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146</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463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sz w:val="20"/>
                <w:szCs w:val="20"/>
              </w:rPr>
            </w:pPr>
            <w:r>
              <w:rPr>
                <w:b/>
                <w:bCs/>
                <w:sz w:val="20"/>
                <w:szCs w:val="20"/>
              </w:rPr>
              <w:t xml:space="preserve">Трансфери осталим нивоима власти </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6.873.995</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6.013.381</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4.009.107</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8.022.451</w:t>
            </w:r>
          </w:p>
        </w:tc>
      </w:tr>
      <w:tr w:rsidR="00160DEA" w:rsidTr="00D057F5">
        <w:trPr>
          <w:trHeight w:val="282"/>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hideMark/>
          </w:tcPr>
          <w:p w:rsidR="00160DEA" w:rsidRDefault="00160DEA">
            <w:pPr>
              <w:jc w:val="center"/>
              <w:rPr>
                <w:b/>
                <w:bCs/>
                <w:sz w:val="20"/>
                <w:szCs w:val="20"/>
              </w:rPr>
            </w:pPr>
            <w:r>
              <w:rPr>
                <w:b/>
                <w:bCs/>
                <w:sz w:val="20"/>
                <w:szCs w:val="20"/>
              </w:rPr>
              <w:t>400</w:t>
            </w:r>
          </w:p>
        </w:tc>
        <w:tc>
          <w:tcPr>
            <w:tcW w:w="4640" w:type="dxa"/>
            <w:tcBorders>
              <w:top w:val="single" w:sz="4" w:space="0" w:color="auto"/>
              <w:left w:val="nil"/>
              <w:bottom w:val="single" w:sz="4" w:space="0" w:color="auto"/>
              <w:right w:val="single" w:sz="4" w:space="0" w:color="000000"/>
            </w:tcBorders>
            <w:shd w:val="clear" w:color="auto" w:fill="auto"/>
            <w:vAlign w:val="bottom"/>
            <w:hideMark/>
          </w:tcPr>
          <w:p w:rsidR="00160DEA" w:rsidRDefault="00160DEA">
            <w:pPr>
              <w:rPr>
                <w:b/>
                <w:bCs/>
                <w:sz w:val="20"/>
                <w:szCs w:val="20"/>
              </w:rPr>
            </w:pPr>
            <w:r>
              <w:rPr>
                <w:b/>
                <w:bCs/>
                <w:sz w:val="20"/>
                <w:szCs w:val="20"/>
              </w:rPr>
              <w:t>Текући расходи (413+414+415+416+421+422+423+424+426+482+483)</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6.185.419</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4.731.215</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3.297.778</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6.426.153</w:t>
            </w:r>
          </w:p>
        </w:tc>
      </w:tr>
      <w:tr w:rsidR="00160DEA" w:rsidTr="00D057F5">
        <w:trPr>
          <w:trHeight w:val="240"/>
          <w:jc w:val="center"/>
        </w:trPr>
        <w:tc>
          <w:tcPr>
            <w:tcW w:w="600" w:type="dxa"/>
            <w:tcBorders>
              <w:top w:val="nil"/>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413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Накнаде у натури</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1.002.649</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722.956</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1.068.674</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1.202.551</w:t>
            </w:r>
          </w:p>
        </w:tc>
      </w:tr>
      <w:tr w:rsidR="00160DEA" w:rsidTr="00D057F5">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4131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Накнаде у натури</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1.002.649</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722.956</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1.068.674</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1.202.551</w:t>
            </w:r>
          </w:p>
        </w:tc>
      </w:tr>
      <w:tr w:rsidR="00160DEA" w:rsidTr="00D057F5">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414</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Социјална давања запосленима</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71.182</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51.180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99.280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145.379</w:t>
            </w:r>
          </w:p>
        </w:tc>
      </w:tr>
      <w:tr w:rsidR="00160DEA" w:rsidTr="00D057F5">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hideMark/>
          </w:tcPr>
          <w:p w:rsidR="00160DEA" w:rsidRDefault="00160DEA">
            <w:pPr>
              <w:jc w:val="center"/>
              <w:rPr>
                <w:sz w:val="20"/>
                <w:szCs w:val="20"/>
              </w:rPr>
            </w:pPr>
            <w:r>
              <w:rPr>
                <w:sz w:val="20"/>
                <w:szCs w:val="20"/>
              </w:rPr>
              <w:t>4143</w:t>
            </w:r>
          </w:p>
        </w:tc>
        <w:tc>
          <w:tcPr>
            <w:tcW w:w="4640" w:type="dxa"/>
            <w:tcBorders>
              <w:top w:val="single" w:sz="4" w:space="0" w:color="auto"/>
              <w:left w:val="nil"/>
              <w:bottom w:val="single" w:sz="4" w:space="0" w:color="auto"/>
              <w:right w:val="single" w:sz="4" w:space="0" w:color="000000"/>
            </w:tcBorders>
            <w:shd w:val="clear" w:color="auto" w:fill="auto"/>
            <w:vAlign w:val="bottom"/>
            <w:hideMark/>
          </w:tcPr>
          <w:p w:rsidR="00160DEA" w:rsidRDefault="00160DEA">
            <w:pPr>
              <w:rPr>
                <w:sz w:val="20"/>
                <w:szCs w:val="20"/>
              </w:rPr>
            </w:pPr>
            <w:r>
              <w:rPr>
                <w:sz w:val="20"/>
                <w:szCs w:val="20"/>
              </w:rPr>
              <w:t>Отпремнине и помоћи</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51.180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7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hideMark/>
          </w:tcPr>
          <w:p w:rsidR="00160DEA" w:rsidRDefault="00160DEA">
            <w:pPr>
              <w:jc w:val="center"/>
              <w:rPr>
                <w:sz w:val="20"/>
                <w:szCs w:val="20"/>
              </w:rPr>
            </w:pPr>
            <w:r>
              <w:rPr>
                <w:sz w:val="20"/>
                <w:szCs w:val="20"/>
              </w:rPr>
              <w:t>4144</w:t>
            </w:r>
          </w:p>
        </w:tc>
        <w:tc>
          <w:tcPr>
            <w:tcW w:w="4640" w:type="dxa"/>
            <w:tcBorders>
              <w:top w:val="single" w:sz="4" w:space="0" w:color="auto"/>
              <w:left w:val="nil"/>
              <w:bottom w:val="single" w:sz="4" w:space="0" w:color="auto"/>
              <w:right w:val="single" w:sz="4" w:space="0" w:color="000000"/>
            </w:tcBorders>
            <w:shd w:val="clear" w:color="auto" w:fill="auto"/>
            <w:vAlign w:val="bottom"/>
            <w:hideMark/>
          </w:tcPr>
          <w:p w:rsidR="00160DEA" w:rsidRDefault="00160DEA">
            <w:pPr>
              <w:rPr>
                <w:sz w:val="20"/>
                <w:szCs w:val="20"/>
              </w:rPr>
            </w:pPr>
            <w:r>
              <w:rPr>
                <w:sz w:val="20"/>
                <w:szCs w:val="20"/>
              </w:rPr>
              <w:t>Помоћ у медицинском лечењу запосленог или чланова уже породице и друге помоћи запосленом</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71.182</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99.280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145.379</w:t>
            </w:r>
          </w:p>
        </w:tc>
      </w:tr>
      <w:tr w:rsidR="00160DEA" w:rsidTr="00D057F5">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415</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Накнада трошкова за запослене</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189.810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357.998</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459.844</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451.430</w:t>
            </w:r>
          </w:p>
        </w:tc>
      </w:tr>
      <w:tr w:rsidR="00160DEA" w:rsidTr="00D057F5">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4151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Накнада трошкова за запослене</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189.810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357.998</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459.844</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451.430</w:t>
            </w:r>
          </w:p>
        </w:tc>
      </w:tr>
      <w:tr w:rsidR="00160DEA" w:rsidTr="00D057F5">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416</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Награде запосленима и остали посебни расходи</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446.360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291.575</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109.375</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370.576</w:t>
            </w:r>
          </w:p>
        </w:tc>
      </w:tr>
      <w:tr w:rsidR="00160DEA" w:rsidTr="00D057F5">
        <w:trPr>
          <w:trHeight w:val="24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4161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Награде запосленима и остали посебни расходи</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446.360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291.575</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109.375</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370.576</w:t>
            </w:r>
          </w:p>
        </w:tc>
      </w:tr>
      <w:tr w:rsidR="00160DEA" w:rsidTr="00D057F5">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Стални трошкови</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4.145.620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2.757.656</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1.094.287</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3.566.771</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Трошкови платног промета</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103.982</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104.000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45.280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73.119</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4212</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 xml:space="preserve">Енергетске услуге </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3.670.614</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2.358.718</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874.836</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2.550.949</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Комуналне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275.972</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188.164</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47.251</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822.173</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4214</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Услуге комуникација</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79.434</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87.321</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109.593</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91.481</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4215</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Трошкови осигурања</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15.618</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19.453</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17.327</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29.049</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422</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Трошкови путовања</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32.571</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49.533</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43.798</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30.706</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Услуге по уговору</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78.936</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130.727</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96.082</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140.403</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Административне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40"/>
          <w:jc w:val="center"/>
        </w:trPr>
        <w:tc>
          <w:tcPr>
            <w:tcW w:w="600" w:type="dxa"/>
            <w:tcBorders>
              <w:top w:val="nil"/>
              <w:left w:val="single" w:sz="4" w:space="0" w:color="auto"/>
              <w:bottom w:val="nil"/>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4232</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Компјутерске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28.000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15.000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6.405</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15.000</w:t>
            </w:r>
          </w:p>
        </w:tc>
      </w:tr>
      <w:tr w:rsidR="00160DEA" w:rsidTr="00D057F5">
        <w:trPr>
          <w:trHeight w:val="24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Услуге образовања и усавршавања запослених</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27.000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93.900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56.100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97.850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4234</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Услуге информисања</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9.800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4.600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4235</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Стручне услуге</w:t>
            </w:r>
          </w:p>
        </w:tc>
        <w:tc>
          <w:tcPr>
            <w:tcW w:w="1300" w:type="dxa"/>
            <w:tcBorders>
              <w:top w:val="nil"/>
              <w:left w:val="nil"/>
              <w:bottom w:val="nil"/>
              <w:right w:val="single" w:sz="4" w:space="0" w:color="auto"/>
            </w:tcBorders>
            <w:shd w:val="clear" w:color="auto" w:fill="auto"/>
            <w:noWrap/>
            <w:vAlign w:val="bottom"/>
            <w:hideMark/>
          </w:tcPr>
          <w:p w:rsidR="00160DEA" w:rsidRDefault="00160DEA">
            <w:pPr>
              <w:jc w:val="right"/>
              <w:rPr>
                <w:sz w:val="20"/>
                <w:szCs w:val="20"/>
              </w:rPr>
            </w:pPr>
            <w:r>
              <w:rPr>
                <w:sz w:val="20"/>
                <w:szCs w:val="20"/>
              </w:rPr>
              <w:t>12.026</w:t>
            </w:r>
          </w:p>
        </w:tc>
        <w:tc>
          <w:tcPr>
            <w:tcW w:w="1220" w:type="dxa"/>
            <w:tcBorders>
              <w:top w:val="nil"/>
              <w:left w:val="nil"/>
              <w:bottom w:val="nil"/>
              <w:right w:val="single" w:sz="4" w:space="0" w:color="auto"/>
            </w:tcBorders>
            <w:shd w:val="clear" w:color="auto" w:fill="auto"/>
            <w:noWrap/>
            <w:vAlign w:val="bottom"/>
            <w:hideMark/>
          </w:tcPr>
          <w:p w:rsidR="00160DEA" w:rsidRDefault="00160DEA">
            <w:pPr>
              <w:jc w:val="right"/>
              <w:rPr>
                <w:sz w:val="20"/>
                <w:szCs w:val="20"/>
              </w:rPr>
            </w:pPr>
            <w:r>
              <w:rPr>
                <w:sz w:val="20"/>
                <w:szCs w:val="20"/>
              </w:rPr>
              <w:t>12.027</w:t>
            </w:r>
          </w:p>
        </w:tc>
        <w:tc>
          <w:tcPr>
            <w:tcW w:w="1120" w:type="dxa"/>
            <w:tcBorders>
              <w:top w:val="nil"/>
              <w:left w:val="nil"/>
              <w:bottom w:val="nil"/>
              <w:right w:val="single" w:sz="4" w:space="0" w:color="auto"/>
            </w:tcBorders>
            <w:shd w:val="clear" w:color="auto" w:fill="auto"/>
            <w:noWrap/>
            <w:vAlign w:val="bottom"/>
            <w:hideMark/>
          </w:tcPr>
          <w:p w:rsidR="00160DEA" w:rsidRDefault="00160DEA">
            <w:pPr>
              <w:jc w:val="right"/>
              <w:rPr>
                <w:sz w:val="20"/>
                <w:szCs w:val="20"/>
              </w:rPr>
            </w:pPr>
            <w:r>
              <w:rPr>
                <w:sz w:val="20"/>
                <w:szCs w:val="20"/>
              </w:rPr>
              <w:t>31.007</w:t>
            </w:r>
          </w:p>
        </w:tc>
        <w:tc>
          <w:tcPr>
            <w:tcW w:w="1120" w:type="dxa"/>
            <w:tcBorders>
              <w:top w:val="nil"/>
              <w:left w:val="nil"/>
              <w:bottom w:val="nil"/>
              <w:right w:val="single" w:sz="4" w:space="0" w:color="auto"/>
            </w:tcBorders>
            <w:shd w:val="clear" w:color="auto" w:fill="auto"/>
            <w:noWrap/>
            <w:vAlign w:val="bottom"/>
            <w:hideMark/>
          </w:tcPr>
          <w:p w:rsidR="00160DEA" w:rsidRDefault="00160DEA">
            <w:pPr>
              <w:jc w:val="right"/>
              <w:rPr>
                <w:sz w:val="20"/>
                <w:szCs w:val="20"/>
              </w:rPr>
            </w:pPr>
            <w:r>
              <w:rPr>
                <w:sz w:val="20"/>
                <w:szCs w:val="20"/>
              </w:rPr>
              <w:t>22.953</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nil"/>
              <w:right w:val="single" w:sz="4" w:space="0" w:color="auto"/>
            </w:tcBorders>
            <w:shd w:val="clear" w:color="auto" w:fill="auto"/>
            <w:noWrap/>
            <w:vAlign w:val="bottom"/>
            <w:hideMark/>
          </w:tcPr>
          <w:p w:rsidR="00160DEA" w:rsidRDefault="00160DEA">
            <w:pPr>
              <w:jc w:val="center"/>
              <w:rPr>
                <w:sz w:val="20"/>
                <w:szCs w:val="20"/>
              </w:rPr>
            </w:pPr>
            <w:r>
              <w:rPr>
                <w:sz w:val="20"/>
                <w:szCs w:val="20"/>
              </w:rPr>
              <w:t>4239</w:t>
            </w:r>
          </w:p>
        </w:tc>
        <w:tc>
          <w:tcPr>
            <w:tcW w:w="4640" w:type="dxa"/>
            <w:tcBorders>
              <w:top w:val="single" w:sz="4" w:space="0" w:color="auto"/>
              <w:left w:val="nil"/>
              <w:bottom w:val="nil"/>
              <w:right w:val="single" w:sz="4" w:space="0" w:color="000000"/>
            </w:tcBorders>
            <w:shd w:val="clear" w:color="auto" w:fill="auto"/>
            <w:noWrap/>
            <w:vAlign w:val="bottom"/>
            <w:hideMark/>
          </w:tcPr>
          <w:p w:rsidR="00160DEA" w:rsidRDefault="00160DEA">
            <w:pPr>
              <w:rPr>
                <w:sz w:val="20"/>
                <w:szCs w:val="20"/>
              </w:rPr>
            </w:pPr>
            <w:r>
              <w:rPr>
                <w:sz w:val="20"/>
                <w:szCs w:val="20"/>
              </w:rPr>
              <w:t>Остале опште услуге</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11.910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2.570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424</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i/>
                <w:iCs/>
                <w:sz w:val="20"/>
                <w:szCs w:val="20"/>
              </w:rPr>
            </w:pPr>
            <w:r>
              <w:rPr>
                <w:b/>
                <w:bCs/>
                <w:i/>
                <w:iCs/>
                <w:sz w:val="20"/>
                <w:szCs w:val="20"/>
              </w:rPr>
              <w:t>Специјализоване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36.000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80.400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70.200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36.000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4243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Медицинске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4246</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Услуге очувања жив.средине, науке и геод.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4249</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Остале специјализоване услуге</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36.000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80.400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70.200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36.000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425</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sz w:val="20"/>
                <w:szCs w:val="20"/>
              </w:rPr>
            </w:pPr>
            <w:r>
              <w:rPr>
                <w:b/>
                <w:bCs/>
                <w:sz w:val="20"/>
                <w:szCs w:val="20"/>
              </w:rPr>
              <w:t>Текуће поправке и одржавање</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353.833</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375.912</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496.669</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896.807</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426</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i/>
                <w:iCs/>
                <w:sz w:val="20"/>
                <w:szCs w:val="20"/>
              </w:rPr>
            </w:pPr>
            <w:r>
              <w:rPr>
                <w:b/>
                <w:bCs/>
                <w:i/>
                <w:iCs/>
                <w:sz w:val="20"/>
                <w:szCs w:val="20"/>
              </w:rPr>
              <w:t>Материјал</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178.331</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289.190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256.238</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474.697</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4261</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Административни материјал</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39.348</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80.531</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20.052</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102.728</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160DEA" w:rsidRDefault="00160DEA" w:rsidP="00D057F5">
            <w:pPr>
              <w:jc w:val="center"/>
              <w:rPr>
                <w:sz w:val="20"/>
                <w:szCs w:val="20"/>
              </w:rPr>
            </w:pPr>
            <w:r>
              <w:rPr>
                <w:sz w:val="20"/>
                <w:szCs w:val="20"/>
              </w:rPr>
              <w:t>4263</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Материјали за образовање и усавршавање запослених</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21.510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48.790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51.250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115.308</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4264</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Pr="00D057F5" w:rsidRDefault="00160DEA">
            <w:pPr>
              <w:rPr>
                <w:sz w:val="20"/>
                <w:szCs w:val="20"/>
              </w:rPr>
            </w:pPr>
            <w:r w:rsidRPr="00D057F5">
              <w:rPr>
                <w:sz w:val="20"/>
                <w:szCs w:val="20"/>
              </w:rPr>
              <w:t>Материјали за саобраћај</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4266</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Материјали за образовање, културу и спорт</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55.009</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101.687</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47.328</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86.868</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4268</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Материјали за одржавање хигијене и угоститељство</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53.244</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49.926</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29.908</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169.793</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4269</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Материјали за посебне намене</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9.220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8.256</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107.700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482</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Порези, обавезне таксе и казне</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3.960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7.640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4821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Остали порези</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4822</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Обавезне таксе</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3.960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7.640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483</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Новчане казне и пенали по решењу судова</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4831</w:t>
            </w:r>
          </w:p>
        </w:tc>
        <w:tc>
          <w:tcPr>
            <w:tcW w:w="4640"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Новчане казне и пенали по решењу судова</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511</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sz w:val="20"/>
                <w:szCs w:val="20"/>
              </w:rPr>
            </w:pPr>
            <w:r>
              <w:rPr>
                <w:b/>
                <w:bCs/>
                <w:sz w:val="20"/>
                <w:szCs w:val="20"/>
              </w:rPr>
              <w:t>Зграде и грађевински објекти</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498.660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0</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512</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sz w:val="20"/>
                <w:szCs w:val="20"/>
              </w:rPr>
            </w:pPr>
            <w:r>
              <w:rPr>
                <w:b/>
                <w:bCs/>
                <w:sz w:val="20"/>
                <w:szCs w:val="20"/>
              </w:rPr>
              <w:t>Машине и опрема</w:t>
            </w:r>
          </w:p>
        </w:tc>
        <w:tc>
          <w:tcPr>
            <w:tcW w:w="13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334.743</w:t>
            </w:r>
          </w:p>
        </w:tc>
        <w:tc>
          <w:tcPr>
            <w:tcW w:w="12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407.594</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214.660</w:t>
            </w:r>
          </w:p>
        </w:tc>
        <w:tc>
          <w:tcPr>
            <w:tcW w:w="112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699.491</w:t>
            </w:r>
          </w:p>
        </w:tc>
      </w:tr>
      <w:tr w:rsidR="00160DEA" w:rsidTr="00D057F5">
        <w:trPr>
          <w:trHeight w:val="24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Укупно</w:t>
            </w:r>
          </w:p>
        </w:tc>
        <w:tc>
          <w:tcPr>
            <w:tcW w:w="4640" w:type="dxa"/>
            <w:tcBorders>
              <w:top w:val="single" w:sz="4" w:space="0" w:color="auto"/>
              <w:left w:val="nil"/>
              <w:bottom w:val="single" w:sz="4" w:space="0" w:color="auto"/>
              <w:right w:val="single" w:sz="4" w:space="0" w:color="auto"/>
            </w:tcBorders>
            <w:shd w:val="clear" w:color="000000" w:fill="C0C0C0"/>
            <w:noWrap/>
            <w:vAlign w:val="bottom"/>
            <w:hideMark/>
          </w:tcPr>
          <w:p w:rsidR="00160DEA" w:rsidRDefault="00160DEA">
            <w:pPr>
              <w:rPr>
                <w:b/>
                <w:bCs/>
                <w:sz w:val="20"/>
                <w:szCs w:val="20"/>
              </w:rPr>
            </w:pPr>
            <w:r>
              <w:rPr>
                <w:b/>
                <w:bCs/>
                <w:sz w:val="20"/>
                <w:szCs w:val="20"/>
              </w:rPr>
              <w:t>Област основног образовања (поз. 146)</w:t>
            </w:r>
          </w:p>
        </w:tc>
        <w:tc>
          <w:tcPr>
            <w:tcW w:w="1300"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6.873.995</w:t>
            </w:r>
          </w:p>
        </w:tc>
        <w:tc>
          <w:tcPr>
            <w:tcW w:w="1220"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6.013.381</w:t>
            </w:r>
          </w:p>
        </w:tc>
        <w:tc>
          <w:tcPr>
            <w:tcW w:w="1120"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4.009.107</w:t>
            </w:r>
          </w:p>
        </w:tc>
        <w:tc>
          <w:tcPr>
            <w:tcW w:w="1120"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8.022.451</w:t>
            </w:r>
          </w:p>
        </w:tc>
      </w:tr>
    </w:tbl>
    <w:p w:rsidR="00160DEA" w:rsidRDefault="00160DEA" w:rsidP="003D2943">
      <w:pPr>
        <w:jc w:val="both"/>
        <w:rPr>
          <w:color w:val="FF0000"/>
          <w:sz w:val="28"/>
          <w:szCs w:val="28"/>
          <w:lang w:val="sr-Latn-RS"/>
        </w:rPr>
      </w:pPr>
    </w:p>
    <w:p w:rsidR="00160DEA" w:rsidRDefault="00160DEA" w:rsidP="003D2943">
      <w:pPr>
        <w:jc w:val="both"/>
        <w:rPr>
          <w:color w:val="FF0000"/>
          <w:sz w:val="28"/>
          <w:szCs w:val="28"/>
          <w:lang w:val="sr-Latn-RS"/>
        </w:rPr>
      </w:pPr>
    </w:p>
    <w:tbl>
      <w:tblPr>
        <w:tblW w:w="11372" w:type="dxa"/>
        <w:jc w:val="center"/>
        <w:tblInd w:w="93" w:type="dxa"/>
        <w:tblLook w:val="04A0" w:firstRow="1" w:lastRow="0" w:firstColumn="1" w:lastColumn="0" w:noHBand="0" w:noVBand="1"/>
      </w:tblPr>
      <w:tblGrid>
        <w:gridCol w:w="540"/>
        <w:gridCol w:w="909"/>
        <w:gridCol w:w="4406"/>
        <w:gridCol w:w="1040"/>
        <w:gridCol w:w="1200"/>
        <w:gridCol w:w="1140"/>
        <w:gridCol w:w="1100"/>
        <w:gridCol w:w="1216"/>
      </w:tblGrid>
      <w:tr w:rsidR="00D057F5" w:rsidTr="00CC5FB4">
        <w:trPr>
          <w:trHeight w:val="255"/>
          <w:jc w:val="center"/>
        </w:trPr>
        <w:tc>
          <w:tcPr>
            <w:tcW w:w="540" w:type="dxa"/>
            <w:vMerge w:val="restart"/>
            <w:tcBorders>
              <w:top w:val="single" w:sz="4" w:space="0" w:color="auto"/>
              <w:left w:val="single" w:sz="4" w:space="0" w:color="auto"/>
              <w:bottom w:val="nil"/>
              <w:right w:val="single" w:sz="4" w:space="0" w:color="auto"/>
            </w:tcBorders>
            <w:shd w:val="clear" w:color="auto" w:fill="auto"/>
            <w:noWrap/>
            <w:textDirection w:val="btLr"/>
            <w:vAlign w:val="bottom"/>
            <w:hideMark/>
          </w:tcPr>
          <w:p w:rsidR="00160DEA" w:rsidRDefault="00160DEA">
            <w:pPr>
              <w:jc w:val="center"/>
              <w:rPr>
                <w:sz w:val="20"/>
                <w:szCs w:val="20"/>
              </w:rPr>
            </w:pPr>
            <w:r>
              <w:rPr>
                <w:sz w:val="20"/>
                <w:szCs w:val="20"/>
              </w:rPr>
              <w:lastRenderedPageBreak/>
              <w:t>Број позиције</w:t>
            </w:r>
          </w:p>
        </w:tc>
        <w:tc>
          <w:tcPr>
            <w:tcW w:w="73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60DEA" w:rsidRDefault="00160DEA">
            <w:pPr>
              <w:jc w:val="center"/>
              <w:rPr>
                <w:sz w:val="20"/>
                <w:szCs w:val="20"/>
              </w:rPr>
            </w:pPr>
            <w:r>
              <w:rPr>
                <w:sz w:val="20"/>
                <w:szCs w:val="20"/>
              </w:rPr>
              <w:t>Конто</w:t>
            </w:r>
          </w:p>
        </w:tc>
        <w:tc>
          <w:tcPr>
            <w:tcW w:w="4406"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160DEA" w:rsidRDefault="00160DEA">
            <w:pPr>
              <w:jc w:val="center"/>
              <w:rPr>
                <w:b/>
                <w:bCs/>
                <w:sz w:val="20"/>
                <w:szCs w:val="20"/>
              </w:rPr>
            </w:pPr>
            <w:r>
              <w:rPr>
                <w:b/>
                <w:bCs/>
                <w:sz w:val="20"/>
                <w:szCs w:val="20"/>
              </w:rPr>
              <w:t>О   П   И   С</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33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34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35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36</w:t>
            </w:r>
          </w:p>
        </w:tc>
        <w:tc>
          <w:tcPr>
            <w:tcW w:w="1216" w:type="dxa"/>
            <w:vMerge w:val="restart"/>
            <w:tcBorders>
              <w:top w:val="single" w:sz="4" w:space="0" w:color="auto"/>
              <w:left w:val="single" w:sz="4" w:space="0" w:color="auto"/>
              <w:bottom w:val="nil"/>
              <w:right w:val="single" w:sz="4" w:space="0" w:color="auto"/>
            </w:tcBorders>
            <w:shd w:val="clear" w:color="000000" w:fill="C0C0C0"/>
            <w:noWrap/>
            <w:vAlign w:val="center"/>
            <w:hideMark/>
          </w:tcPr>
          <w:p w:rsidR="00160DEA" w:rsidRDefault="00160DEA">
            <w:pPr>
              <w:jc w:val="center"/>
              <w:rPr>
                <w:sz w:val="20"/>
                <w:szCs w:val="20"/>
              </w:rPr>
            </w:pPr>
            <w:r>
              <w:rPr>
                <w:sz w:val="20"/>
                <w:szCs w:val="20"/>
              </w:rPr>
              <w:t>Укупно</w:t>
            </w:r>
          </w:p>
        </w:tc>
      </w:tr>
      <w:tr w:rsidR="00160DEA" w:rsidTr="00CC5FB4">
        <w:trPr>
          <w:trHeight w:val="858"/>
          <w:jc w:val="center"/>
        </w:trPr>
        <w:tc>
          <w:tcPr>
            <w:tcW w:w="540" w:type="dxa"/>
            <w:vMerge/>
            <w:tcBorders>
              <w:top w:val="single" w:sz="4" w:space="0" w:color="auto"/>
              <w:left w:val="single" w:sz="4" w:space="0" w:color="auto"/>
              <w:bottom w:val="nil"/>
              <w:right w:val="single" w:sz="4" w:space="0" w:color="auto"/>
            </w:tcBorders>
            <w:vAlign w:val="center"/>
            <w:hideMark/>
          </w:tcPr>
          <w:p w:rsidR="00160DEA" w:rsidRDefault="00160DEA">
            <w:pPr>
              <w:rPr>
                <w:sz w:val="20"/>
                <w:szCs w:val="20"/>
              </w:rPr>
            </w:pPr>
          </w:p>
        </w:tc>
        <w:tc>
          <w:tcPr>
            <w:tcW w:w="730" w:type="dxa"/>
            <w:vMerge/>
            <w:tcBorders>
              <w:top w:val="single" w:sz="4" w:space="0" w:color="auto"/>
              <w:left w:val="single" w:sz="4" w:space="0" w:color="auto"/>
              <w:bottom w:val="nil"/>
              <w:right w:val="single" w:sz="4" w:space="0" w:color="auto"/>
            </w:tcBorders>
            <w:vAlign w:val="center"/>
            <w:hideMark/>
          </w:tcPr>
          <w:p w:rsidR="00160DEA" w:rsidRDefault="00160DEA">
            <w:pPr>
              <w:rPr>
                <w:sz w:val="20"/>
                <w:szCs w:val="20"/>
              </w:rPr>
            </w:pPr>
          </w:p>
        </w:tc>
        <w:tc>
          <w:tcPr>
            <w:tcW w:w="4406" w:type="dxa"/>
            <w:vMerge/>
            <w:tcBorders>
              <w:top w:val="single" w:sz="4" w:space="0" w:color="auto"/>
              <w:left w:val="single" w:sz="4" w:space="0" w:color="auto"/>
              <w:bottom w:val="nil"/>
              <w:right w:val="single" w:sz="4" w:space="0" w:color="000000"/>
            </w:tcBorders>
            <w:vAlign w:val="center"/>
            <w:hideMark/>
          </w:tcPr>
          <w:p w:rsidR="00160DEA" w:rsidRDefault="00160DEA">
            <w:pPr>
              <w:rPr>
                <w:b/>
                <w:bCs/>
                <w:sz w:val="20"/>
                <w:szCs w:val="20"/>
              </w:rPr>
            </w:pPr>
          </w:p>
        </w:tc>
        <w:tc>
          <w:tcPr>
            <w:tcW w:w="1040" w:type="dxa"/>
            <w:tcBorders>
              <w:top w:val="nil"/>
              <w:left w:val="nil"/>
              <w:bottom w:val="nil"/>
              <w:right w:val="single" w:sz="4" w:space="0" w:color="auto"/>
            </w:tcBorders>
            <w:shd w:val="clear" w:color="auto" w:fill="auto"/>
            <w:vAlign w:val="center"/>
            <w:hideMark/>
          </w:tcPr>
          <w:p w:rsidR="00160DEA" w:rsidRDefault="00160DEA">
            <w:pPr>
              <w:jc w:val="center"/>
              <w:rPr>
                <w:sz w:val="20"/>
                <w:szCs w:val="20"/>
              </w:rPr>
            </w:pPr>
            <w:r>
              <w:rPr>
                <w:sz w:val="20"/>
                <w:szCs w:val="20"/>
              </w:rPr>
              <w:t>ШОСО "Царица Јелена"</w:t>
            </w:r>
          </w:p>
        </w:tc>
        <w:tc>
          <w:tcPr>
            <w:tcW w:w="1200" w:type="dxa"/>
            <w:tcBorders>
              <w:top w:val="nil"/>
              <w:left w:val="nil"/>
              <w:bottom w:val="nil"/>
              <w:right w:val="single" w:sz="4" w:space="0" w:color="auto"/>
            </w:tcBorders>
            <w:shd w:val="clear" w:color="auto" w:fill="auto"/>
            <w:vAlign w:val="center"/>
            <w:hideMark/>
          </w:tcPr>
          <w:p w:rsidR="00160DEA" w:rsidRDefault="00160DEA">
            <w:pPr>
              <w:jc w:val="center"/>
              <w:rPr>
                <w:sz w:val="20"/>
                <w:szCs w:val="20"/>
              </w:rPr>
            </w:pPr>
            <w:r>
              <w:rPr>
                <w:sz w:val="20"/>
                <w:szCs w:val="20"/>
              </w:rPr>
              <w:t>Специјална школа "Бубањ"</w:t>
            </w:r>
          </w:p>
        </w:tc>
        <w:tc>
          <w:tcPr>
            <w:tcW w:w="1140" w:type="dxa"/>
            <w:tcBorders>
              <w:top w:val="nil"/>
              <w:left w:val="nil"/>
              <w:bottom w:val="nil"/>
              <w:right w:val="single" w:sz="4" w:space="0" w:color="auto"/>
            </w:tcBorders>
            <w:shd w:val="clear" w:color="auto" w:fill="auto"/>
            <w:vAlign w:val="center"/>
            <w:hideMark/>
          </w:tcPr>
          <w:p w:rsidR="00160DEA" w:rsidRPr="00077091" w:rsidRDefault="00160DEA">
            <w:pPr>
              <w:jc w:val="center"/>
              <w:rPr>
                <w:sz w:val="18"/>
                <w:szCs w:val="18"/>
              </w:rPr>
            </w:pPr>
            <w:r w:rsidRPr="00077091">
              <w:rPr>
                <w:sz w:val="18"/>
                <w:szCs w:val="18"/>
              </w:rPr>
              <w:t>ОШ "Јован Јовановић Змај" Малча</w:t>
            </w:r>
          </w:p>
        </w:tc>
        <w:tc>
          <w:tcPr>
            <w:tcW w:w="1100" w:type="dxa"/>
            <w:tcBorders>
              <w:top w:val="nil"/>
              <w:left w:val="nil"/>
              <w:bottom w:val="nil"/>
              <w:right w:val="single" w:sz="4" w:space="0" w:color="auto"/>
            </w:tcBorders>
            <w:shd w:val="clear" w:color="auto" w:fill="auto"/>
            <w:vAlign w:val="center"/>
            <w:hideMark/>
          </w:tcPr>
          <w:p w:rsidR="00160DEA" w:rsidRDefault="00160DEA">
            <w:pPr>
              <w:jc w:val="center"/>
              <w:rPr>
                <w:sz w:val="20"/>
                <w:szCs w:val="20"/>
              </w:rPr>
            </w:pPr>
            <w:r>
              <w:rPr>
                <w:sz w:val="20"/>
                <w:szCs w:val="20"/>
              </w:rPr>
              <w:t>ОШ "Др Зоран Ђинђић" Брзи Брод</w:t>
            </w:r>
          </w:p>
        </w:tc>
        <w:tc>
          <w:tcPr>
            <w:tcW w:w="1216" w:type="dxa"/>
            <w:vMerge/>
            <w:tcBorders>
              <w:top w:val="single" w:sz="4" w:space="0" w:color="auto"/>
              <w:left w:val="single" w:sz="4" w:space="0" w:color="auto"/>
              <w:bottom w:val="nil"/>
              <w:right w:val="single" w:sz="4" w:space="0" w:color="auto"/>
            </w:tcBorders>
            <w:vAlign w:val="center"/>
            <w:hideMark/>
          </w:tcPr>
          <w:p w:rsidR="00160DEA" w:rsidRDefault="00160DEA">
            <w:pPr>
              <w:rPr>
                <w:sz w:val="20"/>
                <w:szCs w:val="20"/>
              </w:rPr>
            </w:pPr>
          </w:p>
        </w:tc>
      </w:tr>
      <w:tr w:rsidR="00160DEA" w:rsidTr="00CC5FB4">
        <w:trPr>
          <w:trHeight w:val="24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1</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2</w:t>
            </w:r>
          </w:p>
        </w:tc>
        <w:tc>
          <w:tcPr>
            <w:tcW w:w="4406"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3</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160DEA" w:rsidRDefault="00160DEA">
            <w:pPr>
              <w:jc w:val="center"/>
              <w:rPr>
                <w:sz w:val="20"/>
                <w:szCs w:val="20"/>
              </w:rPr>
            </w:pPr>
            <w:r>
              <w:rPr>
                <w:sz w:val="20"/>
                <w:szCs w:val="20"/>
              </w:rPr>
              <w:t>4</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160DEA" w:rsidRDefault="00160DEA">
            <w:pPr>
              <w:jc w:val="center"/>
              <w:rPr>
                <w:sz w:val="20"/>
                <w:szCs w:val="20"/>
              </w:rPr>
            </w:pPr>
            <w:r>
              <w:rPr>
                <w:sz w:val="20"/>
                <w:szCs w:val="20"/>
              </w:rPr>
              <w:t>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6</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7</w:t>
            </w:r>
          </w:p>
        </w:tc>
        <w:tc>
          <w:tcPr>
            <w:tcW w:w="1216" w:type="dxa"/>
            <w:tcBorders>
              <w:top w:val="single" w:sz="4" w:space="0" w:color="auto"/>
              <w:left w:val="nil"/>
              <w:bottom w:val="single" w:sz="4" w:space="0" w:color="auto"/>
              <w:right w:val="single" w:sz="4" w:space="0" w:color="auto"/>
            </w:tcBorders>
            <w:shd w:val="clear" w:color="000000" w:fill="C0C0C0"/>
            <w:noWrap/>
            <w:vAlign w:val="bottom"/>
            <w:hideMark/>
          </w:tcPr>
          <w:p w:rsidR="00160DEA" w:rsidRDefault="00160DEA">
            <w:pPr>
              <w:jc w:val="center"/>
              <w:rPr>
                <w:sz w:val="20"/>
                <w:szCs w:val="20"/>
              </w:rPr>
            </w:pPr>
            <w:r>
              <w:rPr>
                <w:sz w:val="20"/>
                <w:szCs w:val="20"/>
              </w:rPr>
              <w:t>8</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146</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463</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sz w:val="20"/>
                <w:szCs w:val="20"/>
              </w:rPr>
            </w:pPr>
            <w:r>
              <w:rPr>
                <w:b/>
                <w:bCs/>
                <w:sz w:val="20"/>
                <w:szCs w:val="20"/>
              </w:rPr>
              <w:t xml:space="preserve">Трансфери осталим нивоима власти </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8.225.184</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13.876.864</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5.414.395</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5.656.817</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369.453.293</w:t>
            </w:r>
          </w:p>
        </w:tc>
      </w:tr>
      <w:tr w:rsidR="00160DEA" w:rsidTr="00CC5FB4">
        <w:trPr>
          <w:trHeight w:val="7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hideMark/>
          </w:tcPr>
          <w:p w:rsidR="00160DEA" w:rsidRDefault="00160DEA">
            <w:pPr>
              <w:jc w:val="center"/>
              <w:rPr>
                <w:b/>
                <w:bCs/>
                <w:sz w:val="20"/>
                <w:szCs w:val="20"/>
              </w:rPr>
            </w:pPr>
            <w:r>
              <w:rPr>
                <w:b/>
                <w:bCs/>
                <w:sz w:val="20"/>
                <w:szCs w:val="20"/>
              </w:rPr>
              <w:t>400</w:t>
            </w:r>
          </w:p>
        </w:tc>
        <w:tc>
          <w:tcPr>
            <w:tcW w:w="4406" w:type="dxa"/>
            <w:tcBorders>
              <w:top w:val="single" w:sz="4" w:space="0" w:color="auto"/>
              <w:left w:val="nil"/>
              <w:bottom w:val="single" w:sz="4" w:space="0" w:color="auto"/>
              <w:right w:val="single" w:sz="4" w:space="0" w:color="000000"/>
            </w:tcBorders>
            <w:shd w:val="clear" w:color="auto" w:fill="auto"/>
            <w:vAlign w:val="bottom"/>
            <w:hideMark/>
          </w:tcPr>
          <w:p w:rsidR="00160DEA" w:rsidRPr="00D057F5" w:rsidRDefault="00160DEA">
            <w:pPr>
              <w:rPr>
                <w:b/>
                <w:bCs/>
                <w:sz w:val="18"/>
                <w:szCs w:val="18"/>
              </w:rPr>
            </w:pPr>
            <w:r w:rsidRPr="00D057F5">
              <w:rPr>
                <w:b/>
                <w:bCs/>
                <w:sz w:val="18"/>
                <w:szCs w:val="18"/>
              </w:rPr>
              <w:t>Текући расходи (413+414+415+416+421+422+423+424+426+482+483)</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7.567.883</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12.416.516</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4.712.529</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4.880.354</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316.708.913</w:t>
            </w:r>
          </w:p>
        </w:tc>
      </w:tr>
      <w:tr w:rsidR="00160DEA" w:rsidTr="00CC5FB4">
        <w:trPr>
          <w:trHeight w:val="240"/>
          <w:jc w:val="center"/>
        </w:trPr>
        <w:tc>
          <w:tcPr>
            <w:tcW w:w="540" w:type="dxa"/>
            <w:tcBorders>
              <w:top w:val="nil"/>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413</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Накнаде у натури</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1.621.334</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1.918.753</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550.211</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784.020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42.178.204</w:t>
            </w:r>
          </w:p>
        </w:tc>
      </w:tr>
      <w:tr w:rsidR="00160DEA" w:rsidTr="00CC5FB4">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4131</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Накнаде у натури</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1.621.334</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1.918.753</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550.211</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784.020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42.178.204</w:t>
            </w:r>
          </w:p>
        </w:tc>
      </w:tr>
      <w:tr w:rsidR="00160DEA" w:rsidTr="00CC5FB4">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414</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Социјална давања запосленима</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71.182</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492.834</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143.142</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5.576.227</w:t>
            </w:r>
          </w:p>
        </w:tc>
      </w:tr>
      <w:tr w:rsidR="00160DEA" w:rsidTr="00CC5FB4">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hideMark/>
          </w:tcPr>
          <w:p w:rsidR="00160DEA" w:rsidRDefault="00160DEA">
            <w:pPr>
              <w:jc w:val="center"/>
              <w:rPr>
                <w:sz w:val="20"/>
                <w:szCs w:val="20"/>
              </w:rPr>
            </w:pPr>
            <w:r>
              <w:rPr>
                <w:sz w:val="20"/>
                <w:szCs w:val="20"/>
              </w:rPr>
              <w:t>4143</w:t>
            </w:r>
          </w:p>
        </w:tc>
        <w:tc>
          <w:tcPr>
            <w:tcW w:w="4406" w:type="dxa"/>
            <w:tcBorders>
              <w:top w:val="single" w:sz="4" w:space="0" w:color="auto"/>
              <w:left w:val="nil"/>
              <w:bottom w:val="single" w:sz="4" w:space="0" w:color="auto"/>
              <w:right w:val="single" w:sz="4" w:space="0" w:color="000000"/>
            </w:tcBorders>
            <w:shd w:val="clear" w:color="auto" w:fill="auto"/>
            <w:vAlign w:val="bottom"/>
            <w:hideMark/>
          </w:tcPr>
          <w:p w:rsidR="00160DEA" w:rsidRDefault="00160DEA">
            <w:pPr>
              <w:rPr>
                <w:sz w:val="20"/>
                <w:szCs w:val="20"/>
              </w:rPr>
            </w:pPr>
            <w:r>
              <w:rPr>
                <w:sz w:val="20"/>
                <w:szCs w:val="20"/>
              </w:rPr>
              <w:t>Отпремнине и помоћи</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844.625</w:t>
            </w:r>
          </w:p>
        </w:tc>
      </w:tr>
      <w:tr w:rsidR="00160DEA" w:rsidTr="00CC5FB4">
        <w:trPr>
          <w:trHeight w:val="27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hideMark/>
          </w:tcPr>
          <w:p w:rsidR="00160DEA" w:rsidRDefault="00160DEA">
            <w:pPr>
              <w:jc w:val="center"/>
              <w:rPr>
                <w:sz w:val="20"/>
                <w:szCs w:val="20"/>
              </w:rPr>
            </w:pPr>
            <w:r>
              <w:rPr>
                <w:sz w:val="20"/>
                <w:szCs w:val="20"/>
              </w:rPr>
              <w:t>4144</w:t>
            </w:r>
          </w:p>
        </w:tc>
        <w:tc>
          <w:tcPr>
            <w:tcW w:w="4406" w:type="dxa"/>
            <w:tcBorders>
              <w:top w:val="single" w:sz="4" w:space="0" w:color="auto"/>
              <w:left w:val="nil"/>
              <w:bottom w:val="single" w:sz="4" w:space="0" w:color="auto"/>
              <w:right w:val="single" w:sz="4" w:space="0" w:color="000000"/>
            </w:tcBorders>
            <w:shd w:val="clear" w:color="auto" w:fill="auto"/>
            <w:vAlign w:val="bottom"/>
            <w:hideMark/>
          </w:tcPr>
          <w:p w:rsidR="00160DEA" w:rsidRDefault="00160DEA">
            <w:pPr>
              <w:rPr>
                <w:sz w:val="20"/>
                <w:szCs w:val="20"/>
              </w:rPr>
            </w:pPr>
            <w:r>
              <w:rPr>
                <w:sz w:val="20"/>
                <w:szCs w:val="20"/>
              </w:rPr>
              <w:t>Помоћ у медицинском лечењу запосленог или чланова уже породице и друге помоћи запосленом</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71.182</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492.834</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143.142</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4.731.602</w:t>
            </w:r>
          </w:p>
        </w:tc>
      </w:tr>
      <w:tr w:rsidR="00160DEA" w:rsidTr="00CC5FB4">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415</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Накнада трошкова за запослене</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257.600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2.232.608</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865.161</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666.170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25.512.998</w:t>
            </w:r>
          </w:p>
        </w:tc>
      </w:tr>
      <w:tr w:rsidR="00160DEA" w:rsidTr="00CC5FB4">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4151</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Накнада трошкова за запослене</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257.600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2.232.608</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865.161</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666.170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25.512.998</w:t>
            </w:r>
          </w:p>
        </w:tc>
      </w:tr>
      <w:tr w:rsidR="00160DEA" w:rsidTr="00CC5FB4">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416</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Награде запосленима и остали посебни расходи</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887.222</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251.305</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244.494</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178.767</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19.552.851</w:t>
            </w:r>
          </w:p>
        </w:tc>
      </w:tr>
      <w:tr w:rsidR="00160DEA" w:rsidTr="00CC5FB4">
        <w:trPr>
          <w:trHeight w:val="240"/>
          <w:jc w:val="center"/>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4161</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Награде запосленима и остали посебни расходи</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887.222</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251.305</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244.494</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178.767</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19.552.851</w:t>
            </w:r>
          </w:p>
        </w:tc>
      </w:tr>
      <w:tr w:rsidR="00160DEA" w:rsidTr="00CC5FB4">
        <w:trPr>
          <w:trHeight w:val="24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421</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Стални трошкови</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4.231.615</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7.333.069</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1.598.894</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2.669.266</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192.758.843</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4211</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Трошкови платног промета и банкарских услуга</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97.419</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124.000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104.000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48.699</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3.946.590</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4212</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 xml:space="preserve">Енергетске услуге </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3.708.849</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6.071.298</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1.290.467</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2.165.664</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158.910.443</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4213</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Комуналне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305.622</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1.016.331</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172.283</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375.376</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24.744.470</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4214</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Услуге комуникација</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65.256</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80.096</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19.991</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48.115</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3.419.924</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4215</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Трошкови осигурања</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54.469</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41.344</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12.153</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31.412</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1.737.416</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422</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Трошкови путовања</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63.832</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513.969</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26.400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3.040.467</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423</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Услуге по уговору</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60.000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4.694</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101.900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228.000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7.909.813</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4231</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Административне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7.560</w:t>
            </w:r>
          </w:p>
        </w:tc>
      </w:tr>
      <w:tr w:rsidR="00160DEA" w:rsidTr="00CC5FB4">
        <w:trPr>
          <w:trHeight w:val="240"/>
          <w:jc w:val="center"/>
        </w:trPr>
        <w:tc>
          <w:tcPr>
            <w:tcW w:w="540" w:type="dxa"/>
            <w:tcBorders>
              <w:top w:val="nil"/>
              <w:left w:val="single" w:sz="4" w:space="0" w:color="auto"/>
              <w:bottom w:val="nil"/>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4232</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Компјутерске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40.000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58.400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43.000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1.748.402</w:t>
            </w:r>
          </w:p>
        </w:tc>
      </w:tr>
      <w:tr w:rsidR="00160DEA" w:rsidTr="00CC5FB4">
        <w:trPr>
          <w:trHeight w:val="24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4233</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Услуге образовања и усавршавања запослених</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20.000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43.500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156.500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5.107.891</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4234</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Услуге информисања</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199.082</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4235</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Стручне услуге</w:t>
            </w:r>
          </w:p>
        </w:tc>
        <w:tc>
          <w:tcPr>
            <w:tcW w:w="1040" w:type="dxa"/>
            <w:tcBorders>
              <w:top w:val="nil"/>
              <w:left w:val="nil"/>
              <w:bottom w:val="nil"/>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00" w:type="dxa"/>
            <w:tcBorders>
              <w:top w:val="nil"/>
              <w:left w:val="nil"/>
              <w:bottom w:val="nil"/>
              <w:right w:val="single" w:sz="4" w:space="0" w:color="auto"/>
            </w:tcBorders>
            <w:shd w:val="clear" w:color="auto" w:fill="auto"/>
            <w:noWrap/>
            <w:vAlign w:val="bottom"/>
            <w:hideMark/>
          </w:tcPr>
          <w:p w:rsidR="00160DEA" w:rsidRDefault="00160DEA">
            <w:pPr>
              <w:jc w:val="right"/>
              <w:rPr>
                <w:sz w:val="20"/>
                <w:szCs w:val="20"/>
              </w:rPr>
            </w:pPr>
            <w:r>
              <w:rPr>
                <w:sz w:val="20"/>
                <w:szCs w:val="20"/>
              </w:rPr>
              <w:t>4.694</w:t>
            </w:r>
          </w:p>
        </w:tc>
        <w:tc>
          <w:tcPr>
            <w:tcW w:w="1140" w:type="dxa"/>
            <w:tcBorders>
              <w:top w:val="nil"/>
              <w:left w:val="nil"/>
              <w:bottom w:val="nil"/>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00" w:type="dxa"/>
            <w:tcBorders>
              <w:top w:val="nil"/>
              <w:left w:val="nil"/>
              <w:bottom w:val="nil"/>
              <w:right w:val="single" w:sz="4" w:space="0" w:color="auto"/>
            </w:tcBorders>
            <w:shd w:val="clear" w:color="auto" w:fill="auto"/>
            <w:noWrap/>
            <w:vAlign w:val="bottom"/>
            <w:hideMark/>
          </w:tcPr>
          <w:p w:rsidR="00160DEA" w:rsidRDefault="00160DEA">
            <w:pPr>
              <w:jc w:val="right"/>
              <w:rPr>
                <w:sz w:val="20"/>
                <w:szCs w:val="20"/>
              </w:rPr>
            </w:pPr>
            <w:r>
              <w:rPr>
                <w:sz w:val="20"/>
                <w:szCs w:val="20"/>
              </w:rPr>
              <w:t>28.500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785.713</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nil"/>
              <w:right w:val="single" w:sz="4" w:space="0" w:color="auto"/>
            </w:tcBorders>
            <w:shd w:val="clear" w:color="auto" w:fill="auto"/>
            <w:noWrap/>
            <w:vAlign w:val="bottom"/>
            <w:hideMark/>
          </w:tcPr>
          <w:p w:rsidR="00160DEA" w:rsidRDefault="00160DEA">
            <w:pPr>
              <w:jc w:val="center"/>
              <w:rPr>
                <w:sz w:val="20"/>
                <w:szCs w:val="20"/>
              </w:rPr>
            </w:pPr>
            <w:r>
              <w:rPr>
                <w:sz w:val="20"/>
                <w:szCs w:val="20"/>
              </w:rPr>
              <w:t>4239</w:t>
            </w:r>
          </w:p>
        </w:tc>
        <w:tc>
          <w:tcPr>
            <w:tcW w:w="4406" w:type="dxa"/>
            <w:tcBorders>
              <w:top w:val="single" w:sz="4" w:space="0" w:color="auto"/>
              <w:left w:val="nil"/>
              <w:bottom w:val="nil"/>
              <w:right w:val="single" w:sz="4" w:space="0" w:color="000000"/>
            </w:tcBorders>
            <w:shd w:val="clear" w:color="auto" w:fill="auto"/>
            <w:noWrap/>
            <w:vAlign w:val="bottom"/>
            <w:hideMark/>
          </w:tcPr>
          <w:p w:rsidR="00160DEA" w:rsidRDefault="00160DEA">
            <w:pPr>
              <w:rPr>
                <w:sz w:val="20"/>
                <w:szCs w:val="20"/>
              </w:rPr>
            </w:pPr>
            <w:r>
              <w:rPr>
                <w:sz w:val="20"/>
                <w:szCs w:val="20"/>
              </w:rPr>
              <w:t>Остале опште услуге</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61.165</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424</w:t>
            </w:r>
          </w:p>
        </w:tc>
        <w:tc>
          <w:tcPr>
            <w:tcW w:w="4406"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i/>
                <w:iCs/>
                <w:sz w:val="20"/>
                <w:szCs w:val="20"/>
              </w:rPr>
            </w:pPr>
            <w:r>
              <w:rPr>
                <w:b/>
                <w:bCs/>
                <w:i/>
                <w:iCs/>
                <w:sz w:val="20"/>
                <w:szCs w:val="20"/>
              </w:rPr>
              <w:t>Специјализоване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78.260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79.700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62.400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3.666.928</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4243</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Медицинске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10.700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43.700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118.500</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4246</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Услуге очувања жив.средине, науке и геод.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21.600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86.400</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4249</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Остале специјализоване услуге</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67.560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36.000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40.800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3.462.028</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425</w:t>
            </w:r>
          </w:p>
        </w:tc>
        <w:tc>
          <w:tcPr>
            <w:tcW w:w="4406"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sz w:val="20"/>
                <w:szCs w:val="20"/>
              </w:rPr>
            </w:pPr>
            <w:r>
              <w:rPr>
                <w:b/>
                <w:bCs/>
                <w:sz w:val="20"/>
                <w:szCs w:val="20"/>
              </w:rPr>
              <w:t>Текуће поправке и одржавање</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319.303</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402.106</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249.368</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17.772.226</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426</w:t>
            </w:r>
          </w:p>
        </w:tc>
        <w:tc>
          <w:tcPr>
            <w:tcW w:w="4406"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i/>
                <w:iCs/>
                <w:sz w:val="20"/>
                <w:szCs w:val="20"/>
              </w:rPr>
            </w:pPr>
            <w:r>
              <w:rPr>
                <w:b/>
                <w:bCs/>
                <w:i/>
                <w:iCs/>
                <w:sz w:val="20"/>
                <w:szCs w:val="20"/>
              </w:rPr>
              <w:t>Материјал</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240.500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103.553</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163.395</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256.875</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13.637.249</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4261</w:t>
            </w:r>
          </w:p>
        </w:tc>
        <w:tc>
          <w:tcPr>
            <w:tcW w:w="4406"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Административни материјал</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49.998</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103.553</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22.908</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85.666</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4.016.760</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hideMark/>
          </w:tcPr>
          <w:p w:rsidR="00160DEA" w:rsidRDefault="00160DEA" w:rsidP="00D057F5">
            <w:pPr>
              <w:jc w:val="center"/>
              <w:rPr>
                <w:sz w:val="20"/>
                <w:szCs w:val="20"/>
              </w:rPr>
            </w:pPr>
            <w:r>
              <w:rPr>
                <w:sz w:val="20"/>
                <w:szCs w:val="20"/>
              </w:rPr>
              <w:t>4263</w:t>
            </w:r>
          </w:p>
        </w:tc>
        <w:tc>
          <w:tcPr>
            <w:tcW w:w="4406"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Материјали за образовање и усавршавање запослених</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64.350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29.920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23.200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1.657.931</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4264</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Материјали за саобраћај</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31.935</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4266</w:t>
            </w:r>
          </w:p>
        </w:tc>
        <w:tc>
          <w:tcPr>
            <w:tcW w:w="4406"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Материјали за образовање, културу и спорт</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51.270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27.659</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50.708</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3.085.554</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hideMark/>
          </w:tcPr>
          <w:p w:rsidR="00160DEA" w:rsidRDefault="00160DEA" w:rsidP="00077091">
            <w:pPr>
              <w:jc w:val="center"/>
              <w:rPr>
                <w:sz w:val="20"/>
                <w:szCs w:val="20"/>
              </w:rPr>
            </w:pPr>
            <w:r>
              <w:rPr>
                <w:sz w:val="20"/>
                <w:szCs w:val="20"/>
              </w:rPr>
              <w:t>4268</w:t>
            </w:r>
          </w:p>
        </w:tc>
        <w:tc>
          <w:tcPr>
            <w:tcW w:w="4406"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Материјали за одржавање хигијене и угоститељство</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62.082</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38.388</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67.386</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4.371.146</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4269</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Материјали за посебне намене</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12.800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44.520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29.915</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473.923</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482</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Порези, обавезне таксе и казне</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56.338</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274.672</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4821</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Остали порези</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56.338</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56.338</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4822</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Обавезне таксе</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218.334</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i/>
                <w:iCs/>
                <w:sz w:val="20"/>
                <w:szCs w:val="20"/>
              </w:rPr>
            </w:pPr>
            <w:r>
              <w:rPr>
                <w:b/>
                <w:bCs/>
                <w:i/>
                <w:iCs/>
                <w:sz w:val="20"/>
                <w:szCs w:val="20"/>
              </w:rPr>
              <w:t>483</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b/>
                <w:bCs/>
                <w:i/>
                <w:iCs/>
                <w:sz w:val="20"/>
                <w:szCs w:val="20"/>
              </w:rPr>
            </w:pPr>
            <w:r>
              <w:rPr>
                <w:b/>
                <w:bCs/>
                <w:i/>
                <w:iCs/>
                <w:sz w:val="20"/>
                <w:szCs w:val="20"/>
              </w:rPr>
              <w:t>Новчане казне и пенали по решењу судова</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468.963</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i/>
                <w:iCs/>
                <w:sz w:val="20"/>
                <w:szCs w:val="20"/>
              </w:rPr>
            </w:pPr>
            <w:r>
              <w:rPr>
                <w:b/>
                <w:bCs/>
                <w:i/>
                <w:iCs/>
                <w:sz w:val="20"/>
                <w:szCs w:val="20"/>
              </w:rPr>
              <w:t>70.856</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2.600.661</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sz w:val="20"/>
                <w:szCs w:val="20"/>
              </w:rPr>
            </w:pPr>
            <w:r>
              <w:rPr>
                <w:sz w:val="20"/>
                <w:szCs w:val="20"/>
              </w:rPr>
              <w:t>4831</w:t>
            </w:r>
          </w:p>
        </w:tc>
        <w:tc>
          <w:tcPr>
            <w:tcW w:w="4406" w:type="dxa"/>
            <w:tcBorders>
              <w:top w:val="single" w:sz="4" w:space="0" w:color="auto"/>
              <w:left w:val="nil"/>
              <w:bottom w:val="single" w:sz="4" w:space="0" w:color="auto"/>
              <w:right w:val="single" w:sz="4" w:space="0" w:color="000000"/>
            </w:tcBorders>
            <w:shd w:val="clear" w:color="auto" w:fill="auto"/>
            <w:noWrap/>
            <w:vAlign w:val="bottom"/>
            <w:hideMark/>
          </w:tcPr>
          <w:p w:rsidR="00160DEA" w:rsidRDefault="00160DEA">
            <w:pPr>
              <w:rPr>
                <w:sz w:val="20"/>
                <w:szCs w:val="20"/>
              </w:rPr>
            </w:pPr>
            <w:r>
              <w:rPr>
                <w:sz w:val="20"/>
                <w:szCs w:val="20"/>
              </w:rPr>
              <w:t>Новчане казне и пенали по решењу судова</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468.963</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sz w:val="20"/>
                <w:szCs w:val="20"/>
              </w:rPr>
            </w:pPr>
            <w:r>
              <w:rPr>
                <w:sz w:val="20"/>
                <w:szCs w:val="20"/>
              </w:rPr>
              <w:t>70.856</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sz w:val="20"/>
                <w:szCs w:val="20"/>
              </w:rPr>
            </w:pPr>
            <w:r>
              <w:rPr>
                <w:sz w:val="20"/>
                <w:szCs w:val="20"/>
              </w:rPr>
              <w:t>2.600.661</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511</w:t>
            </w:r>
          </w:p>
        </w:tc>
        <w:tc>
          <w:tcPr>
            <w:tcW w:w="4406"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sz w:val="20"/>
                <w:szCs w:val="20"/>
              </w:rPr>
            </w:pPr>
            <w:r>
              <w:rPr>
                <w:b/>
                <w:bCs/>
                <w:sz w:val="20"/>
                <w:szCs w:val="20"/>
              </w:rPr>
              <w:t>Зграде и грађевински објекти</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1.246.692</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0</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15.120.981</w:t>
            </w:r>
          </w:p>
        </w:tc>
      </w:tr>
      <w:tr w:rsidR="00160DEA"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512</w:t>
            </w:r>
          </w:p>
        </w:tc>
        <w:tc>
          <w:tcPr>
            <w:tcW w:w="4406" w:type="dxa"/>
            <w:tcBorders>
              <w:top w:val="single" w:sz="4" w:space="0" w:color="auto"/>
              <w:left w:val="nil"/>
              <w:bottom w:val="single" w:sz="4" w:space="0" w:color="auto"/>
              <w:right w:val="single" w:sz="4" w:space="0" w:color="auto"/>
            </w:tcBorders>
            <w:shd w:val="clear" w:color="auto" w:fill="auto"/>
            <w:noWrap/>
            <w:vAlign w:val="bottom"/>
            <w:hideMark/>
          </w:tcPr>
          <w:p w:rsidR="00160DEA" w:rsidRDefault="00160DEA">
            <w:pPr>
              <w:rPr>
                <w:b/>
                <w:bCs/>
                <w:sz w:val="20"/>
                <w:szCs w:val="20"/>
              </w:rPr>
            </w:pPr>
            <w:r>
              <w:rPr>
                <w:b/>
                <w:bCs/>
                <w:sz w:val="20"/>
                <w:szCs w:val="20"/>
              </w:rPr>
              <w:t>Машине и опрема</w:t>
            </w:r>
          </w:p>
        </w:tc>
        <w:tc>
          <w:tcPr>
            <w:tcW w:w="10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337.998</w:t>
            </w:r>
          </w:p>
        </w:tc>
        <w:tc>
          <w:tcPr>
            <w:tcW w:w="12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213.656</w:t>
            </w:r>
          </w:p>
        </w:tc>
        <w:tc>
          <w:tcPr>
            <w:tcW w:w="114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299.760</w:t>
            </w:r>
          </w:p>
        </w:tc>
        <w:tc>
          <w:tcPr>
            <w:tcW w:w="1100" w:type="dxa"/>
            <w:tcBorders>
              <w:top w:val="nil"/>
              <w:left w:val="nil"/>
              <w:bottom w:val="single" w:sz="4" w:space="0" w:color="auto"/>
              <w:right w:val="single" w:sz="4" w:space="0" w:color="auto"/>
            </w:tcBorders>
            <w:shd w:val="clear" w:color="auto" w:fill="auto"/>
            <w:noWrap/>
            <w:vAlign w:val="bottom"/>
            <w:hideMark/>
          </w:tcPr>
          <w:p w:rsidR="00160DEA" w:rsidRDefault="00160DEA">
            <w:pPr>
              <w:jc w:val="right"/>
              <w:rPr>
                <w:b/>
                <w:bCs/>
                <w:sz w:val="20"/>
                <w:szCs w:val="20"/>
              </w:rPr>
            </w:pPr>
            <w:r>
              <w:rPr>
                <w:b/>
                <w:bCs/>
                <w:sz w:val="20"/>
                <w:szCs w:val="20"/>
              </w:rPr>
              <w:t>527.095</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19.851.173</w:t>
            </w:r>
          </w:p>
        </w:tc>
      </w:tr>
      <w:tr w:rsidR="00D057F5" w:rsidTr="00CC5FB4">
        <w:trPr>
          <w:trHeight w:val="24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0DEA" w:rsidRDefault="00160DEA">
            <w:pPr>
              <w:rPr>
                <w:sz w:val="20"/>
                <w:szCs w:val="20"/>
              </w:rPr>
            </w:pPr>
            <w:r>
              <w:rPr>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160DEA" w:rsidRDefault="00160DEA">
            <w:pPr>
              <w:jc w:val="center"/>
              <w:rPr>
                <w:b/>
                <w:bCs/>
                <w:sz w:val="20"/>
                <w:szCs w:val="20"/>
              </w:rPr>
            </w:pPr>
            <w:r>
              <w:rPr>
                <w:b/>
                <w:bCs/>
                <w:sz w:val="20"/>
                <w:szCs w:val="20"/>
              </w:rPr>
              <w:t>Укупно</w:t>
            </w:r>
          </w:p>
        </w:tc>
        <w:tc>
          <w:tcPr>
            <w:tcW w:w="4406" w:type="dxa"/>
            <w:tcBorders>
              <w:top w:val="single" w:sz="4" w:space="0" w:color="auto"/>
              <w:left w:val="nil"/>
              <w:bottom w:val="single" w:sz="4" w:space="0" w:color="auto"/>
              <w:right w:val="single" w:sz="4" w:space="0" w:color="auto"/>
            </w:tcBorders>
            <w:shd w:val="clear" w:color="000000" w:fill="C0C0C0"/>
            <w:noWrap/>
            <w:vAlign w:val="bottom"/>
            <w:hideMark/>
          </w:tcPr>
          <w:p w:rsidR="00160DEA" w:rsidRDefault="00160DEA">
            <w:pPr>
              <w:rPr>
                <w:b/>
                <w:bCs/>
                <w:sz w:val="20"/>
                <w:szCs w:val="20"/>
              </w:rPr>
            </w:pPr>
            <w:r>
              <w:rPr>
                <w:b/>
                <w:bCs/>
                <w:sz w:val="20"/>
                <w:szCs w:val="20"/>
              </w:rPr>
              <w:t>Област основног образовања (поз. 146)</w:t>
            </w:r>
          </w:p>
        </w:tc>
        <w:tc>
          <w:tcPr>
            <w:tcW w:w="1040"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8.225.184</w:t>
            </w:r>
          </w:p>
        </w:tc>
        <w:tc>
          <w:tcPr>
            <w:tcW w:w="1200"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13.876.864</w:t>
            </w:r>
          </w:p>
        </w:tc>
        <w:tc>
          <w:tcPr>
            <w:tcW w:w="1140"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5.414.395</w:t>
            </w:r>
          </w:p>
        </w:tc>
        <w:tc>
          <w:tcPr>
            <w:tcW w:w="1100"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5.656.817</w:t>
            </w:r>
          </w:p>
        </w:tc>
        <w:tc>
          <w:tcPr>
            <w:tcW w:w="1216" w:type="dxa"/>
            <w:tcBorders>
              <w:top w:val="nil"/>
              <w:left w:val="nil"/>
              <w:bottom w:val="single" w:sz="4" w:space="0" w:color="auto"/>
              <w:right w:val="single" w:sz="4" w:space="0" w:color="auto"/>
            </w:tcBorders>
            <w:shd w:val="clear" w:color="000000" w:fill="C0C0C0"/>
            <w:noWrap/>
            <w:vAlign w:val="bottom"/>
            <w:hideMark/>
          </w:tcPr>
          <w:p w:rsidR="00160DEA" w:rsidRDefault="00160DEA">
            <w:pPr>
              <w:jc w:val="right"/>
              <w:rPr>
                <w:b/>
                <w:bCs/>
                <w:sz w:val="20"/>
                <w:szCs w:val="20"/>
              </w:rPr>
            </w:pPr>
            <w:r>
              <w:rPr>
                <w:b/>
                <w:bCs/>
                <w:sz w:val="20"/>
                <w:szCs w:val="20"/>
              </w:rPr>
              <w:t>369.453.293</w:t>
            </w:r>
          </w:p>
        </w:tc>
      </w:tr>
    </w:tbl>
    <w:p w:rsidR="00160DEA" w:rsidRPr="00160DEA" w:rsidRDefault="00160DEA" w:rsidP="003D2943">
      <w:pPr>
        <w:jc w:val="both"/>
        <w:rPr>
          <w:color w:val="FF0000"/>
          <w:sz w:val="28"/>
          <w:szCs w:val="28"/>
          <w:lang w:val="sr-Latn-RS"/>
        </w:rPr>
      </w:pPr>
    </w:p>
    <w:p w:rsidR="00B0447E" w:rsidRPr="00CC5CBB" w:rsidRDefault="00B0447E" w:rsidP="00B0447E">
      <w:pPr>
        <w:ind w:firstLine="708"/>
        <w:jc w:val="both"/>
        <w:rPr>
          <w:sz w:val="28"/>
          <w:szCs w:val="28"/>
          <w:lang w:val="sr-Cyrl-CS"/>
        </w:rPr>
      </w:pPr>
      <w:r w:rsidRPr="00CC5CBB">
        <w:rPr>
          <w:sz w:val="28"/>
          <w:szCs w:val="28"/>
          <w:lang w:val="sr-Latn-RS"/>
        </w:rPr>
        <w:lastRenderedPageBreak/>
        <w:t xml:space="preserve">На основу Програма капиталног инвестирања </w:t>
      </w:r>
      <w:r>
        <w:rPr>
          <w:sz w:val="28"/>
          <w:szCs w:val="28"/>
          <w:lang w:val="sr-Cyrl-RS"/>
        </w:rPr>
        <w:t xml:space="preserve">основним школама </w:t>
      </w:r>
      <w:r w:rsidRPr="00CC5CBB">
        <w:rPr>
          <w:sz w:val="28"/>
          <w:szCs w:val="28"/>
          <w:lang w:val="sr-Latn-RS"/>
        </w:rPr>
        <w:t xml:space="preserve">пренета су средства </w:t>
      </w:r>
      <w:r>
        <w:rPr>
          <w:sz w:val="28"/>
          <w:szCs w:val="28"/>
          <w:lang w:val="sr-Cyrl-RS"/>
        </w:rPr>
        <w:t xml:space="preserve">за зграде и грађевинске објекте </w:t>
      </w:r>
      <w:r w:rsidRPr="00CC5CBB">
        <w:rPr>
          <w:sz w:val="28"/>
          <w:szCs w:val="28"/>
          <w:lang w:val="sr-Latn-RS"/>
        </w:rPr>
        <w:t xml:space="preserve">у износу од  </w:t>
      </w:r>
      <w:r w:rsidRPr="00CC5CBB">
        <w:rPr>
          <w:sz w:val="28"/>
          <w:szCs w:val="28"/>
          <w:lang w:val="sr-Cyrl-RS"/>
        </w:rPr>
        <w:t>15</w:t>
      </w:r>
      <w:r w:rsidRPr="00CC5CBB">
        <w:rPr>
          <w:sz w:val="28"/>
          <w:szCs w:val="28"/>
          <w:lang w:val="sr-Latn-RS"/>
        </w:rPr>
        <w:t>.</w:t>
      </w:r>
      <w:r w:rsidRPr="00CC5CBB">
        <w:rPr>
          <w:sz w:val="28"/>
          <w:szCs w:val="28"/>
          <w:lang w:val="sr-Cyrl-RS"/>
        </w:rPr>
        <w:t xml:space="preserve">120.981 </w:t>
      </w:r>
      <w:r w:rsidRPr="00CC5CBB">
        <w:rPr>
          <w:sz w:val="28"/>
          <w:szCs w:val="28"/>
          <w:lang w:val="sr-Latn-RS"/>
        </w:rPr>
        <w:t>динар и</w:t>
      </w:r>
      <w:r>
        <w:rPr>
          <w:sz w:val="28"/>
          <w:szCs w:val="28"/>
          <w:lang w:val="sr-Cyrl-RS"/>
        </w:rPr>
        <w:t xml:space="preserve"> то:</w:t>
      </w:r>
    </w:p>
    <w:p w:rsidR="00B0447E" w:rsidRDefault="00B0447E" w:rsidP="00B0447E">
      <w:pPr>
        <w:ind w:firstLine="708"/>
        <w:jc w:val="both"/>
        <w:rPr>
          <w:sz w:val="28"/>
          <w:szCs w:val="28"/>
          <w:lang w:val="sr-Cyrl-RS"/>
        </w:rPr>
      </w:pPr>
      <w:r w:rsidRPr="00CC5CBB">
        <w:rPr>
          <w:sz w:val="28"/>
          <w:szCs w:val="28"/>
          <w:lang w:val="sr-Latn-RS"/>
        </w:rPr>
        <w:t xml:space="preserve">- Специјална школа са домом ученика „Бубањ“ </w:t>
      </w:r>
      <w:r>
        <w:rPr>
          <w:sz w:val="28"/>
          <w:szCs w:val="28"/>
          <w:lang w:val="sr-Cyrl-RS"/>
        </w:rPr>
        <w:t>износ од</w:t>
      </w:r>
      <w:r w:rsidRPr="00CC5CBB">
        <w:rPr>
          <w:sz w:val="28"/>
          <w:szCs w:val="28"/>
          <w:lang w:val="sr-Latn-RS"/>
        </w:rPr>
        <w:t xml:space="preserve"> 1.246.692 динара за извођење радова на крову и други посебни грађевинско занатски радови;</w:t>
      </w:r>
    </w:p>
    <w:p w:rsidR="00B0447E" w:rsidRDefault="00B0447E" w:rsidP="00B0447E">
      <w:pPr>
        <w:ind w:firstLine="708"/>
        <w:jc w:val="both"/>
        <w:rPr>
          <w:sz w:val="28"/>
          <w:szCs w:val="28"/>
          <w:lang w:val="sr-Cyrl-RS"/>
        </w:rPr>
      </w:pPr>
      <w:r>
        <w:rPr>
          <w:sz w:val="28"/>
          <w:szCs w:val="28"/>
          <w:lang w:val="sr-Cyrl-RS"/>
        </w:rPr>
        <w:t>- ОШ „Радоје Домановић“ износ од 1.317.702 динара за изведене радове на постављању подних и зидних облога, водоинсталатерски и санитарни радови;</w:t>
      </w:r>
    </w:p>
    <w:p w:rsidR="00B0447E" w:rsidRDefault="00B0447E" w:rsidP="00B0447E">
      <w:pPr>
        <w:ind w:firstLine="708"/>
        <w:jc w:val="both"/>
        <w:rPr>
          <w:sz w:val="28"/>
          <w:szCs w:val="28"/>
          <w:lang w:val="sr-Cyrl-RS"/>
        </w:rPr>
      </w:pPr>
      <w:r>
        <w:rPr>
          <w:sz w:val="28"/>
          <w:szCs w:val="28"/>
          <w:lang w:val="sr-Cyrl-RS"/>
        </w:rPr>
        <w:t>- ОШ „Надежда Петровић“ износ од 490.320 динара - радови на крову и други посебни грађевинско занатски радови на објекту у насељу Островица и 193.000 динара за пројектну документацију;</w:t>
      </w:r>
    </w:p>
    <w:p w:rsidR="00B0447E" w:rsidRDefault="00B0447E" w:rsidP="00B0447E">
      <w:pPr>
        <w:ind w:firstLine="708"/>
        <w:jc w:val="both"/>
        <w:rPr>
          <w:sz w:val="28"/>
          <w:szCs w:val="28"/>
          <w:lang w:val="sr-Cyrl-RS"/>
        </w:rPr>
      </w:pPr>
      <w:r>
        <w:rPr>
          <w:sz w:val="28"/>
          <w:szCs w:val="28"/>
          <w:lang w:val="sr-Cyrl-RS"/>
        </w:rPr>
        <w:t>- ОШ „Ратко Вукићевић“ износ од 393.048 динара за радове на уградњи столарије, фасадни радови и радови на опшивању крова и 495.000 динара за пројектно планирање;</w:t>
      </w:r>
    </w:p>
    <w:p w:rsidR="00B0447E" w:rsidRPr="00CC5CBB" w:rsidRDefault="00B0447E" w:rsidP="00B0447E">
      <w:pPr>
        <w:ind w:firstLine="708"/>
        <w:jc w:val="both"/>
        <w:rPr>
          <w:sz w:val="28"/>
          <w:szCs w:val="28"/>
          <w:lang w:val="sr-Cyrl-RS"/>
        </w:rPr>
      </w:pPr>
      <w:r>
        <w:rPr>
          <w:sz w:val="28"/>
          <w:szCs w:val="28"/>
          <w:lang w:val="sr-Cyrl-RS"/>
        </w:rPr>
        <w:t>- ОШ „Мирослав Антић“ износ од 499.092 динара за радове на уградњи спољашње столарије;</w:t>
      </w:r>
    </w:p>
    <w:p w:rsidR="00B0447E" w:rsidRDefault="00B0447E" w:rsidP="00B0447E">
      <w:pPr>
        <w:ind w:firstLine="708"/>
        <w:jc w:val="both"/>
        <w:rPr>
          <w:sz w:val="28"/>
          <w:szCs w:val="28"/>
          <w:lang w:val="sr-Cyrl-RS"/>
        </w:rPr>
      </w:pPr>
      <w:r w:rsidRPr="00F94EE9">
        <w:rPr>
          <w:sz w:val="28"/>
          <w:szCs w:val="28"/>
          <w:lang w:val="sr-Latn-RS"/>
        </w:rPr>
        <w:t>- ОШ „Цар Константин“</w:t>
      </w:r>
      <w:r>
        <w:rPr>
          <w:sz w:val="28"/>
          <w:szCs w:val="28"/>
          <w:lang w:val="sr-Cyrl-RS"/>
        </w:rPr>
        <w:t xml:space="preserve"> износ од</w:t>
      </w:r>
      <w:r w:rsidRPr="00F94EE9">
        <w:rPr>
          <w:sz w:val="28"/>
          <w:szCs w:val="28"/>
          <w:lang w:val="sr-Latn-RS"/>
        </w:rPr>
        <w:t xml:space="preserve"> </w:t>
      </w:r>
      <w:r w:rsidRPr="00F94EE9">
        <w:rPr>
          <w:sz w:val="28"/>
          <w:szCs w:val="28"/>
          <w:lang w:val="sr-Cyrl-RS"/>
        </w:rPr>
        <w:t>2</w:t>
      </w:r>
      <w:r w:rsidRPr="00F94EE9">
        <w:rPr>
          <w:sz w:val="28"/>
          <w:szCs w:val="28"/>
          <w:lang w:val="sr-Latn-RS"/>
        </w:rPr>
        <w:t>.</w:t>
      </w:r>
      <w:r w:rsidRPr="00F94EE9">
        <w:rPr>
          <w:sz w:val="28"/>
          <w:szCs w:val="28"/>
          <w:lang w:val="sr-Cyrl-RS"/>
        </w:rPr>
        <w:t>252</w:t>
      </w:r>
      <w:r w:rsidRPr="00F94EE9">
        <w:rPr>
          <w:sz w:val="28"/>
          <w:szCs w:val="28"/>
          <w:lang w:val="sr-Latn-RS"/>
        </w:rPr>
        <w:t>.</w:t>
      </w:r>
      <w:r w:rsidRPr="00F94EE9">
        <w:rPr>
          <w:sz w:val="28"/>
          <w:szCs w:val="28"/>
          <w:lang w:val="sr-Cyrl-RS"/>
        </w:rPr>
        <w:t>970</w:t>
      </w:r>
      <w:r w:rsidRPr="00F94EE9">
        <w:rPr>
          <w:sz w:val="28"/>
          <w:szCs w:val="28"/>
          <w:lang w:val="sr-Latn-RS"/>
        </w:rPr>
        <w:t xml:space="preserve"> динара за </w:t>
      </w:r>
      <w:r w:rsidRPr="00F94EE9">
        <w:rPr>
          <w:sz w:val="28"/>
          <w:szCs w:val="28"/>
          <w:lang w:val="sr-Cyrl-RS"/>
        </w:rPr>
        <w:t>радове на постављању подова и подних облога и замену инсталација</w:t>
      </w:r>
      <w:r w:rsidRPr="00F94EE9">
        <w:rPr>
          <w:sz w:val="28"/>
          <w:szCs w:val="28"/>
          <w:lang w:val="sr-Latn-RS"/>
        </w:rPr>
        <w:t>;</w:t>
      </w:r>
    </w:p>
    <w:p w:rsidR="00B0447E" w:rsidRPr="00A02349" w:rsidRDefault="00B0447E" w:rsidP="00B0447E">
      <w:pPr>
        <w:ind w:firstLine="708"/>
        <w:jc w:val="both"/>
        <w:rPr>
          <w:sz w:val="28"/>
          <w:szCs w:val="28"/>
          <w:lang w:val="sr-Cyrl-RS"/>
        </w:rPr>
      </w:pPr>
      <w:r>
        <w:rPr>
          <w:sz w:val="28"/>
          <w:szCs w:val="28"/>
          <w:lang w:val="sr-Cyrl-RS"/>
        </w:rPr>
        <w:t>- ОШ „Бубањски хероји“ износ од за пројектно планирање утрошено је 406.800 динара;</w:t>
      </w:r>
    </w:p>
    <w:p w:rsidR="00B0447E" w:rsidRPr="00A02349" w:rsidRDefault="00B0447E" w:rsidP="00B0447E">
      <w:pPr>
        <w:ind w:firstLine="708"/>
        <w:jc w:val="both"/>
        <w:rPr>
          <w:sz w:val="28"/>
          <w:szCs w:val="28"/>
          <w:lang w:val="sr-Cyrl-CS"/>
        </w:rPr>
      </w:pPr>
      <w:r w:rsidRPr="00A02349">
        <w:rPr>
          <w:sz w:val="28"/>
          <w:szCs w:val="28"/>
          <w:lang w:val="sr-Latn-RS"/>
        </w:rPr>
        <w:t xml:space="preserve">- ОШ „Десанка Максимовић“ </w:t>
      </w:r>
      <w:r>
        <w:rPr>
          <w:sz w:val="28"/>
          <w:szCs w:val="28"/>
          <w:lang w:val="sr-Cyrl-RS"/>
        </w:rPr>
        <w:t xml:space="preserve">износ од </w:t>
      </w:r>
      <w:r w:rsidRPr="00A02349">
        <w:rPr>
          <w:sz w:val="28"/>
          <w:szCs w:val="28"/>
          <w:lang w:val="sr-Latn-RS"/>
        </w:rPr>
        <w:t xml:space="preserve">1.550.400 динара за </w:t>
      </w:r>
      <w:r w:rsidRPr="00A02349">
        <w:rPr>
          <w:sz w:val="28"/>
          <w:szCs w:val="28"/>
          <w:lang w:val="sr-Cyrl-RS"/>
        </w:rPr>
        <w:t xml:space="preserve">радове на </w:t>
      </w:r>
      <w:r w:rsidRPr="00A02349">
        <w:rPr>
          <w:sz w:val="28"/>
          <w:szCs w:val="28"/>
          <w:lang w:val="sr-Latn-RS"/>
        </w:rPr>
        <w:t>уградњ</w:t>
      </w:r>
      <w:r w:rsidRPr="00A02349">
        <w:rPr>
          <w:sz w:val="28"/>
          <w:szCs w:val="28"/>
          <w:lang w:val="sr-Cyrl-RS"/>
        </w:rPr>
        <w:t>и</w:t>
      </w:r>
      <w:r w:rsidRPr="00A02349">
        <w:rPr>
          <w:sz w:val="28"/>
          <w:szCs w:val="28"/>
          <w:lang w:val="sr-Latn-RS"/>
        </w:rPr>
        <w:t xml:space="preserve"> спољашње столарије;</w:t>
      </w:r>
    </w:p>
    <w:p w:rsidR="00B0447E" w:rsidRPr="00C00DD0" w:rsidRDefault="00B0447E" w:rsidP="00B0447E">
      <w:pPr>
        <w:ind w:firstLine="708"/>
        <w:jc w:val="both"/>
        <w:rPr>
          <w:sz w:val="28"/>
          <w:szCs w:val="28"/>
          <w:lang w:val="sr-Cyrl-CS"/>
        </w:rPr>
      </w:pPr>
      <w:r w:rsidRPr="00C00DD0">
        <w:rPr>
          <w:sz w:val="28"/>
          <w:szCs w:val="28"/>
          <w:lang w:val="sr-Cyrl-CS"/>
        </w:rPr>
        <w:t xml:space="preserve">- ОШ „Вожд Карађорђе“ </w:t>
      </w:r>
      <w:r>
        <w:rPr>
          <w:sz w:val="28"/>
          <w:szCs w:val="28"/>
          <w:lang w:val="sr-Cyrl-CS"/>
        </w:rPr>
        <w:t xml:space="preserve">износ од </w:t>
      </w:r>
      <w:r w:rsidRPr="00C00DD0">
        <w:rPr>
          <w:sz w:val="28"/>
          <w:szCs w:val="28"/>
          <w:lang w:val="sr-Cyrl-CS"/>
        </w:rPr>
        <w:t>984.000 динара за пројектно планирање;</w:t>
      </w:r>
    </w:p>
    <w:p w:rsidR="00B0447E" w:rsidRDefault="00B0447E" w:rsidP="00B0447E">
      <w:pPr>
        <w:ind w:firstLine="708"/>
        <w:jc w:val="both"/>
        <w:rPr>
          <w:sz w:val="28"/>
          <w:szCs w:val="28"/>
          <w:lang w:val="sr-Cyrl-CS"/>
        </w:rPr>
      </w:pPr>
      <w:r w:rsidRPr="00C00DD0">
        <w:rPr>
          <w:sz w:val="28"/>
          <w:szCs w:val="28"/>
          <w:lang w:val="sr-Cyrl-CS"/>
        </w:rPr>
        <w:t>- ОШ „Досите</w:t>
      </w:r>
      <w:r>
        <w:rPr>
          <w:sz w:val="28"/>
          <w:szCs w:val="28"/>
          <w:lang w:val="sr-Cyrl-CS"/>
        </w:rPr>
        <w:t>ј</w:t>
      </w:r>
      <w:r w:rsidRPr="00C00DD0">
        <w:rPr>
          <w:sz w:val="28"/>
          <w:szCs w:val="28"/>
          <w:lang w:val="sr-Cyrl-CS"/>
        </w:rPr>
        <w:t xml:space="preserve"> Обрадовић“</w:t>
      </w:r>
      <w:r>
        <w:rPr>
          <w:sz w:val="28"/>
          <w:szCs w:val="28"/>
          <w:lang w:val="sr-Cyrl-CS"/>
        </w:rPr>
        <w:t xml:space="preserve"> износ од </w:t>
      </w:r>
      <w:r w:rsidRPr="00C00DD0">
        <w:rPr>
          <w:sz w:val="28"/>
          <w:szCs w:val="28"/>
          <w:lang w:val="sr-Cyrl-CS"/>
        </w:rPr>
        <w:t>4.793.297 динара - посебни грађевинско занатски радови, изузев радова на крову, радови на постављању подних и зидних облога, водоинсталатерски и санитарни радови, радови на замени унутрашње столарије;</w:t>
      </w:r>
    </w:p>
    <w:p w:rsidR="00B0447E" w:rsidRPr="00C00DD0" w:rsidRDefault="00B0447E" w:rsidP="00B0447E">
      <w:pPr>
        <w:ind w:firstLine="708"/>
        <w:jc w:val="both"/>
        <w:rPr>
          <w:sz w:val="28"/>
          <w:szCs w:val="28"/>
          <w:lang w:val="sr-Cyrl-CS"/>
        </w:rPr>
      </w:pPr>
      <w:r>
        <w:rPr>
          <w:sz w:val="28"/>
          <w:szCs w:val="28"/>
          <w:lang w:val="sr-Cyrl-CS"/>
        </w:rPr>
        <w:t>- ОШ „1. Мај“ Трупале, износ од 498.660 динара</w:t>
      </w:r>
      <w:r w:rsidRPr="00C00DD0">
        <w:rPr>
          <w:sz w:val="28"/>
          <w:szCs w:val="28"/>
          <w:lang w:val="sr-Cyrl-CS"/>
        </w:rPr>
        <w:t xml:space="preserve"> </w:t>
      </w:r>
      <w:r>
        <w:rPr>
          <w:sz w:val="28"/>
          <w:szCs w:val="28"/>
          <w:lang w:val="sr-Cyrl-CS"/>
        </w:rPr>
        <w:t>за изведене радове на санацији ограде школског дворишта истуреног одељења у селу Вртиште.</w:t>
      </w:r>
    </w:p>
    <w:p w:rsidR="005A45DA" w:rsidRDefault="005A45DA" w:rsidP="005A45DA">
      <w:pPr>
        <w:ind w:firstLine="708"/>
        <w:jc w:val="both"/>
        <w:rPr>
          <w:color w:val="FF0000"/>
          <w:lang w:val="sr-Latn-RS"/>
        </w:rPr>
      </w:pPr>
    </w:p>
    <w:tbl>
      <w:tblPr>
        <w:tblW w:w="8793" w:type="dxa"/>
        <w:jc w:val="center"/>
        <w:tblInd w:w="93" w:type="dxa"/>
        <w:tblLook w:val="04A0" w:firstRow="1" w:lastRow="0" w:firstColumn="1" w:lastColumn="0" w:noHBand="0" w:noVBand="1"/>
      </w:tblPr>
      <w:tblGrid>
        <w:gridCol w:w="681"/>
        <w:gridCol w:w="5951"/>
        <w:gridCol w:w="2161"/>
      </w:tblGrid>
      <w:tr w:rsidR="00CB2835" w:rsidRPr="00B0447E" w:rsidTr="00B0447E">
        <w:trPr>
          <w:trHeight w:val="20"/>
          <w:jc w:val="center"/>
        </w:trPr>
        <w:tc>
          <w:tcPr>
            <w:tcW w:w="8793" w:type="dxa"/>
            <w:gridSpan w:val="3"/>
            <w:tcBorders>
              <w:top w:val="nil"/>
              <w:left w:val="nil"/>
              <w:bottom w:val="nil"/>
              <w:right w:val="nil"/>
            </w:tcBorders>
            <w:shd w:val="clear" w:color="auto" w:fill="auto"/>
            <w:noWrap/>
            <w:vAlign w:val="bottom"/>
            <w:hideMark/>
          </w:tcPr>
          <w:p w:rsidR="00CB2835" w:rsidRPr="00B0447E" w:rsidRDefault="00CB2835">
            <w:pPr>
              <w:jc w:val="center"/>
              <w:rPr>
                <w:b/>
                <w:bCs/>
                <w:color w:val="000000"/>
                <w:sz w:val="26"/>
                <w:szCs w:val="26"/>
              </w:rPr>
            </w:pPr>
            <w:r w:rsidRPr="00B0447E">
              <w:rPr>
                <w:b/>
                <w:bCs/>
                <w:color w:val="000000"/>
                <w:sz w:val="26"/>
                <w:szCs w:val="26"/>
              </w:rPr>
              <w:t>511 - ЗГРАДЕ И ГРАЂЕВИНСКИ ОБЈЕКТИ</w:t>
            </w:r>
          </w:p>
        </w:tc>
      </w:tr>
      <w:tr w:rsidR="00CB2835" w:rsidRPr="00B0447E" w:rsidTr="00B0447E">
        <w:trPr>
          <w:trHeight w:val="20"/>
          <w:jc w:val="center"/>
        </w:trPr>
        <w:tc>
          <w:tcPr>
            <w:tcW w:w="681" w:type="dxa"/>
            <w:tcBorders>
              <w:top w:val="nil"/>
              <w:left w:val="nil"/>
              <w:bottom w:val="nil"/>
              <w:right w:val="nil"/>
            </w:tcBorders>
            <w:shd w:val="clear" w:color="auto" w:fill="auto"/>
            <w:noWrap/>
            <w:vAlign w:val="bottom"/>
            <w:hideMark/>
          </w:tcPr>
          <w:p w:rsidR="00CB2835" w:rsidRPr="00B0447E" w:rsidRDefault="00CB2835">
            <w:pPr>
              <w:rPr>
                <w:sz w:val="26"/>
                <w:szCs w:val="26"/>
              </w:rPr>
            </w:pPr>
          </w:p>
        </w:tc>
        <w:tc>
          <w:tcPr>
            <w:tcW w:w="5951" w:type="dxa"/>
            <w:tcBorders>
              <w:top w:val="nil"/>
              <w:left w:val="nil"/>
              <w:bottom w:val="nil"/>
              <w:right w:val="nil"/>
            </w:tcBorders>
            <w:shd w:val="clear" w:color="auto" w:fill="auto"/>
            <w:noWrap/>
            <w:vAlign w:val="bottom"/>
            <w:hideMark/>
          </w:tcPr>
          <w:p w:rsidR="00CB2835" w:rsidRPr="00B0447E" w:rsidRDefault="00CB2835">
            <w:pPr>
              <w:rPr>
                <w:sz w:val="26"/>
                <w:szCs w:val="26"/>
              </w:rPr>
            </w:pPr>
          </w:p>
        </w:tc>
        <w:tc>
          <w:tcPr>
            <w:tcW w:w="2161" w:type="dxa"/>
            <w:tcBorders>
              <w:top w:val="nil"/>
              <w:left w:val="nil"/>
              <w:bottom w:val="nil"/>
              <w:right w:val="nil"/>
            </w:tcBorders>
            <w:shd w:val="clear" w:color="auto" w:fill="auto"/>
            <w:noWrap/>
            <w:vAlign w:val="bottom"/>
            <w:hideMark/>
          </w:tcPr>
          <w:p w:rsidR="00CB2835" w:rsidRPr="00B0447E" w:rsidRDefault="00CB2835">
            <w:pPr>
              <w:rPr>
                <w:sz w:val="26"/>
                <w:szCs w:val="26"/>
              </w:rPr>
            </w:pPr>
          </w:p>
        </w:tc>
      </w:tr>
      <w:tr w:rsidR="00CB2835" w:rsidRPr="00B0447E" w:rsidTr="00B0447E">
        <w:trPr>
          <w:trHeight w:val="20"/>
          <w:jc w:val="center"/>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2835" w:rsidRPr="00B0447E" w:rsidRDefault="00CB2835">
            <w:pPr>
              <w:jc w:val="center"/>
              <w:rPr>
                <w:color w:val="000000"/>
                <w:sz w:val="26"/>
                <w:szCs w:val="26"/>
              </w:rPr>
            </w:pPr>
            <w:r w:rsidRPr="00B0447E">
              <w:rPr>
                <w:color w:val="000000"/>
                <w:sz w:val="26"/>
                <w:szCs w:val="26"/>
              </w:rPr>
              <w:t>Ред. број</w:t>
            </w:r>
          </w:p>
        </w:tc>
        <w:tc>
          <w:tcPr>
            <w:tcW w:w="5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2835" w:rsidRPr="00B0447E" w:rsidRDefault="00CB2835">
            <w:pPr>
              <w:jc w:val="center"/>
              <w:rPr>
                <w:color w:val="000000"/>
                <w:sz w:val="26"/>
                <w:szCs w:val="26"/>
              </w:rPr>
            </w:pPr>
            <w:r w:rsidRPr="00B0447E">
              <w:rPr>
                <w:color w:val="000000"/>
                <w:sz w:val="26"/>
                <w:szCs w:val="26"/>
              </w:rPr>
              <w:t>Назив основне школе</w:t>
            </w:r>
          </w:p>
        </w:tc>
        <w:tc>
          <w:tcPr>
            <w:tcW w:w="2161" w:type="dxa"/>
            <w:tcBorders>
              <w:top w:val="single" w:sz="4" w:space="0" w:color="auto"/>
              <w:left w:val="nil"/>
              <w:bottom w:val="nil"/>
              <w:right w:val="single" w:sz="4" w:space="0" w:color="auto"/>
            </w:tcBorders>
            <w:shd w:val="clear" w:color="auto" w:fill="auto"/>
            <w:vAlign w:val="bottom"/>
            <w:hideMark/>
          </w:tcPr>
          <w:p w:rsidR="00CB2835" w:rsidRPr="00B0447E" w:rsidRDefault="00CB2835">
            <w:pPr>
              <w:jc w:val="center"/>
              <w:rPr>
                <w:color w:val="000000"/>
                <w:sz w:val="26"/>
                <w:szCs w:val="26"/>
              </w:rPr>
            </w:pPr>
            <w:r w:rsidRPr="00B0447E">
              <w:rPr>
                <w:color w:val="000000"/>
                <w:sz w:val="26"/>
                <w:szCs w:val="26"/>
              </w:rPr>
              <w:t>Извршење</w:t>
            </w:r>
          </w:p>
        </w:tc>
      </w:tr>
      <w:tr w:rsidR="00CB2835" w:rsidRPr="00B0447E" w:rsidTr="00B0447E">
        <w:trPr>
          <w:trHeight w:val="20"/>
          <w:jc w:val="center"/>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B2835" w:rsidRPr="00B0447E" w:rsidRDefault="00CB2835">
            <w:pPr>
              <w:rPr>
                <w:color w:val="000000"/>
                <w:sz w:val="26"/>
                <w:szCs w:val="26"/>
              </w:rPr>
            </w:pPr>
          </w:p>
        </w:tc>
        <w:tc>
          <w:tcPr>
            <w:tcW w:w="5951" w:type="dxa"/>
            <w:vMerge/>
            <w:tcBorders>
              <w:top w:val="single" w:sz="4" w:space="0" w:color="auto"/>
              <w:left w:val="single" w:sz="4" w:space="0" w:color="auto"/>
              <w:bottom w:val="single" w:sz="4" w:space="0" w:color="auto"/>
              <w:right w:val="single" w:sz="4" w:space="0" w:color="auto"/>
            </w:tcBorders>
            <w:vAlign w:val="center"/>
            <w:hideMark/>
          </w:tcPr>
          <w:p w:rsidR="00CB2835" w:rsidRPr="00B0447E" w:rsidRDefault="00CB2835">
            <w:pPr>
              <w:rPr>
                <w:color w:val="000000"/>
                <w:sz w:val="26"/>
                <w:szCs w:val="26"/>
              </w:rPr>
            </w:pPr>
          </w:p>
        </w:tc>
        <w:tc>
          <w:tcPr>
            <w:tcW w:w="2161" w:type="dxa"/>
            <w:tcBorders>
              <w:top w:val="nil"/>
              <w:left w:val="nil"/>
              <w:bottom w:val="single" w:sz="4" w:space="0" w:color="auto"/>
              <w:right w:val="single" w:sz="4" w:space="0" w:color="auto"/>
            </w:tcBorders>
            <w:shd w:val="clear" w:color="auto" w:fill="auto"/>
            <w:hideMark/>
          </w:tcPr>
          <w:p w:rsidR="00CB2835" w:rsidRPr="00B0447E" w:rsidRDefault="00CB2835">
            <w:pPr>
              <w:jc w:val="center"/>
              <w:rPr>
                <w:color w:val="000000"/>
                <w:sz w:val="26"/>
                <w:szCs w:val="26"/>
              </w:rPr>
            </w:pPr>
            <w:r w:rsidRPr="00B0447E">
              <w:rPr>
                <w:color w:val="000000"/>
                <w:sz w:val="26"/>
                <w:szCs w:val="26"/>
              </w:rPr>
              <w:t>01.01.-31.12. 2018. год.</w:t>
            </w:r>
          </w:p>
        </w:tc>
      </w:tr>
      <w:tr w:rsidR="00CB2835" w:rsidRPr="00B0447E" w:rsidTr="00B0447E">
        <w:trPr>
          <w:trHeight w:val="20"/>
          <w:jc w:val="center"/>
        </w:trPr>
        <w:tc>
          <w:tcPr>
            <w:tcW w:w="681" w:type="dxa"/>
            <w:tcBorders>
              <w:top w:val="nil"/>
              <w:left w:val="single" w:sz="4" w:space="0" w:color="auto"/>
              <w:bottom w:val="single" w:sz="4" w:space="0" w:color="auto"/>
              <w:right w:val="single" w:sz="4" w:space="0" w:color="auto"/>
            </w:tcBorders>
            <w:shd w:val="clear" w:color="auto" w:fill="auto"/>
            <w:hideMark/>
          </w:tcPr>
          <w:p w:rsidR="00CB2835" w:rsidRPr="00B0447E" w:rsidRDefault="00CB2835">
            <w:pPr>
              <w:jc w:val="center"/>
              <w:rPr>
                <w:color w:val="000000"/>
                <w:sz w:val="26"/>
                <w:szCs w:val="26"/>
              </w:rPr>
            </w:pPr>
            <w:r w:rsidRPr="00B0447E">
              <w:rPr>
                <w:color w:val="000000"/>
                <w:sz w:val="26"/>
                <w:szCs w:val="26"/>
              </w:rPr>
              <w:t>1</w:t>
            </w:r>
          </w:p>
        </w:tc>
        <w:tc>
          <w:tcPr>
            <w:tcW w:w="5951" w:type="dxa"/>
            <w:tcBorders>
              <w:top w:val="nil"/>
              <w:left w:val="nil"/>
              <w:bottom w:val="single" w:sz="4" w:space="0" w:color="auto"/>
              <w:right w:val="single" w:sz="4" w:space="0" w:color="auto"/>
            </w:tcBorders>
            <w:shd w:val="clear" w:color="auto" w:fill="auto"/>
            <w:hideMark/>
          </w:tcPr>
          <w:p w:rsidR="00CB2835" w:rsidRPr="00B0447E" w:rsidRDefault="00CB2835">
            <w:pPr>
              <w:jc w:val="center"/>
              <w:rPr>
                <w:color w:val="000000"/>
                <w:sz w:val="26"/>
                <w:szCs w:val="26"/>
              </w:rPr>
            </w:pPr>
            <w:r w:rsidRPr="00B0447E">
              <w:rPr>
                <w:color w:val="000000"/>
                <w:sz w:val="26"/>
                <w:szCs w:val="26"/>
              </w:rPr>
              <w:t>2</w:t>
            </w:r>
          </w:p>
        </w:tc>
        <w:tc>
          <w:tcPr>
            <w:tcW w:w="2161" w:type="dxa"/>
            <w:tcBorders>
              <w:top w:val="nil"/>
              <w:left w:val="nil"/>
              <w:bottom w:val="single" w:sz="4" w:space="0" w:color="auto"/>
              <w:right w:val="single" w:sz="4" w:space="0" w:color="auto"/>
            </w:tcBorders>
            <w:shd w:val="clear" w:color="auto" w:fill="auto"/>
            <w:hideMark/>
          </w:tcPr>
          <w:p w:rsidR="00CB2835" w:rsidRPr="00B0447E" w:rsidRDefault="00CB2835">
            <w:pPr>
              <w:jc w:val="center"/>
              <w:rPr>
                <w:color w:val="000000"/>
                <w:sz w:val="26"/>
                <w:szCs w:val="26"/>
              </w:rPr>
            </w:pPr>
            <w:r w:rsidRPr="00B0447E">
              <w:rPr>
                <w:color w:val="000000"/>
                <w:sz w:val="26"/>
                <w:szCs w:val="26"/>
              </w:rPr>
              <w:t>3</w:t>
            </w:r>
          </w:p>
        </w:tc>
      </w:tr>
      <w:tr w:rsidR="006A6E17" w:rsidRPr="00B0447E" w:rsidTr="00B0447E">
        <w:trPr>
          <w:trHeight w:val="20"/>
          <w:jc w:val="center"/>
        </w:trPr>
        <w:tc>
          <w:tcPr>
            <w:tcW w:w="681" w:type="dxa"/>
            <w:tcBorders>
              <w:top w:val="nil"/>
              <w:left w:val="single" w:sz="4" w:space="0" w:color="auto"/>
              <w:bottom w:val="single" w:sz="4" w:space="0" w:color="auto"/>
              <w:right w:val="single" w:sz="4" w:space="0" w:color="auto"/>
            </w:tcBorders>
            <w:shd w:val="clear" w:color="auto" w:fill="auto"/>
            <w:vAlign w:val="bottom"/>
            <w:hideMark/>
          </w:tcPr>
          <w:p w:rsidR="006A6E17" w:rsidRPr="00B0447E" w:rsidRDefault="006A6E17">
            <w:pPr>
              <w:jc w:val="center"/>
              <w:rPr>
                <w:sz w:val="26"/>
                <w:szCs w:val="26"/>
              </w:rPr>
            </w:pPr>
            <w:r w:rsidRPr="00B0447E">
              <w:rPr>
                <w:sz w:val="26"/>
                <w:szCs w:val="26"/>
              </w:rPr>
              <w:t>1.</w:t>
            </w:r>
          </w:p>
        </w:tc>
        <w:tc>
          <w:tcPr>
            <w:tcW w:w="5951" w:type="dxa"/>
            <w:tcBorders>
              <w:top w:val="nil"/>
              <w:left w:val="nil"/>
              <w:bottom w:val="single" w:sz="4" w:space="0" w:color="auto"/>
              <w:right w:val="single" w:sz="4" w:space="0" w:color="auto"/>
            </w:tcBorders>
            <w:shd w:val="clear" w:color="auto" w:fill="auto"/>
            <w:hideMark/>
          </w:tcPr>
          <w:p w:rsidR="006A6E17" w:rsidRPr="00B0447E" w:rsidRDefault="006A6E17">
            <w:pPr>
              <w:rPr>
                <w:color w:val="000000"/>
                <w:sz w:val="26"/>
                <w:szCs w:val="26"/>
              </w:rPr>
            </w:pPr>
            <w:r w:rsidRPr="00B0447E">
              <w:rPr>
                <w:color w:val="000000"/>
                <w:sz w:val="26"/>
                <w:szCs w:val="26"/>
              </w:rPr>
              <w:t>ОШ "Радоје Домановић"</w:t>
            </w:r>
          </w:p>
        </w:tc>
        <w:tc>
          <w:tcPr>
            <w:tcW w:w="2161" w:type="dxa"/>
            <w:tcBorders>
              <w:top w:val="nil"/>
              <w:left w:val="nil"/>
              <w:bottom w:val="single" w:sz="4" w:space="0" w:color="auto"/>
              <w:right w:val="single" w:sz="4" w:space="0" w:color="auto"/>
            </w:tcBorders>
            <w:shd w:val="clear" w:color="auto" w:fill="auto"/>
            <w:hideMark/>
          </w:tcPr>
          <w:p w:rsidR="006A6E17" w:rsidRPr="00B0447E" w:rsidRDefault="006A6E17">
            <w:pPr>
              <w:jc w:val="right"/>
              <w:rPr>
                <w:sz w:val="26"/>
                <w:szCs w:val="26"/>
              </w:rPr>
            </w:pPr>
            <w:r w:rsidRPr="00B0447E">
              <w:rPr>
                <w:sz w:val="26"/>
                <w:szCs w:val="26"/>
              </w:rPr>
              <w:t>1.317.702</w:t>
            </w:r>
          </w:p>
        </w:tc>
      </w:tr>
      <w:tr w:rsidR="006A6E17" w:rsidRPr="00B0447E" w:rsidTr="00B0447E">
        <w:trPr>
          <w:trHeight w:val="20"/>
          <w:jc w:val="center"/>
        </w:trPr>
        <w:tc>
          <w:tcPr>
            <w:tcW w:w="681" w:type="dxa"/>
            <w:tcBorders>
              <w:top w:val="nil"/>
              <w:left w:val="single" w:sz="4" w:space="0" w:color="auto"/>
              <w:bottom w:val="single" w:sz="4" w:space="0" w:color="auto"/>
              <w:right w:val="single" w:sz="4" w:space="0" w:color="auto"/>
            </w:tcBorders>
            <w:shd w:val="clear" w:color="auto" w:fill="auto"/>
            <w:vAlign w:val="bottom"/>
            <w:hideMark/>
          </w:tcPr>
          <w:p w:rsidR="006A6E17" w:rsidRPr="00B0447E" w:rsidRDefault="006A6E17">
            <w:pPr>
              <w:jc w:val="center"/>
              <w:rPr>
                <w:sz w:val="26"/>
                <w:szCs w:val="26"/>
              </w:rPr>
            </w:pPr>
            <w:r w:rsidRPr="00B0447E">
              <w:rPr>
                <w:sz w:val="26"/>
                <w:szCs w:val="26"/>
              </w:rPr>
              <w:t>2.</w:t>
            </w:r>
          </w:p>
        </w:tc>
        <w:tc>
          <w:tcPr>
            <w:tcW w:w="5951" w:type="dxa"/>
            <w:tcBorders>
              <w:top w:val="nil"/>
              <w:left w:val="nil"/>
              <w:bottom w:val="single" w:sz="4" w:space="0" w:color="auto"/>
              <w:right w:val="single" w:sz="4" w:space="0" w:color="auto"/>
            </w:tcBorders>
            <w:shd w:val="clear" w:color="auto" w:fill="auto"/>
            <w:hideMark/>
          </w:tcPr>
          <w:p w:rsidR="006A6E17" w:rsidRPr="00B0447E" w:rsidRDefault="006A6E17">
            <w:pPr>
              <w:rPr>
                <w:color w:val="000000"/>
                <w:sz w:val="26"/>
                <w:szCs w:val="26"/>
              </w:rPr>
            </w:pPr>
            <w:r w:rsidRPr="00B0447E">
              <w:rPr>
                <w:color w:val="000000"/>
                <w:sz w:val="26"/>
                <w:szCs w:val="26"/>
              </w:rPr>
              <w:t xml:space="preserve">ОШ "Вожд  Карађорђе" </w:t>
            </w:r>
          </w:p>
        </w:tc>
        <w:tc>
          <w:tcPr>
            <w:tcW w:w="2161" w:type="dxa"/>
            <w:tcBorders>
              <w:top w:val="nil"/>
              <w:left w:val="nil"/>
              <w:bottom w:val="single" w:sz="4" w:space="0" w:color="auto"/>
              <w:right w:val="single" w:sz="4" w:space="0" w:color="auto"/>
            </w:tcBorders>
            <w:shd w:val="clear" w:color="auto" w:fill="auto"/>
            <w:hideMark/>
          </w:tcPr>
          <w:p w:rsidR="006A6E17" w:rsidRPr="00B0447E" w:rsidRDefault="006A6E17">
            <w:pPr>
              <w:jc w:val="right"/>
              <w:rPr>
                <w:sz w:val="26"/>
                <w:szCs w:val="26"/>
              </w:rPr>
            </w:pPr>
            <w:r w:rsidRPr="00B0447E">
              <w:rPr>
                <w:sz w:val="26"/>
                <w:szCs w:val="26"/>
              </w:rPr>
              <w:t>984.000</w:t>
            </w:r>
          </w:p>
        </w:tc>
      </w:tr>
      <w:tr w:rsidR="006A6E17" w:rsidRPr="00B0447E" w:rsidTr="00B0447E">
        <w:trPr>
          <w:trHeight w:val="20"/>
          <w:jc w:val="center"/>
        </w:trPr>
        <w:tc>
          <w:tcPr>
            <w:tcW w:w="681" w:type="dxa"/>
            <w:tcBorders>
              <w:top w:val="nil"/>
              <w:left w:val="single" w:sz="4" w:space="0" w:color="auto"/>
              <w:bottom w:val="single" w:sz="4" w:space="0" w:color="auto"/>
              <w:right w:val="single" w:sz="4" w:space="0" w:color="auto"/>
            </w:tcBorders>
            <w:shd w:val="clear" w:color="auto" w:fill="auto"/>
            <w:vAlign w:val="bottom"/>
            <w:hideMark/>
          </w:tcPr>
          <w:p w:rsidR="006A6E17" w:rsidRPr="00B0447E" w:rsidRDefault="006A6E17">
            <w:pPr>
              <w:jc w:val="center"/>
              <w:rPr>
                <w:sz w:val="26"/>
                <w:szCs w:val="26"/>
              </w:rPr>
            </w:pPr>
            <w:r w:rsidRPr="00B0447E">
              <w:rPr>
                <w:sz w:val="26"/>
                <w:szCs w:val="26"/>
              </w:rPr>
              <w:t>3.</w:t>
            </w:r>
          </w:p>
        </w:tc>
        <w:tc>
          <w:tcPr>
            <w:tcW w:w="5951" w:type="dxa"/>
            <w:tcBorders>
              <w:top w:val="nil"/>
              <w:left w:val="nil"/>
              <w:bottom w:val="single" w:sz="4" w:space="0" w:color="auto"/>
              <w:right w:val="single" w:sz="4" w:space="0" w:color="auto"/>
            </w:tcBorders>
            <w:shd w:val="clear" w:color="auto" w:fill="auto"/>
            <w:hideMark/>
          </w:tcPr>
          <w:p w:rsidR="006A6E17" w:rsidRPr="00B0447E" w:rsidRDefault="006A6E17">
            <w:pPr>
              <w:rPr>
                <w:color w:val="000000"/>
                <w:sz w:val="26"/>
                <w:szCs w:val="26"/>
              </w:rPr>
            </w:pPr>
            <w:r w:rsidRPr="00B0447E">
              <w:rPr>
                <w:color w:val="000000"/>
                <w:sz w:val="26"/>
                <w:szCs w:val="26"/>
              </w:rPr>
              <w:t xml:space="preserve">ОШ "Ратко Вукићевић" </w:t>
            </w:r>
          </w:p>
        </w:tc>
        <w:tc>
          <w:tcPr>
            <w:tcW w:w="2161" w:type="dxa"/>
            <w:tcBorders>
              <w:top w:val="nil"/>
              <w:left w:val="nil"/>
              <w:bottom w:val="single" w:sz="4" w:space="0" w:color="auto"/>
              <w:right w:val="single" w:sz="4" w:space="0" w:color="auto"/>
            </w:tcBorders>
            <w:shd w:val="clear" w:color="auto" w:fill="auto"/>
            <w:hideMark/>
          </w:tcPr>
          <w:p w:rsidR="006A6E17" w:rsidRPr="00B0447E" w:rsidRDefault="006A6E17">
            <w:pPr>
              <w:jc w:val="right"/>
              <w:rPr>
                <w:sz w:val="26"/>
                <w:szCs w:val="26"/>
              </w:rPr>
            </w:pPr>
            <w:r w:rsidRPr="00B0447E">
              <w:rPr>
                <w:sz w:val="26"/>
                <w:szCs w:val="26"/>
              </w:rPr>
              <w:t>888.048</w:t>
            </w:r>
          </w:p>
        </w:tc>
      </w:tr>
      <w:tr w:rsidR="006A6E17" w:rsidRPr="00B0447E" w:rsidTr="00B0447E">
        <w:trPr>
          <w:trHeight w:val="20"/>
          <w:jc w:val="center"/>
        </w:trPr>
        <w:tc>
          <w:tcPr>
            <w:tcW w:w="681" w:type="dxa"/>
            <w:tcBorders>
              <w:top w:val="nil"/>
              <w:left w:val="single" w:sz="4" w:space="0" w:color="auto"/>
              <w:bottom w:val="single" w:sz="4" w:space="0" w:color="auto"/>
              <w:right w:val="single" w:sz="4" w:space="0" w:color="auto"/>
            </w:tcBorders>
            <w:shd w:val="clear" w:color="auto" w:fill="auto"/>
            <w:vAlign w:val="bottom"/>
            <w:hideMark/>
          </w:tcPr>
          <w:p w:rsidR="006A6E17" w:rsidRPr="00B0447E" w:rsidRDefault="006A6E17">
            <w:pPr>
              <w:jc w:val="center"/>
              <w:rPr>
                <w:sz w:val="26"/>
                <w:szCs w:val="26"/>
              </w:rPr>
            </w:pPr>
            <w:r w:rsidRPr="00B0447E">
              <w:rPr>
                <w:sz w:val="26"/>
                <w:szCs w:val="26"/>
              </w:rPr>
              <w:t>4.</w:t>
            </w:r>
          </w:p>
        </w:tc>
        <w:tc>
          <w:tcPr>
            <w:tcW w:w="5951" w:type="dxa"/>
            <w:tcBorders>
              <w:top w:val="nil"/>
              <w:left w:val="nil"/>
              <w:bottom w:val="single" w:sz="4" w:space="0" w:color="auto"/>
              <w:right w:val="single" w:sz="4" w:space="0" w:color="auto"/>
            </w:tcBorders>
            <w:shd w:val="clear" w:color="auto" w:fill="auto"/>
            <w:hideMark/>
          </w:tcPr>
          <w:p w:rsidR="006A6E17" w:rsidRPr="00B0447E" w:rsidRDefault="006A6E17">
            <w:pPr>
              <w:rPr>
                <w:color w:val="000000"/>
                <w:sz w:val="26"/>
                <w:szCs w:val="26"/>
              </w:rPr>
            </w:pPr>
            <w:r w:rsidRPr="00B0447E">
              <w:rPr>
                <w:color w:val="000000"/>
                <w:sz w:val="26"/>
                <w:szCs w:val="26"/>
              </w:rPr>
              <w:t xml:space="preserve">ОШ "Доситеј Обрадовић" </w:t>
            </w:r>
          </w:p>
        </w:tc>
        <w:tc>
          <w:tcPr>
            <w:tcW w:w="2161" w:type="dxa"/>
            <w:tcBorders>
              <w:top w:val="nil"/>
              <w:left w:val="nil"/>
              <w:bottom w:val="single" w:sz="4" w:space="0" w:color="auto"/>
              <w:right w:val="single" w:sz="4" w:space="0" w:color="auto"/>
            </w:tcBorders>
            <w:shd w:val="clear" w:color="auto" w:fill="auto"/>
            <w:hideMark/>
          </w:tcPr>
          <w:p w:rsidR="006A6E17" w:rsidRPr="00B0447E" w:rsidRDefault="006A6E17">
            <w:pPr>
              <w:jc w:val="right"/>
              <w:rPr>
                <w:sz w:val="26"/>
                <w:szCs w:val="26"/>
              </w:rPr>
            </w:pPr>
            <w:r w:rsidRPr="00B0447E">
              <w:rPr>
                <w:sz w:val="26"/>
                <w:szCs w:val="26"/>
              </w:rPr>
              <w:t>4.793.297</w:t>
            </w:r>
          </w:p>
        </w:tc>
      </w:tr>
      <w:tr w:rsidR="006A6E17" w:rsidRPr="00B0447E" w:rsidTr="00B0447E">
        <w:trPr>
          <w:trHeight w:val="20"/>
          <w:jc w:val="center"/>
        </w:trPr>
        <w:tc>
          <w:tcPr>
            <w:tcW w:w="681" w:type="dxa"/>
            <w:tcBorders>
              <w:top w:val="nil"/>
              <w:left w:val="single" w:sz="4" w:space="0" w:color="auto"/>
              <w:bottom w:val="single" w:sz="4" w:space="0" w:color="auto"/>
              <w:right w:val="single" w:sz="4" w:space="0" w:color="auto"/>
            </w:tcBorders>
            <w:shd w:val="clear" w:color="auto" w:fill="auto"/>
            <w:vAlign w:val="bottom"/>
            <w:hideMark/>
          </w:tcPr>
          <w:p w:rsidR="006A6E17" w:rsidRPr="00B0447E" w:rsidRDefault="006A6E17">
            <w:pPr>
              <w:jc w:val="center"/>
              <w:rPr>
                <w:sz w:val="26"/>
                <w:szCs w:val="26"/>
              </w:rPr>
            </w:pPr>
            <w:r w:rsidRPr="00B0447E">
              <w:rPr>
                <w:sz w:val="26"/>
                <w:szCs w:val="26"/>
              </w:rPr>
              <w:t>5.</w:t>
            </w:r>
          </w:p>
        </w:tc>
        <w:tc>
          <w:tcPr>
            <w:tcW w:w="5951" w:type="dxa"/>
            <w:tcBorders>
              <w:top w:val="nil"/>
              <w:left w:val="nil"/>
              <w:bottom w:val="single" w:sz="4" w:space="0" w:color="auto"/>
              <w:right w:val="single" w:sz="4" w:space="0" w:color="auto"/>
            </w:tcBorders>
            <w:shd w:val="clear" w:color="auto" w:fill="auto"/>
            <w:hideMark/>
          </w:tcPr>
          <w:p w:rsidR="006A6E17" w:rsidRPr="00B0447E" w:rsidRDefault="006A6E17">
            <w:pPr>
              <w:rPr>
                <w:color w:val="000000"/>
                <w:sz w:val="26"/>
                <w:szCs w:val="26"/>
              </w:rPr>
            </w:pPr>
            <w:r w:rsidRPr="00B0447E">
              <w:rPr>
                <w:color w:val="000000"/>
                <w:sz w:val="26"/>
                <w:szCs w:val="26"/>
              </w:rPr>
              <w:t xml:space="preserve">ОШ "Цар Константин" </w:t>
            </w:r>
          </w:p>
        </w:tc>
        <w:tc>
          <w:tcPr>
            <w:tcW w:w="2161" w:type="dxa"/>
            <w:tcBorders>
              <w:top w:val="nil"/>
              <w:left w:val="nil"/>
              <w:bottom w:val="single" w:sz="4" w:space="0" w:color="auto"/>
              <w:right w:val="single" w:sz="4" w:space="0" w:color="auto"/>
            </w:tcBorders>
            <w:shd w:val="clear" w:color="auto" w:fill="auto"/>
            <w:hideMark/>
          </w:tcPr>
          <w:p w:rsidR="006A6E17" w:rsidRPr="00B0447E" w:rsidRDefault="006A6E17">
            <w:pPr>
              <w:jc w:val="right"/>
              <w:rPr>
                <w:sz w:val="26"/>
                <w:szCs w:val="26"/>
              </w:rPr>
            </w:pPr>
            <w:r w:rsidRPr="00B0447E">
              <w:rPr>
                <w:sz w:val="26"/>
                <w:szCs w:val="26"/>
              </w:rPr>
              <w:t>2.252.970</w:t>
            </w:r>
          </w:p>
        </w:tc>
      </w:tr>
      <w:tr w:rsidR="006A6E17" w:rsidRPr="00B0447E" w:rsidTr="00B0447E">
        <w:trPr>
          <w:trHeight w:val="20"/>
          <w:jc w:val="center"/>
        </w:trPr>
        <w:tc>
          <w:tcPr>
            <w:tcW w:w="681" w:type="dxa"/>
            <w:tcBorders>
              <w:top w:val="nil"/>
              <w:left w:val="single" w:sz="4" w:space="0" w:color="auto"/>
              <w:bottom w:val="single" w:sz="4" w:space="0" w:color="auto"/>
              <w:right w:val="single" w:sz="4" w:space="0" w:color="auto"/>
            </w:tcBorders>
            <w:shd w:val="clear" w:color="auto" w:fill="auto"/>
            <w:vAlign w:val="bottom"/>
            <w:hideMark/>
          </w:tcPr>
          <w:p w:rsidR="006A6E17" w:rsidRPr="00B0447E" w:rsidRDefault="006A6E17">
            <w:pPr>
              <w:jc w:val="center"/>
              <w:rPr>
                <w:sz w:val="26"/>
                <w:szCs w:val="26"/>
              </w:rPr>
            </w:pPr>
            <w:r w:rsidRPr="00B0447E">
              <w:rPr>
                <w:sz w:val="26"/>
                <w:szCs w:val="26"/>
              </w:rPr>
              <w:t>6.</w:t>
            </w:r>
          </w:p>
        </w:tc>
        <w:tc>
          <w:tcPr>
            <w:tcW w:w="5951" w:type="dxa"/>
            <w:tcBorders>
              <w:top w:val="nil"/>
              <w:left w:val="nil"/>
              <w:bottom w:val="single" w:sz="4" w:space="0" w:color="auto"/>
              <w:right w:val="single" w:sz="4" w:space="0" w:color="auto"/>
            </w:tcBorders>
            <w:shd w:val="clear" w:color="auto" w:fill="auto"/>
            <w:hideMark/>
          </w:tcPr>
          <w:p w:rsidR="006A6E17" w:rsidRPr="00B0447E" w:rsidRDefault="006A6E17">
            <w:pPr>
              <w:rPr>
                <w:color w:val="000000"/>
                <w:sz w:val="26"/>
                <w:szCs w:val="26"/>
              </w:rPr>
            </w:pPr>
            <w:r w:rsidRPr="00B0447E">
              <w:rPr>
                <w:color w:val="000000"/>
                <w:sz w:val="26"/>
                <w:szCs w:val="26"/>
              </w:rPr>
              <w:t xml:space="preserve">ОШ "Бубањски Хероји" </w:t>
            </w:r>
          </w:p>
        </w:tc>
        <w:tc>
          <w:tcPr>
            <w:tcW w:w="2161" w:type="dxa"/>
            <w:tcBorders>
              <w:top w:val="nil"/>
              <w:left w:val="nil"/>
              <w:bottom w:val="single" w:sz="4" w:space="0" w:color="auto"/>
              <w:right w:val="single" w:sz="4" w:space="0" w:color="auto"/>
            </w:tcBorders>
            <w:shd w:val="clear" w:color="auto" w:fill="auto"/>
            <w:hideMark/>
          </w:tcPr>
          <w:p w:rsidR="006A6E17" w:rsidRPr="00B0447E" w:rsidRDefault="006A6E17">
            <w:pPr>
              <w:jc w:val="right"/>
              <w:rPr>
                <w:sz w:val="26"/>
                <w:szCs w:val="26"/>
              </w:rPr>
            </w:pPr>
            <w:r w:rsidRPr="00B0447E">
              <w:rPr>
                <w:sz w:val="26"/>
                <w:szCs w:val="26"/>
              </w:rPr>
              <w:t>406.800</w:t>
            </w:r>
          </w:p>
        </w:tc>
      </w:tr>
      <w:tr w:rsidR="006A6E17" w:rsidRPr="00B0447E" w:rsidTr="00B0447E">
        <w:trPr>
          <w:trHeight w:val="20"/>
          <w:jc w:val="center"/>
        </w:trPr>
        <w:tc>
          <w:tcPr>
            <w:tcW w:w="681" w:type="dxa"/>
            <w:tcBorders>
              <w:top w:val="nil"/>
              <w:left w:val="single" w:sz="4" w:space="0" w:color="auto"/>
              <w:bottom w:val="single" w:sz="4" w:space="0" w:color="auto"/>
              <w:right w:val="single" w:sz="4" w:space="0" w:color="auto"/>
            </w:tcBorders>
            <w:shd w:val="clear" w:color="auto" w:fill="auto"/>
            <w:vAlign w:val="bottom"/>
            <w:hideMark/>
          </w:tcPr>
          <w:p w:rsidR="006A6E17" w:rsidRPr="00B0447E" w:rsidRDefault="006A6E17">
            <w:pPr>
              <w:jc w:val="center"/>
              <w:rPr>
                <w:sz w:val="26"/>
                <w:szCs w:val="26"/>
              </w:rPr>
            </w:pPr>
            <w:r w:rsidRPr="00B0447E">
              <w:rPr>
                <w:sz w:val="26"/>
                <w:szCs w:val="26"/>
              </w:rPr>
              <w:t>7.</w:t>
            </w:r>
          </w:p>
        </w:tc>
        <w:tc>
          <w:tcPr>
            <w:tcW w:w="5951" w:type="dxa"/>
            <w:tcBorders>
              <w:top w:val="nil"/>
              <w:left w:val="nil"/>
              <w:bottom w:val="single" w:sz="4" w:space="0" w:color="auto"/>
              <w:right w:val="single" w:sz="4" w:space="0" w:color="auto"/>
            </w:tcBorders>
            <w:shd w:val="clear" w:color="auto" w:fill="auto"/>
            <w:hideMark/>
          </w:tcPr>
          <w:p w:rsidR="006A6E17" w:rsidRPr="00B0447E" w:rsidRDefault="006A6E17">
            <w:pPr>
              <w:rPr>
                <w:color w:val="000000"/>
                <w:sz w:val="26"/>
                <w:szCs w:val="26"/>
              </w:rPr>
            </w:pPr>
            <w:r w:rsidRPr="00B0447E">
              <w:rPr>
                <w:color w:val="000000"/>
                <w:sz w:val="26"/>
                <w:szCs w:val="26"/>
              </w:rPr>
              <w:t xml:space="preserve">ОШ "Мирослав Антић" </w:t>
            </w:r>
          </w:p>
        </w:tc>
        <w:tc>
          <w:tcPr>
            <w:tcW w:w="2161" w:type="dxa"/>
            <w:tcBorders>
              <w:top w:val="nil"/>
              <w:left w:val="nil"/>
              <w:bottom w:val="single" w:sz="4" w:space="0" w:color="auto"/>
              <w:right w:val="single" w:sz="4" w:space="0" w:color="auto"/>
            </w:tcBorders>
            <w:shd w:val="clear" w:color="auto" w:fill="auto"/>
            <w:hideMark/>
          </w:tcPr>
          <w:p w:rsidR="006A6E17" w:rsidRPr="00B0447E" w:rsidRDefault="006A6E17">
            <w:pPr>
              <w:jc w:val="right"/>
              <w:rPr>
                <w:sz w:val="26"/>
                <w:szCs w:val="26"/>
              </w:rPr>
            </w:pPr>
            <w:r w:rsidRPr="00B0447E">
              <w:rPr>
                <w:sz w:val="26"/>
                <w:szCs w:val="26"/>
              </w:rPr>
              <w:t>499.092</w:t>
            </w:r>
          </w:p>
        </w:tc>
      </w:tr>
      <w:tr w:rsidR="006A6E17" w:rsidRPr="00B0447E" w:rsidTr="00B0447E">
        <w:trPr>
          <w:trHeight w:val="20"/>
          <w:jc w:val="center"/>
        </w:trPr>
        <w:tc>
          <w:tcPr>
            <w:tcW w:w="681" w:type="dxa"/>
            <w:tcBorders>
              <w:top w:val="nil"/>
              <w:left w:val="single" w:sz="4" w:space="0" w:color="auto"/>
              <w:bottom w:val="single" w:sz="4" w:space="0" w:color="auto"/>
              <w:right w:val="single" w:sz="4" w:space="0" w:color="auto"/>
            </w:tcBorders>
            <w:shd w:val="clear" w:color="auto" w:fill="auto"/>
            <w:vAlign w:val="bottom"/>
            <w:hideMark/>
          </w:tcPr>
          <w:p w:rsidR="006A6E17" w:rsidRPr="00B0447E" w:rsidRDefault="006A6E17">
            <w:pPr>
              <w:jc w:val="center"/>
              <w:rPr>
                <w:sz w:val="26"/>
                <w:szCs w:val="26"/>
              </w:rPr>
            </w:pPr>
            <w:r w:rsidRPr="00B0447E">
              <w:rPr>
                <w:sz w:val="26"/>
                <w:szCs w:val="26"/>
              </w:rPr>
              <w:t>8.</w:t>
            </w:r>
          </w:p>
        </w:tc>
        <w:tc>
          <w:tcPr>
            <w:tcW w:w="5951" w:type="dxa"/>
            <w:tcBorders>
              <w:top w:val="nil"/>
              <w:left w:val="nil"/>
              <w:bottom w:val="single" w:sz="4" w:space="0" w:color="auto"/>
              <w:right w:val="single" w:sz="4" w:space="0" w:color="auto"/>
            </w:tcBorders>
            <w:shd w:val="clear" w:color="auto" w:fill="auto"/>
            <w:hideMark/>
          </w:tcPr>
          <w:p w:rsidR="006A6E17" w:rsidRPr="00B0447E" w:rsidRDefault="006A6E17">
            <w:pPr>
              <w:rPr>
                <w:color w:val="000000"/>
                <w:sz w:val="26"/>
                <w:szCs w:val="26"/>
              </w:rPr>
            </w:pPr>
            <w:r w:rsidRPr="00B0447E">
              <w:rPr>
                <w:color w:val="000000"/>
                <w:sz w:val="26"/>
                <w:szCs w:val="26"/>
              </w:rPr>
              <w:t>ОШ "Десанка Максимовић" Чокот</w:t>
            </w:r>
          </w:p>
        </w:tc>
        <w:tc>
          <w:tcPr>
            <w:tcW w:w="2161" w:type="dxa"/>
            <w:tcBorders>
              <w:top w:val="nil"/>
              <w:left w:val="nil"/>
              <w:bottom w:val="single" w:sz="4" w:space="0" w:color="auto"/>
              <w:right w:val="single" w:sz="4" w:space="0" w:color="auto"/>
            </w:tcBorders>
            <w:shd w:val="clear" w:color="auto" w:fill="auto"/>
            <w:hideMark/>
          </w:tcPr>
          <w:p w:rsidR="006A6E17" w:rsidRPr="00B0447E" w:rsidRDefault="006A6E17">
            <w:pPr>
              <w:jc w:val="right"/>
              <w:rPr>
                <w:sz w:val="26"/>
                <w:szCs w:val="26"/>
              </w:rPr>
            </w:pPr>
            <w:r w:rsidRPr="00B0447E">
              <w:rPr>
                <w:sz w:val="26"/>
                <w:szCs w:val="26"/>
              </w:rPr>
              <w:t>1.550.400</w:t>
            </w:r>
          </w:p>
        </w:tc>
      </w:tr>
      <w:tr w:rsidR="006A6E17" w:rsidRPr="00B0447E" w:rsidTr="00B0447E">
        <w:trPr>
          <w:trHeight w:val="20"/>
          <w:jc w:val="center"/>
        </w:trPr>
        <w:tc>
          <w:tcPr>
            <w:tcW w:w="681" w:type="dxa"/>
            <w:tcBorders>
              <w:top w:val="nil"/>
              <w:left w:val="single" w:sz="4" w:space="0" w:color="auto"/>
              <w:bottom w:val="single" w:sz="4" w:space="0" w:color="auto"/>
              <w:right w:val="single" w:sz="4" w:space="0" w:color="auto"/>
            </w:tcBorders>
            <w:shd w:val="clear" w:color="auto" w:fill="auto"/>
            <w:vAlign w:val="bottom"/>
            <w:hideMark/>
          </w:tcPr>
          <w:p w:rsidR="006A6E17" w:rsidRPr="00B0447E" w:rsidRDefault="006A6E17">
            <w:pPr>
              <w:jc w:val="center"/>
              <w:rPr>
                <w:sz w:val="26"/>
                <w:szCs w:val="26"/>
              </w:rPr>
            </w:pPr>
            <w:r w:rsidRPr="00B0447E">
              <w:rPr>
                <w:sz w:val="26"/>
                <w:szCs w:val="26"/>
              </w:rPr>
              <w:t>9.</w:t>
            </w:r>
          </w:p>
        </w:tc>
        <w:tc>
          <w:tcPr>
            <w:tcW w:w="5951" w:type="dxa"/>
            <w:tcBorders>
              <w:top w:val="nil"/>
              <w:left w:val="nil"/>
              <w:bottom w:val="single" w:sz="4" w:space="0" w:color="auto"/>
              <w:right w:val="single" w:sz="4" w:space="0" w:color="auto"/>
            </w:tcBorders>
            <w:shd w:val="clear" w:color="auto" w:fill="auto"/>
            <w:hideMark/>
          </w:tcPr>
          <w:p w:rsidR="006A6E17" w:rsidRPr="00B0447E" w:rsidRDefault="006A6E17">
            <w:pPr>
              <w:rPr>
                <w:color w:val="000000"/>
                <w:sz w:val="26"/>
                <w:szCs w:val="26"/>
              </w:rPr>
            </w:pPr>
            <w:r w:rsidRPr="00B0447E">
              <w:rPr>
                <w:color w:val="000000"/>
                <w:sz w:val="26"/>
                <w:szCs w:val="26"/>
              </w:rPr>
              <w:t>ОШ "Надежда Петровић" Сићево</w:t>
            </w:r>
          </w:p>
        </w:tc>
        <w:tc>
          <w:tcPr>
            <w:tcW w:w="2161" w:type="dxa"/>
            <w:tcBorders>
              <w:top w:val="nil"/>
              <w:left w:val="nil"/>
              <w:bottom w:val="single" w:sz="4" w:space="0" w:color="auto"/>
              <w:right w:val="single" w:sz="4" w:space="0" w:color="auto"/>
            </w:tcBorders>
            <w:shd w:val="clear" w:color="auto" w:fill="auto"/>
            <w:hideMark/>
          </w:tcPr>
          <w:p w:rsidR="006A6E17" w:rsidRPr="00B0447E" w:rsidRDefault="006A6E17">
            <w:pPr>
              <w:jc w:val="right"/>
              <w:rPr>
                <w:sz w:val="26"/>
                <w:szCs w:val="26"/>
              </w:rPr>
            </w:pPr>
            <w:r w:rsidRPr="00B0447E">
              <w:rPr>
                <w:sz w:val="26"/>
                <w:szCs w:val="26"/>
              </w:rPr>
              <w:t>683.320</w:t>
            </w:r>
          </w:p>
        </w:tc>
      </w:tr>
      <w:tr w:rsidR="006A6E17" w:rsidRPr="00B0447E" w:rsidTr="00B0447E">
        <w:trPr>
          <w:trHeight w:val="20"/>
          <w:jc w:val="center"/>
        </w:trPr>
        <w:tc>
          <w:tcPr>
            <w:tcW w:w="681" w:type="dxa"/>
            <w:tcBorders>
              <w:top w:val="nil"/>
              <w:left w:val="single" w:sz="4" w:space="0" w:color="auto"/>
              <w:bottom w:val="single" w:sz="4" w:space="0" w:color="auto"/>
              <w:right w:val="single" w:sz="4" w:space="0" w:color="auto"/>
            </w:tcBorders>
            <w:shd w:val="clear" w:color="auto" w:fill="auto"/>
            <w:vAlign w:val="bottom"/>
            <w:hideMark/>
          </w:tcPr>
          <w:p w:rsidR="006A6E17" w:rsidRPr="00B0447E" w:rsidRDefault="006A6E17">
            <w:pPr>
              <w:jc w:val="center"/>
              <w:rPr>
                <w:sz w:val="26"/>
                <w:szCs w:val="26"/>
              </w:rPr>
            </w:pPr>
            <w:r w:rsidRPr="00B0447E">
              <w:rPr>
                <w:sz w:val="26"/>
                <w:szCs w:val="26"/>
              </w:rPr>
              <w:t>10.</w:t>
            </w:r>
          </w:p>
        </w:tc>
        <w:tc>
          <w:tcPr>
            <w:tcW w:w="5951" w:type="dxa"/>
            <w:tcBorders>
              <w:top w:val="nil"/>
              <w:left w:val="nil"/>
              <w:bottom w:val="single" w:sz="4" w:space="0" w:color="auto"/>
              <w:right w:val="single" w:sz="4" w:space="0" w:color="auto"/>
            </w:tcBorders>
            <w:shd w:val="clear" w:color="auto" w:fill="auto"/>
            <w:hideMark/>
          </w:tcPr>
          <w:p w:rsidR="006A6E17" w:rsidRPr="00B0447E" w:rsidRDefault="006A6E17">
            <w:pPr>
              <w:rPr>
                <w:color w:val="000000"/>
                <w:sz w:val="26"/>
                <w:szCs w:val="26"/>
              </w:rPr>
            </w:pPr>
            <w:r w:rsidRPr="00B0447E">
              <w:rPr>
                <w:color w:val="000000"/>
                <w:sz w:val="26"/>
                <w:szCs w:val="26"/>
              </w:rPr>
              <w:t>ОШ "1. Мај" Трупале</w:t>
            </w:r>
          </w:p>
        </w:tc>
        <w:tc>
          <w:tcPr>
            <w:tcW w:w="2161" w:type="dxa"/>
            <w:tcBorders>
              <w:top w:val="nil"/>
              <w:left w:val="nil"/>
              <w:bottom w:val="single" w:sz="4" w:space="0" w:color="auto"/>
              <w:right w:val="single" w:sz="4" w:space="0" w:color="auto"/>
            </w:tcBorders>
            <w:shd w:val="clear" w:color="auto" w:fill="auto"/>
            <w:hideMark/>
          </w:tcPr>
          <w:p w:rsidR="006A6E17" w:rsidRPr="00B0447E" w:rsidRDefault="006A6E17">
            <w:pPr>
              <w:jc w:val="right"/>
              <w:rPr>
                <w:sz w:val="26"/>
                <w:szCs w:val="26"/>
              </w:rPr>
            </w:pPr>
            <w:r w:rsidRPr="00B0447E">
              <w:rPr>
                <w:sz w:val="26"/>
                <w:szCs w:val="26"/>
              </w:rPr>
              <w:t>498.660</w:t>
            </w:r>
          </w:p>
        </w:tc>
      </w:tr>
      <w:tr w:rsidR="006A6E17" w:rsidRPr="00B0447E" w:rsidTr="00B0447E">
        <w:trPr>
          <w:trHeight w:val="20"/>
          <w:jc w:val="center"/>
        </w:trPr>
        <w:tc>
          <w:tcPr>
            <w:tcW w:w="681" w:type="dxa"/>
            <w:tcBorders>
              <w:top w:val="nil"/>
              <w:left w:val="single" w:sz="4" w:space="0" w:color="auto"/>
              <w:bottom w:val="single" w:sz="4" w:space="0" w:color="auto"/>
              <w:right w:val="single" w:sz="4" w:space="0" w:color="auto"/>
            </w:tcBorders>
            <w:shd w:val="clear" w:color="auto" w:fill="auto"/>
            <w:vAlign w:val="bottom"/>
            <w:hideMark/>
          </w:tcPr>
          <w:p w:rsidR="006A6E17" w:rsidRPr="00B0447E" w:rsidRDefault="006A6E17">
            <w:pPr>
              <w:jc w:val="center"/>
              <w:rPr>
                <w:sz w:val="26"/>
                <w:szCs w:val="26"/>
              </w:rPr>
            </w:pPr>
            <w:r w:rsidRPr="00B0447E">
              <w:rPr>
                <w:sz w:val="26"/>
                <w:szCs w:val="26"/>
              </w:rPr>
              <w:t>11.</w:t>
            </w:r>
          </w:p>
        </w:tc>
        <w:tc>
          <w:tcPr>
            <w:tcW w:w="5951" w:type="dxa"/>
            <w:tcBorders>
              <w:top w:val="nil"/>
              <w:left w:val="nil"/>
              <w:bottom w:val="single" w:sz="4" w:space="0" w:color="auto"/>
              <w:right w:val="single" w:sz="4" w:space="0" w:color="auto"/>
            </w:tcBorders>
            <w:shd w:val="clear" w:color="auto" w:fill="auto"/>
            <w:hideMark/>
          </w:tcPr>
          <w:p w:rsidR="006A6E17" w:rsidRPr="00B0447E" w:rsidRDefault="006A6E17">
            <w:pPr>
              <w:rPr>
                <w:color w:val="000000"/>
                <w:sz w:val="26"/>
                <w:szCs w:val="26"/>
              </w:rPr>
            </w:pPr>
            <w:r w:rsidRPr="00B0447E">
              <w:rPr>
                <w:color w:val="000000"/>
                <w:sz w:val="26"/>
                <w:szCs w:val="26"/>
              </w:rPr>
              <w:t>Специјална школа са домом ученика "Бубањ"</w:t>
            </w:r>
          </w:p>
        </w:tc>
        <w:tc>
          <w:tcPr>
            <w:tcW w:w="2161" w:type="dxa"/>
            <w:tcBorders>
              <w:top w:val="nil"/>
              <w:left w:val="nil"/>
              <w:bottom w:val="single" w:sz="4" w:space="0" w:color="auto"/>
              <w:right w:val="single" w:sz="4" w:space="0" w:color="auto"/>
            </w:tcBorders>
            <w:shd w:val="clear" w:color="auto" w:fill="auto"/>
            <w:hideMark/>
          </w:tcPr>
          <w:p w:rsidR="006A6E17" w:rsidRPr="00B0447E" w:rsidRDefault="006A6E17">
            <w:pPr>
              <w:jc w:val="right"/>
              <w:rPr>
                <w:sz w:val="26"/>
                <w:szCs w:val="26"/>
              </w:rPr>
            </w:pPr>
            <w:r w:rsidRPr="00B0447E">
              <w:rPr>
                <w:sz w:val="26"/>
                <w:szCs w:val="26"/>
              </w:rPr>
              <w:t>1.246.692</w:t>
            </w:r>
          </w:p>
        </w:tc>
      </w:tr>
      <w:tr w:rsidR="00CB2835" w:rsidRPr="00B0447E" w:rsidTr="00B0447E">
        <w:trPr>
          <w:trHeight w:val="20"/>
          <w:jc w:val="center"/>
        </w:trPr>
        <w:tc>
          <w:tcPr>
            <w:tcW w:w="681" w:type="dxa"/>
            <w:tcBorders>
              <w:top w:val="nil"/>
              <w:left w:val="single" w:sz="4" w:space="0" w:color="auto"/>
              <w:bottom w:val="single" w:sz="4" w:space="0" w:color="auto"/>
              <w:right w:val="single" w:sz="4" w:space="0" w:color="auto"/>
            </w:tcBorders>
            <w:shd w:val="clear" w:color="auto" w:fill="auto"/>
            <w:hideMark/>
          </w:tcPr>
          <w:p w:rsidR="00CB2835" w:rsidRPr="00B0447E" w:rsidRDefault="00CB2835">
            <w:pPr>
              <w:jc w:val="center"/>
              <w:rPr>
                <w:color w:val="000000"/>
                <w:sz w:val="26"/>
                <w:szCs w:val="26"/>
              </w:rPr>
            </w:pPr>
            <w:r w:rsidRPr="00B0447E">
              <w:rPr>
                <w:color w:val="000000"/>
                <w:sz w:val="26"/>
                <w:szCs w:val="26"/>
              </w:rPr>
              <w:t> </w:t>
            </w:r>
          </w:p>
        </w:tc>
        <w:tc>
          <w:tcPr>
            <w:tcW w:w="5951" w:type="dxa"/>
            <w:tcBorders>
              <w:top w:val="nil"/>
              <w:left w:val="nil"/>
              <w:bottom w:val="single" w:sz="4" w:space="0" w:color="auto"/>
              <w:right w:val="single" w:sz="4" w:space="0" w:color="auto"/>
            </w:tcBorders>
            <w:shd w:val="clear" w:color="auto" w:fill="auto"/>
            <w:hideMark/>
          </w:tcPr>
          <w:p w:rsidR="00CB2835" w:rsidRPr="00B0447E" w:rsidRDefault="00CB2835">
            <w:pPr>
              <w:rPr>
                <w:b/>
                <w:bCs/>
                <w:color w:val="000000"/>
                <w:sz w:val="26"/>
                <w:szCs w:val="26"/>
              </w:rPr>
            </w:pPr>
            <w:r w:rsidRPr="00B0447E">
              <w:rPr>
                <w:b/>
                <w:bCs/>
                <w:color w:val="000000"/>
                <w:sz w:val="26"/>
                <w:szCs w:val="26"/>
              </w:rPr>
              <w:t>Укупно:</w:t>
            </w:r>
          </w:p>
        </w:tc>
        <w:tc>
          <w:tcPr>
            <w:tcW w:w="2161" w:type="dxa"/>
            <w:tcBorders>
              <w:top w:val="nil"/>
              <w:left w:val="nil"/>
              <w:bottom w:val="single" w:sz="4" w:space="0" w:color="auto"/>
              <w:right w:val="single" w:sz="4" w:space="0" w:color="auto"/>
            </w:tcBorders>
            <w:shd w:val="clear" w:color="auto" w:fill="auto"/>
            <w:hideMark/>
          </w:tcPr>
          <w:p w:rsidR="00CB2835" w:rsidRPr="00B0447E" w:rsidRDefault="00CB2835">
            <w:pPr>
              <w:jc w:val="right"/>
              <w:rPr>
                <w:b/>
                <w:bCs/>
                <w:color w:val="000000"/>
                <w:sz w:val="26"/>
                <w:szCs w:val="26"/>
              </w:rPr>
            </w:pPr>
            <w:r w:rsidRPr="00B0447E">
              <w:rPr>
                <w:b/>
                <w:bCs/>
                <w:color w:val="000000"/>
                <w:sz w:val="26"/>
                <w:szCs w:val="26"/>
              </w:rPr>
              <w:t>15.120.981</w:t>
            </w:r>
          </w:p>
        </w:tc>
      </w:tr>
    </w:tbl>
    <w:p w:rsidR="00CB2835" w:rsidRDefault="00CB2835" w:rsidP="005A45DA">
      <w:pPr>
        <w:ind w:firstLine="708"/>
        <w:jc w:val="both"/>
        <w:rPr>
          <w:color w:val="FF0000"/>
          <w:lang w:val="sr-Latn-RS"/>
        </w:rPr>
      </w:pPr>
    </w:p>
    <w:p w:rsidR="00CB2835" w:rsidRDefault="00CB2835" w:rsidP="005A45DA">
      <w:pPr>
        <w:ind w:firstLine="708"/>
        <w:jc w:val="both"/>
        <w:rPr>
          <w:color w:val="FF0000"/>
          <w:lang w:val="sr-Latn-RS"/>
        </w:rPr>
      </w:pPr>
    </w:p>
    <w:p w:rsidR="00B0447E" w:rsidRPr="00342027" w:rsidRDefault="00B0447E" w:rsidP="00B0447E">
      <w:pPr>
        <w:ind w:firstLine="708"/>
        <w:jc w:val="both"/>
        <w:rPr>
          <w:color w:val="FF0000"/>
          <w:lang w:val="sr-Cyrl-CS"/>
        </w:rPr>
      </w:pPr>
      <w:r>
        <w:rPr>
          <w:sz w:val="28"/>
          <w:szCs w:val="28"/>
          <w:lang w:val="sr-Latn-RS"/>
        </w:rPr>
        <w:lastRenderedPageBreak/>
        <w:t xml:space="preserve">За </w:t>
      </w:r>
      <w:r>
        <w:rPr>
          <w:sz w:val="28"/>
          <w:szCs w:val="28"/>
          <w:lang w:val="sr-Cyrl-RS"/>
        </w:rPr>
        <w:t xml:space="preserve">потребе основних школа </w:t>
      </w:r>
      <w:r>
        <w:rPr>
          <w:sz w:val="28"/>
          <w:szCs w:val="28"/>
          <w:lang w:val="sr-Latn-RS"/>
        </w:rPr>
        <w:t>набав</w:t>
      </w:r>
      <w:r>
        <w:rPr>
          <w:sz w:val="28"/>
          <w:szCs w:val="28"/>
          <w:lang w:val="sr-Cyrl-RS"/>
        </w:rPr>
        <w:t>љена је</w:t>
      </w:r>
      <w:r>
        <w:rPr>
          <w:sz w:val="28"/>
          <w:szCs w:val="28"/>
          <w:lang w:val="sr-Latn-RS"/>
        </w:rPr>
        <w:t xml:space="preserve"> опрем</w:t>
      </w:r>
      <w:r>
        <w:rPr>
          <w:sz w:val="28"/>
          <w:szCs w:val="28"/>
          <w:lang w:val="sr-Cyrl-RS"/>
        </w:rPr>
        <w:t>а у вредности</w:t>
      </w:r>
      <w:r>
        <w:rPr>
          <w:sz w:val="28"/>
          <w:szCs w:val="28"/>
          <w:lang w:val="sr-Latn-RS"/>
        </w:rPr>
        <w:t xml:space="preserve"> од </w:t>
      </w:r>
      <w:r>
        <w:rPr>
          <w:sz w:val="28"/>
          <w:szCs w:val="28"/>
          <w:lang w:val="sr-Cyrl-RS"/>
        </w:rPr>
        <w:t>1</w:t>
      </w:r>
      <w:r>
        <w:rPr>
          <w:sz w:val="28"/>
          <w:szCs w:val="28"/>
          <w:lang w:val="sr-Cyrl-CS"/>
        </w:rPr>
        <w:t>9</w:t>
      </w:r>
      <w:r>
        <w:rPr>
          <w:sz w:val="28"/>
          <w:szCs w:val="28"/>
          <w:lang w:val="sr-Latn-RS"/>
        </w:rPr>
        <w:t>.</w:t>
      </w:r>
      <w:r>
        <w:rPr>
          <w:sz w:val="28"/>
          <w:szCs w:val="28"/>
          <w:lang w:val="sr-Cyrl-RS"/>
        </w:rPr>
        <w:t>851</w:t>
      </w:r>
      <w:r>
        <w:rPr>
          <w:sz w:val="28"/>
          <w:szCs w:val="28"/>
          <w:lang w:val="sr-Latn-RS"/>
        </w:rPr>
        <w:t>.</w:t>
      </w:r>
      <w:r>
        <w:rPr>
          <w:sz w:val="28"/>
          <w:szCs w:val="28"/>
          <w:lang w:val="sr-Cyrl-RS"/>
        </w:rPr>
        <w:t>17</w:t>
      </w:r>
      <w:r>
        <w:rPr>
          <w:sz w:val="28"/>
          <w:szCs w:val="28"/>
          <w:lang w:val="sr-Cyrl-CS"/>
        </w:rPr>
        <w:t>3</w:t>
      </w:r>
      <w:r>
        <w:rPr>
          <w:sz w:val="28"/>
          <w:szCs w:val="28"/>
          <w:lang w:val="sr-Latn-RS"/>
        </w:rPr>
        <w:t xml:space="preserve"> динара</w:t>
      </w:r>
      <w:r>
        <w:rPr>
          <w:sz w:val="28"/>
          <w:szCs w:val="28"/>
          <w:lang w:val="sr-Cyrl-RS"/>
        </w:rPr>
        <w:t>, и то: опрема за образовање,</w:t>
      </w:r>
      <w:r>
        <w:rPr>
          <w:sz w:val="28"/>
          <w:szCs w:val="28"/>
          <w:lang w:val="sr-Latn-RS"/>
        </w:rPr>
        <w:t xml:space="preserve"> рачунар</w:t>
      </w:r>
      <w:r>
        <w:rPr>
          <w:sz w:val="28"/>
          <w:szCs w:val="28"/>
          <w:lang w:val="sr-Cyrl-RS"/>
        </w:rPr>
        <w:t>ска и електронска опрема</w:t>
      </w:r>
      <w:r>
        <w:rPr>
          <w:sz w:val="28"/>
          <w:szCs w:val="28"/>
          <w:lang w:val="sr-Latn-RS"/>
        </w:rPr>
        <w:t xml:space="preserve">, </w:t>
      </w:r>
      <w:r>
        <w:rPr>
          <w:sz w:val="28"/>
          <w:szCs w:val="28"/>
          <w:lang w:val="sr-Cyrl-RS"/>
        </w:rPr>
        <w:t>штампачи, опрема за спорт, медицинска опрема, опрема за јавну безбедност, намештај, уградна опрема, моторна и монтирана опрема и друго.</w:t>
      </w:r>
    </w:p>
    <w:p w:rsidR="005A45DA" w:rsidRPr="00342027" w:rsidRDefault="005A45DA" w:rsidP="005A45DA">
      <w:pPr>
        <w:jc w:val="both"/>
        <w:rPr>
          <w:color w:val="FF0000"/>
          <w:lang w:val="sr-Cyrl-CS"/>
        </w:rPr>
      </w:pPr>
    </w:p>
    <w:p w:rsidR="00B0447E" w:rsidRPr="00B0447E" w:rsidRDefault="00B0447E" w:rsidP="00B0447E">
      <w:pPr>
        <w:jc w:val="both"/>
        <w:rPr>
          <w:sz w:val="28"/>
          <w:szCs w:val="28"/>
          <w:lang w:val="sr-Cyrl-RS"/>
        </w:rPr>
      </w:pPr>
      <w:r w:rsidRPr="00B0447E">
        <w:rPr>
          <w:sz w:val="28"/>
          <w:szCs w:val="28"/>
          <w:lang w:val="sr-Latn-RS"/>
        </w:rPr>
        <w:t>Програм 10 – Средње образовање и васпитање</w:t>
      </w:r>
    </w:p>
    <w:p w:rsidR="00B0447E" w:rsidRDefault="00B0447E" w:rsidP="00B0447E">
      <w:pPr>
        <w:jc w:val="both"/>
        <w:rPr>
          <w:sz w:val="28"/>
          <w:szCs w:val="28"/>
          <w:lang w:val="sr-Latn-RS"/>
        </w:rPr>
      </w:pPr>
      <w:r>
        <w:rPr>
          <w:i/>
          <w:sz w:val="28"/>
          <w:szCs w:val="28"/>
          <w:lang w:val="sr-Cyrl-RS"/>
        </w:rPr>
        <w:t xml:space="preserve">         </w:t>
      </w:r>
      <w:r>
        <w:rPr>
          <w:sz w:val="28"/>
          <w:szCs w:val="28"/>
          <w:lang w:val="sr-Latn-RS"/>
        </w:rPr>
        <w:t>Планирана су средства за функционисање 18 средњих школа са територије Града Ниша, а у складу са Законом о основама система образовања и васпитања („Службени гласник Републике Србије“, бр. 88/2017</w:t>
      </w:r>
      <w:r>
        <w:rPr>
          <w:sz w:val="28"/>
          <w:szCs w:val="28"/>
          <w:lang w:val="sr-Cyrl-RS"/>
        </w:rPr>
        <w:t xml:space="preserve"> и 27/2018 – др. закони</w:t>
      </w:r>
      <w:r>
        <w:rPr>
          <w:sz w:val="28"/>
          <w:szCs w:val="28"/>
          <w:lang w:val="sr-Latn-RS"/>
        </w:rPr>
        <w:t xml:space="preserve">) у укупном износу од </w:t>
      </w:r>
      <w:r w:rsidRPr="005A0970">
        <w:rPr>
          <w:sz w:val="28"/>
          <w:szCs w:val="28"/>
          <w:lang w:val="sr-Cyrl-CS"/>
        </w:rPr>
        <w:t>261</w:t>
      </w:r>
      <w:r w:rsidRPr="005A0970">
        <w:rPr>
          <w:sz w:val="28"/>
          <w:szCs w:val="28"/>
          <w:lang w:val="sr-Latn-RS"/>
        </w:rPr>
        <w:t>.</w:t>
      </w:r>
      <w:r w:rsidRPr="005A0970">
        <w:rPr>
          <w:sz w:val="28"/>
          <w:szCs w:val="28"/>
          <w:lang w:val="sr-Cyrl-CS"/>
        </w:rPr>
        <w:t>171</w:t>
      </w:r>
      <w:r w:rsidRPr="005A0970">
        <w:rPr>
          <w:sz w:val="28"/>
          <w:szCs w:val="28"/>
          <w:lang w:val="sr-Latn-RS"/>
        </w:rPr>
        <w:t>.000</w:t>
      </w:r>
      <w:r>
        <w:rPr>
          <w:sz w:val="28"/>
          <w:szCs w:val="28"/>
          <w:lang w:val="sr-Latn-RS"/>
        </w:rPr>
        <w:t xml:space="preserve"> динар</w:t>
      </w:r>
      <w:r>
        <w:rPr>
          <w:sz w:val="28"/>
          <w:szCs w:val="28"/>
          <w:lang w:val="sr-Cyrl-CS"/>
        </w:rPr>
        <w:t>а</w:t>
      </w:r>
      <w:r>
        <w:rPr>
          <w:sz w:val="28"/>
          <w:szCs w:val="28"/>
          <w:lang w:val="sr-Latn-RS"/>
        </w:rPr>
        <w:t>:</w:t>
      </w:r>
    </w:p>
    <w:p w:rsidR="00B0447E" w:rsidRDefault="00B0447E" w:rsidP="00B0447E">
      <w:pPr>
        <w:ind w:firstLine="708"/>
        <w:jc w:val="both"/>
        <w:rPr>
          <w:sz w:val="28"/>
          <w:szCs w:val="28"/>
          <w:lang w:val="sr-Cyrl-CS"/>
        </w:rPr>
      </w:pPr>
      <w:r>
        <w:rPr>
          <w:sz w:val="28"/>
          <w:szCs w:val="28"/>
          <w:lang w:val="sr-Latn-RS"/>
        </w:rPr>
        <w:t xml:space="preserve">За средње образовање утрошена су средства у износу од </w:t>
      </w:r>
      <w:r>
        <w:rPr>
          <w:sz w:val="28"/>
          <w:szCs w:val="28"/>
          <w:lang w:val="sr-Cyrl-RS"/>
        </w:rPr>
        <w:t>200</w:t>
      </w:r>
      <w:r>
        <w:rPr>
          <w:sz w:val="28"/>
          <w:szCs w:val="28"/>
          <w:lang w:val="sr-Latn-RS"/>
        </w:rPr>
        <w:t>.</w:t>
      </w:r>
      <w:r>
        <w:rPr>
          <w:sz w:val="28"/>
          <w:szCs w:val="28"/>
          <w:lang w:val="sr-Cyrl-RS"/>
        </w:rPr>
        <w:t>437</w:t>
      </w:r>
      <w:r>
        <w:rPr>
          <w:sz w:val="28"/>
          <w:szCs w:val="28"/>
          <w:lang w:val="sr-Latn-RS"/>
        </w:rPr>
        <w:t>.</w:t>
      </w:r>
      <w:r>
        <w:rPr>
          <w:sz w:val="28"/>
          <w:szCs w:val="28"/>
          <w:lang w:val="sr-Cyrl-RS"/>
        </w:rPr>
        <w:t>49</w:t>
      </w:r>
      <w:r>
        <w:rPr>
          <w:sz w:val="28"/>
          <w:szCs w:val="28"/>
          <w:lang w:val="sr-Latn-RS"/>
        </w:rPr>
        <w:t xml:space="preserve">7 динара, што је   </w:t>
      </w:r>
      <w:r w:rsidRPr="00257F61">
        <w:rPr>
          <w:sz w:val="28"/>
          <w:szCs w:val="28"/>
          <w:lang w:val="sr-Cyrl-CS"/>
        </w:rPr>
        <w:t>7</w:t>
      </w:r>
      <w:r>
        <w:rPr>
          <w:sz w:val="28"/>
          <w:szCs w:val="28"/>
          <w:lang w:val="sr-Cyrl-CS"/>
        </w:rPr>
        <w:t>6</w:t>
      </w:r>
      <w:r w:rsidRPr="00257F61">
        <w:rPr>
          <w:sz w:val="28"/>
          <w:szCs w:val="28"/>
          <w:lang w:val="sr-Cyrl-CS"/>
        </w:rPr>
        <w:t>,7</w:t>
      </w:r>
      <w:r>
        <w:rPr>
          <w:sz w:val="28"/>
          <w:szCs w:val="28"/>
          <w:lang w:val="sr-Cyrl-CS"/>
        </w:rPr>
        <w:t>5</w:t>
      </w:r>
      <w:r>
        <w:rPr>
          <w:sz w:val="28"/>
          <w:szCs w:val="28"/>
          <w:lang w:val="sr-Latn-RS"/>
        </w:rPr>
        <w:t>% у односу на план за период јануар-</w:t>
      </w:r>
      <w:r>
        <w:rPr>
          <w:sz w:val="28"/>
          <w:szCs w:val="28"/>
          <w:lang w:val="sr-Cyrl-RS"/>
        </w:rPr>
        <w:t>деце</w:t>
      </w:r>
      <w:r>
        <w:rPr>
          <w:sz w:val="28"/>
          <w:szCs w:val="28"/>
          <w:lang w:val="sr-Cyrl-CS"/>
        </w:rPr>
        <w:t>мбар</w:t>
      </w:r>
      <w:r>
        <w:rPr>
          <w:sz w:val="28"/>
          <w:szCs w:val="28"/>
          <w:lang w:val="sr-Latn-RS"/>
        </w:rPr>
        <w:t xml:space="preserve"> 2018. године.</w:t>
      </w:r>
    </w:p>
    <w:p w:rsidR="00B0447E" w:rsidRDefault="00B0447E" w:rsidP="00B0447E">
      <w:pPr>
        <w:ind w:firstLine="708"/>
        <w:jc w:val="both"/>
        <w:rPr>
          <w:sz w:val="28"/>
          <w:szCs w:val="28"/>
          <w:lang w:val="sr-Cyrl-CS"/>
        </w:rPr>
      </w:pPr>
      <w:r>
        <w:rPr>
          <w:sz w:val="28"/>
          <w:szCs w:val="28"/>
          <w:lang w:val="sr-Latn-RS"/>
        </w:rPr>
        <w:tab/>
        <w:t>У складу са Законом о основама система образовања и васпитања, средства су  пренета  средњим школама за покриће текућих расхода</w:t>
      </w:r>
      <w:r>
        <w:rPr>
          <w:sz w:val="28"/>
          <w:szCs w:val="28"/>
          <w:lang w:val="sr-Cyrl-CS"/>
        </w:rPr>
        <w:t xml:space="preserve"> у износу од 162.189.632 динара, з</w:t>
      </w:r>
      <w:r>
        <w:rPr>
          <w:sz w:val="28"/>
          <w:szCs w:val="28"/>
          <w:lang w:val="sr-Latn-RS"/>
        </w:rPr>
        <w:t xml:space="preserve">а текуће поправке и одржавање  </w:t>
      </w:r>
      <w:r>
        <w:rPr>
          <w:sz w:val="28"/>
          <w:szCs w:val="28"/>
          <w:lang w:val="sr-Cyrl-RS"/>
        </w:rPr>
        <w:t>11</w:t>
      </w:r>
      <w:r>
        <w:rPr>
          <w:sz w:val="28"/>
          <w:szCs w:val="28"/>
          <w:lang w:val="sr-Latn-RS"/>
        </w:rPr>
        <w:t>.</w:t>
      </w:r>
      <w:r>
        <w:rPr>
          <w:sz w:val="28"/>
          <w:szCs w:val="28"/>
          <w:lang w:val="sr-Cyrl-RS"/>
        </w:rPr>
        <w:t>809</w:t>
      </w:r>
      <w:r>
        <w:rPr>
          <w:sz w:val="28"/>
          <w:szCs w:val="28"/>
          <w:lang w:val="sr-Latn-RS"/>
        </w:rPr>
        <w:t>.</w:t>
      </w:r>
      <w:r>
        <w:rPr>
          <w:sz w:val="28"/>
          <w:szCs w:val="28"/>
          <w:lang w:val="sr-Cyrl-RS"/>
        </w:rPr>
        <w:t>65</w:t>
      </w:r>
      <w:r>
        <w:rPr>
          <w:sz w:val="28"/>
          <w:szCs w:val="28"/>
          <w:lang w:val="sr-Latn-RS"/>
        </w:rPr>
        <w:t>6  динара.</w:t>
      </w:r>
      <w:r>
        <w:rPr>
          <w:sz w:val="28"/>
          <w:szCs w:val="28"/>
          <w:lang w:val="sr-Cyrl-CS"/>
        </w:rPr>
        <w:t xml:space="preserve"> </w:t>
      </w:r>
    </w:p>
    <w:p w:rsidR="007276E0" w:rsidRDefault="007276E0">
      <w:pPr>
        <w:rPr>
          <w:b/>
          <w:sz w:val="28"/>
          <w:szCs w:val="28"/>
          <w:lang w:val="sr-Cyrl-RS"/>
        </w:rPr>
      </w:pPr>
      <w:r>
        <w:rPr>
          <w:b/>
          <w:sz w:val="28"/>
          <w:szCs w:val="28"/>
          <w:lang w:val="sr-Cyrl-RS"/>
        </w:rPr>
        <w:br w:type="page"/>
      </w:r>
    </w:p>
    <w:p w:rsidR="00902577" w:rsidRPr="00546F15" w:rsidRDefault="00902577" w:rsidP="00902577">
      <w:pPr>
        <w:jc w:val="both"/>
        <w:rPr>
          <w:b/>
          <w:sz w:val="28"/>
          <w:szCs w:val="28"/>
          <w:lang w:val="sr-Latn-RS"/>
        </w:rPr>
      </w:pPr>
      <w:r w:rsidRPr="00546F15">
        <w:rPr>
          <w:b/>
          <w:sz w:val="28"/>
          <w:szCs w:val="28"/>
          <w:lang w:val="sr-Cyrl-RS"/>
        </w:rPr>
        <w:lastRenderedPageBreak/>
        <w:t>Преглед извршених расхода по средњим школама</w:t>
      </w:r>
    </w:p>
    <w:p w:rsidR="00902577" w:rsidRPr="00342027" w:rsidRDefault="00902577" w:rsidP="00902577">
      <w:pPr>
        <w:jc w:val="both"/>
        <w:rPr>
          <w:color w:val="FF0000"/>
          <w:sz w:val="28"/>
          <w:szCs w:val="28"/>
          <w:lang w:val="sr-Cyrl-RS"/>
        </w:rPr>
      </w:pPr>
    </w:p>
    <w:p w:rsidR="00902577" w:rsidRPr="00342027" w:rsidRDefault="00902577" w:rsidP="00902577">
      <w:pPr>
        <w:jc w:val="both"/>
        <w:rPr>
          <w:color w:val="FF0000"/>
          <w:sz w:val="28"/>
          <w:szCs w:val="28"/>
          <w:lang w:val="sr-Cyrl-RS"/>
        </w:rPr>
      </w:pPr>
    </w:p>
    <w:tbl>
      <w:tblPr>
        <w:tblW w:w="10829" w:type="dxa"/>
        <w:jc w:val="center"/>
        <w:tblInd w:w="93" w:type="dxa"/>
        <w:tblLook w:val="04A0" w:firstRow="1" w:lastRow="0" w:firstColumn="1" w:lastColumn="0" w:noHBand="0" w:noVBand="1"/>
      </w:tblPr>
      <w:tblGrid>
        <w:gridCol w:w="640"/>
        <w:gridCol w:w="909"/>
        <w:gridCol w:w="4836"/>
        <w:gridCol w:w="1213"/>
        <w:gridCol w:w="1092"/>
        <w:gridCol w:w="1163"/>
        <w:gridCol w:w="1092"/>
      </w:tblGrid>
      <w:tr w:rsidR="007276E0" w:rsidRPr="007276E0" w:rsidTr="007276E0">
        <w:trPr>
          <w:trHeight w:val="255"/>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7276E0" w:rsidRPr="007276E0" w:rsidRDefault="007276E0">
            <w:pPr>
              <w:jc w:val="center"/>
              <w:rPr>
                <w:sz w:val="20"/>
                <w:szCs w:val="20"/>
              </w:rPr>
            </w:pPr>
            <w:r w:rsidRPr="007276E0">
              <w:rPr>
                <w:sz w:val="20"/>
                <w:szCs w:val="20"/>
              </w:rPr>
              <w:t>Број позиције</w:t>
            </w:r>
          </w:p>
        </w:tc>
        <w:tc>
          <w:tcPr>
            <w:tcW w:w="7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76E0" w:rsidRPr="007276E0" w:rsidRDefault="007276E0">
            <w:pPr>
              <w:jc w:val="center"/>
              <w:rPr>
                <w:sz w:val="20"/>
                <w:szCs w:val="20"/>
              </w:rPr>
            </w:pPr>
            <w:r w:rsidRPr="007276E0">
              <w:rPr>
                <w:sz w:val="20"/>
                <w:szCs w:val="20"/>
              </w:rPr>
              <w:t>Конто</w:t>
            </w:r>
          </w:p>
        </w:tc>
        <w:tc>
          <w:tcPr>
            <w:tcW w:w="483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276E0" w:rsidRPr="007276E0" w:rsidRDefault="007276E0">
            <w:pPr>
              <w:jc w:val="center"/>
              <w:rPr>
                <w:sz w:val="20"/>
                <w:szCs w:val="20"/>
              </w:rPr>
            </w:pPr>
            <w:r w:rsidRPr="007276E0">
              <w:rPr>
                <w:sz w:val="20"/>
                <w:szCs w:val="20"/>
              </w:rPr>
              <w:t>О   П   И   С</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01</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7276E0" w:rsidRPr="007276E0" w:rsidRDefault="007276E0">
            <w:pPr>
              <w:jc w:val="center"/>
              <w:rPr>
                <w:sz w:val="20"/>
                <w:szCs w:val="20"/>
              </w:rPr>
            </w:pPr>
            <w:r w:rsidRPr="007276E0">
              <w:rPr>
                <w:sz w:val="20"/>
                <w:szCs w:val="20"/>
              </w:rPr>
              <w:t>02</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rsidR="007276E0" w:rsidRPr="007276E0" w:rsidRDefault="007276E0">
            <w:pPr>
              <w:jc w:val="center"/>
              <w:rPr>
                <w:sz w:val="20"/>
                <w:szCs w:val="20"/>
              </w:rPr>
            </w:pPr>
            <w:r w:rsidRPr="007276E0">
              <w:rPr>
                <w:sz w:val="20"/>
                <w:szCs w:val="20"/>
              </w:rPr>
              <w:t>03</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7276E0" w:rsidRPr="007276E0" w:rsidRDefault="007276E0">
            <w:pPr>
              <w:jc w:val="center"/>
              <w:rPr>
                <w:sz w:val="20"/>
                <w:szCs w:val="20"/>
              </w:rPr>
            </w:pPr>
            <w:r w:rsidRPr="007276E0">
              <w:rPr>
                <w:sz w:val="20"/>
                <w:szCs w:val="20"/>
              </w:rPr>
              <w:t>04</w:t>
            </w:r>
          </w:p>
        </w:tc>
      </w:tr>
      <w:tr w:rsidR="007276E0" w:rsidRPr="007276E0" w:rsidTr="007276E0">
        <w:trPr>
          <w:trHeight w:val="684"/>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276E0" w:rsidRPr="007276E0" w:rsidRDefault="007276E0">
            <w:pPr>
              <w:rPr>
                <w:sz w:val="20"/>
                <w:szCs w:val="20"/>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rsidR="007276E0" w:rsidRPr="007276E0" w:rsidRDefault="007276E0">
            <w:pPr>
              <w:rPr>
                <w:sz w:val="20"/>
                <w:szCs w:val="20"/>
              </w:rPr>
            </w:pPr>
          </w:p>
        </w:tc>
        <w:tc>
          <w:tcPr>
            <w:tcW w:w="4836" w:type="dxa"/>
            <w:vMerge/>
            <w:tcBorders>
              <w:top w:val="single" w:sz="4" w:space="0" w:color="auto"/>
              <w:left w:val="single" w:sz="4" w:space="0" w:color="auto"/>
              <w:bottom w:val="single" w:sz="4" w:space="0" w:color="000000"/>
              <w:right w:val="single" w:sz="4" w:space="0" w:color="000000"/>
            </w:tcBorders>
            <w:vAlign w:val="center"/>
            <w:hideMark/>
          </w:tcPr>
          <w:p w:rsidR="007276E0" w:rsidRPr="007276E0" w:rsidRDefault="007276E0">
            <w:pPr>
              <w:rPr>
                <w:sz w:val="20"/>
                <w:szCs w:val="20"/>
              </w:rPr>
            </w:pPr>
          </w:p>
        </w:tc>
        <w:tc>
          <w:tcPr>
            <w:tcW w:w="1213" w:type="dxa"/>
            <w:tcBorders>
              <w:top w:val="nil"/>
              <w:left w:val="nil"/>
              <w:bottom w:val="single" w:sz="4" w:space="0" w:color="auto"/>
              <w:right w:val="single" w:sz="4" w:space="0" w:color="auto"/>
            </w:tcBorders>
            <w:shd w:val="clear" w:color="auto" w:fill="auto"/>
            <w:vAlign w:val="center"/>
            <w:hideMark/>
          </w:tcPr>
          <w:p w:rsidR="007276E0" w:rsidRPr="007276E0" w:rsidRDefault="007276E0">
            <w:pPr>
              <w:jc w:val="center"/>
              <w:rPr>
                <w:sz w:val="20"/>
                <w:szCs w:val="20"/>
              </w:rPr>
            </w:pPr>
            <w:r w:rsidRPr="007276E0">
              <w:rPr>
                <w:sz w:val="20"/>
                <w:szCs w:val="20"/>
              </w:rPr>
              <w:t>Гиманзија "Бора Станковић"</w:t>
            </w:r>
          </w:p>
        </w:tc>
        <w:tc>
          <w:tcPr>
            <w:tcW w:w="1092" w:type="dxa"/>
            <w:tcBorders>
              <w:top w:val="nil"/>
              <w:left w:val="nil"/>
              <w:bottom w:val="single" w:sz="4" w:space="0" w:color="auto"/>
              <w:right w:val="single" w:sz="4" w:space="0" w:color="auto"/>
            </w:tcBorders>
            <w:shd w:val="clear" w:color="auto" w:fill="auto"/>
            <w:vAlign w:val="center"/>
            <w:hideMark/>
          </w:tcPr>
          <w:p w:rsidR="007276E0" w:rsidRPr="007276E0" w:rsidRDefault="007276E0">
            <w:pPr>
              <w:jc w:val="center"/>
              <w:rPr>
                <w:sz w:val="20"/>
                <w:szCs w:val="20"/>
              </w:rPr>
            </w:pPr>
            <w:r w:rsidRPr="007276E0">
              <w:rPr>
                <w:sz w:val="20"/>
                <w:szCs w:val="20"/>
              </w:rPr>
              <w:t>Гиманзија "Стеван Сремац"</w:t>
            </w:r>
          </w:p>
        </w:tc>
        <w:tc>
          <w:tcPr>
            <w:tcW w:w="1163" w:type="dxa"/>
            <w:tcBorders>
              <w:top w:val="nil"/>
              <w:left w:val="nil"/>
              <w:bottom w:val="single" w:sz="4" w:space="0" w:color="auto"/>
              <w:right w:val="single" w:sz="4" w:space="0" w:color="auto"/>
            </w:tcBorders>
            <w:shd w:val="clear" w:color="auto" w:fill="auto"/>
            <w:vAlign w:val="center"/>
            <w:hideMark/>
          </w:tcPr>
          <w:p w:rsidR="007276E0" w:rsidRPr="007276E0" w:rsidRDefault="007276E0">
            <w:pPr>
              <w:jc w:val="center"/>
              <w:rPr>
                <w:sz w:val="20"/>
                <w:szCs w:val="20"/>
              </w:rPr>
            </w:pPr>
            <w:r w:rsidRPr="007276E0">
              <w:rPr>
                <w:sz w:val="20"/>
                <w:szCs w:val="20"/>
              </w:rPr>
              <w:t>Гиманзија "Светозар Марковић"</w:t>
            </w:r>
          </w:p>
        </w:tc>
        <w:tc>
          <w:tcPr>
            <w:tcW w:w="1092" w:type="dxa"/>
            <w:tcBorders>
              <w:top w:val="nil"/>
              <w:left w:val="nil"/>
              <w:bottom w:val="single" w:sz="4" w:space="0" w:color="auto"/>
              <w:right w:val="single" w:sz="4" w:space="0" w:color="auto"/>
            </w:tcBorders>
            <w:shd w:val="clear" w:color="auto" w:fill="auto"/>
            <w:vAlign w:val="center"/>
            <w:hideMark/>
          </w:tcPr>
          <w:p w:rsidR="007276E0" w:rsidRPr="007276E0" w:rsidRDefault="007276E0">
            <w:pPr>
              <w:jc w:val="center"/>
              <w:rPr>
                <w:sz w:val="20"/>
                <w:szCs w:val="20"/>
              </w:rPr>
            </w:pPr>
            <w:r w:rsidRPr="007276E0">
              <w:rPr>
                <w:sz w:val="20"/>
                <w:szCs w:val="20"/>
              </w:rPr>
              <w:t>Гимназија "9. Мај"</w:t>
            </w:r>
          </w:p>
        </w:tc>
      </w:tr>
      <w:tr w:rsidR="007276E0" w:rsidRPr="007276E0" w:rsidTr="007276E0">
        <w:trPr>
          <w:trHeight w:val="1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1</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jc w:val="center"/>
              <w:rPr>
                <w:sz w:val="20"/>
                <w:szCs w:val="20"/>
              </w:rPr>
            </w:pPr>
            <w:r w:rsidRPr="007276E0">
              <w:rPr>
                <w:sz w:val="20"/>
                <w:szCs w:val="20"/>
              </w:rPr>
              <w:t>3</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w:t>
            </w:r>
          </w:p>
        </w:tc>
        <w:tc>
          <w:tcPr>
            <w:tcW w:w="1092" w:type="dxa"/>
            <w:tcBorders>
              <w:top w:val="nil"/>
              <w:left w:val="nil"/>
              <w:bottom w:val="single" w:sz="4" w:space="0" w:color="auto"/>
              <w:right w:val="single" w:sz="4" w:space="0" w:color="auto"/>
            </w:tcBorders>
            <w:shd w:val="clear" w:color="auto" w:fill="auto"/>
            <w:vAlign w:val="bottom"/>
            <w:hideMark/>
          </w:tcPr>
          <w:p w:rsidR="007276E0" w:rsidRPr="007276E0" w:rsidRDefault="007276E0">
            <w:pPr>
              <w:jc w:val="center"/>
              <w:rPr>
                <w:sz w:val="20"/>
                <w:szCs w:val="20"/>
              </w:rPr>
            </w:pPr>
            <w:r w:rsidRPr="007276E0">
              <w:rPr>
                <w:sz w:val="20"/>
                <w:szCs w:val="20"/>
              </w:rPr>
              <w:t>5</w:t>
            </w:r>
          </w:p>
        </w:tc>
        <w:tc>
          <w:tcPr>
            <w:tcW w:w="1163" w:type="dxa"/>
            <w:tcBorders>
              <w:top w:val="nil"/>
              <w:left w:val="nil"/>
              <w:bottom w:val="single" w:sz="4" w:space="0" w:color="auto"/>
              <w:right w:val="single" w:sz="4" w:space="0" w:color="auto"/>
            </w:tcBorders>
            <w:shd w:val="clear" w:color="auto" w:fill="auto"/>
            <w:vAlign w:val="bottom"/>
            <w:hideMark/>
          </w:tcPr>
          <w:p w:rsidR="007276E0" w:rsidRPr="007276E0" w:rsidRDefault="007276E0">
            <w:pPr>
              <w:jc w:val="center"/>
              <w:rPr>
                <w:sz w:val="20"/>
                <w:szCs w:val="20"/>
              </w:rPr>
            </w:pPr>
            <w:r w:rsidRPr="007276E0">
              <w:rPr>
                <w:sz w:val="20"/>
                <w:szCs w:val="20"/>
              </w:rPr>
              <w:t>6</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7</w:t>
            </w:r>
          </w:p>
        </w:tc>
      </w:tr>
      <w:tr w:rsidR="007276E0" w:rsidRPr="007276E0" w:rsidTr="007276E0">
        <w:trPr>
          <w:trHeight w:val="70"/>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7276E0" w:rsidRPr="007276E0" w:rsidRDefault="007276E0">
            <w:pPr>
              <w:jc w:val="center"/>
              <w:rPr>
                <w:b/>
                <w:bCs/>
                <w:sz w:val="20"/>
                <w:szCs w:val="20"/>
              </w:rPr>
            </w:pPr>
            <w:r w:rsidRPr="007276E0">
              <w:rPr>
                <w:b/>
                <w:bCs/>
                <w:sz w:val="20"/>
                <w:szCs w:val="20"/>
              </w:rPr>
              <w:t>147</w:t>
            </w:r>
          </w:p>
        </w:tc>
        <w:tc>
          <w:tcPr>
            <w:tcW w:w="793" w:type="dxa"/>
            <w:tcBorders>
              <w:top w:val="nil"/>
              <w:left w:val="nil"/>
              <w:bottom w:val="single" w:sz="4" w:space="0" w:color="auto"/>
              <w:right w:val="single" w:sz="4" w:space="0" w:color="auto"/>
            </w:tcBorders>
            <w:shd w:val="clear" w:color="auto" w:fill="auto"/>
            <w:noWrap/>
            <w:hideMark/>
          </w:tcPr>
          <w:p w:rsidR="007276E0" w:rsidRPr="007276E0" w:rsidRDefault="007276E0">
            <w:pPr>
              <w:jc w:val="center"/>
              <w:rPr>
                <w:b/>
                <w:bCs/>
                <w:sz w:val="20"/>
                <w:szCs w:val="20"/>
              </w:rPr>
            </w:pPr>
            <w:r w:rsidRPr="007276E0">
              <w:rPr>
                <w:b/>
                <w:bCs/>
                <w:sz w:val="20"/>
                <w:szCs w:val="20"/>
              </w:rPr>
              <w:t>463</w:t>
            </w:r>
          </w:p>
        </w:tc>
        <w:tc>
          <w:tcPr>
            <w:tcW w:w="4836" w:type="dxa"/>
            <w:tcBorders>
              <w:top w:val="nil"/>
              <w:left w:val="nil"/>
              <w:bottom w:val="single" w:sz="4" w:space="0" w:color="auto"/>
              <w:right w:val="single" w:sz="4" w:space="0" w:color="000000"/>
            </w:tcBorders>
            <w:shd w:val="clear" w:color="auto" w:fill="auto"/>
            <w:vAlign w:val="bottom"/>
            <w:hideMark/>
          </w:tcPr>
          <w:p w:rsidR="007276E0" w:rsidRPr="007276E0" w:rsidRDefault="007276E0">
            <w:pPr>
              <w:rPr>
                <w:b/>
                <w:bCs/>
                <w:sz w:val="20"/>
                <w:szCs w:val="20"/>
              </w:rPr>
            </w:pPr>
            <w:r w:rsidRPr="007276E0">
              <w:rPr>
                <w:b/>
                <w:bCs/>
                <w:sz w:val="20"/>
                <w:szCs w:val="20"/>
              </w:rPr>
              <w:t xml:space="preserve">Tрансфери осталим нивоима власти  </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8.597.086</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8.609.672</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17.229.469</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9.866.716</w:t>
            </w:r>
          </w:p>
        </w:tc>
      </w:tr>
      <w:tr w:rsidR="007276E0" w:rsidRPr="007276E0" w:rsidTr="007276E0">
        <w:trPr>
          <w:trHeight w:val="7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nil"/>
              <w:right w:val="nil"/>
            </w:tcBorders>
            <w:shd w:val="clear" w:color="auto" w:fill="auto"/>
            <w:noWrap/>
            <w:hideMark/>
          </w:tcPr>
          <w:p w:rsidR="007276E0" w:rsidRPr="007276E0" w:rsidRDefault="007276E0">
            <w:pPr>
              <w:jc w:val="center"/>
              <w:rPr>
                <w:b/>
                <w:bCs/>
                <w:sz w:val="20"/>
                <w:szCs w:val="20"/>
              </w:rPr>
            </w:pPr>
            <w:r w:rsidRPr="007276E0">
              <w:rPr>
                <w:b/>
                <w:bCs/>
                <w:sz w:val="20"/>
                <w:szCs w:val="20"/>
              </w:rPr>
              <w:t>400</w:t>
            </w:r>
          </w:p>
        </w:tc>
        <w:tc>
          <w:tcPr>
            <w:tcW w:w="4836"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276E0" w:rsidRPr="007276E0" w:rsidRDefault="007276E0">
            <w:pPr>
              <w:rPr>
                <w:b/>
                <w:bCs/>
                <w:sz w:val="20"/>
                <w:szCs w:val="20"/>
              </w:rPr>
            </w:pPr>
            <w:r w:rsidRPr="007276E0">
              <w:rPr>
                <w:b/>
                <w:bCs/>
                <w:sz w:val="20"/>
                <w:szCs w:val="20"/>
              </w:rPr>
              <w:t>Текући расходи (413+414+415+416+421+422+423+424+426+482+483)</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6.570.835</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7.234.960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9.509.536</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6.925.292</w:t>
            </w:r>
          </w:p>
        </w:tc>
      </w:tr>
      <w:tr w:rsidR="007276E0" w:rsidRPr="007276E0" w:rsidTr="007276E0">
        <w:trPr>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413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b/>
                <w:bCs/>
                <w:i/>
                <w:iCs/>
                <w:sz w:val="20"/>
                <w:szCs w:val="20"/>
              </w:rPr>
            </w:pPr>
            <w:r w:rsidRPr="007276E0">
              <w:rPr>
                <w:b/>
                <w:bCs/>
                <w:i/>
                <w:iCs/>
                <w:sz w:val="20"/>
                <w:szCs w:val="20"/>
              </w:rPr>
              <w:t>Накнаде у натури</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580.499</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580.480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1.132.888</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978.153</w:t>
            </w:r>
          </w:p>
        </w:tc>
      </w:tr>
      <w:tr w:rsidR="007276E0" w:rsidRPr="007276E0" w:rsidTr="007276E0">
        <w:trPr>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4131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Накнаде у натури</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580.499</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580.480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1.132.888</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978.153</w:t>
            </w:r>
          </w:p>
        </w:tc>
      </w:tr>
      <w:tr w:rsidR="007276E0" w:rsidRPr="007276E0" w:rsidTr="007276E0">
        <w:trPr>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414</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b/>
                <w:bCs/>
                <w:i/>
                <w:iCs/>
                <w:sz w:val="20"/>
                <w:szCs w:val="20"/>
              </w:rPr>
            </w:pPr>
            <w:r w:rsidRPr="007276E0">
              <w:rPr>
                <w:b/>
                <w:bCs/>
                <w:i/>
                <w:iCs/>
                <w:sz w:val="20"/>
                <w:szCs w:val="20"/>
              </w:rPr>
              <w:t>Социјална давања запосленима</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230.943</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141.809</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219.831</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0</w:t>
            </w:r>
          </w:p>
        </w:tc>
      </w:tr>
      <w:tr w:rsidR="007276E0" w:rsidRPr="007276E0" w:rsidTr="007276E0">
        <w:trPr>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4143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Отпремнине и помоћи</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67.145</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 </w:t>
            </w:r>
          </w:p>
        </w:tc>
        <w:tc>
          <w:tcPr>
            <w:tcW w:w="793" w:type="dxa"/>
            <w:tcBorders>
              <w:top w:val="nil"/>
              <w:left w:val="nil"/>
              <w:bottom w:val="single" w:sz="4" w:space="0" w:color="auto"/>
              <w:right w:val="single" w:sz="4" w:space="0" w:color="auto"/>
            </w:tcBorders>
            <w:shd w:val="clear" w:color="auto" w:fill="auto"/>
            <w:noWrap/>
            <w:hideMark/>
          </w:tcPr>
          <w:p w:rsidR="007276E0" w:rsidRPr="007276E0" w:rsidRDefault="007276E0">
            <w:pPr>
              <w:jc w:val="center"/>
              <w:rPr>
                <w:sz w:val="20"/>
                <w:szCs w:val="20"/>
              </w:rPr>
            </w:pPr>
            <w:r w:rsidRPr="007276E0">
              <w:rPr>
                <w:sz w:val="20"/>
                <w:szCs w:val="20"/>
              </w:rPr>
              <w:t>4144</w:t>
            </w:r>
          </w:p>
        </w:tc>
        <w:tc>
          <w:tcPr>
            <w:tcW w:w="4836" w:type="dxa"/>
            <w:tcBorders>
              <w:top w:val="single" w:sz="4" w:space="0" w:color="auto"/>
              <w:left w:val="nil"/>
              <w:bottom w:val="single" w:sz="4" w:space="0" w:color="auto"/>
              <w:right w:val="single" w:sz="4" w:space="0" w:color="000000"/>
            </w:tcBorders>
            <w:shd w:val="clear" w:color="auto" w:fill="auto"/>
            <w:vAlign w:val="bottom"/>
            <w:hideMark/>
          </w:tcPr>
          <w:p w:rsidR="007276E0" w:rsidRPr="007276E0" w:rsidRDefault="007276E0">
            <w:pPr>
              <w:rPr>
                <w:sz w:val="20"/>
                <w:szCs w:val="20"/>
              </w:rPr>
            </w:pPr>
            <w:r w:rsidRPr="007276E0">
              <w:rPr>
                <w:sz w:val="20"/>
                <w:szCs w:val="20"/>
              </w:rPr>
              <w:t>Помоћ у медицинском лечењу запосленог или чланова уже породице и друге помоћи запосленом</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163.798</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141.809</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219.831</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7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415</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b/>
                <w:bCs/>
                <w:i/>
                <w:iCs/>
                <w:sz w:val="20"/>
                <w:szCs w:val="20"/>
              </w:rPr>
            </w:pPr>
            <w:r w:rsidRPr="007276E0">
              <w:rPr>
                <w:b/>
                <w:bCs/>
                <w:i/>
                <w:iCs/>
                <w:sz w:val="20"/>
                <w:szCs w:val="20"/>
              </w:rPr>
              <w:t>Накнада трошкова за запослене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808.150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969.075</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1.173.930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646.215</w:t>
            </w:r>
          </w:p>
        </w:tc>
      </w:tr>
      <w:tr w:rsidR="007276E0" w:rsidRPr="007276E0" w:rsidTr="007276E0">
        <w:trPr>
          <w:trHeight w:val="227"/>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4151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Накнада трошкова за запослене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808.150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969.075</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1.173.930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646.215</w:t>
            </w:r>
          </w:p>
        </w:tc>
      </w:tr>
      <w:tr w:rsidR="007276E0" w:rsidRPr="007276E0" w:rsidTr="007276E0">
        <w:trPr>
          <w:trHeight w:val="227"/>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416</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b/>
                <w:bCs/>
                <w:i/>
                <w:iCs/>
                <w:sz w:val="20"/>
                <w:szCs w:val="20"/>
              </w:rPr>
            </w:pPr>
            <w:r w:rsidRPr="007276E0">
              <w:rPr>
                <w:b/>
                <w:bCs/>
                <w:i/>
                <w:iCs/>
                <w:sz w:val="20"/>
                <w:szCs w:val="20"/>
              </w:rPr>
              <w:t>Награде запосленима и остали посебни расходи</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365.921</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239.010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1.103.298</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224.908</w:t>
            </w:r>
          </w:p>
        </w:tc>
      </w:tr>
      <w:tr w:rsidR="007276E0" w:rsidRPr="007276E0" w:rsidTr="007276E0">
        <w:trPr>
          <w:trHeight w:val="227"/>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4161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Награде запосленима и остали посебни расходи</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365.921</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239.010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1.103.298</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224.908</w:t>
            </w:r>
          </w:p>
        </w:tc>
      </w:tr>
      <w:tr w:rsidR="007276E0" w:rsidRPr="007276E0" w:rsidTr="007276E0">
        <w:trPr>
          <w:trHeight w:val="227"/>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421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b/>
                <w:bCs/>
                <w:i/>
                <w:iCs/>
                <w:sz w:val="20"/>
                <w:szCs w:val="20"/>
              </w:rPr>
            </w:pPr>
            <w:r w:rsidRPr="007276E0">
              <w:rPr>
                <w:b/>
                <w:bCs/>
                <w:i/>
                <w:iCs/>
                <w:sz w:val="20"/>
                <w:szCs w:val="20"/>
              </w:rPr>
              <w:t>Стални трошкови</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3.371.980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4.481.526</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4.655.179</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4.424.038</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4211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Трошкови платног промета</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90.070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102.408</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184.000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100.408</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color w:val="0070C0"/>
                <w:sz w:val="20"/>
                <w:szCs w:val="20"/>
              </w:rPr>
            </w:pPr>
            <w:r w:rsidRPr="007276E0">
              <w:rPr>
                <w:color w:val="0070C0"/>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4212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 xml:space="preserve">Енергетске услуге </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2.718.818</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3.857.332</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3.789.381</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3.523.118</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color w:val="0070C0"/>
                <w:sz w:val="20"/>
                <w:szCs w:val="20"/>
              </w:rPr>
            </w:pPr>
            <w:r w:rsidRPr="007276E0">
              <w:rPr>
                <w:color w:val="0070C0"/>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4213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Комуналне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385.495</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309.265</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543.436</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573.329</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4214</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Услуге комуникација</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115.569</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111.890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73.980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126.665</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4215</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Трошкови осигурања</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62.028</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100.631</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64.382</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100.518</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4216</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Закуп имовине и опреме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422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b/>
                <w:bCs/>
                <w:i/>
                <w:iCs/>
                <w:sz w:val="20"/>
                <w:szCs w:val="20"/>
              </w:rPr>
            </w:pPr>
            <w:r w:rsidRPr="007276E0">
              <w:rPr>
                <w:b/>
                <w:bCs/>
                <w:i/>
                <w:iCs/>
                <w:sz w:val="20"/>
                <w:szCs w:val="20"/>
              </w:rPr>
              <w:t>Трошкови путовања</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349.222</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167.822</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299.881</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91.452</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4221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Трошкови службених путовања у земљи</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349.222</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167.822</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299.881</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91.452</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4222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Трошкови службених путовања у иностранство</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423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b/>
                <w:bCs/>
                <w:i/>
                <w:iCs/>
                <w:sz w:val="20"/>
                <w:szCs w:val="20"/>
              </w:rPr>
            </w:pPr>
            <w:r w:rsidRPr="007276E0">
              <w:rPr>
                <w:b/>
                <w:bCs/>
                <w:i/>
                <w:iCs/>
                <w:sz w:val="20"/>
                <w:szCs w:val="20"/>
              </w:rPr>
              <w:t>Услуге по уговору</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301.626</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194.880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55.690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181.406</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4231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Aдминистративне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4232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Компјутерске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2.561</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29.880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17.400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4233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Услуге образовања и усавршавања запослених</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280.420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163.200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38.290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175.500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4234</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Услуге информисања</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nil"/>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4235</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Стручне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5.906</w:t>
            </w:r>
          </w:p>
        </w:tc>
      </w:tr>
      <w:tr w:rsidR="007276E0" w:rsidRPr="007276E0" w:rsidTr="007276E0">
        <w:trPr>
          <w:trHeight w:val="227"/>
          <w:jc w:val="center"/>
        </w:trPr>
        <w:tc>
          <w:tcPr>
            <w:tcW w:w="640" w:type="dxa"/>
            <w:tcBorders>
              <w:top w:val="nil"/>
              <w:left w:val="single" w:sz="4" w:space="0" w:color="auto"/>
              <w:bottom w:val="nil"/>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single" w:sz="4" w:space="0" w:color="auto"/>
              <w:left w:val="nil"/>
              <w:bottom w:val="nil"/>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4239</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 xml:space="preserve">Остале опште услуге </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18.645</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1.800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227"/>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424</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b/>
                <w:bCs/>
                <w:i/>
                <w:iCs/>
                <w:sz w:val="20"/>
                <w:szCs w:val="20"/>
              </w:rPr>
            </w:pPr>
            <w:r w:rsidRPr="007276E0">
              <w:rPr>
                <w:b/>
                <w:bCs/>
                <w:i/>
                <w:iCs/>
                <w:sz w:val="20"/>
                <w:szCs w:val="20"/>
              </w:rPr>
              <w:t>Специјализоване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72.680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62.880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69.000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80.000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4243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Медицинске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single" w:sz="4" w:space="0" w:color="auto"/>
              <w:right w:val="single" w:sz="4" w:space="0" w:color="auto"/>
            </w:tcBorders>
            <w:shd w:val="clear" w:color="auto" w:fill="auto"/>
            <w:noWrap/>
            <w:hideMark/>
          </w:tcPr>
          <w:p w:rsidR="007276E0" w:rsidRPr="007276E0" w:rsidRDefault="007276E0" w:rsidP="007276E0">
            <w:pPr>
              <w:jc w:val="center"/>
              <w:rPr>
                <w:sz w:val="20"/>
                <w:szCs w:val="20"/>
              </w:rPr>
            </w:pPr>
            <w:r w:rsidRPr="007276E0">
              <w:rPr>
                <w:sz w:val="20"/>
                <w:szCs w:val="20"/>
              </w:rPr>
              <w:t>4246</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Услуге очувања животне средине, науке и геодетске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4249</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Остале специјализоване услуге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72.680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62.880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69.000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80.000</w:t>
            </w:r>
          </w:p>
        </w:tc>
      </w:tr>
      <w:tr w:rsidR="007276E0" w:rsidRPr="007276E0" w:rsidTr="007276E0">
        <w:trPr>
          <w:trHeight w:val="7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425</w:t>
            </w:r>
          </w:p>
        </w:tc>
        <w:tc>
          <w:tcPr>
            <w:tcW w:w="4836" w:type="dxa"/>
            <w:tcBorders>
              <w:top w:val="single" w:sz="4" w:space="0" w:color="auto"/>
              <w:left w:val="nil"/>
              <w:bottom w:val="single" w:sz="4" w:space="0" w:color="auto"/>
              <w:right w:val="single" w:sz="4" w:space="0" w:color="auto"/>
            </w:tcBorders>
            <w:shd w:val="clear" w:color="auto" w:fill="auto"/>
            <w:noWrap/>
            <w:vAlign w:val="bottom"/>
            <w:hideMark/>
          </w:tcPr>
          <w:p w:rsidR="007276E0" w:rsidRPr="007276E0" w:rsidRDefault="007276E0">
            <w:pPr>
              <w:rPr>
                <w:b/>
                <w:bCs/>
                <w:sz w:val="20"/>
                <w:szCs w:val="20"/>
              </w:rPr>
            </w:pPr>
            <w:r w:rsidRPr="007276E0">
              <w:rPr>
                <w:b/>
                <w:bCs/>
                <w:sz w:val="20"/>
                <w:szCs w:val="20"/>
              </w:rPr>
              <w:t>Текуће поправке и одржавање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1.426.453</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886.540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835.481</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887.056</w:t>
            </w:r>
          </w:p>
        </w:tc>
      </w:tr>
      <w:tr w:rsidR="007276E0" w:rsidRPr="007276E0" w:rsidTr="007276E0">
        <w:trPr>
          <w:trHeight w:val="7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426</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b/>
                <w:bCs/>
                <w:i/>
                <w:iCs/>
                <w:sz w:val="20"/>
                <w:szCs w:val="20"/>
              </w:rPr>
            </w:pPr>
            <w:r w:rsidRPr="007276E0">
              <w:rPr>
                <w:b/>
                <w:bCs/>
                <w:i/>
                <w:iCs/>
                <w:sz w:val="20"/>
                <w:szCs w:val="20"/>
              </w:rPr>
              <w:t>Материјал</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489.814</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397.478</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701.150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299.120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4261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Административни материјал</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99.913</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117.745</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154.140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151.036</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4263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Материјали за образовање и усавршавање запослених</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64.100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79.225</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142.420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39.820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4264</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Материјали за саобраћај</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3.074</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4266</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Материјали за образовање, културу и спорт</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199.629</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124.179</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167.352</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56.969</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4268</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Материјали за одржавање хигијене и угоститељство</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97.316</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73.255</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172.422</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51.295</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4269</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Материјали за посебне намене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28.856</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64.816</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i/>
                <w:iCs/>
                <w:sz w:val="20"/>
                <w:szCs w:val="20"/>
              </w:rPr>
            </w:pPr>
            <w:r w:rsidRPr="007276E0">
              <w:rPr>
                <w:i/>
                <w:i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482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b/>
                <w:bCs/>
                <w:i/>
                <w:iCs/>
                <w:sz w:val="20"/>
                <w:szCs w:val="20"/>
              </w:rPr>
            </w:pPr>
            <w:r w:rsidRPr="007276E0">
              <w:rPr>
                <w:b/>
                <w:bCs/>
                <w:i/>
                <w:iCs/>
                <w:sz w:val="20"/>
                <w:szCs w:val="20"/>
              </w:rPr>
              <w:t>Порези, обавезне таксе, казне и пенали</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3.000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4822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Обавезне таксе</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3.000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i/>
                <w:iCs/>
                <w:sz w:val="20"/>
                <w:szCs w:val="20"/>
              </w:rPr>
            </w:pPr>
            <w:r w:rsidRPr="007276E0">
              <w:rPr>
                <w:b/>
                <w:bCs/>
                <w:i/>
                <w:iCs/>
                <w:sz w:val="20"/>
                <w:szCs w:val="20"/>
              </w:rPr>
              <w:t>483</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b/>
                <w:bCs/>
                <w:i/>
                <w:iCs/>
                <w:sz w:val="20"/>
                <w:szCs w:val="20"/>
              </w:rPr>
            </w:pPr>
            <w:r w:rsidRPr="007276E0">
              <w:rPr>
                <w:b/>
                <w:bCs/>
                <w:i/>
                <w:iCs/>
                <w:sz w:val="20"/>
                <w:szCs w:val="20"/>
              </w:rPr>
              <w:t>Новчане казне и пенали по решењу судова</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95.689</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i/>
                <w:iCs/>
                <w:sz w:val="20"/>
                <w:szCs w:val="20"/>
              </w:rPr>
            </w:pPr>
            <w:r w:rsidRPr="007276E0">
              <w:rPr>
                <w:b/>
                <w:bCs/>
                <w:i/>
                <w:iCs/>
                <w:sz w:val="20"/>
                <w:szCs w:val="20"/>
              </w:rPr>
              <w:t>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4831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Новчане казне и пенали по решењу судова</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95.689</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RPr="007276E0" w:rsidTr="007276E0">
        <w:trPr>
          <w:trHeight w:val="227"/>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511</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b/>
                <w:bCs/>
                <w:sz w:val="20"/>
                <w:szCs w:val="20"/>
              </w:rPr>
            </w:pPr>
            <w:r w:rsidRPr="007276E0">
              <w:rPr>
                <w:b/>
                <w:bCs/>
                <w:sz w:val="20"/>
                <w:szCs w:val="20"/>
              </w:rPr>
              <w:t>Зграде и грађевински објеката</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0</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6.186.442</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1.404.636</w:t>
            </w:r>
          </w:p>
        </w:tc>
      </w:tr>
      <w:tr w:rsidR="007276E0" w:rsidRPr="007276E0" w:rsidTr="007276E0">
        <w:trPr>
          <w:trHeight w:val="227"/>
          <w:jc w:val="center"/>
        </w:trPr>
        <w:tc>
          <w:tcPr>
            <w:tcW w:w="640" w:type="dxa"/>
            <w:tcBorders>
              <w:top w:val="nil"/>
              <w:left w:val="single" w:sz="4" w:space="0" w:color="auto"/>
              <w:bottom w:val="nil"/>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b/>
                <w:bCs/>
                <w:sz w:val="20"/>
                <w:szCs w:val="20"/>
              </w:rPr>
            </w:pPr>
            <w:r w:rsidRPr="007276E0">
              <w:rPr>
                <w:b/>
                <w:bCs/>
                <w:sz w:val="20"/>
                <w:szCs w:val="20"/>
              </w:rPr>
              <w:t>512</w:t>
            </w:r>
          </w:p>
        </w:tc>
        <w:tc>
          <w:tcPr>
            <w:tcW w:w="4836"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b/>
                <w:bCs/>
                <w:sz w:val="20"/>
                <w:szCs w:val="20"/>
              </w:rPr>
            </w:pPr>
            <w:r w:rsidRPr="007276E0">
              <w:rPr>
                <w:b/>
                <w:bCs/>
                <w:sz w:val="20"/>
                <w:szCs w:val="20"/>
              </w:rPr>
              <w:t>Машине и опрема</w:t>
            </w:r>
          </w:p>
        </w:tc>
        <w:tc>
          <w:tcPr>
            <w:tcW w:w="121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599.798</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488.172</w:t>
            </w:r>
          </w:p>
        </w:tc>
        <w:tc>
          <w:tcPr>
            <w:tcW w:w="116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698.010</w:t>
            </w:r>
          </w:p>
        </w:tc>
        <w:tc>
          <w:tcPr>
            <w:tcW w:w="1092"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b/>
                <w:bCs/>
                <w:sz w:val="20"/>
                <w:szCs w:val="20"/>
              </w:rPr>
            </w:pPr>
            <w:r w:rsidRPr="007276E0">
              <w:rPr>
                <w:b/>
                <w:bCs/>
                <w:sz w:val="20"/>
                <w:szCs w:val="20"/>
              </w:rPr>
              <w:t>649.732</w:t>
            </w:r>
          </w:p>
        </w:tc>
      </w:tr>
      <w:tr w:rsidR="007276E0" w:rsidRPr="007276E0" w:rsidTr="007276E0">
        <w:trPr>
          <w:trHeight w:val="282"/>
          <w:jc w:val="center"/>
        </w:trPr>
        <w:tc>
          <w:tcPr>
            <w:tcW w:w="6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276E0" w:rsidRPr="007276E0" w:rsidRDefault="007276E0">
            <w:pPr>
              <w:jc w:val="center"/>
              <w:rPr>
                <w:sz w:val="20"/>
                <w:szCs w:val="20"/>
              </w:rPr>
            </w:pPr>
            <w:r w:rsidRPr="007276E0">
              <w:rPr>
                <w:sz w:val="20"/>
                <w:szCs w:val="20"/>
              </w:rPr>
              <w:t> </w:t>
            </w:r>
          </w:p>
        </w:tc>
        <w:tc>
          <w:tcPr>
            <w:tcW w:w="793" w:type="dxa"/>
            <w:tcBorders>
              <w:top w:val="nil"/>
              <w:left w:val="nil"/>
              <w:bottom w:val="single" w:sz="4" w:space="0" w:color="auto"/>
              <w:right w:val="single" w:sz="4" w:space="0" w:color="auto"/>
            </w:tcBorders>
            <w:shd w:val="clear" w:color="000000" w:fill="C0C0C0"/>
            <w:noWrap/>
            <w:vAlign w:val="bottom"/>
            <w:hideMark/>
          </w:tcPr>
          <w:p w:rsidR="007276E0" w:rsidRPr="007276E0" w:rsidRDefault="007276E0">
            <w:pPr>
              <w:jc w:val="center"/>
              <w:rPr>
                <w:b/>
                <w:bCs/>
                <w:sz w:val="20"/>
                <w:szCs w:val="20"/>
              </w:rPr>
            </w:pPr>
            <w:r w:rsidRPr="007276E0">
              <w:rPr>
                <w:b/>
                <w:bCs/>
                <w:sz w:val="20"/>
                <w:szCs w:val="20"/>
              </w:rPr>
              <w:t>Укупно</w:t>
            </w:r>
          </w:p>
        </w:tc>
        <w:tc>
          <w:tcPr>
            <w:tcW w:w="4836" w:type="dxa"/>
            <w:tcBorders>
              <w:top w:val="single" w:sz="4" w:space="0" w:color="auto"/>
              <w:left w:val="nil"/>
              <w:bottom w:val="single" w:sz="4" w:space="0" w:color="auto"/>
              <w:right w:val="single" w:sz="4" w:space="0" w:color="000000"/>
            </w:tcBorders>
            <w:shd w:val="clear" w:color="000000" w:fill="C0C0C0"/>
            <w:noWrap/>
            <w:vAlign w:val="bottom"/>
            <w:hideMark/>
          </w:tcPr>
          <w:p w:rsidR="007276E0" w:rsidRPr="007276E0" w:rsidRDefault="007276E0">
            <w:pPr>
              <w:rPr>
                <w:b/>
                <w:bCs/>
                <w:sz w:val="20"/>
                <w:szCs w:val="20"/>
              </w:rPr>
            </w:pPr>
            <w:r w:rsidRPr="007276E0">
              <w:rPr>
                <w:b/>
                <w:bCs/>
                <w:sz w:val="20"/>
                <w:szCs w:val="20"/>
              </w:rPr>
              <w:t>Област средњег образовања (поз. 147)</w:t>
            </w:r>
          </w:p>
        </w:tc>
        <w:tc>
          <w:tcPr>
            <w:tcW w:w="1213" w:type="dxa"/>
            <w:tcBorders>
              <w:top w:val="nil"/>
              <w:left w:val="nil"/>
              <w:bottom w:val="single" w:sz="4" w:space="0" w:color="auto"/>
              <w:right w:val="single" w:sz="4" w:space="0" w:color="auto"/>
            </w:tcBorders>
            <w:shd w:val="clear" w:color="000000" w:fill="C0C0C0"/>
            <w:noWrap/>
            <w:vAlign w:val="bottom"/>
            <w:hideMark/>
          </w:tcPr>
          <w:p w:rsidR="007276E0" w:rsidRPr="007276E0" w:rsidRDefault="007276E0">
            <w:pPr>
              <w:jc w:val="right"/>
              <w:rPr>
                <w:b/>
                <w:bCs/>
                <w:sz w:val="20"/>
                <w:szCs w:val="20"/>
              </w:rPr>
            </w:pPr>
            <w:r w:rsidRPr="007276E0">
              <w:rPr>
                <w:b/>
                <w:bCs/>
                <w:sz w:val="20"/>
                <w:szCs w:val="20"/>
              </w:rPr>
              <w:t>8.597.086</w:t>
            </w:r>
          </w:p>
        </w:tc>
        <w:tc>
          <w:tcPr>
            <w:tcW w:w="1092" w:type="dxa"/>
            <w:tcBorders>
              <w:top w:val="nil"/>
              <w:left w:val="nil"/>
              <w:bottom w:val="single" w:sz="4" w:space="0" w:color="auto"/>
              <w:right w:val="single" w:sz="4" w:space="0" w:color="auto"/>
            </w:tcBorders>
            <w:shd w:val="clear" w:color="000000" w:fill="C0C0C0"/>
            <w:noWrap/>
            <w:vAlign w:val="bottom"/>
            <w:hideMark/>
          </w:tcPr>
          <w:p w:rsidR="007276E0" w:rsidRPr="007276E0" w:rsidRDefault="007276E0">
            <w:pPr>
              <w:jc w:val="right"/>
              <w:rPr>
                <w:b/>
                <w:bCs/>
                <w:sz w:val="20"/>
                <w:szCs w:val="20"/>
              </w:rPr>
            </w:pPr>
            <w:r w:rsidRPr="007276E0">
              <w:rPr>
                <w:b/>
                <w:bCs/>
                <w:sz w:val="20"/>
                <w:szCs w:val="20"/>
              </w:rPr>
              <w:t>8.609.672</w:t>
            </w:r>
          </w:p>
        </w:tc>
        <w:tc>
          <w:tcPr>
            <w:tcW w:w="1163" w:type="dxa"/>
            <w:tcBorders>
              <w:top w:val="nil"/>
              <w:left w:val="nil"/>
              <w:bottom w:val="single" w:sz="4" w:space="0" w:color="auto"/>
              <w:right w:val="single" w:sz="4" w:space="0" w:color="auto"/>
            </w:tcBorders>
            <w:shd w:val="clear" w:color="000000" w:fill="C0C0C0"/>
            <w:noWrap/>
            <w:vAlign w:val="bottom"/>
            <w:hideMark/>
          </w:tcPr>
          <w:p w:rsidR="007276E0" w:rsidRPr="007276E0" w:rsidRDefault="007276E0">
            <w:pPr>
              <w:jc w:val="right"/>
              <w:rPr>
                <w:b/>
                <w:bCs/>
                <w:sz w:val="20"/>
                <w:szCs w:val="20"/>
              </w:rPr>
            </w:pPr>
            <w:r w:rsidRPr="007276E0">
              <w:rPr>
                <w:b/>
                <w:bCs/>
                <w:sz w:val="20"/>
                <w:szCs w:val="20"/>
              </w:rPr>
              <w:t>17.229.469</w:t>
            </w:r>
          </w:p>
        </w:tc>
        <w:tc>
          <w:tcPr>
            <w:tcW w:w="1092" w:type="dxa"/>
            <w:tcBorders>
              <w:top w:val="nil"/>
              <w:left w:val="nil"/>
              <w:bottom w:val="single" w:sz="4" w:space="0" w:color="auto"/>
              <w:right w:val="single" w:sz="4" w:space="0" w:color="auto"/>
            </w:tcBorders>
            <w:shd w:val="clear" w:color="000000" w:fill="C0C0C0"/>
            <w:noWrap/>
            <w:vAlign w:val="bottom"/>
            <w:hideMark/>
          </w:tcPr>
          <w:p w:rsidR="007276E0" w:rsidRPr="007276E0" w:rsidRDefault="007276E0">
            <w:pPr>
              <w:jc w:val="right"/>
              <w:rPr>
                <w:b/>
                <w:bCs/>
                <w:sz w:val="20"/>
                <w:szCs w:val="20"/>
              </w:rPr>
            </w:pPr>
            <w:r w:rsidRPr="007276E0">
              <w:rPr>
                <w:b/>
                <w:bCs/>
                <w:sz w:val="20"/>
                <w:szCs w:val="20"/>
              </w:rPr>
              <w:t>9.866.716</w:t>
            </w:r>
          </w:p>
        </w:tc>
      </w:tr>
    </w:tbl>
    <w:p w:rsidR="00553501" w:rsidRPr="00342027" w:rsidRDefault="00553501" w:rsidP="00902577">
      <w:pPr>
        <w:jc w:val="both"/>
        <w:rPr>
          <w:color w:val="FF0000"/>
          <w:sz w:val="28"/>
          <w:szCs w:val="28"/>
          <w:lang w:val="sr-Cyrl-RS"/>
        </w:rPr>
      </w:pPr>
    </w:p>
    <w:p w:rsidR="00553501" w:rsidRDefault="00553501" w:rsidP="00902577">
      <w:pPr>
        <w:jc w:val="both"/>
        <w:rPr>
          <w:color w:val="FF0000"/>
          <w:sz w:val="28"/>
          <w:szCs w:val="28"/>
          <w:lang w:val="sr-Latn-RS"/>
        </w:rPr>
      </w:pPr>
    </w:p>
    <w:p w:rsidR="007276E0" w:rsidRDefault="007276E0" w:rsidP="00902577">
      <w:pPr>
        <w:jc w:val="both"/>
        <w:rPr>
          <w:color w:val="FF0000"/>
          <w:sz w:val="28"/>
          <w:szCs w:val="28"/>
          <w:lang w:val="sr-Latn-RS"/>
        </w:rPr>
      </w:pPr>
    </w:p>
    <w:p w:rsidR="007276E0" w:rsidRDefault="007276E0" w:rsidP="00902577">
      <w:pPr>
        <w:jc w:val="both"/>
        <w:rPr>
          <w:color w:val="FF0000"/>
          <w:sz w:val="28"/>
          <w:szCs w:val="28"/>
          <w:lang w:val="sr-Latn-RS"/>
        </w:rPr>
      </w:pPr>
    </w:p>
    <w:tbl>
      <w:tblPr>
        <w:tblW w:w="10227" w:type="dxa"/>
        <w:jc w:val="center"/>
        <w:tblInd w:w="93" w:type="dxa"/>
        <w:tblLook w:val="04A0" w:firstRow="1" w:lastRow="0" w:firstColumn="1" w:lastColumn="0" w:noHBand="0" w:noVBand="1"/>
      </w:tblPr>
      <w:tblGrid>
        <w:gridCol w:w="616"/>
        <w:gridCol w:w="909"/>
        <w:gridCol w:w="4842"/>
        <w:gridCol w:w="1144"/>
        <w:gridCol w:w="1387"/>
        <w:gridCol w:w="1497"/>
      </w:tblGrid>
      <w:tr w:rsidR="007276E0" w:rsidTr="007276E0">
        <w:trPr>
          <w:cantSplit/>
          <w:trHeight w:val="20"/>
          <w:jc w:val="center"/>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7276E0" w:rsidRDefault="007276E0">
            <w:pPr>
              <w:jc w:val="center"/>
              <w:rPr>
                <w:sz w:val="20"/>
                <w:szCs w:val="20"/>
              </w:rPr>
            </w:pPr>
            <w:r>
              <w:rPr>
                <w:sz w:val="20"/>
                <w:szCs w:val="20"/>
              </w:rPr>
              <w:t>Број позиције</w:t>
            </w: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76E0" w:rsidRDefault="007276E0">
            <w:pPr>
              <w:jc w:val="center"/>
              <w:rPr>
                <w:sz w:val="20"/>
                <w:szCs w:val="20"/>
              </w:rPr>
            </w:pPr>
            <w:r>
              <w:rPr>
                <w:sz w:val="20"/>
                <w:szCs w:val="20"/>
              </w:rPr>
              <w:t>Конто</w:t>
            </w:r>
          </w:p>
        </w:tc>
        <w:tc>
          <w:tcPr>
            <w:tcW w:w="4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276E0" w:rsidRDefault="007276E0">
            <w:pPr>
              <w:jc w:val="center"/>
              <w:rPr>
                <w:sz w:val="20"/>
                <w:szCs w:val="20"/>
              </w:rPr>
            </w:pPr>
            <w:r>
              <w:rPr>
                <w:sz w:val="20"/>
                <w:szCs w:val="20"/>
              </w:rPr>
              <w:t>О   П   И   С</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05</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06</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07</w:t>
            </w:r>
          </w:p>
        </w:tc>
      </w:tr>
      <w:tr w:rsidR="007276E0" w:rsidTr="007276E0">
        <w:trPr>
          <w:cantSplit/>
          <w:trHeight w:val="20"/>
          <w:jc w:val="center"/>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7276E0" w:rsidRDefault="007276E0">
            <w:pPr>
              <w:rPr>
                <w:sz w:val="20"/>
                <w:szCs w:val="20"/>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rsidR="007276E0" w:rsidRDefault="007276E0">
            <w:pPr>
              <w:rPr>
                <w:sz w:val="20"/>
                <w:szCs w:val="20"/>
              </w:rPr>
            </w:pPr>
          </w:p>
        </w:tc>
        <w:tc>
          <w:tcPr>
            <w:tcW w:w="4842" w:type="dxa"/>
            <w:vMerge/>
            <w:tcBorders>
              <w:top w:val="single" w:sz="4" w:space="0" w:color="auto"/>
              <w:left w:val="single" w:sz="4" w:space="0" w:color="auto"/>
              <w:bottom w:val="single" w:sz="4" w:space="0" w:color="000000"/>
              <w:right w:val="single" w:sz="4" w:space="0" w:color="000000"/>
            </w:tcBorders>
            <w:vAlign w:val="center"/>
            <w:hideMark/>
          </w:tcPr>
          <w:p w:rsidR="007276E0" w:rsidRDefault="007276E0">
            <w:pPr>
              <w:rPr>
                <w:sz w:val="20"/>
                <w:szCs w:val="20"/>
              </w:rPr>
            </w:pPr>
          </w:p>
        </w:tc>
        <w:tc>
          <w:tcPr>
            <w:tcW w:w="1090" w:type="dxa"/>
            <w:tcBorders>
              <w:top w:val="nil"/>
              <w:left w:val="nil"/>
              <w:bottom w:val="single" w:sz="4" w:space="0" w:color="auto"/>
              <w:right w:val="single" w:sz="4" w:space="0" w:color="auto"/>
            </w:tcBorders>
            <w:shd w:val="clear" w:color="auto" w:fill="auto"/>
            <w:vAlign w:val="center"/>
            <w:hideMark/>
          </w:tcPr>
          <w:p w:rsidR="007276E0" w:rsidRDefault="007276E0">
            <w:pPr>
              <w:jc w:val="center"/>
              <w:rPr>
                <w:sz w:val="20"/>
                <w:szCs w:val="20"/>
              </w:rPr>
            </w:pPr>
            <w:r>
              <w:rPr>
                <w:sz w:val="20"/>
                <w:szCs w:val="20"/>
              </w:rPr>
              <w:t>Економска школа</w:t>
            </w:r>
          </w:p>
        </w:tc>
        <w:tc>
          <w:tcPr>
            <w:tcW w:w="1387" w:type="dxa"/>
            <w:tcBorders>
              <w:top w:val="nil"/>
              <w:left w:val="nil"/>
              <w:bottom w:val="single" w:sz="4" w:space="0" w:color="auto"/>
              <w:right w:val="single" w:sz="4" w:space="0" w:color="auto"/>
            </w:tcBorders>
            <w:shd w:val="clear" w:color="auto" w:fill="auto"/>
            <w:vAlign w:val="center"/>
            <w:hideMark/>
          </w:tcPr>
          <w:p w:rsidR="007276E0" w:rsidRDefault="007276E0">
            <w:pPr>
              <w:jc w:val="center"/>
              <w:rPr>
                <w:sz w:val="20"/>
                <w:szCs w:val="20"/>
              </w:rPr>
            </w:pPr>
            <w:r>
              <w:rPr>
                <w:sz w:val="20"/>
                <w:szCs w:val="20"/>
              </w:rPr>
              <w:t>Трговинска школа</w:t>
            </w:r>
          </w:p>
        </w:tc>
        <w:tc>
          <w:tcPr>
            <w:tcW w:w="1423" w:type="dxa"/>
            <w:tcBorders>
              <w:top w:val="nil"/>
              <w:left w:val="nil"/>
              <w:bottom w:val="single" w:sz="4" w:space="0" w:color="auto"/>
              <w:right w:val="single" w:sz="4" w:space="0" w:color="auto"/>
            </w:tcBorders>
            <w:shd w:val="clear" w:color="auto" w:fill="auto"/>
            <w:vAlign w:val="center"/>
            <w:hideMark/>
          </w:tcPr>
          <w:p w:rsidR="007276E0" w:rsidRDefault="007276E0">
            <w:pPr>
              <w:jc w:val="center"/>
              <w:rPr>
                <w:sz w:val="20"/>
                <w:szCs w:val="20"/>
              </w:rPr>
            </w:pPr>
            <w:r>
              <w:rPr>
                <w:sz w:val="20"/>
                <w:szCs w:val="20"/>
              </w:rPr>
              <w:t>Угоститељско-туристичка школа</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1</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2</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jc w:val="center"/>
              <w:rPr>
                <w:sz w:val="20"/>
                <w:szCs w:val="20"/>
              </w:rPr>
            </w:pPr>
            <w:r>
              <w:rPr>
                <w:sz w:val="20"/>
                <w:szCs w:val="20"/>
              </w:rPr>
              <w:t>3</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5</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6</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hideMark/>
          </w:tcPr>
          <w:p w:rsidR="007276E0" w:rsidRDefault="007276E0">
            <w:pPr>
              <w:jc w:val="center"/>
              <w:rPr>
                <w:b/>
                <w:bCs/>
                <w:sz w:val="20"/>
                <w:szCs w:val="20"/>
              </w:rPr>
            </w:pPr>
            <w:r>
              <w:rPr>
                <w:b/>
                <w:bCs/>
                <w:sz w:val="20"/>
                <w:szCs w:val="20"/>
              </w:rPr>
              <w:t>147</w:t>
            </w:r>
          </w:p>
        </w:tc>
        <w:tc>
          <w:tcPr>
            <w:tcW w:w="869" w:type="dxa"/>
            <w:tcBorders>
              <w:top w:val="nil"/>
              <w:left w:val="nil"/>
              <w:bottom w:val="single" w:sz="4" w:space="0" w:color="auto"/>
              <w:right w:val="single" w:sz="4" w:space="0" w:color="auto"/>
            </w:tcBorders>
            <w:shd w:val="clear" w:color="auto" w:fill="auto"/>
            <w:noWrap/>
            <w:hideMark/>
          </w:tcPr>
          <w:p w:rsidR="007276E0" w:rsidRDefault="007276E0">
            <w:pPr>
              <w:jc w:val="center"/>
              <w:rPr>
                <w:b/>
                <w:bCs/>
                <w:sz w:val="20"/>
                <w:szCs w:val="20"/>
              </w:rPr>
            </w:pPr>
            <w:r>
              <w:rPr>
                <w:b/>
                <w:bCs/>
                <w:sz w:val="20"/>
                <w:szCs w:val="20"/>
              </w:rPr>
              <w:t>463</w:t>
            </w:r>
          </w:p>
        </w:tc>
        <w:tc>
          <w:tcPr>
            <w:tcW w:w="4842" w:type="dxa"/>
            <w:tcBorders>
              <w:top w:val="nil"/>
              <w:left w:val="nil"/>
              <w:bottom w:val="single" w:sz="4" w:space="0" w:color="auto"/>
              <w:right w:val="single" w:sz="4" w:space="0" w:color="000000"/>
            </w:tcBorders>
            <w:shd w:val="clear" w:color="auto" w:fill="auto"/>
            <w:vAlign w:val="bottom"/>
            <w:hideMark/>
          </w:tcPr>
          <w:p w:rsidR="007276E0" w:rsidRDefault="007276E0">
            <w:pPr>
              <w:rPr>
                <w:b/>
                <w:bCs/>
                <w:sz w:val="20"/>
                <w:szCs w:val="20"/>
              </w:rPr>
            </w:pPr>
            <w:r>
              <w:rPr>
                <w:b/>
                <w:bCs/>
                <w:sz w:val="20"/>
                <w:szCs w:val="20"/>
              </w:rPr>
              <w:t xml:space="preserve">Tрансфери осталим нивоима власти  </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16.853.572</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8.416.368</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11.062.996</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nil"/>
              <w:right w:val="nil"/>
            </w:tcBorders>
            <w:shd w:val="clear" w:color="auto" w:fill="auto"/>
            <w:noWrap/>
            <w:hideMark/>
          </w:tcPr>
          <w:p w:rsidR="007276E0" w:rsidRDefault="007276E0">
            <w:pPr>
              <w:jc w:val="center"/>
              <w:rPr>
                <w:b/>
                <w:bCs/>
                <w:sz w:val="20"/>
                <w:szCs w:val="20"/>
              </w:rPr>
            </w:pPr>
            <w:r>
              <w:rPr>
                <w:b/>
                <w:bCs/>
                <w:sz w:val="20"/>
                <w:szCs w:val="20"/>
              </w:rPr>
              <w:t>400</w:t>
            </w:r>
          </w:p>
        </w:tc>
        <w:tc>
          <w:tcPr>
            <w:tcW w:w="48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276E0" w:rsidRDefault="007276E0">
            <w:pPr>
              <w:rPr>
                <w:b/>
                <w:bCs/>
                <w:sz w:val="20"/>
                <w:szCs w:val="20"/>
              </w:rPr>
            </w:pPr>
            <w:r>
              <w:rPr>
                <w:b/>
                <w:bCs/>
                <w:sz w:val="20"/>
                <w:szCs w:val="20"/>
              </w:rPr>
              <w:t>Текући расходи (413+414+415+416+421+422+423+424+426+482+483)</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15.214.271</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6.339.083</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9.605.340</w:t>
            </w:r>
          </w:p>
        </w:tc>
      </w:tr>
      <w:tr w:rsidR="007276E0" w:rsidTr="007276E0">
        <w:trPr>
          <w:cantSplit/>
          <w:trHeight w:val="20"/>
          <w:jc w:val="center"/>
        </w:trPr>
        <w:tc>
          <w:tcPr>
            <w:tcW w:w="616" w:type="dxa"/>
            <w:tcBorders>
              <w:top w:val="nil"/>
              <w:left w:val="single" w:sz="4" w:space="0" w:color="auto"/>
              <w:bottom w:val="nil"/>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413</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Накнаде у натури</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2.044.385</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1.108.701</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1.795.185</w:t>
            </w:r>
          </w:p>
        </w:tc>
      </w:tr>
      <w:tr w:rsidR="007276E0" w:rsidTr="007276E0">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4131</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Накнаде у натури</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2.044.385</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1.108.701</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1.795.185</w:t>
            </w:r>
          </w:p>
        </w:tc>
      </w:tr>
      <w:tr w:rsidR="007276E0" w:rsidTr="007276E0">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414</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Социјална давања запосленима</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203.327</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71.571</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140.225</w:t>
            </w:r>
          </w:p>
        </w:tc>
      </w:tr>
      <w:tr w:rsidR="007276E0" w:rsidTr="007276E0">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4143</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Отпремнине и помоћи</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57.000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276E0">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869" w:type="dxa"/>
            <w:tcBorders>
              <w:top w:val="nil"/>
              <w:left w:val="nil"/>
              <w:bottom w:val="single" w:sz="4" w:space="0" w:color="auto"/>
              <w:right w:val="single" w:sz="4" w:space="0" w:color="auto"/>
            </w:tcBorders>
            <w:shd w:val="clear" w:color="auto" w:fill="auto"/>
            <w:noWrap/>
            <w:hideMark/>
          </w:tcPr>
          <w:p w:rsidR="007276E0" w:rsidRDefault="007276E0">
            <w:pPr>
              <w:jc w:val="center"/>
              <w:rPr>
                <w:sz w:val="20"/>
                <w:szCs w:val="20"/>
              </w:rPr>
            </w:pPr>
            <w:r>
              <w:rPr>
                <w:sz w:val="20"/>
                <w:szCs w:val="20"/>
              </w:rPr>
              <w:t>4144</w:t>
            </w:r>
          </w:p>
        </w:tc>
        <w:tc>
          <w:tcPr>
            <w:tcW w:w="4842" w:type="dxa"/>
            <w:tcBorders>
              <w:top w:val="single" w:sz="4" w:space="0" w:color="auto"/>
              <w:left w:val="nil"/>
              <w:bottom w:val="single" w:sz="4" w:space="0" w:color="auto"/>
              <w:right w:val="single" w:sz="4" w:space="0" w:color="000000"/>
            </w:tcBorders>
            <w:shd w:val="clear" w:color="auto" w:fill="auto"/>
            <w:vAlign w:val="bottom"/>
            <w:hideMark/>
          </w:tcPr>
          <w:p w:rsidR="007276E0" w:rsidRDefault="007276E0">
            <w:pPr>
              <w:rPr>
                <w:sz w:val="20"/>
                <w:szCs w:val="20"/>
              </w:rPr>
            </w:pPr>
            <w:r>
              <w:rPr>
                <w:sz w:val="20"/>
                <w:szCs w:val="20"/>
              </w:rPr>
              <w:t>Помоћ у медицинском лечењу запосленог или чланова уже породице и друге помоћи запосленом</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146.327</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71.571</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140.225</w:t>
            </w:r>
          </w:p>
        </w:tc>
      </w:tr>
      <w:tr w:rsidR="007276E0" w:rsidTr="007276E0">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415</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Накнада трошкова за запослене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1.229.903</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1.054.806</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907.758</w:t>
            </w:r>
          </w:p>
        </w:tc>
      </w:tr>
      <w:tr w:rsidR="007276E0" w:rsidTr="007276E0">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4151</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Накнада трошкова за запослене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1.229.903</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1.054.806</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907.758</w:t>
            </w:r>
          </w:p>
        </w:tc>
      </w:tr>
      <w:tr w:rsidR="007276E0" w:rsidTr="007276E0">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416</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Награде запосленима и остали посебни расходи</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1.021.210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759.123</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905.017</w:t>
            </w:r>
          </w:p>
        </w:tc>
      </w:tr>
      <w:tr w:rsidR="007276E0" w:rsidTr="007276E0">
        <w:trPr>
          <w:cantSplit/>
          <w:trHeight w:val="20"/>
          <w:jc w:val="center"/>
        </w:trPr>
        <w:tc>
          <w:tcPr>
            <w:tcW w:w="616"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4161</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Награде запосленима и остали посебни расходи</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1.021.210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759.123</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905.017</w:t>
            </w:r>
          </w:p>
        </w:tc>
      </w:tr>
      <w:tr w:rsidR="007276E0" w:rsidTr="007276E0">
        <w:trPr>
          <w:cantSplit/>
          <w:trHeight w:val="2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421</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Стални трошкови</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9.748.377</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2.596.378</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3.440.741</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4211</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платног промета</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169.851</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85.053</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144.460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color w:val="0070C0"/>
                <w:sz w:val="20"/>
                <w:szCs w:val="20"/>
              </w:rPr>
            </w:pPr>
            <w:r>
              <w:rPr>
                <w:color w:val="0070C0"/>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4212</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 xml:space="preserve">Енергетске услуге </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8.787.739</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1.962.392</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2.465.415</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color w:val="0070C0"/>
                <w:sz w:val="20"/>
                <w:szCs w:val="20"/>
              </w:rPr>
            </w:pPr>
            <w:r>
              <w:rPr>
                <w:color w:val="0070C0"/>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4213</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Комуналне услуге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498.137</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372.143</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711.563</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4214</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комуникација</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194.556</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144.422</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67.026</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4215</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осигурања</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98.094</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32.368</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52.277</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4216</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Закуп имовине и опреме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422</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Трошкови путовања</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13.970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43.990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4221</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службених путовања у земљи</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13.970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43.990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4222</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службених путовања у иностранство</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423</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Услуге по уговору</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213.294</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195.317</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155.000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4231</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Aдминистративне услуге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4232</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Компјутерске услуге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92.500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15.000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15.000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4233</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образовања и усавршавања запослених</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116.000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140.817</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60.000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4234</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информисања</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nil"/>
              <w:right w:val="single" w:sz="4" w:space="0" w:color="auto"/>
            </w:tcBorders>
            <w:shd w:val="clear" w:color="auto" w:fill="auto"/>
            <w:noWrap/>
            <w:vAlign w:val="bottom"/>
            <w:hideMark/>
          </w:tcPr>
          <w:p w:rsidR="007276E0" w:rsidRDefault="007276E0">
            <w:pPr>
              <w:jc w:val="center"/>
              <w:rPr>
                <w:sz w:val="20"/>
                <w:szCs w:val="20"/>
              </w:rPr>
            </w:pPr>
            <w:r>
              <w:rPr>
                <w:sz w:val="20"/>
                <w:szCs w:val="20"/>
              </w:rPr>
              <w:t>4235</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Стручне услуге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4.794</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80.000</w:t>
            </w:r>
          </w:p>
        </w:tc>
      </w:tr>
      <w:tr w:rsidR="007276E0" w:rsidTr="007276E0">
        <w:trPr>
          <w:cantSplit/>
          <w:trHeight w:val="20"/>
          <w:jc w:val="center"/>
        </w:trPr>
        <w:tc>
          <w:tcPr>
            <w:tcW w:w="616" w:type="dxa"/>
            <w:tcBorders>
              <w:top w:val="nil"/>
              <w:left w:val="single" w:sz="4" w:space="0" w:color="auto"/>
              <w:bottom w:val="nil"/>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single" w:sz="4" w:space="0" w:color="auto"/>
              <w:left w:val="nil"/>
              <w:bottom w:val="nil"/>
              <w:right w:val="single" w:sz="4" w:space="0" w:color="auto"/>
            </w:tcBorders>
            <w:shd w:val="clear" w:color="auto" w:fill="auto"/>
            <w:noWrap/>
            <w:vAlign w:val="bottom"/>
            <w:hideMark/>
          </w:tcPr>
          <w:p w:rsidR="007276E0" w:rsidRDefault="007276E0">
            <w:pPr>
              <w:jc w:val="center"/>
              <w:rPr>
                <w:sz w:val="20"/>
                <w:szCs w:val="20"/>
              </w:rPr>
            </w:pPr>
            <w:r>
              <w:rPr>
                <w:sz w:val="20"/>
                <w:szCs w:val="20"/>
              </w:rPr>
              <w:t>4239</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 xml:space="preserve">Остале опште услуге </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39.500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276E0">
        <w:trPr>
          <w:cantSplit/>
          <w:trHeight w:val="2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424</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Специјализоване услуге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86.520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61.800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1.080.896</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4243</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Медицинске услуге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1.021.496</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single" w:sz="4" w:space="0" w:color="auto"/>
              <w:right w:val="single" w:sz="4" w:space="0" w:color="auto"/>
            </w:tcBorders>
            <w:shd w:val="clear" w:color="auto" w:fill="auto"/>
            <w:noWrap/>
            <w:hideMark/>
          </w:tcPr>
          <w:p w:rsidR="007276E0" w:rsidRDefault="007276E0" w:rsidP="007276E0">
            <w:pPr>
              <w:jc w:val="center"/>
              <w:rPr>
                <w:sz w:val="20"/>
                <w:szCs w:val="20"/>
              </w:rPr>
            </w:pPr>
            <w:r>
              <w:rPr>
                <w:sz w:val="20"/>
                <w:szCs w:val="20"/>
              </w:rPr>
              <w:t>4246</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очувања животне средине, науке и геодетске услуге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4249</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Остале специјализоване услуге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86.520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61.800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59.400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425</w:t>
            </w:r>
          </w:p>
        </w:tc>
        <w:tc>
          <w:tcPr>
            <w:tcW w:w="4842"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rPr>
                <w:b/>
                <w:bCs/>
                <w:sz w:val="20"/>
                <w:szCs w:val="20"/>
              </w:rPr>
            </w:pPr>
            <w:r>
              <w:rPr>
                <w:b/>
                <w:bCs/>
                <w:sz w:val="20"/>
                <w:szCs w:val="20"/>
              </w:rPr>
              <w:t>Текуће поправке и одржавање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842.501</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893.715</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873.494</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426</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Материјал</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602.253</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491.387</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1.136.528</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4261</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Административни материјал</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236.064</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197.643</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199.366</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4263</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Материјали за образовање и усавршавање запослених</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138.990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117.134</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105.182</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4264</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Материјали за саобраћај</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4266</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Материјали за образовање, културу и спорт</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112.851</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78.258</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right"/>
              <w:rPr>
                <w:sz w:val="20"/>
                <w:szCs w:val="20"/>
              </w:rPr>
            </w:pPr>
            <w:r w:rsidRPr="007276E0">
              <w:rPr>
                <w:sz w:val="20"/>
                <w:szCs w:val="20"/>
              </w:rPr>
              <w:t>725.217</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4268</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одржавање хигијене и угоститељство</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114.348</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98.352</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106.763</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4269</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посебне намене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i/>
                <w:iCs/>
                <w:sz w:val="20"/>
                <w:szCs w:val="20"/>
              </w:rPr>
            </w:pPr>
            <w:r>
              <w:rPr>
                <w:i/>
                <w:i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482</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Порези, обавезне таксе, казне и пенали</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4822</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Обавезне таксе</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483</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Новчане казне и пенали по решењу судова</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51.032</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4831</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Новчане казне и пенали по решењу судова</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51.032</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276E0">
        <w:trPr>
          <w:cantSplit/>
          <w:trHeight w:val="20"/>
          <w:jc w:val="center"/>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511</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sz w:val="20"/>
                <w:szCs w:val="20"/>
              </w:rPr>
            </w:pPr>
            <w:r>
              <w:rPr>
                <w:b/>
                <w:bCs/>
                <w:sz w:val="20"/>
                <w:szCs w:val="20"/>
              </w:rPr>
              <w:t>Зграде и грађевински објеката</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845.240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0</w:t>
            </w:r>
          </w:p>
        </w:tc>
      </w:tr>
      <w:tr w:rsidR="007276E0" w:rsidTr="007276E0">
        <w:trPr>
          <w:cantSplit/>
          <w:trHeight w:val="20"/>
          <w:jc w:val="center"/>
        </w:trPr>
        <w:tc>
          <w:tcPr>
            <w:tcW w:w="616" w:type="dxa"/>
            <w:tcBorders>
              <w:top w:val="nil"/>
              <w:left w:val="single" w:sz="4" w:space="0" w:color="auto"/>
              <w:bottom w:val="nil"/>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86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512</w:t>
            </w:r>
          </w:p>
        </w:tc>
        <w:tc>
          <w:tcPr>
            <w:tcW w:w="4842"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sz w:val="20"/>
                <w:szCs w:val="20"/>
              </w:rPr>
            </w:pPr>
            <w:r>
              <w:rPr>
                <w:b/>
                <w:bCs/>
                <w:sz w:val="20"/>
                <w:szCs w:val="20"/>
              </w:rPr>
              <w:t>Машине и опрема</w:t>
            </w:r>
          </w:p>
        </w:tc>
        <w:tc>
          <w:tcPr>
            <w:tcW w:w="109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796.800</w:t>
            </w:r>
          </w:p>
        </w:tc>
        <w:tc>
          <w:tcPr>
            <w:tcW w:w="138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338.330</w:t>
            </w:r>
          </w:p>
        </w:tc>
        <w:tc>
          <w:tcPr>
            <w:tcW w:w="1423"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584.162</w:t>
            </w:r>
          </w:p>
        </w:tc>
      </w:tr>
      <w:tr w:rsidR="007276E0" w:rsidTr="007276E0">
        <w:trPr>
          <w:cantSplit/>
          <w:trHeight w:val="20"/>
          <w:jc w:val="center"/>
        </w:trPr>
        <w:tc>
          <w:tcPr>
            <w:tcW w:w="61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276E0" w:rsidRDefault="007276E0">
            <w:pPr>
              <w:jc w:val="center"/>
              <w:rPr>
                <w:sz w:val="20"/>
                <w:szCs w:val="20"/>
              </w:rPr>
            </w:pPr>
            <w:r>
              <w:rPr>
                <w:sz w:val="20"/>
                <w:szCs w:val="20"/>
              </w:rPr>
              <w:t> </w:t>
            </w:r>
          </w:p>
        </w:tc>
        <w:tc>
          <w:tcPr>
            <w:tcW w:w="869"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center"/>
              <w:rPr>
                <w:b/>
                <w:bCs/>
                <w:sz w:val="20"/>
                <w:szCs w:val="20"/>
              </w:rPr>
            </w:pPr>
            <w:r>
              <w:rPr>
                <w:b/>
                <w:bCs/>
                <w:sz w:val="20"/>
                <w:szCs w:val="20"/>
              </w:rPr>
              <w:t>Укупно</w:t>
            </w:r>
          </w:p>
        </w:tc>
        <w:tc>
          <w:tcPr>
            <w:tcW w:w="4842" w:type="dxa"/>
            <w:tcBorders>
              <w:top w:val="single" w:sz="4" w:space="0" w:color="auto"/>
              <w:left w:val="nil"/>
              <w:bottom w:val="single" w:sz="4" w:space="0" w:color="auto"/>
              <w:right w:val="single" w:sz="4" w:space="0" w:color="000000"/>
            </w:tcBorders>
            <w:shd w:val="clear" w:color="000000" w:fill="C0C0C0"/>
            <w:noWrap/>
            <w:vAlign w:val="bottom"/>
            <w:hideMark/>
          </w:tcPr>
          <w:p w:rsidR="007276E0" w:rsidRDefault="007276E0">
            <w:pPr>
              <w:rPr>
                <w:b/>
                <w:bCs/>
                <w:sz w:val="20"/>
                <w:szCs w:val="20"/>
              </w:rPr>
            </w:pPr>
            <w:r>
              <w:rPr>
                <w:b/>
                <w:bCs/>
                <w:sz w:val="20"/>
                <w:szCs w:val="20"/>
              </w:rPr>
              <w:t>Област средњег образовања (поз. 147)</w:t>
            </w:r>
          </w:p>
        </w:tc>
        <w:tc>
          <w:tcPr>
            <w:tcW w:w="109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16.853.572</w:t>
            </w:r>
          </w:p>
        </w:tc>
        <w:tc>
          <w:tcPr>
            <w:tcW w:w="1387"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8.416.368</w:t>
            </w:r>
          </w:p>
        </w:tc>
        <w:tc>
          <w:tcPr>
            <w:tcW w:w="1423"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11.062.996</w:t>
            </w:r>
          </w:p>
        </w:tc>
      </w:tr>
    </w:tbl>
    <w:p w:rsidR="007276E0" w:rsidRDefault="007276E0" w:rsidP="00902577">
      <w:pPr>
        <w:jc w:val="both"/>
        <w:rPr>
          <w:color w:val="FF0000"/>
          <w:sz w:val="28"/>
          <w:szCs w:val="28"/>
          <w:lang w:val="sr-Latn-RS"/>
        </w:rPr>
      </w:pPr>
    </w:p>
    <w:p w:rsidR="007276E0" w:rsidRDefault="007276E0" w:rsidP="00902577">
      <w:pPr>
        <w:jc w:val="both"/>
        <w:rPr>
          <w:color w:val="FF0000"/>
          <w:sz w:val="28"/>
          <w:szCs w:val="28"/>
          <w:lang w:val="sr-Latn-RS"/>
        </w:rPr>
      </w:pPr>
    </w:p>
    <w:tbl>
      <w:tblPr>
        <w:tblW w:w="10814" w:type="dxa"/>
        <w:jc w:val="center"/>
        <w:tblInd w:w="93" w:type="dxa"/>
        <w:tblLook w:val="04A0" w:firstRow="1" w:lastRow="0" w:firstColumn="1" w:lastColumn="0" w:noHBand="0" w:noVBand="1"/>
      </w:tblPr>
      <w:tblGrid>
        <w:gridCol w:w="580"/>
        <w:gridCol w:w="909"/>
        <w:gridCol w:w="4789"/>
        <w:gridCol w:w="1147"/>
        <w:gridCol w:w="1116"/>
        <w:gridCol w:w="1116"/>
        <w:gridCol w:w="1423"/>
      </w:tblGrid>
      <w:tr w:rsidR="007276E0" w:rsidTr="00B0447E">
        <w:trPr>
          <w:cantSplit/>
          <w:trHeight w:val="20"/>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7276E0" w:rsidRDefault="007276E0">
            <w:pPr>
              <w:jc w:val="center"/>
              <w:rPr>
                <w:sz w:val="20"/>
                <w:szCs w:val="20"/>
              </w:rPr>
            </w:pPr>
            <w:r>
              <w:rPr>
                <w:sz w:val="20"/>
                <w:szCs w:val="20"/>
              </w:rPr>
              <w:lastRenderedPageBreak/>
              <w:t>Број позиције</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76E0" w:rsidRDefault="007276E0">
            <w:pPr>
              <w:jc w:val="center"/>
              <w:rPr>
                <w:sz w:val="20"/>
                <w:szCs w:val="20"/>
              </w:rPr>
            </w:pPr>
            <w:r>
              <w:rPr>
                <w:sz w:val="20"/>
                <w:szCs w:val="20"/>
              </w:rPr>
              <w:t>Конто</w:t>
            </w:r>
          </w:p>
        </w:tc>
        <w:tc>
          <w:tcPr>
            <w:tcW w:w="478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276E0" w:rsidRDefault="007276E0">
            <w:pPr>
              <w:jc w:val="center"/>
              <w:rPr>
                <w:sz w:val="20"/>
                <w:szCs w:val="20"/>
              </w:rPr>
            </w:pPr>
            <w:r>
              <w:rPr>
                <w:sz w:val="20"/>
                <w:szCs w:val="20"/>
              </w:rPr>
              <w:t>О   П   И   С</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09</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10</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11</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12</w:t>
            </w:r>
          </w:p>
        </w:tc>
      </w:tr>
      <w:tr w:rsidR="007276E0" w:rsidRPr="007276E0" w:rsidTr="00B0447E">
        <w:trPr>
          <w:cantSplit/>
          <w:trHeight w:val="20"/>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7276E0" w:rsidRDefault="007276E0">
            <w:pPr>
              <w:rPr>
                <w:sz w:val="20"/>
                <w:szCs w:val="20"/>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rsidR="007276E0" w:rsidRDefault="007276E0">
            <w:pPr>
              <w:rPr>
                <w:sz w:val="20"/>
                <w:szCs w:val="20"/>
              </w:rPr>
            </w:pPr>
          </w:p>
        </w:tc>
        <w:tc>
          <w:tcPr>
            <w:tcW w:w="4789" w:type="dxa"/>
            <w:vMerge/>
            <w:tcBorders>
              <w:top w:val="single" w:sz="4" w:space="0" w:color="auto"/>
              <w:left w:val="single" w:sz="4" w:space="0" w:color="auto"/>
              <w:bottom w:val="single" w:sz="4" w:space="0" w:color="000000"/>
              <w:right w:val="single" w:sz="4" w:space="0" w:color="000000"/>
            </w:tcBorders>
            <w:vAlign w:val="center"/>
            <w:hideMark/>
          </w:tcPr>
          <w:p w:rsidR="007276E0" w:rsidRDefault="007276E0">
            <w:pPr>
              <w:rPr>
                <w:sz w:val="20"/>
                <w:szCs w:val="20"/>
              </w:rPr>
            </w:pPr>
          </w:p>
        </w:tc>
        <w:tc>
          <w:tcPr>
            <w:tcW w:w="1147" w:type="dxa"/>
            <w:tcBorders>
              <w:top w:val="nil"/>
              <w:left w:val="nil"/>
              <w:bottom w:val="single" w:sz="4" w:space="0" w:color="auto"/>
              <w:right w:val="single" w:sz="4" w:space="0" w:color="auto"/>
            </w:tcBorders>
            <w:shd w:val="clear" w:color="auto" w:fill="auto"/>
            <w:vAlign w:val="center"/>
            <w:hideMark/>
          </w:tcPr>
          <w:p w:rsidR="007276E0" w:rsidRDefault="007276E0">
            <w:pPr>
              <w:jc w:val="center"/>
              <w:rPr>
                <w:sz w:val="20"/>
                <w:szCs w:val="20"/>
              </w:rPr>
            </w:pPr>
            <w:r>
              <w:rPr>
                <w:sz w:val="20"/>
                <w:szCs w:val="20"/>
              </w:rPr>
              <w:t>Машинска школа</w:t>
            </w:r>
          </w:p>
        </w:tc>
        <w:tc>
          <w:tcPr>
            <w:tcW w:w="1116" w:type="dxa"/>
            <w:tcBorders>
              <w:top w:val="nil"/>
              <w:left w:val="nil"/>
              <w:bottom w:val="single" w:sz="4" w:space="0" w:color="auto"/>
              <w:right w:val="single" w:sz="4" w:space="0" w:color="auto"/>
            </w:tcBorders>
            <w:shd w:val="clear" w:color="auto" w:fill="auto"/>
            <w:vAlign w:val="center"/>
            <w:hideMark/>
          </w:tcPr>
          <w:p w:rsidR="007276E0" w:rsidRDefault="007276E0" w:rsidP="007276E0">
            <w:pPr>
              <w:jc w:val="center"/>
              <w:rPr>
                <w:sz w:val="20"/>
                <w:szCs w:val="20"/>
              </w:rPr>
            </w:pPr>
            <w:r>
              <w:rPr>
                <w:sz w:val="20"/>
                <w:szCs w:val="20"/>
              </w:rPr>
              <w:t xml:space="preserve">Средња стручна школа </w:t>
            </w:r>
          </w:p>
        </w:tc>
        <w:tc>
          <w:tcPr>
            <w:tcW w:w="1116" w:type="dxa"/>
            <w:tcBorders>
              <w:top w:val="nil"/>
              <w:left w:val="nil"/>
              <w:bottom w:val="single" w:sz="4" w:space="0" w:color="auto"/>
              <w:right w:val="single" w:sz="4" w:space="0" w:color="auto"/>
            </w:tcBorders>
            <w:shd w:val="clear" w:color="auto" w:fill="auto"/>
            <w:vAlign w:val="center"/>
            <w:hideMark/>
          </w:tcPr>
          <w:p w:rsidR="007276E0" w:rsidRDefault="007276E0">
            <w:pPr>
              <w:jc w:val="center"/>
              <w:rPr>
                <w:sz w:val="20"/>
                <w:szCs w:val="20"/>
              </w:rPr>
            </w:pPr>
            <w:r>
              <w:rPr>
                <w:sz w:val="20"/>
                <w:szCs w:val="20"/>
              </w:rPr>
              <w:t>ЕТШ "Никола Тесла"</w:t>
            </w:r>
          </w:p>
        </w:tc>
        <w:tc>
          <w:tcPr>
            <w:tcW w:w="1157" w:type="dxa"/>
            <w:tcBorders>
              <w:top w:val="nil"/>
              <w:left w:val="nil"/>
              <w:bottom w:val="single" w:sz="4" w:space="0" w:color="auto"/>
              <w:right w:val="single" w:sz="4" w:space="0" w:color="auto"/>
            </w:tcBorders>
            <w:shd w:val="clear" w:color="auto" w:fill="auto"/>
            <w:vAlign w:val="center"/>
            <w:hideMark/>
          </w:tcPr>
          <w:p w:rsidR="007276E0" w:rsidRPr="007276E0" w:rsidRDefault="007276E0">
            <w:pPr>
              <w:jc w:val="center"/>
              <w:rPr>
                <w:sz w:val="18"/>
                <w:szCs w:val="18"/>
              </w:rPr>
            </w:pPr>
            <w:r w:rsidRPr="007276E0">
              <w:rPr>
                <w:sz w:val="18"/>
                <w:szCs w:val="18"/>
              </w:rPr>
              <w:t>ЕТШ "Мија Станимировић"</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1</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jc w:val="center"/>
              <w:rPr>
                <w:sz w:val="20"/>
                <w:szCs w:val="20"/>
              </w:rPr>
            </w:pPr>
            <w:r>
              <w:rPr>
                <w:sz w:val="20"/>
                <w:szCs w:val="20"/>
              </w:rPr>
              <w:t>3</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w:t>
            </w:r>
          </w:p>
        </w:tc>
        <w:tc>
          <w:tcPr>
            <w:tcW w:w="1116" w:type="dxa"/>
            <w:tcBorders>
              <w:top w:val="nil"/>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5</w:t>
            </w:r>
          </w:p>
        </w:tc>
        <w:tc>
          <w:tcPr>
            <w:tcW w:w="1116" w:type="dxa"/>
            <w:tcBorders>
              <w:top w:val="nil"/>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6</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7</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7276E0" w:rsidRDefault="007276E0">
            <w:pPr>
              <w:jc w:val="center"/>
              <w:rPr>
                <w:b/>
                <w:bCs/>
                <w:sz w:val="20"/>
                <w:szCs w:val="20"/>
              </w:rPr>
            </w:pPr>
            <w:r>
              <w:rPr>
                <w:b/>
                <w:bCs/>
                <w:sz w:val="20"/>
                <w:szCs w:val="20"/>
              </w:rPr>
              <w:t>147</w:t>
            </w:r>
          </w:p>
        </w:tc>
        <w:tc>
          <w:tcPr>
            <w:tcW w:w="909" w:type="dxa"/>
            <w:tcBorders>
              <w:top w:val="nil"/>
              <w:left w:val="nil"/>
              <w:bottom w:val="single" w:sz="4" w:space="0" w:color="auto"/>
              <w:right w:val="single" w:sz="4" w:space="0" w:color="auto"/>
            </w:tcBorders>
            <w:shd w:val="clear" w:color="auto" w:fill="auto"/>
            <w:noWrap/>
            <w:hideMark/>
          </w:tcPr>
          <w:p w:rsidR="007276E0" w:rsidRDefault="007276E0">
            <w:pPr>
              <w:jc w:val="center"/>
              <w:rPr>
                <w:b/>
                <w:bCs/>
                <w:sz w:val="20"/>
                <w:szCs w:val="20"/>
              </w:rPr>
            </w:pPr>
            <w:r>
              <w:rPr>
                <w:b/>
                <w:bCs/>
                <w:sz w:val="20"/>
                <w:szCs w:val="20"/>
              </w:rPr>
              <w:t>463</w:t>
            </w:r>
          </w:p>
        </w:tc>
        <w:tc>
          <w:tcPr>
            <w:tcW w:w="4789" w:type="dxa"/>
            <w:tcBorders>
              <w:top w:val="nil"/>
              <w:left w:val="nil"/>
              <w:bottom w:val="single" w:sz="4" w:space="0" w:color="auto"/>
              <w:right w:val="single" w:sz="4" w:space="0" w:color="000000"/>
            </w:tcBorders>
            <w:shd w:val="clear" w:color="auto" w:fill="auto"/>
            <w:vAlign w:val="bottom"/>
            <w:hideMark/>
          </w:tcPr>
          <w:p w:rsidR="007276E0" w:rsidRDefault="007276E0">
            <w:pPr>
              <w:rPr>
                <w:b/>
                <w:bCs/>
                <w:sz w:val="20"/>
                <w:szCs w:val="20"/>
              </w:rPr>
            </w:pPr>
            <w:r>
              <w:rPr>
                <w:b/>
                <w:bCs/>
                <w:sz w:val="20"/>
                <w:szCs w:val="20"/>
              </w:rPr>
              <w:t xml:space="preserve">Tрансфери осталим нивоима власти  </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10.453.254</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17.240.093</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13.129.499</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12.553.329</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nil"/>
              <w:right w:val="nil"/>
            </w:tcBorders>
            <w:shd w:val="clear" w:color="auto" w:fill="auto"/>
            <w:noWrap/>
            <w:hideMark/>
          </w:tcPr>
          <w:p w:rsidR="007276E0" w:rsidRDefault="007276E0">
            <w:pPr>
              <w:jc w:val="center"/>
              <w:rPr>
                <w:b/>
                <w:bCs/>
                <w:sz w:val="20"/>
                <w:szCs w:val="20"/>
              </w:rPr>
            </w:pPr>
            <w:r>
              <w:rPr>
                <w:b/>
                <w:bCs/>
                <w:sz w:val="20"/>
                <w:szCs w:val="20"/>
              </w:rPr>
              <w:t>400</w:t>
            </w:r>
          </w:p>
        </w:tc>
        <w:tc>
          <w:tcPr>
            <w:tcW w:w="478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276E0" w:rsidRDefault="007276E0">
            <w:pPr>
              <w:rPr>
                <w:b/>
                <w:bCs/>
                <w:sz w:val="20"/>
                <w:szCs w:val="20"/>
              </w:rPr>
            </w:pPr>
            <w:r>
              <w:rPr>
                <w:b/>
                <w:bCs/>
                <w:sz w:val="20"/>
                <w:szCs w:val="20"/>
              </w:rPr>
              <w:t>Текући расходи (413+414+415+416+421+422+423+424+426+482+483)</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9.407.853</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14.573.340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11.404.129</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11.867.237</w:t>
            </w:r>
          </w:p>
        </w:tc>
      </w:tr>
      <w:tr w:rsidR="007276E0" w:rsidTr="00B0447E">
        <w:trPr>
          <w:cantSplit/>
          <w:trHeight w:val="20"/>
          <w:jc w:val="center"/>
        </w:trPr>
        <w:tc>
          <w:tcPr>
            <w:tcW w:w="580" w:type="dxa"/>
            <w:tcBorders>
              <w:top w:val="nil"/>
              <w:left w:val="single" w:sz="4" w:space="0" w:color="auto"/>
              <w:bottom w:val="nil"/>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Накнаде у натури</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976.867</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1.836.411</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1.545.319</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1.463.560</w:t>
            </w:r>
          </w:p>
        </w:tc>
      </w:tr>
      <w:tr w:rsidR="007276E0" w:rsidTr="00B0447E">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4131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Накнаде у натури</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976.867</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1.836.411</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1.545.319</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1.463.560</w:t>
            </w:r>
          </w:p>
        </w:tc>
      </w:tr>
      <w:tr w:rsidR="007276E0" w:rsidTr="00B0447E">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414</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Социјална давања запосленима</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276.838</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213.085</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140.531</w:t>
            </w:r>
          </w:p>
        </w:tc>
      </w:tr>
      <w:tr w:rsidR="007276E0" w:rsidTr="00B0447E">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4143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Отпремнине и помоћи</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67.144</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B0447E">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hideMark/>
          </w:tcPr>
          <w:p w:rsidR="007276E0" w:rsidRDefault="007276E0">
            <w:pPr>
              <w:jc w:val="center"/>
              <w:rPr>
                <w:sz w:val="20"/>
                <w:szCs w:val="20"/>
              </w:rPr>
            </w:pPr>
            <w:r>
              <w:rPr>
                <w:sz w:val="20"/>
                <w:szCs w:val="20"/>
              </w:rPr>
              <w:t>4144</w:t>
            </w:r>
          </w:p>
        </w:tc>
        <w:tc>
          <w:tcPr>
            <w:tcW w:w="4789" w:type="dxa"/>
            <w:tcBorders>
              <w:top w:val="single" w:sz="4" w:space="0" w:color="auto"/>
              <w:left w:val="nil"/>
              <w:bottom w:val="single" w:sz="4" w:space="0" w:color="auto"/>
              <w:right w:val="single" w:sz="4" w:space="0" w:color="000000"/>
            </w:tcBorders>
            <w:shd w:val="clear" w:color="auto" w:fill="auto"/>
            <w:vAlign w:val="bottom"/>
            <w:hideMark/>
          </w:tcPr>
          <w:p w:rsidR="007276E0" w:rsidRDefault="007276E0">
            <w:pPr>
              <w:rPr>
                <w:sz w:val="20"/>
                <w:szCs w:val="20"/>
              </w:rPr>
            </w:pPr>
            <w:r>
              <w:rPr>
                <w:sz w:val="20"/>
                <w:szCs w:val="20"/>
              </w:rPr>
              <w:t>Помоћ у медицинском лечењу запосленог или чланова уже породице и друге помоћи запосленом</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209.694</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213.085</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140.531</w:t>
            </w:r>
          </w:p>
        </w:tc>
      </w:tr>
      <w:tr w:rsidR="007276E0" w:rsidTr="00B0447E">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415</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Накнада трошкова за запослене</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546.360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1.374.041</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1.100.171</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1.544.695</w:t>
            </w:r>
          </w:p>
        </w:tc>
      </w:tr>
      <w:tr w:rsidR="007276E0" w:rsidTr="00B0447E">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4151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Накнада трошкова за запослене</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546.360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1.374.041</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1.100.171</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1.544.695</w:t>
            </w:r>
          </w:p>
        </w:tc>
      </w:tr>
      <w:tr w:rsidR="007276E0" w:rsidTr="00B0447E">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416</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Награде запосленима и остали посебни расходи</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582.096</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863.825</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1.103.580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553.007</w:t>
            </w:r>
          </w:p>
        </w:tc>
      </w:tr>
      <w:tr w:rsidR="007276E0" w:rsidTr="00B0447E">
        <w:trPr>
          <w:cantSplit/>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4161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Награде запосленима и остали посебни расходи</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582.096</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863.825</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1.103.580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553.007</w:t>
            </w:r>
          </w:p>
        </w:tc>
      </w:tr>
      <w:tr w:rsidR="007276E0" w:rsidTr="00B0447E">
        <w:trPr>
          <w:cantSplit/>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Стални трошкови</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6.912.029</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9.419.178</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6.668.457</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6.971.404</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платног промета</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86.477</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314.000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148.422</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144.000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 xml:space="preserve">Енергетске услуге </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6.167.304</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7.255.841</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5.521.354</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6.000.000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Комуналне услуге</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532.583</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1.620.249</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785.684</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686.033</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4214</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комуникација</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85.285</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155.648</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103.068</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80.125</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4215</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осигурања</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40.380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73.440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109.929</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61.246</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Трошкови путовања</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9.990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79.546</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33.050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4221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службених путовања у земљи</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9.990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79.546</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33.050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4222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службених путовања у иностранство</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Услуге по уговору</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114.800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117.833</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178.913</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163.561</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Aдминистративне услуге</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Компјутерске услуге</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69.620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90.434</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15.000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образовања и усавршавања запослених</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98.000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16.500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53.890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115.000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4234</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информисања</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nil"/>
              <w:right w:val="single" w:sz="4" w:space="0" w:color="auto"/>
            </w:tcBorders>
            <w:shd w:val="clear" w:color="auto" w:fill="auto"/>
            <w:noWrap/>
            <w:vAlign w:val="bottom"/>
            <w:hideMark/>
          </w:tcPr>
          <w:p w:rsidR="007276E0" w:rsidRDefault="007276E0">
            <w:pPr>
              <w:jc w:val="center"/>
              <w:rPr>
                <w:sz w:val="20"/>
                <w:szCs w:val="20"/>
              </w:rPr>
            </w:pPr>
            <w:r>
              <w:rPr>
                <w:sz w:val="20"/>
                <w:szCs w:val="20"/>
              </w:rPr>
              <w:t>4235</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Стручне услуге</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18.013</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34.589</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33.561</w:t>
            </w:r>
          </w:p>
        </w:tc>
      </w:tr>
      <w:tr w:rsidR="007276E0" w:rsidTr="00B0447E">
        <w:trPr>
          <w:cantSplit/>
          <w:trHeight w:val="20"/>
          <w:jc w:val="center"/>
        </w:trPr>
        <w:tc>
          <w:tcPr>
            <w:tcW w:w="580" w:type="dxa"/>
            <w:tcBorders>
              <w:top w:val="nil"/>
              <w:left w:val="single" w:sz="4" w:space="0" w:color="auto"/>
              <w:bottom w:val="nil"/>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single" w:sz="4" w:space="0" w:color="auto"/>
              <w:left w:val="nil"/>
              <w:bottom w:val="nil"/>
              <w:right w:val="single" w:sz="4" w:space="0" w:color="auto"/>
            </w:tcBorders>
            <w:shd w:val="clear" w:color="auto" w:fill="auto"/>
            <w:noWrap/>
            <w:vAlign w:val="bottom"/>
            <w:hideMark/>
          </w:tcPr>
          <w:p w:rsidR="007276E0" w:rsidRDefault="007276E0">
            <w:pPr>
              <w:jc w:val="center"/>
              <w:rPr>
                <w:sz w:val="20"/>
                <w:szCs w:val="20"/>
              </w:rPr>
            </w:pPr>
            <w:r>
              <w:rPr>
                <w:sz w:val="20"/>
                <w:szCs w:val="20"/>
              </w:rPr>
              <w:t>4239</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 xml:space="preserve">Остале опште услуге </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16.800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13.700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B0447E">
        <w:trPr>
          <w:cantSplit/>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424</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Специјализоване услуге</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60.000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236.560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145.897</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129.984</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4243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Медицинске услуге</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hideMark/>
          </w:tcPr>
          <w:p w:rsidR="007276E0" w:rsidRDefault="007276E0" w:rsidP="00795556">
            <w:pPr>
              <w:jc w:val="center"/>
              <w:rPr>
                <w:sz w:val="20"/>
                <w:szCs w:val="20"/>
              </w:rPr>
            </w:pPr>
            <w:r>
              <w:rPr>
                <w:sz w:val="20"/>
                <w:szCs w:val="20"/>
              </w:rPr>
              <w:t>4246</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очувања животне средине, науке и геодетске услуге</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4249</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Остале специјализоване услуге</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60.000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236.560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145.897</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129.984</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425</w:t>
            </w: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rPr>
                <w:b/>
                <w:bCs/>
                <w:sz w:val="20"/>
                <w:szCs w:val="20"/>
              </w:rPr>
            </w:pPr>
            <w:r>
              <w:rPr>
                <w:b/>
                <w:bCs/>
                <w:sz w:val="20"/>
                <w:szCs w:val="20"/>
              </w:rPr>
              <w:t>Текуће поправке и одржавање</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248.135</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979.899</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587.170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199.938</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426</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Материјал</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198.103</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438.664</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309.996</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472.299</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Административни материјал</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52.712</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79.746</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146.876</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120.934</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образовање и усавршавање запослених</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39.820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141.343</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70.690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57.090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4264</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Материјали за саобраћај</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3.503</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4266</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образовање, културу и спорт</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36.901</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64.182</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217.452</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4268</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одржавање хигијене и угоститељство</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68.670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126.860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88.927</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76.823</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4269</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посебне намене</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26.533</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i/>
                <w:iCs/>
                <w:sz w:val="20"/>
                <w:szCs w:val="20"/>
              </w:rPr>
            </w:pPr>
            <w:r>
              <w:rPr>
                <w:i/>
                <w:i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482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Порези, обавезне таксе, казне и пенали</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4822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Обавезне таксе</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483</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Новчане казне и пенали по решењу судова</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17.598</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59.165</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395.146</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4831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Новчане казне и пенали по решењу судова</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17.598</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59.165</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395.146</w:t>
            </w:r>
          </w:p>
        </w:tc>
      </w:tr>
      <w:tr w:rsidR="007276E0" w:rsidTr="00B0447E">
        <w:trPr>
          <w:cantSplit/>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511</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sz w:val="20"/>
                <w:szCs w:val="20"/>
              </w:rPr>
            </w:pPr>
            <w:r>
              <w:rPr>
                <w:b/>
                <w:bCs/>
                <w:sz w:val="20"/>
                <w:szCs w:val="20"/>
              </w:rPr>
              <w:t>Зграде и грађевински објеката</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365.736</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476.634</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489.000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0</w:t>
            </w:r>
          </w:p>
        </w:tc>
      </w:tr>
      <w:tr w:rsidR="007276E0" w:rsidTr="00B0447E">
        <w:trPr>
          <w:cantSplit/>
          <w:trHeight w:val="20"/>
          <w:jc w:val="center"/>
        </w:trPr>
        <w:tc>
          <w:tcPr>
            <w:tcW w:w="580" w:type="dxa"/>
            <w:tcBorders>
              <w:top w:val="nil"/>
              <w:left w:val="single" w:sz="4" w:space="0" w:color="auto"/>
              <w:bottom w:val="nil"/>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09"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512</w:t>
            </w:r>
          </w:p>
        </w:tc>
        <w:tc>
          <w:tcPr>
            <w:tcW w:w="4789"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sz w:val="20"/>
                <w:szCs w:val="20"/>
              </w:rPr>
            </w:pPr>
            <w:r>
              <w:rPr>
                <w:b/>
                <w:bCs/>
                <w:sz w:val="20"/>
                <w:szCs w:val="20"/>
              </w:rPr>
              <w:t>Машине и опрема</w:t>
            </w:r>
          </w:p>
        </w:tc>
        <w:tc>
          <w:tcPr>
            <w:tcW w:w="114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431.530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1.210.220</w:t>
            </w:r>
          </w:p>
        </w:tc>
        <w:tc>
          <w:tcPr>
            <w:tcW w:w="11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649.200</w:t>
            </w:r>
          </w:p>
        </w:tc>
        <w:tc>
          <w:tcPr>
            <w:tcW w:w="1157"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486.154</w:t>
            </w:r>
          </w:p>
        </w:tc>
      </w:tr>
      <w:tr w:rsidR="007276E0" w:rsidTr="00B0447E">
        <w:trPr>
          <w:cantSplit/>
          <w:trHeight w:val="20"/>
          <w:jc w:val="center"/>
        </w:trPr>
        <w:tc>
          <w:tcPr>
            <w:tcW w:w="5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276E0" w:rsidRDefault="007276E0">
            <w:pPr>
              <w:jc w:val="center"/>
              <w:rPr>
                <w:sz w:val="20"/>
                <w:szCs w:val="20"/>
              </w:rPr>
            </w:pPr>
            <w:r>
              <w:rPr>
                <w:sz w:val="20"/>
                <w:szCs w:val="20"/>
              </w:rPr>
              <w:t> </w:t>
            </w:r>
          </w:p>
        </w:tc>
        <w:tc>
          <w:tcPr>
            <w:tcW w:w="909"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center"/>
              <w:rPr>
                <w:b/>
                <w:bCs/>
                <w:sz w:val="20"/>
                <w:szCs w:val="20"/>
              </w:rPr>
            </w:pPr>
            <w:r>
              <w:rPr>
                <w:b/>
                <w:bCs/>
                <w:sz w:val="20"/>
                <w:szCs w:val="20"/>
              </w:rPr>
              <w:t>Укупно</w:t>
            </w:r>
          </w:p>
        </w:tc>
        <w:tc>
          <w:tcPr>
            <w:tcW w:w="4789" w:type="dxa"/>
            <w:tcBorders>
              <w:top w:val="single" w:sz="4" w:space="0" w:color="auto"/>
              <w:left w:val="nil"/>
              <w:bottom w:val="single" w:sz="4" w:space="0" w:color="auto"/>
              <w:right w:val="single" w:sz="4" w:space="0" w:color="000000"/>
            </w:tcBorders>
            <w:shd w:val="clear" w:color="000000" w:fill="C0C0C0"/>
            <w:noWrap/>
            <w:vAlign w:val="bottom"/>
            <w:hideMark/>
          </w:tcPr>
          <w:p w:rsidR="007276E0" w:rsidRDefault="007276E0">
            <w:pPr>
              <w:rPr>
                <w:b/>
                <w:bCs/>
                <w:sz w:val="20"/>
                <w:szCs w:val="20"/>
              </w:rPr>
            </w:pPr>
            <w:r>
              <w:rPr>
                <w:b/>
                <w:bCs/>
                <w:sz w:val="20"/>
                <w:szCs w:val="20"/>
              </w:rPr>
              <w:t>Област средњег образовања (поз. 147)</w:t>
            </w:r>
          </w:p>
        </w:tc>
        <w:tc>
          <w:tcPr>
            <w:tcW w:w="1147"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10.453.254</w:t>
            </w:r>
          </w:p>
        </w:tc>
        <w:tc>
          <w:tcPr>
            <w:tcW w:w="1116"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17.240.093</w:t>
            </w:r>
          </w:p>
        </w:tc>
        <w:tc>
          <w:tcPr>
            <w:tcW w:w="1116"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13.129.499</w:t>
            </w:r>
          </w:p>
        </w:tc>
        <w:tc>
          <w:tcPr>
            <w:tcW w:w="1157"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12.553.329</w:t>
            </w:r>
          </w:p>
        </w:tc>
      </w:tr>
    </w:tbl>
    <w:p w:rsidR="007276E0" w:rsidRDefault="007276E0" w:rsidP="00902577">
      <w:pPr>
        <w:jc w:val="both"/>
        <w:rPr>
          <w:color w:val="FF0000"/>
          <w:sz w:val="28"/>
          <w:szCs w:val="28"/>
          <w:lang w:val="sr-Latn-RS"/>
        </w:rPr>
      </w:pPr>
    </w:p>
    <w:p w:rsidR="00795556" w:rsidRDefault="00795556" w:rsidP="00902577">
      <w:pPr>
        <w:jc w:val="both"/>
        <w:rPr>
          <w:color w:val="FF0000"/>
          <w:sz w:val="28"/>
          <w:szCs w:val="28"/>
          <w:lang w:val="sr-Latn-RS"/>
        </w:rPr>
      </w:pPr>
    </w:p>
    <w:p w:rsidR="00795556" w:rsidRDefault="00795556" w:rsidP="00902577">
      <w:pPr>
        <w:jc w:val="both"/>
        <w:rPr>
          <w:color w:val="FF0000"/>
          <w:sz w:val="28"/>
          <w:szCs w:val="28"/>
          <w:lang w:val="sr-Latn-RS"/>
        </w:rPr>
      </w:pPr>
    </w:p>
    <w:p w:rsidR="00795556" w:rsidRDefault="00795556" w:rsidP="00902577">
      <w:pPr>
        <w:jc w:val="both"/>
        <w:rPr>
          <w:color w:val="FF0000"/>
          <w:sz w:val="28"/>
          <w:szCs w:val="28"/>
          <w:lang w:val="sr-Latn-RS"/>
        </w:rPr>
      </w:pPr>
    </w:p>
    <w:p w:rsidR="00795556" w:rsidRDefault="00795556" w:rsidP="00902577">
      <w:pPr>
        <w:jc w:val="both"/>
        <w:rPr>
          <w:color w:val="FF0000"/>
          <w:sz w:val="28"/>
          <w:szCs w:val="28"/>
          <w:lang w:val="sr-Latn-RS"/>
        </w:rPr>
      </w:pPr>
    </w:p>
    <w:p w:rsidR="007276E0" w:rsidRDefault="007276E0" w:rsidP="00902577">
      <w:pPr>
        <w:jc w:val="both"/>
        <w:rPr>
          <w:color w:val="FF0000"/>
          <w:sz w:val="28"/>
          <w:szCs w:val="28"/>
          <w:lang w:val="sr-Latn-RS"/>
        </w:rPr>
      </w:pPr>
    </w:p>
    <w:tbl>
      <w:tblPr>
        <w:tblW w:w="11304" w:type="dxa"/>
        <w:jc w:val="center"/>
        <w:tblInd w:w="93" w:type="dxa"/>
        <w:tblLook w:val="04A0" w:firstRow="1" w:lastRow="0" w:firstColumn="1" w:lastColumn="0" w:noHBand="0" w:noVBand="1"/>
      </w:tblPr>
      <w:tblGrid>
        <w:gridCol w:w="696"/>
        <w:gridCol w:w="940"/>
        <w:gridCol w:w="4848"/>
        <w:gridCol w:w="1308"/>
        <w:gridCol w:w="1216"/>
        <w:gridCol w:w="1104"/>
        <w:gridCol w:w="1288"/>
      </w:tblGrid>
      <w:tr w:rsidR="007276E0" w:rsidTr="00795556">
        <w:trPr>
          <w:cantSplit/>
          <w:trHeight w:val="20"/>
          <w:jc w:val="center"/>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795556" w:rsidRDefault="007276E0">
            <w:pPr>
              <w:jc w:val="center"/>
              <w:rPr>
                <w:sz w:val="20"/>
                <w:szCs w:val="20"/>
              </w:rPr>
            </w:pPr>
            <w:r>
              <w:rPr>
                <w:sz w:val="20"/>
                <w:szCs w:val="20"/>
              </w:rPr>
              <w:t xml:space="preserve">Број </w:t>
            </w:r>
          </w:p>
          <w:p w:rsidR="007276E0" w:rsidRDefault="007276E0">
            <w:pPr>
              <w:jc w:val="center"/>
              <w:rPr>
                <w:sz w:val="20"/>
                <w:szCs w:val="20"/>
              </w:rPr>
            </w:pPr>
            <w:r>
              <w:rPr>
                <w:sz w:val="20"/>
                <w:szCs w:val="20"/>
              </w:rPr>
              <w:t>позиције</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76E0" w:rsidRDefault="007276E0">
            <w:pPr>
              <w:jc w:val="center"/>
              <w:rPr>
                <w:sz w:val="20"/>
                <w:szCs w:val="20"/>
              </w:rPr>
            </w:pPr>
            <w:r>
              <w:rPr>
                <w:sz w:val="20"/>
                <w:szCs w:val="20"/>
              </w:rPr>
              <w:t>Конто</w:t>
            </w:r>
          </w:p>
        </w:tc>
        <w:tc>
          <w:tcPr>
            <w:tcW w:w="48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276E0" w:rsidRDefault="007276E0">
            <w:pPr>
              <w:jc w:val="center"/>
              <w:rPr>
                <w:sz w:val="20"/>
                <w:szCs w:val="20"/>
              </w:rPr>
            </w:pPr>
            <w:r>
              <w:rPr>
                <w:sz w:val="20"/>
                <w:szCs w:val="20"/>
              </w:rPr>
              <w:t>О   П   И   С</w:t>
            </w:r>
          </w:p>
        </w:tc>
        <w:tc>
          <w:tcPr>
            <w:tcW w:w="1308" w:type="dxa"/>
            <w:tcBorders>
              <w:top w:val="single" w:sz="4" w:space="0" w:color="auto"/>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13</w:t>
            </w:r>
          </w:p>
        </w:tc>
        <w:tc>
          <w:tcPr>
            <w:tcW w:w="1216" w:type="dxa"/>
            <w:tcBorders>
              <w:top w:val="single" w:sz="4" w:space="0" w:color="auto"/>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14</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15</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16</w:t>
            </w:r>
          </w:p>
        </w:tc>
      </w:tr>
      <w:tr w:rsidR="007276E0" w:rsidTr="00795556">
        <w:trPr>
          <w:cantSplit/>
          <w:trHeight w:val="977"/>
          <w:jc w:val="center"/>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7276E0" w:rsidRDefault="007276E0">
            <w:pPr>
              <w:rPr>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7276E0" w:rsidRDefault="007276E0">
            <w:pPr>
              <w:rPr>
                <w:sz w:val="20"/>
                <w:szCs w:val="20"/>
              </w:rPr>
            </w:pPr>
          </w:p>
        </w:tc>
        <w:tc>
          <w:tcPr>
            <w:tcW w:w="4848" w:type="dxa"/>
            <w:vMerge/>
            <w:tcBorders>
              <w:top w:val="single" w:sz="4" w:space="0" w:color="auto"/>
              <w:left w:val="single" w:sz="4" w:space="0" w:color="auto"/>
              <w:bottom w:val="single" w:sz="4" w:space="0" w:color="000000"/>
              <w:right w:val="single" w:sz="4" w:space="0" w:color="000000"/>
            </w:tcBorders>
            <w:vAlign w:val="center"/>
            <w:hideMark/>
          </w:tcPr>
          <w:p w:rsidR="007276E0" w:rsidRDefault="007276E0">
            <w:pPr>
              <w:rPr>
                <w:sz w:val="20"/>
                <w:szCs w:val="20"/>
              </w:rPr>
            </w:pPr>
          </w:p>
        </w:tc>
        <w:tc>
          <w:tcPr>
            <w:tcW w:w="1308" w:type="dxa"/>
            <w:tcBorders>
              <w:top w:val="nil"/>
              <w:left w:val="nil"/>
              <w:bottom w:val="single" w:sz="4" w:space="0" w:color="auto"/>
              <w:right w:val="single" w:sz="4" w:space="0" w:color="auto"/>
            </w:tcBorders>
            <w:shd w:val="clear" w:color="auto" w:fill="auto"/>
            <w:vAlign w:val="center"/>
            <w:hideMark/>
          </w:tcPr>
          <w:p w:rsidR="007276E0" w:rsidRPr="00795556" w:rsidRDefault="007276E0">
            <w:pPr>
              <w:jc w:val="center"/>
              <w:rPr>
                <w:sz w:val="18"/>
                <w:szCs w:val="18"/>
              </w:rPr>
            </w:pPr>
            <w:r w:rsidRPr="00795556">
              <w:rPr>
                <w:sz w:val="18"/>
                <w:szCs w:val="18"/>
              </w:rPr>
              <w:t>Прехрамбено-хемијска школа</w:t>
            </w:r>
          </w:p>
        </w:tc>
        <w:tc>
          <w:tcPr>
            <w:tcW w:w="1216" w:type="dxa"/>
            <w:tcBorders>
              <w:top w:val="nil"/>
              <w:left w:val="nil"/>
              <w:bottom w:val="single" w:sz="4" w:space="0" w:color="auto"/>
              <w:right w:val="single" w:sz="4" w:space="0" w:color="auto"/>
            </w:tcBorders>
            <w:shd w:val="clear" w:color="auto" w:fill="auto"/>
            <w:vAlign w:val="center"/>
            <w:hideMark/>
          </w:tcPr>
          <w:p w:rsidR="007276E0" w:rsidRDefault="007276E0">
            <w:pPr>
              <w:jc w:val="center"/>
              <w:rPr>
                <w:sz w:val="20"/>
                <w:szCs w:val="20"/>
              </w:rPr>
            </w:pPr>
            <w:r>
              <w:rPr>
                <w:sz w:val="20"/>
                <w:szCs w:val="20"/>
              </w:rPr>
              <w:t xml:space="preserve"> Школа моде и лепоте</w:t>
            </w:r>
          </w:p>
        </w:tc>
        <w:tc>
          <w:tcPr>
            <w:tcW w:w="1104" w:type="dxa"/>
            <w:tcBorders>
              <w:top w:val="nil"/>
              <w:left w:val="nil"/>
              <w:bottom w:val="single" w:sz="4" w:space="0" w:color="auto"/>
              <w:right w:val="single" w:sz="4" w:space="0" w:color="auto"/>
            </w:tcBorders>
            <w:shd w:val="clear" w:color="auto" w:fill="auto"/>
            <w:vAlign w:val="center"/>
            <w:hideMark/>
          </w:tcPr>
          <w:p w:rsidR="007276E0" w:rsidRDefault="007276E0">
            <w:pPr>
              <w:jc w:val="center"/>
              <w:rPr>
                <w:sz w:val="20"/>
                <w:szCs w:val="20"/>
              </w:rPr>
            </w:pPr>
            <w:r>
              <w:rPr>
                <w:sz w:val="20"/>
                <w:szCs w:val="20"/>
              </w:rPr>
              <w:t>ГТШ "Неимар"</w:t>
            </w:r>
          </w:p>
        </w:tc>
        <w:tc>
          <w:tcPr>
            <w:tcW w:w="1288" w:type="dxa"/>
            <w:tcBorders>
              <w:top w:val="nil"/>
              <w:left w:val="nil"/>
              <w:bottom w:val="single" w:sz="4" w:space="0" w:color="auto"/>
              <w:right w:val="single" w:sz="4" w:space="0" w:color="auto"/>
            </w:tcBorders>
            <w:shd w:val="clear" w:color="auto" w:fill="auto"/>
            <w:vAlign w:val="center"/>
            <w:hideMark/>
          </w:tcPr>
          <w:p w:rsidR="007276E0" w:rsidRDefault="007276E0">
            <w:pPr>
              <w:jc w:val="center"/>
              <w:rPr>
                <w:sz w:val="20"/>
                <w:szCs w:val="20"/>
              </w:rPr>
            </w:pPr>
            <w:r>
              <w:rPr>
                <w:sz w:val="20"/>
                <w:szCs w:val="20"/>
              </w:rPr>
              <w:t>Медицинска школа</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1</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jc w:val="center"/>
              <w:rPr>
                <w:sz w:val="20"/>
                <w:szCs w:val="20"/>
              </w:rPr>
            </w:pPr>
            <w:r>
              <w:rPr>
                <w:sz w:val="20"/>
                <w:szCs w:val="20"/>
              </w:rPr>
              <w:t>3</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5</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6</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7</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hideMark/>
          </w:tcPr>
          <w:p w:rsidR="007276E0" w:rsidRDefault="007276E0">
            <w:pPr>
              <w:jc w:val="center"/>
              <w:rPr>
                <w:b/>
                <w:bCs/>
                <w:sz w:val="20"/>
                <w:szCs w:val="20"/>
              </w:rPr>
            </w:pPr>
            <w:r>
              <w:rPr>
                <w:b/>
                <w:bCs/>
                <w:sz w:val="20"/>
                <w:szCs w:val="20"/>
              </w:rPr>
              <w:t>147</w:t>
            </w:r>
          </w:p>
        </w:tc>
        <w:tc>
          <w:tcPr>
            <w:tcW w:w="940" w:type="dxa"/>
            <w:tcBorders>
              <w:top w:val="nil"/>
              <w:left w:val="nil"/>
              <w:bottom w:val="single" w:sz="4" w:space="0" w:color="auto"/>
              <w:right w:val="single" w:sz="4" w:space="0" w:color="auto"/>
            </w:tcBorders>
            <w:shd w:val="clear" w:color="auto" w:fill="auto"/>
            <w:noWrap/>
            <w:hideMark/>
          </w:tcPr>
          <w:p w:rsidR="007276E0" w:rsidRDefault="007276E0">
            <w:pPr>
              <w:jc w:val="center"/>
              <w:rPr>
                <w:b/>
                <w:bCs/>
                <w:sz w:val="20"/>
                <w:szCs w:val="20"/>
              </w:rPr>
            </w:pPr>
            <w:r>
              <w:rPr>
                <w:b/>
                <w:bCs/>
                <w:sz w:val="20"/>
                <w:szCs w:val="20"/>
              </w:rPr>
              <w:t>463</w:t>
            </w:r>
          </w:p>
        </w:tc>
        <w:tc>
          <w:tcPr>
            <w:tcW w:w="4848" w:type="dxa"/>
            <w:tcBorders>
              <w:top w:val="nil"/>
              <w:left w:val="nil"/>
              <w:bottom w:val="single" w:sz="4" w:space="0" w:color="auto"/>
              <w:right w:val="single" w:sz="4" w:space="0" w:color="000000"/>
            </w:tcBorders>
            <w:shd w:val="clear" w:color="auto" w:fill="auto"/>
            <w:vAlign w:val="bottom"/>
            <w:hideMark/>
          </w:tcPr>
          <w:p w:rsidR="007276E0" w:rsidRDefault="007276E0">
            <w:pPr>
              <w:rPr>
                <w:b/>
                <w:bCs/>
                <w:sz w:val="20"/>
                <w:szCs w:val="20"/>
              </w:rPr>
            </w:pPr>
            <w:r>
              <w:rPr>
                <w:b/>
                <w:bCs/>
                <w:sz w:val="20"/>
                <w:szCs w:val="20"/>
              </w:rPr>
              <w:t xml:space="preserve">Tрансфери осталим нивоима власти  </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12.366.583</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7.475.064</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7.556.566</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14.024.037</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nil"/>
              <w:right w:val="nil"/>
            </w:tcBorders>
            <w:shd w:val="clear" w:color="auto" w:fill="auto"/>
            <w:noWrap/>
            <w:hideMark/>
          </w:tcPr>
          <w:p w:rsidR="007276E0" w:rsidRDefault="007276E0">
            <w:pPr>
              <w:jc w:val="center"/>
              <w:rPr>
                <w:b/>
                <w:bCs/>
                <w:sz w:val="20"/>
                <w:szCs w:val="20"/>
              </w:rPr>
            </w:pPr>
            <w:r>
              <w:rPr>
                <w:b/>
                <w:bCs/>
                <w:sz w:val="20"/>
                <w:szCs w:val="20"/>
              </w:rPr>
              <w:t>400</w:t>
            </w:r>
          </w:p>
        </w:tc>
        <w:tc>
          <w:tcPr>
            <w:tcW w:w="484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276E0" w:rsidRDefault="007276E0">
            <w:pPr>
              <w:rPr>
                <w:b/>
                <w:bCs/>
                <w:sz w:val="20"/>
                <w:szCs w:val="20"/>
              </w:rPr>
            </w:pPr>
            <w:r>
              <w:rPr>
                <w:b/>
                <w:bCs/>
                <w:sz w:val="20"/>
                <w:szCs w:val="20"/>
              </w:rPr>
              <w:t>Текући расходи (413+414+415+416+421+422+423+424+426+482+483)</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8.309.799</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6.454.897</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6.422.978</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11.436.966</w:t>
            </w:r>
          </w:p>
        </w:tc>
      </w:tr>
      <w:tr w:rsidR="007276E0" w:rsidTr="00795556">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Накнаде у натури</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1.035.589</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1.297.774</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634.985</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1.379.956</w:t>
            </w:r>
          </w:p>
        </w:tc>
      </w:tr>
      <w:tr w:rsidR="007276E0" w:rsidTr="00795556">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4131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Накнаде у натури</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1.035.589</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1.297.774</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634.985</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1.379.956</w:t>
            </w:r>
          </w:p>
        </w:tc>
      </w:tr>
      <w:tr w:rsidR="007276E0" w:rsidTr="00795556">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Социјална давања запосленима</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140.920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112.678</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209.735</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r>
      <w:tr w:rsidR="007276E0" w:rsidTr="00795556">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4143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Отпремнине и помоћи</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40.032</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7276E0" w:rsidRDefault="007276E0">
            <w:pPr>
              <w:jc w:val="center"/>
              <w:rPr>
                <w:sz w:val="20"/>
                <w:szCs w:val="20"/>
              </w:rPr>
            </w:pPr>
            <w:r>
              <w:rPr>
                <w:sz w:val="20"/>
                <w:szCs w:val="20"/>
              </w:rPr>
              <w:t>4144</w:t>
            </w:r>
          </w:p>
        </w:tc>
        <w:tc>
          <w:tcPr>
            <w:tcW w:w="4848" w:type="dxa"/>
            <w:tcBorders>
              <w:top w:val="single" w:sz="4" w:space="0" w:color="auto"/>
              <w:left w:val="nil"/>
              <w:bottom w:val="single" w:sz="4" w:space="0" w:color="auto"/>
              <w:right w:val="single" w:sz="4" w:space="0" w:color="000000"/>
            </w:tcBorders>
            <w:shd w:val="clear" w:color="auto" w:fill="auto"/>
            <w:vAlign w:val="bottom"/>
            <w:hideMark/>
          </w:tcPr>
          <w:p w:rsidR="007276E0" w:rsidRDefault="007276E0">
            <w:pPr>
              <w:rPr>
                <w:sz w:val="20"/>
                <w:szCs w:val="20"/>
              </w:rPr>
            </w:pPr>
            <w:r>
              <w:rPr>
                <w:sz w:val="20"/>
                <w:szCs w:val="20"/>
              </w:rPr>
              <w:t>Помоћ у медицинском лечењу запосленог или чланова уже породице и друге помоћи запосленом</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140.920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72.646</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209.735</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415</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Накнада трошкова за запослене</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887.420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225.981</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926.657</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1.438.555</w:t>
            </w:r>
          </w:p>
        </w:tc>
      </w:tr>
      <w:tr w:rsidR="007276E0" w:rsidTr="00795556">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4151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Накнада трошкова за запослене</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887.420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225.981</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926.657</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1.438.555</w:t>
            </w:r>
          </w:p>
        </w:tc>
      </w:tr>
      <w:tr w:rsidR="007276E0" w:rsidTr="00795556">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416</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Награде запосленима и остали посебни расходи</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1.018.719</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498.017</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392.871</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565.551</w:t>
            </w:r>
          </w:p>
        </w:tc>
      </w:tr>
      <w:tr w:rsidR="007276E0" w:rsidTr="00795556">
        <w:trPr>
          <w:cantSplit/>
          <w:trHeight w:val="20"/>
          <w:jc w:val="center"/>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4161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Награде запосленима и остали посебни расходи</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1.018.719</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498.017</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392.871</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565.551</w:t>
            </w:r>
          </w:p>
        </w:tc>
      </w:tr>
      <w:tr w:rsidR="007276E0" w:rsidTr="00795556">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Стални трошкови</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4.241.656</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3.261.435</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3.564.090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7.848.673</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платног промета</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100.736</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123.877</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78.740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171.000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 xml:space="preserve">Енергетске услуге </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3.529.104</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2.407.208</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2.763.652</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6.891.268</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Комуналне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465.651</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584.216</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563.793</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623.982</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комуникација</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83.920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97.445</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93.823</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98.841</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4215</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осигурања</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62.245</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48.689</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64.082</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63.582</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Трошкови путовања</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70.750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96.284</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100.922</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4221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службених путовања у земљи</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70.750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96.284</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100.922</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4222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службених путовања у иностранство</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Услуге по уговору</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191.699</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219.667</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159.347</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28.766</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Aдминистративне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Компјутерске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23.734</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25.866</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84.000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образовања и усавршавања запослених</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121.900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97.500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36.000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информисања</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35.257</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36.000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9.240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nil"/>
              <w:right w:val="single" w:sz="4" w:space="0" w:color="auto"/>
            </w:tcBorders>
            <w:shd w:val="clear" w:color="auto" w:fill="auto"/>
            <w:noWrap/>
            <w:vAlign w:val="bottom"/>
            <w:hideMark/>
          </w:tcPr>
          <w:p w:rsidR="007276E0" w:rsidRDefault="007276E0">
            <w:pPr>
              <w:jc w:val="center"/>
              <w:rPr>
                <w:sz w:val="20"/>
                <w:szCs w:val="20"/>
              </w:rPr>
            </w:pPr>
            <w:r>
              <w:rPr>
                <w:sz w:val="20"/>
                <w:szCs w:val="20"/>
              </w:rPr>
              <w:t>4235</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Стручне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10.808</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16.543</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30.107</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28.766</w:t>
            </w:r>
          </w:p>
        </w:tc>
      </w:tr>
      <w:tr w:rsidR="007276E0" w:rsidTr="00795556">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single" w:sz="4" w:space="0" w:color="auto"/>
              <w:left w:val="nil"/>
              <w:bottom w:val="nil"/>
              <w:right w:val="single" w:sz="4" w:space="0" w:color="auto"/>
            </w:tcBorders>
            <w:shd w:val="clear" w:color="auto" w:fill="auto"/>
            <w:noWrap/>
            <w:vAlign w:val="bottom"/>
            <w:hideMark/>
          </w:tcPr>
          <w:p w:rsidR="007276E0" w:rsidRDefault="007276E0">
            <w:pPr>
              <w:jc w:val="center"/>
              <w:rPr>
                <w:sz w:val="20"/>
                <w:szCs w:val="20"/>
              </w:rPr>
            </w:pPr>
            <w:r>
              <w:rPr>
                <w:sz w:val="20"/>
                <w:szCs w:val="20"/>
              </w:rPr>
              <w:t>4239</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 xml:space="preserve">Остале опште услуге </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43.758</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Специјализоване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228.460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182.420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72.000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66.000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4243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Медицинске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45.900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64.800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hideMark/>
          </w:tcPr>
          <w:p w:rsidR="007276E0" w:rsidRDefault="007276E0" w:rsidP="00795556">
            <w:pPr>
              <w:jc w:val="center"/>
              <w:rPr>
                <w:sz w:val="20"/>
                <w:szCs w:val="20"/>
              </w:rPr>
            </w:pPr>
            <w:r>
              <w:rPr>
                <w:sz w:val="20"/>
                <w:szCs w:val="20"/>
              </w:rPr>
              <w:t>4246</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очувања животне средине, науке и геодетске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4249</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Остале специјализоване услуге</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182.560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117.620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72.000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66.000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425</w:t>
            </w:r>
          </w:p>
        </w:tc>
        <w:tc>
          <w:tcPr>
            <w:tcW w:w="4848"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rPr>
                <w:b/>
                <w:bCs/>
                <w:sz w:val="20"/>
                <w:szCs w:val="20"/>
              </w:rPr>
            </w:pPr>
            <w:r>
              <w:rPr>
                <w:b/>
                <w:bCs/>
                <w:sz w:val="20"/>
                <w:szCs w:val="20"/>
              </w:rPr>
              <w:t>Текуће поправке и одржавање</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662.148</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608.316</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247.139</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249.710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426</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Материјал</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494.586</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560.641</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338.431</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109.465</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Административни материјал</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152.526</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121.424</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71.935</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109.465</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образовање и усавршавање запослених</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89.495</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95.435</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78.517</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4264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Материјали за саобраћај</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4266</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образовање, културу и спорт</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111.741</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157.929</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48.243</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4268</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одржавање хигијене и угоститељство</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140.824</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91.878</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114.849</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4269</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посебне намене</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93.975</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24.887</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i/>
                <w:iCs/>
                <w:sz w:val="20"/>
                <w:szCs w:val="20"/>
              </w:rPr>
            </w:pPr>
            <w:r>
              <w:rPr>
                <w:i/>
                <w:i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482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Порези, обавезне таксе, казне и пенали</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4822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Обавезне таксе</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483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Новчане казне и пенали по решењу судова</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23.940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4831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Новчане казне и пенали по решењу судова</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23.940</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r>
      <w:tr w:rsidR="007276E0" w:rsidTr="00795556">
        <w:trPr>
          <w:cantSplit/>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511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sz w:val="20"/>
                <w:szCs w:val="20"/>
              </w:rPr>
            </w:pPr>
            <w:r>
              <w:rPr>
                <w:b/>
                <w:bCs/>
                <w:sz w:val="20"/>
                <w:szCs w:val="20"/>
              </w:rPr>
              <w:t>Зграде и грађевински објеката</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2.699.820</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0</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492.677</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1.657.789</w:t>
            </w:r>
          </w:p>
        </w:tc>
      </w:tr>
      <w:tr w:rsidR="007276E0" w:rsidTr="00795556">
        <w:trPr>
          <w:cantSplit/>
          <w:trHeight w:val="20"/>
          <w:jc w:val="center"/>
        </w:trPr>
        <w:tc>
          <w:tcPr>
            <w:tcW w:w="600" w:type="dxa"/>
            <w:tcBorders>
              <w:top w:val="nil"/>
              <w:left w:val="single" w:sz="4" w:space="0" w:color="auto"/>
              <w:bottom w:val="nil"/>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512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sz w:val="20"/>
                <w:szCs w:val="20"/>
              </w:rPr>
            </w:pPr>
            <w:r>
              <w:rPr>
                <w:b/>
                <w:bCs/>
                <w:sz w:val="20"/>
                <w:szCs w:val="20"/>
              </w:rPr>
              <w:t>Машине и опрема</w:t>
            </w:r>
          </w:p>
        </w:tc>
        <w:tc>
          <w:tcPr>
            <w:tcW w:w="130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694.816</w:t>
            </w:r>
          </w:p>
        </w:tc>
        <w:tc>
          <w:tcPr>
            <w:tcW w:w="1216"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411.851</w:t>
            </w:r>
          </w:p>
        </w:tc>
        <w:tc>
          <w:tcPr>
            <w:tcW w:w="1104"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393.772</w:t>
            </w:r>
          </w:p>
        </w:tc>
        <w:tc>
          <w:tcPr>
            <w:tcW w:w="1288"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679.572</w:t>
            </w:r>
          </w:p>
        </w:tc>
      </w:tr>
      <w:tr w:rsidR="007276E0" w:rsidTr="00795556">
        <w:trPr>
          <w:cantSplit/>
          <w:trHeight w:val="20"/>
          <w:jc w:val="center"/>
        </w:trPr>
        <w:tc>
          <w:tcPr>
            <w:tcW w:w="6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276E0" w:rsidRDefault="007276E0">
            <w:pPr>
              <w:jc w:val="center"/>
              <w:rPr>
                <w:sz w:val="20"/>
                <w:szCs w:val="20"/>
              </w:rPr>
            </w:pPr>
            <w:r>
              <w:rPr>
                <w:sz w:val="20"/>
                <w:szCs w:val="20"/>
              </w:rPr>
              <w:t> </w:t>
            </w:r>
          </w:p>
        </w:tc>
        <w:tc>
          <w:tcPr>
            <w:tcW w:w="94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center"/>
              <w:rPr>
                <w:b/>
                <w:bCs/>
                <w:sz w:val="20"/>
                <w:szCs w:val="20"/>
              </w:rPr>
            </w:pPr>
            <w:r>
              <w:rPr>
                <w:b/>
                <w:bCs/>
                <w:sz w:val="20"/>
                <w:szCs w:val="20"/>
              </w:rPr>
              <w:t>Укупно</w:t>
            </w:r>
          </w:p>
        </w:tc>
        <w:tc>
          <w:tcPr>
            <w:tcW w:w="4848" w:type="dxa"/>
            <w:tcBorders>
              <w:top w:val="single" w:sz="4" w:space="0" w:color="auto"/>
              <w:left w:val="nil"/>
              <w:bottom w:val="single" w:sz="4" w:space="0" w:color="auto"/>
              <w:right w:val="single" w:sz="4" w:space="0" w:color="000000"/>
            </w:tcBorders>
            <w:shd w:val="clear" w:color="000000" w:fill="C0C0C0"/>
            <w:noWrap/>
            <w:vAlign w:val="bottom"/>
            <w:hideMark/>
          </w:tcPr>
          <w:p w:rsidR="007276E0" w:rsidRDefault="007276E0">
            <w:pPr>
              <w:rPr>
                <w:b/>
                <w:bCs/>
                <w:sz w:val="20"/>
                <w:szCs w:val="20"/>
              </w:rPr>
            </w:pPr>
            <w:r>
              <w:rPr>
                <w:b/>
                <w:bCs/>
                <w:sz w:val="20"/>
                <w:szCs w:val="20"/>
              </w:rPr>
              <w:t>Област средњег образовања (поз. 147)</w:t>
            </w:r>
          </w:p>
        </w:tc>
        <w:tc>
          <w:tcPr>
            <w:tcW w:w="1308"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12.366.583</w:t>
            </w:r>
          </w:p>
        </w:tc>
        <w:tc>
          <w:tcPr>
            <w:tcW w:w="1216"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7.475.064</w:t>
            </w:r>
          </w:p>
        </w:tc>
        <w:tc>
          <w:tcPr>
            <w:tcW w:w="1104"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7.556.566</w:t>
            </w:r>
          </w:p>
        </w:tc>
        <w:tc>
          <w:tcPr>
            <w:tcW w:w="1288"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14.024.037</w:t>
            </w:r>
          </w:p>
        </w:tc>
      </w:tr>
    </w:tbl>
    <w:p w:rsidR="007276E0" w:rsidRDefault="007276E0" w:rsidP="00902577">
      <w:pPr>
        <w:jc w:val="both"/>
        <w:rPr>
          <w:color w:val="FF0000"/>
          <w:sz w:val="28"/>
          <w:szCs w:val="28"/>
          <w:lang w:val="sr-Latn-RS"/>
        </w:rPr>
      </w:pPr>
    </w:p>
    <w:p w:rsidR="007276E0" w:rsidRDefault="007276E0" w:rsidP="00902577">
      <w:pPr>
        <w:jc w:val="both"/>
        <w:rPr>
          <w:color w:val="FF0000"/>
          <w:sz w:val="28"/>
          <w:szCs w:val="28"/>
          <w:lang w:val="sr-Latn-RS"/>
        </w:rPr>
      </w:pPr>
    </w:p>
    <w:p w:rsidR="00795556" w:rsidRDefault="00795556" w:rsidP="00902577">
      <w:pPr>
        <w:jc w:val="both"/>
        <w:rPr>
          <w:color w:val="FF0000"/>
          <w:sz w:val="28"/>
          <w:szCs w:val="28"/>
          <w:lang w:val="sr-Latn-RS"/>
        </w:rPr>
      </w:pPr>
    </w:p>
    <w:p w:rsidR="00795556" w:rsidRDefault="00795556" w:rsidP="00902577">
      <w:pPr>
        <w:jc w:val="both"/>
        <w:rPr>
          <w:color w:val="FF0000"/>
          <w:sz w:val="28"/>
          <w:szCs w:val="28"/>
          <w:lang w:val="sr-Latn-RS"/>
        </w:rPr>
      </w:pPr>
    </w:p>
    <w:p w:rsidR="00795556" w:rsidRDefault="00795556" w:rsidP="00902577">
      <w:pPr>
        <w:jc w:val="both"/>
        <w:rPr>
          <w:color w:val="FF0000"/>
          <w:sz w:val="28"/>
          <w:szCs w:val="28"/>
          <w:lang w:val="sr-Latn-RS"/>
        </w:rPr>
      </w:pPr>
    </w:p>
    <w:tbl>
      <w:tblPr>
        <w:tblW w:w="11368" w:type="dxa"/>
        <w:jc w:val="center"/>
        <w:tblInd w:w="93" w:type="dxa"/>
        <w:tblLook w:val="04A0" w:firstRow="1" w:lastRow="0" w:firstColumn="1" w:lastColumn="0" w:noHBand="0" w:noVBand="1"/>
      </w:tblPr>
      <w:tblGrid>
        <w:gridCol w:w="640"/>
        <w:gridCol w:w="980"/>
        <w:gridCol w:w="4848"/>
        <w:gridCol w:w="1160"/>
        <w:gridCol w:w="1200"/>
        <w:gridCol w:w="1240"/>
        <w:gridCol w:w="1300"/>
      </w:tblGrid>
      <w:tr w:rsidR="007276E0" w:rsidTr="00795556">
        <w:trPr>
          <w:cantSplit/>
          <w:trHeight w:val="20"/>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7276E0" w:rsidRDefault="007276E0">
            <w:pPr>
              <w:jc w:val="center"/>
              <w:rPr>
                <w:sz w:val="20"/>
                <w:szCs w:val="20"/>
              </w:rPr>
            </w:pPr>
            <w:r>
              <w:rPr>
                <w:sz w:val="20"/>
                <w:szCs w:val="20"/>
              </w:rPr>
              <w:t>Број позиције</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76E0" w:rsidRDefault="007276E0">
            <w:pPr>
              <w:jc w:val="center"/>
              <w:rPr>
                <w:sz w:val="20"/>
                <w:szCs w:val="20"/>
              </w:rPr>
            </w:pPr>
            <w:r>
              <w:rPr>
                <w:sz w:val="20"/>
                <w:szCs w:val="20"/>
              </w:rPr>
              <w:t>Конто</w:t>
            </w:r>
          </w:p>
        </w:tc>
        <w:tc>
          <w:tcPr>
            <w:tcW w:w="48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276E0" w:rsidRDefault="007276E0">
            <w:pPr>
              <w:jc w:val="center"/>
              <w:rPr>
                <w:sz w:val="20"/>
                <w:szCs w:val="20"/>
              </w:rPr>
            </w:pPr>
            <w:r>
              <w:rPr>
                <w:sz w:val="20"/>
                <w:szCs w:val="20"/>
              </w:rPr>
              <w:t>О   П   И   С</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17</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18</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19</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7276E0" w:rsidRDefault="007276E0">
            <w:pPr>
              <w:jc w:val="center"/>
              <w:rPr>
                <w:b/>
                <w:bCs/>
                <w:sz w:val="20"/>
                <w:szCs w:val="20"/>
              </w:rPr>
            </w:pPr>
            <w:r>
              <w:rPr>
                <w:b/>
                <w:bCs/>
                <w:sz w:val="20"/>
                <w:szCs w:val="20"/>
              </w:rPr>
              <w:t>Укупно</w:t>
            </w:r>
          </w:p>
        </w:tc>
      </w:tr>
      <w:tr w:rsidR="007276E0" w:rsidTr="00795556">
        <w:trPr>
          <w:cantSplit/>
          <w:trHeight w:val="20"/>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276E0" w:rsidRDefault="007276E0">
            <w:pPr>
              <w:rPr>
                <w:sz w:val="20"/>
                <w:szCs w:val="20"/>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7276E0" w:rsidRDefault="007276E0">
            <w:pPr>
              <w:rPr>
                <w:sz w:val="20"/>
                <w:szCs w:val="20"/>
              </w:rPr>
            </w:pPr>
          </w:p>
        </w:tc>
        <w:tc>
          <w:tcPr>
            <w:tcW w:w="4848" w:type="dxa"/>
            <w:vMerge/>
            <w:tcBorders>
              <w:top w:val="single" w:sz="4" w:space="0" w:color="auto"/>
              <w:left w:val="single" w:sz="4" w:space="0" w:color="auto"/>
              <w:bottom w:val="single" w:sz="4" w:space="0" w:color="000000"/>
              <w:right w:val="single" w:sz="4" w:space="0" w:color="000000"/>
            </w:tcBorders>
            <w:vAlign w:val="center"/>
            <w:hideMark/>
          </w:tcPr>
          <w:p w:rsidR="007276E0" w:rsidRDefault="007276E0">
            <w:pPr>
              <w:rPr>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rsidR="007276E0" w:rsidRDefault="007276E0">
            <w:pPr>
              <w:jc w:val="center"/>
              <w:rPr>
                <w:sz w:val="20"/>
                <w:szCs w:val="20"/>
              </w:rPr>
            </w:pPr>
            <w:r>
              <w:rPr>
                <w:sz w:val="20"/>
                <w:szCs w:val="20"/>
              </w:rPr>
              <w:t>Правно-пословна школа</w:t>
            </w:r>
          </w:p>
        </w:tc>
        <w:tc>
          <w:tcPr>
            <w:tcW w:w="1200" w:type="dxa"/>
            <w:tcBorders>
              <w:top w:val="nil"/>
              <w:left w:val="nil"/>
              <w:bottom w:val="single" w:sz="4" w:space="0" w:color="auto"/>
              <w:right w:val="single" w:sz="4" w:space="0" w:color="auto"/>
            </w:tcBorders>
            <w:shd w:val="clear" w:color="auto" w:fill="auto"/>
            <w:vAlign w:val="center"/>
            <w:hideMark/>
          </w:tcPr>
          <w:p w:rsidR="007276E0" w:rsidRDefault="007276E0">
            <w:pPr>
              <w:jc w:val="center"/>
              <w:rPr>
                <w:sz w:val="20"/>
                <w:szCs w:val="20"/>
              </w:rPr>
            </w:pPr>
            <w:r>
              <w:rPr>
                <w:sz w:val="20"/>
                <w:szCs w:val="20"/>
              </w:rPr>
              <w:t>Уметничка школа</w:t>
            </w:r>
          </w:p>
        </w:tc>
        <w:tc>
          <w:tcPr>
            <w:tcW w:w="1240" w:type="dxa"/>
            <w:tcBorders>
              <w:top w:val="nil"/>
              <w:left w:val="nil"/>
              <w:bottom w:val="single" w:sz="4" w:space="0" w:color="auto"/>
              <w:right w:val="single" w:sz="4" w:space="0" w:color="auto"/>
            </w:tcBorders>
            <w:shd w:val="clear" w:color="auto" w:fill="auto"/>
            <w:vAlign w:val="center"/>
            <w:hideMark/>
          </w:tcPr>
          <w:p w:rsidR="007276E0" w:rsidRDefault="007276E0">
            <w:pPr>
              <w:jc w:val="center"/>
              <w:rPr>
                <w:sz w:val="20"/>
                <w:szCs w:val="20"/>
              </w:rPr>
            </w:pPr>
            <w:r>
              <w:rPr>
                <w:sz w:val="20"/>
                <w:szCs w:val="20"/>
              </w:rPr>
              <w:t>Музичка  школа</w:t>
            </w: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7276E0" w:rsidRDefault="007276E0">
            <w:pPr>
              <w:rPr>
                <w:b/>
                <w:bCs/>
                <w:sz w:val="20"/>
                <w:szCs w:val="20"/>
              </w:rPr>
            </w:pP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jc w:val="center"/>
              <w:rPr>
                <w:sz w:val="20"/>
                <w:szCs w:val="20"/>
              </w:rPr>
            </w:pPr>
            <w:r>
              <w:rPr>
                <w:sz w:val="20"/>
                <w:szCs w:val="20"/>
              </w:rPr>
              <w:t>3</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w:t>
            </w:r>
          </w:p>
        </w:tc>
        <w:tc>
          <w:tcPr>
            <w:tcW w:w="1200" w:type="dxa"/>
            <w:tcBorders>
              <w:top w:val="nil"/>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5</w:t>
            </w:r>
          </w:p>
        </w:tc>
        <w:tc>
          <w:tcPr>
            <w:tcW w:w="1240" w:type="dxa"/>
            <w:tcBorders>
              <w:top w:val="nil"/>
              <w:left w:val="nil"/>
              <w:bottom w:val="single" w:sz="4" w:space="0" w:color="auto"/>
              <w:right w:val="single" w:sz="4" w:space="0" w:color="auto"/>
            </w:tcBorders>
            <w:shd w:val="clear" w:color="auto" w:fill="auto"/>
            <w:vAlign w:val="bottom"/>
            <w:hideMark/>
          </w:tcPr>
          <w:p w:rsidR="007276E0" w:rsidRDefault="007276E0">
            <w:pPr>
              <w:jc w:val="center"/>
              <w:rPr>
                <w:sz w:val="20"/>
                <w:szCs w:val="20"/>
              </w:rPr>
            </w:pPr>
            <w:r>
              <w:rPr>
                <w:sz w:val="20"/>
                <w:szCs w:val="20"/>
              </w:rPr>
              <w:t>6</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center"/>
              <w:rPr>
                <w:sz w:val="20"/>
                <w:szCs w:val="20"/>
              </w:rPr>
            </w:pPr>
            <w:r>
              <w:rPr>
                <w:sz w:val="20"/>
                <w:szCs w:val="20"/>
              </w:rPr>
              <w:t>7</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hideMark/>
          </w:tcPr>
          <w:p w:rsidR="007276E0" w:rsidRDefault="007276E0">
            <w:pPr>
              <w:jc w:val="center"/>
              <w:rPr>
                <w:b/>
                <w:bCs/>
                <w:sz w:val="20"/>
                <w:szCs w:val="20"/>
              </w:rPr>
            </w:pPr>
            <w:r>
              <w:rPr>
                <w:b/>
                <w:bCs/>
                <w:sz w:val="20"/>
                <w:szCs w:val="20"/>
              </w:rPr>
              <w:t>147</w:t>
            </w:r>
          </w:p>
        </w:tc>
        <w:tc>
          <w:tcPr>
            <w:tcW w:w="980" w:type="dxa"/>
            <w:tcBorders>
              <w:top w:val="nil"/>
              <w:left w:val="nil"/>
              <w:bottom w:val="single" w:sz="4" w:space="0" w:color="auto"/>
              <w:right w:val="single" w:sz="4" w:space="0" w:color="auto"/>
            </w:tcBorders>
            <w:shd w:val="clear" w:color="auto" w:fill="auto"/>
            <w:noWrap/>
            <w:hideMark/>
          </w:tcPr>
          <w:p w:rsidR="007276E0" w:rsidRDefault="007276E0">
            <w:pPr>
              <w:jc w:val="center"/>
              <w:rPr>
                <w:b/>
                <w:bCs/>
                <w:sz w:val="20"/>
                <w:szCs w:val="20"/>
              </w:rPr>
            </w:pPr>
            <w:r>
              <w:rPr>
                <w:b/>
                <w:bCs/>
                <w:sz w:val="20"/>
                <w:szCs w:val="20"/>
              </w:rPr>
              <w:t>463</w:t>
            </w:r>
          </w:p>
        </w:tc>
        <w:tc>
          <w:tcPr>
            <w:tcW w:w="4848" w:type="dxa"/>
            <w:tcBorders>
              <w:top w:val="nil"/>
              <w:left w:val="nil"/>
              <w:bottom w:val="single" w:sz="4" w:space="0" w:color="auto"/>
              <w:right w:val="single" w:sz="4" w:space="0" w:color="000000"/>
            </w:tcBorders>
            <w:shd w:val="clear" w:color="auto" w:fill="auto"/>
            <w:vAlign w:val="bottom"/>
            <w:hideMark/>
          </w:tcPr>
          <w:p w:rsidR="007276E0" w:rsidRDefault="007276E0">
            <w:pPr>
              <w:rPr>
                <w:b/>
                <w:bCs/>
                <w:sz w:val="20"/>
                <w:szCs w:val="20"/>
              </w:rPr>
            </w:pPr>
            <w:r>
              <w:rPr>
                <w:b/>
                <w:bCs/>
                <w:sz w:val="20"/>
                <w:szCs w:val="20"/>
              </w:rPr>
              <w:t xml:space="preserve">Tрансфери осталим нивоима власти  </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7.109.128</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9.445.548</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8.448.517</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200.437.497</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nil"/>
              <w:left w:val="nil"/>
              <w:bottom w:val="nil"/>
              <w:right w:val="nil"/>
            </w:tcBorders>
            <w:shd w:val="clear" w:color="auto" w:fill="auto"/>
            <w:noWrap/>
            <w:hideMark/>
          </w:tcPr>
          <w:p w:rsidR="007276E0" w:rsidRDefault="007276E0">
            <w:pPr>
              <w:jc w:val="center"/>
              <w:rPr>
                <w:b/>
                <w:bCs/>
                <w:sz w:val="20"/>
                <w:szCs w:val="20"/>
              </w:rPr>
            </w:pPr>
            <w:r>
              <w:rPr>
                <w:b/>
                <w:bCs/>
                <w:sz w:val="20"/>
                <w:szCs w:val="20"/>
              </w:rPr>
              <w:t>400</w:t>
            </w:r>
          </w:p>
        </w:tc>
        <w:tc>
          <w:tcPr>
            <w:tcW w:w="484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276E0" w:rsidRDefault="007276E0">
            <w:pPr>
              <w:rPr>
                <w:b/>
                <w:bCs/>
                <w:sz w:val="20"/>
                <w:szCs w:val="20"/>
              </w:rPr>
            </w:pPr>
            <w:r>
              <w:rPr>
                <w:b/>
                <w:bCs/>
                <w:sz w:val="20"/>
                <w:szCs w:val="20"/>
              </w:rPr>
              <w:t>Текући расходи (413+414+415+416+421+422+423+424+426+482+483)</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6.193.773</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7.475.694</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7.243.649</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162.189.632</w:t>
            </w:r>
          </w:p>
        </w:tc>
      </w:tr>
      <w:tr w:rsidR="007276E0" w:rsidTr="00795556">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Накнаде у натури</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1.440.582</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562.959</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849.942</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21.244.235</w:t>
            </w:r>
          </w:p>
        </w:tc>
      </w:tr>
      <w:tr w:rsidR="007276E0" w:rsidTr="00795556">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4131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Накнаде у натури</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1.440.582</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562.959</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849.942</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21.244.235</w:t>
            </w:r>
          </w:p>
        </w:tc>
      </w:tr>
      <w:tr w:rsidR="007276E0" w:rsidTr="00795556">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Социјална давања запосленима</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36.323</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219.771</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2.357.587</w:t>
            </w:r>
          </w:p>
        </w:tc>
      </w:tr>
      <w:tr w:rsidR="007276E0" w:rsidTr="00795556">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4143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Отпремнине и помоћи</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67.144</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298.465</w:t>
            </w:r>
          </w:p>
        </w:tc>
      </w:tr>
      <w:tr w:rsidR="007276E0" w:rsidTr="00795556">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hideMark/>
          </w:tcPr>
          <w:p w:rsidR="007276E0" w:rsidRDefault="007276E0">
            <w:pPr>
              <w:jc w:val="center"/>
              <w:rPr>
                <w:sz w:val="20"/>
                <w:szCs w:val="20"/>
              </w:rPr>
            </w:pPr>
            <w:r>
              <w:rPr>
                <w:sz w:val="20"/>
                <w:szCs w:val="20"/>
              </w:rPr>
              <w:t>4144</w:t>
            </w:r>
          </w:p>
        </w:tc>
        <w:tc>
          <w:tcPr>
            <w:tcW w:w="4848" w:type="dxa"/>
            <w:tcBorders>
              <w:top w:val="single" w:sz="4" w:space="0" w:color="auto"/>
              <w:left w:val="nil"/>
              <w:bottom w:val="single" w:sz="4" w:space="0" w:color="auto"/>
              <w:right w:val="single" w:sz="4" w:space="0" w:color="000000"/>
            </w:tcBorders>
            <w:shd w:val="clear" w:color="auto" w:fill="auto"/>
            <w:vAlign w:val="bottom"/>
            <w:hideMark/>
          </w:tcPr>
          <w:p w:rsidR="007276E0" w:rsidRDefault="007276E0">
            <w:pPr>
              <w:rPr>
                <w:sz w:val="20"/>
                <w:szCs w:val="20"/>
              </w:rPr>
            </w:pPr>
            <w:r>
              <w:rPr>
                <w:sz w:val="20"/>
                <w:szCs w:val="20"/>
              </w:rPr>
              <w:t>Помоћ у медицинском лечењу запосленог или чланова уже породице и друге помоћи запосленом</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36.323</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152.627</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2.059.122</w:t>
            </w:r>
          </w:p>
        </w:tc>
      </w:tr>
      <w:tr w:rsidR="007276E0" w:rsidTr="00795556">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415</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Накнада трошкова за запослене</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521.390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865.916</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1.651.275</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i/>
                <w:iCs/>
                <w:sz w:val="20"/>
                <w:szCs w:val="20"/>
              </w:rPr>
            </w:pPr>
            <w:r>
              <w:rPr>
                <w:b/>
                <w:bCs/>
                <w:i/>
                <w:iCs/>
                <w:sz w:val="20"/>
                <w:szCs w:val="20"/>
              </w:rPr>
              <w:t>17.872.298</w:t>
            </w:r>
          </w:p>
        </w:tc>
      </w:tr>
      <w:tr w:rsidR="007276E0" w:rsidTr="00795556">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4151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Накнада трошкова за запослене</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521.390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865.916</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1.651.275</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17.872.298</w:t>
            </w:r>
          </w:p>
        </w:tc>
      </w:tr>
      <w:tr w:rsidR="007276E0" w:rsidTr="00795556">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416</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Награде запосленима и остали посебни расходи</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366.570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668.285</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1.090.068</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i/>
                <w:iCs/>
                <w:sz w:val="20"/>
                <w:szCs w:val="20"/>
              </w:rPr>
            </w:pPr>
            <w:r>
              <w:rPr>
                <w:b/>
                <w:bCs/>
                <w:i/>
                <w:iCs/>
                <w:sz w:val="20"/>
                <w:szCs w:val="20"/>
              </w:rPr>
              <w:t>12.321.076</w:t>
            </w:r>
          </w:p>
        </w:tc>
      </w:tr>
      <w:tr w:rsidR="007276E0" w:rsidTr="00795556">
        <w:trPr>
          <w:cantSplit/>
          <w:trHeight w:val="20"/>
          <w:jc w:val="center"/>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4161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Награде запосленима и остали посебни расходи</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366.570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668.285</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1.090.068</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12.321.076</w:t>
            </w:r>
          </w:p>
        </w:tc>
      </w:tr>
      <w:tr w:rsidR="007276E0" w:rsidTr="00795556">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Стални трошкови</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3.022.248</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4.598.309</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2.307.432</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91.533.130</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платног промета</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151.000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89.333</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143.694</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2.427.529</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color w:val="0070C0"/>
                <w:sz w:val="20"/>
                <w:szCs w:val="20"/>
              </w:rPr>
            </w:pPr>
            <w:r>
              <w:rPr>
                <w:color w:val="0070C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 xml:space="preserve">Енергетске услуге </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2.369.725</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4.052.037</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1.873.133</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75.934.821</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color w:val="0070C0"/>
                <w:sz w:val="20"/>
                <w:szCs w:val="20"/>
              </w:rPr>
            </w:pPr>
            <w:r>
              <w:rPr>
                <w:color w:val="0070C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Комуналне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351.887</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348.978</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171.339</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10.127.763</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комуникација</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104.622</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80.344</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91.326</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1.908.555</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4215</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осигурања</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45.014</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27.617</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27.940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1.134.462</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Трошкови путовања</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154.577</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79.440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78.347</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1.669.243</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4221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службених путовања у земљи</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123.478</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79.440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78.347</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1.638.144</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4222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Трошкови службених путовања у иностранство</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31.099</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31.099</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Услуге по уговору</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198.234</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145.358</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87.032</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2.902.423</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Aдминистративне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13.122</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13.122</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Компјутерске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15.000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42.920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69.200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608.115</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образовања и усавршавања запослених</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152.269</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102.438</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1.767.724</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4234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Услуге информисања</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4.710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85.207</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nil"/>
              <w:right w:val="single" w:sz="4" w:space="0" w:color="auto"/>
            </w:tcBorders>
            <w:shd w:val="clear" w:color="auto" w:fill="auto"/>
            <w:noWrap/>
            <w:vAlign w:val="bottom"/>
            <w:hideMark/>
          </w:tcPr>
          <w:p w:rsidR="007276E0" w:rsidRDefault="007276E0">
            <w:pPr>
              <w:jc w:val="center"/>
              <w:rPr>
                <w:sz w:val="20"/>
                <w:szCs w:val="20"/>
              </w:rPr>
            </w:pPr>
            <w:r>
              <w:rPr>
                <w:sz w:val="20"/>
                <w:szCs w:val="20"/>
              </w:rPr>
              <w:t>4235</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Стручне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30.965</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294.052</w:t>
            </w:r>
          </w:p>
        </w:tc>
      </w:tr>
      <w:tr w:rsidR="007276E0" w:rsidTr="00795556">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single" w:sz="4" w:space="0" w:color="auto"/>
              <w:left w:val="nil"/>
              <w:bottom w:val="nil"/>
              <w:right w:val="single" w:sz="4" w:space="0" w:color="auto"/>
            </w:tcBorders>
            <w:shd w:val="clear" w:color="auto" w:fill="auto"/>
            <w:noWrap/>
            <w:vAlign w:val="bottom"/>
            <w:hideMark/>
          </w:tcPr>
          <w:p w:rsidR="007276E0" w:rsidRDefault="007276E0">
            <w:pPr>
              <w:jc w:val="center"/>
              <w:rPr>
                <w:sz w:val="20"/>
                <w:szCs w:val="20"/>
              </w:rPr>
            </w:pPr>
            <w:r>
              <w:rPr>
                <w:sz w:val="20"/>
                <w:szCs w:val="20"/>
              </w:rPr>
              <w:t>4239</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 xml:space="preserve">Остале опште услуге </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134.203</w:t>
            </w:r>
          </w:p>
        </w:tc>
      </w:tr>
      <w:tr w:rsidR="007276E0" w:rsidTr="00795556">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40.000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48.569</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356.000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3.079.666</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4243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Медицинске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1.132.196</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4249</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Остале специјализоване услуге</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40.000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48.569</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356.000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1.947.470</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425</w:t>
            </w:r>
          </w:p>
        </w:tc>
        <w:tc>
          <w:tcPr>
            <w:tcW w:w="4848" w:type="dxa"/>
            <w:tcBorders>
              <w:top w:val="single" w:sz="4" w:space="0" w:color="auto"/>
              <w:left w:val="nil"/>
              <w:bottom w:val="single" w:sz="4" w:space="0" w:color="auto"/>
              <w:right w:val="single" w:sz="4" w:space="0" w:color="auto"/>
            </w:tcBorders>
            <w:shd w:val="clear" w:color="auto" w:fill="auto"/>
            <w:noWrap/>
            <w:vAlign w:val="bottom"/>
            <w:hideMark/>
          </w:tcPr>
          <w:p w:rsidR="007276E0" w:rsidRDefault="007276E0">
            <w:pPr>
              <w:rPr>
                <w:b/>
                <w:bCs/>
                <w:sz w:val="20"/>
                <w:szCs w:val="20"/>
              </w:rPr>
            </w:pPr>
            <w:r>
              <w:rPr>
                <w:b/>
                <w:bCs/>
                <w:sz w:val="20"/>
                <w:szCs w:val="20"/>
              </w:rPr>
              <w:t>Текуће поправке и одржавање</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421.115</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455.614</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505.232</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11.809.656</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426</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450.172</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367.632</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305.316</w:t>
            </w:r>
          </w:p>
        </w:tc>
        <w:tc>
          <w:tcPr>
            <w:tcW w:w="1300" w:type="dxa"/>
            <w:tcBorders>
              <w:top w:val="nil"/>
              <w:left w:val="nil"/>
              <w:bottom w:val="single" w:sz="4" w:space="0" w:color="auto"/>
              <w:right w:val="single" w:sz="4" w:space="0" w:color="auto"/>
            </w:tcBorders>
            <w:shd w:val="clear" w:color="000000" w:fill="BFBFBF"/>
            <w:noWrap/>
            <w:vAlign w:val="bottom"/>
            <w:hideMark/>
          </w:tcPr>
          <w:p w:rsidR="007276E0" w:rsidRDefault="007276E0">
            <w:pPr>
              <w:jc w:val="right"/>
              <w:rPr>
                <w:b/>
                <w:bCs/>
                <w:i/>
                <w:iCs/>
                <w:sz w:val="20"/>
                <w:szCs w:val="20"/>
              </w:rPr>
            </w:pPr>
            <w:r>
              <w:rPr>
                <w:b/>
                <w:bCs/>
                <w:i/>
                <w:iCs/>
                <w:sz w:val="20"/>
                <w:szCs w:val="20"/>
              </w:rPr>
              <w:t>8.163.035</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Административни материјал</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118.110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34.404</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65.272</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2.229.311</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образовање и усавршавање запослених</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95.195</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39.820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79.640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1.473.916</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Pr="007276E0" w:rsidRDefault="007276E0">
            <w:pPr>
              <w:jc w:val="center"/>
              <w:rPr>
                <w:sz w:val="20"/>
                <w:szCs w:val="20"/>
              </w:rPr>
            </w:pPr>
            <w:r w:rsidRPr="007276E0">
              <w:rPr>
                <w:sz w:val="20"/>
                <w:szCs w:val="20"/>
              </w:rPr>
              <w:t>4264</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Pr="007276E0" w:rsidRDefault="007276E0">
            <w:pPr>
              <w:rPr>
                <w:sz w:val="20"/>
                <w:szCs w:val="20"/>
              </w:rPr>
            </w:pPr>
            <w:r w:rsidRPr="007276E0">
              <w:rPr>
                <w:sz w:val="20"/>
                <w:szCs w:val="20"/>
              </w:rPr>
              <w:t>Материјали за саобраћај</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6.577</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4266</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образовање, културу и спорт</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129.708</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237.803</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111.060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2.579.474</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4268</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одржавање хигијене и угоститељство</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107.159</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52.240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49.344</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1.631.325</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4269</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Материјали за посебне намене</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3.365</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242.432</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i/>
                <w:iCs/>
                <w:sz w:val="20"/>
                <w:szCs w:val="20"/>
              </w:rPr>
            </w:pPr>
            <w:r>
              <w:rPr>
                <w:i/>
                <w:i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482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Порези, обавезне таксе, казне и пенали</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4.983</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i/>
                <w:iCs/>
                <w:sz w:val="20"/>
                <w:szCs w:val="20"/>
              </w:rPr>
            </w:pPr>
            <w:r>
              <w:rPr>
                <w:b/>
                <w:bCs/>
                <w:i/>
                <w:iCs/>
                <w:sz w:val="20"/>
                <w:szCs w:val="20"/>
              </w:rPr>
              <w:t>7.983</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4822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Обавезне таксе</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4.983</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7.983</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i/>
                <w:iCs/>
                <w:sz w:val="20"/>
                <w:szCs w:val="20"/>
              </w:rPr>
            </w:pPr>
            <w:r>
              <w:rPr>
                <w:b/>
                <w:bCs/>
                <w:i/>
                <w:iCs/>
                <w:sz w:val="20"/>
                <w:szCs w:val="20"/>
              </w:rPr>
              <w:t>483</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i/>
                <w:iCs/>
                <w:sz w:val="20"/>
                <w:szCs w:val="20"/>
              </w:rPr>
            </w:pPr>
            <w:r>
              <w:rPr>
                <w:b/>
                <w:bCs/>
                <w:i/>
                <w:iCs/>
                <w:sz w:val="20"/>
                <w:szCs w:val="20"/>
              </w:rPr>
              <w:t>Новчане казне и пенали по решењу судова</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97.920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i/>
                <w:iCs/>
                <w:sz w:val="20"/>
                <w:szCs w:val="20"/>
              </w:rPr>
            </w:pPr>
            <w:r>
              <w:rPr>
                <w:b/>
                <w:bCs/>
                <w:i/>
                <w:iCs/>
                <w:sz w:val="20"/>
                <w:szCs w:val="20"/>
              </w:rPr>
              <w:t>298.466</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1.038.956</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sz w:val="20"/>
                <w:szCs w:val="20"/>
              </w:rPr>
            </w:pPr>
            <w:r>
              <w:rPr>
                <w:sz w:val="20"/>
                <w:szCs w:val="20"/>
              </w:rPr>
              <w:t>4831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sz w:val="20"/>
                <w:szCs w:val="20"/>
              </w:rPr>
            </w:pPr>
            <w:r>
              <w:rPr>
                <w:sz w:val="20"/>
                <w:szCs w:val="20"/>
              </w:rPr>
              <w:t>Новчане казне и пенали по решењу судова</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97.920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sz w:val="20"/>
                <w:szCs w:val="20"/>
              </w:rPr>
            </w:pPr>
            <w:r>
              <w:rPr>
                <w:sz w:val="20"/>
                <w:szCs w:val="20"/>
              </w:rPr>
              <w:t>298.466</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sz w:val="20"/>
                <w:szCs w:val="20"/>
              </w:rPr>
            </w:pPr>
            <w:r>
              <w:rPr>
                <w:sz w:val="20"/>
                <w:szCs w:val="20"/>
              </w:rPr>
              <w:t>1.038.956</w:t>
            </w:r>
          </w:p>
        </w:tc>
      </w:tr>
      <w:tr w:rsidR="007276E0" w:rsidTr="00795556">
        <w:trPr>
          <w:cantSplit/>
          <w:trHeight w:val="2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511</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sz w:val="20"/>
                <w:szCs w:val="20"/>
              </w:rPr>
            </w:pPr>
            <w:r>
              <w:rPr>
                <w:b/>
                <w:bCs/>
                <w:sz w:val="20"/>
                <w:szCs w:val="20"/>
              </w:rPr>
              <w:t>Зграде и грађевински објеката</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1.014.240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0</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15.632.214</w:t>
            </w:r>
          </w:p>
        </w:tc>
      </w:tr>
      <w:tr w:rsidR="007276E0" w:rsidTr="00795556">
        <w:trPr>
          <w:cantSplit/>
          <w:trHeight w:val="20"/>
          <w:jc w:val="center"/>
        </w:trPr>
        <w:tc>
          <w:tcPr>
            <w:tcW w:w="640" w:type="dxa"/>
            <w:tcBorders>
              <w:top w:val="nil"/>
              <w:left w:val="single" w:sz="4" w:space="0" w:color="auto"/>
              <w:bottom w:val="nil"/>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7276E0" w:rsidRDefault="007276E0">
            <w:pPr>
              <w:jc w:val="center"/>
              <w:rPr>
                <w:b/>
                <w:bCs/>
                <w:sz w:val="20"/>
                <w:szCs w:val="20"/>
              </w:rPr>
            </w:pPr>
            <w:r>
              <w:rPr>
                <w:b/>
                <w:bCs/>
                <w:sz w:val="20"/>
                <w:szCs w:val="20"/>
              </w:rPr>
              <w:t>512</w:t>
            </w:r>
          </w:p>
        </w:tc>
        <w:tc>
          <w:tcPr>
            <w:tcW w:w="4848" w:type="dxa"/>
            <w:tcBorders>
              <w:top w:val="single" w:sz="4" w:space="0" w:color="auto"/>
              <w:left w:val="nil"/>
              <w:bottom w:val="single" w:sz="4" w:space="0" w:color="auto"/>
              <w:right w:val="single" w:sz="4" w:space="0" w:color="000000"/>
            </w:tcBorders>
            <w:shd w:val="clear" w:color="auto" w:fill="auto"/>
            <w:noWrap/>
            <w:vAlign w:val="bottom"/>
            <w:hideMark/>
          </w:tcPr>
          <w:p w:rsidR="007276E0" w:rsidRDefault="007276E0">
            <w:pPr>
              <w:rPr>
                <w:b/>
                <w:bCs/>
                <w:sz w:val="20"/>
                <w:szCs w:val="20"/>
              </w:rPr>
            </w:pPr>
            <w:r>
              <w:rPr>
                <w:b/>
                <w:bCs/>
                <w:sz w:val="20"/>
                <w:szCs w:val="20"/>
              </w:rPr>
              <w:t>Машине и опрема</w:t>
            </w:r>
          </w:p>
        </w:tc>
        <w:tc>
          <w:tcPr>
            <w:tcW w:w="116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494.240</w:t>
            </w:r>
          </w:p>
        </w:tc>
        <w:tc>
          <w:tcPr>
            <w:tcW w:w="120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500.000</w:t>
            </w:r>
          </w:p>
        </w:tc>
        <w:tc>
          <w:tcPr>
            <w:tcW w:w="1240" w:type="dxa"/>
            <w:tcBorders>
              <w:top w:val="nil"/>
              <w:left w:val="nil"/>
              <w:bottom w:val="single" w:sz="4" w:space="0" w:color="auto"/>
              <w:right w:val="single" w:sz="4" w:space="0" w:color="auto"/>
            </w:tcBorders>
            <w:shd w:val="clear" w:color="auto" w:fill="auto"/>
            <w:noWrap/>
            <w:vAlign w:val="bottom"/>
            <w:hideMark/>
          </w:tcPr>
          <w:p w:rsidR="007276E0" w:rsidRDefault="007276E0">
            <w:pPr>
              <w:jc w:val="right"/>
              <w:rPr>
                <w:b/>
                <w:bCs/>
                <w:sz w:val="20"/>
                <w:szCs w:val="20"/>
              </w:rPr>
            </w:pPr>
            <w:r>
              <w:rPr>
                <w:b/>
                <w:bCs/>
                <w:sz w:val="20"/>
                <w:szCs w:val="20"/>
              </w:rPr>
              <w:t>699.636</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10.805.995</w:t>
            </w:r>
          </w:p>
        </w:tc>
      </w:tr>
      <w:tr w:rsidR="007276E0" w:rsidTr="00795556">
        <w:trPr>
          <w:cantSplit/>
          <w:trHeight w:val="20"/>
          <w:jc w:val="center"/>
        </w:trPr>
        <w:tc>
          <w:tcPr>
            <w:tcW w:w="6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276E0" w:rsidRDefault="007276E0">
            <w:pPr>
              <w:jc w:val="center"/>
              <w:rPr>
                <w:sz w:val="20"/>
                <w:szCs w:val="20"/>
              </w:rPr>
            </w:pPr>
            <w:r>
              <w:rPr>
                <w:sz w:val="20"/>
                <w:szCs w:val="20"/>
              </w:rPr>
              <w:t> </w:t>
            </w:r>
          </w:p>
        </w:tc>
        <w:tc>
          <w:tcPr>
            <w:tcW w:w="98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center"/>
              <w:rPr>
                <w:b/>
                <w:bCs/>
                <w:sz w:val="20"/>
                <w:szCs w:val="20"/>
              </w:rPr>
            </w:pPr>
            <w:r>
              <w:rPr>
                <w:b/>
                <w:bCs/>
                <w:sz w:val="20"/>
                <w:szCs w:val="20"/>
              </w:rPr>
              <w:t>Укупно</w:t>
            </w:r>
          </w:p>
        </w:tc>
        <w:tc>
          <w:tcPr>
            <w:tcW w:w="4848" w:type="dxa"/>
            <w:tcBorders>
              <w:top w:val="single" w:sz="4" w:space="0" w:color="auto"/>
              <w:left w:val="nil"/>
              <w:bottom w:val="single" w:sz="4" w:space="0" w:color="auto"/>
              <w:right w:val="single" w:sz="4" w:space="0" w:color="000000"/>
            </w:tcBorders>
            <w:shd w:val="clear" w:color="000000" w:fill="C0C0C0"/>
            <w:noWrap/>
            <w:vAlign w:val="bottom"/>
            <w:hideMark/>
          </w:tcPr>
          <w:p w:rsidR="007276E0" w:rsidRDefault="007276E0">
            <w:pPr>
              <w:rPr>
                <w:b/>
                <w:bCs/>
                <w:sz w:val="20"/>
                <w:szCs w:val="20"/>
              </w:rPr>
            </w:pPr>
            <w:r>
              <w:rPr>
                <w:b/>
                <w:bCs/>
                <w:sz w:val="20"/>
                <w:szCs w:val="20"/>
              </w:rPr>
              <w:t>Област средњег образовања (поз. 147)</w:t>
            </w:r>
          </w:p>
        </w:tc>
        <w:tc>
          <w:tcPr>
            <w:tcW w:w="116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7.109.128</w:t>
            </w:r>
          </w:p>
        </w:tc>
        <w:tc>
          <w:tcPr>
            <w:tcW w:w="12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9.445.548</w:t>
            </w:r>
          </w:p>
        </w:tc>
        <w:tc>
          <w:tcPr>
            <w:tcW w:w="124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8.448.517</w:t>
            </w:r>
          </w:p>
        </w:tc>
        <w:tc>
          <w:tcPr>
            <w:tcW w:w="1300" w:type="dxa"/>
            <w:tcBorders>
              <w:top w:val="nil"/>
              <w:left w:val="nil"/>
              <w:bottom w:val="single" w:sz="4" w:space="0" w:color="auto"/>
              <w:right w:val="single" w:sz="4" w:space="0" w:color="auto"/>
            </w:tcBorders>
            <w:shd w:val="clear" w:color="000000" w:fill="C0C0C0"/>
            <w:noWrap/>
            <w:vAlign w:val="bottom"/>
            <w:hideMark/>
          </w:tcPr>
          <w:p w:rsidR="007276E0" w:rsidRDefault="007276E0">
            <w:pPr>
              <w:jc w:val="right"/>
              <w:rPr>
                <w:b/>
                <w:bCs/>
                <w:sz w:val="20"/>
                <w:szCs w:val="20"/>
              </w:rPr>
            </w:pPr>
            <w:r>
              <w:rPr>
                <w:b/>
                <w:bCs/>
                <w:sz w:val="20"/>
                <w:szCs w:val="20"/>
              </w:rPr>
              <w:t>200.437.497</w:t>
            </w:r>
          </w:p>
        </w:tc>
      </w:tr>
    </w:tbl>
    <w:p w:rsidR="007276E0" w:rsidRPr="007276E0" w:rsidRDefault="007276E0" w:rsidP="00902577">
      <w:pPr>
        <w:jc w:val="both"/>
        <w:rPr>
          <w:color w:val="FF0000"/>
          <w:sz w:val="28"/>
          <w:szCs w:val="28"/>
          <w:lang w:val="sr-Latn-RS"/>
        </w:rPr>
      </w:pPr>
    </w:p>
    <w:p w:rsidR="00DA61E1" w:rsidRDefault="00DA61E1" w:rsidP="00B0447E">
      <w:pPr>
        <w:ind w:firstLine="708"/>
        <w:jc w:val="both"/>
        <w:rPr>
          <w:sz w:val="28"/>
          <w:szCs w:val="28"/>
          <w:lang w:val="sr-Cyrl-RS"/>
        </w:rPr>
      </w:pPr>
    </w:p>
    <w:p w:rsidR="00DA61E1" w:rsidRDefault="00DA61E1" w:rsidP="00B0447E">
      <w:pPr>
        <w:ind w:firstLine="708"/>
        <w:jc w:val="both"/>
        <w:rPr>
          <w:sz w:val="28"/>
          <w:szCs w:val="28"/>
          <w:lang w:val="sr-Cyrl-RS"/>
        </w:rPr>
      </w:pPr>
    </w:p>
    <w:p w:rsidR="00DA61E1" w:rsidRDefault="00DA61E1" w:rsidP="00B0447E">
      <w:pPr>
        <w:ind w:firstLine="708"/>
        <w:jc w:val="both"/>
        <w:rPr>
          <w:sz w:val="28"/>
          <w:szCs w:val="28"/>
          <w:lang w:val="sr-Cyrl-RS"/>
        </w:rPr>
      </w:pPr>
    </w:p>
    <w:p w:rsidR="00B0447E" w:rsidRPr="00075A7D" w:rsidRDefault="00B0447E" w:rsidP="00B0447E">
      <w:pPr>
        <w:ind w:firstLine="708"/>
        <w:jc w:val="both"/>
        <w:rPr>
          <w:sz w:val="28"/>
          <w:szCs w:val="28"/>
          <w:lang w:val="sr-Cyrl-CS"/>
        </w:rPr>
      </w:pPr>
      <w:r>
        <w:rPr>
          <w:sz w:val="28"/>
          <w:szCs w:val="28"/>
          <w:lang w:val="sr-Latn-RS"/>
        </w:rPr>
        <w:lastRenderedPageBreak/>
        <w:t xml:space="preserve">На основу Програма капиталног инвестирања, средњим школама пренета су средства за зграде и грађевинске објекте у износу од </w:t>
      </w:r>
      <w:r w:rsidRPr="00FC01C3">
        <w:rPr>
          <w:sz w:val="28"/>
          <w:szCs w:val="28"/>
          <w:lang w:val="sr-Cyrl-RS"/>
        </w:rPr>
        <w:t xml:space="preserve">15.632.214 </w:t>
      </w:r>
      <w:r w:rsidRPr="00FC01C3">
        <w:rPr>
          <w:sz w:val="28"/>
          <w:szCs w:val="28"/>
          <w:lang w:val="sr-Latn-RS"/>
        </w:rPr>
        <w:t xml:space="preserve"> </w:t>
      </w:r>
      <w:r>
        <w:rPr>
          <w:sz w:val="28"/>
          <w:szCs w:val="28"/>
          <w:lang w:val="sr-Latn-RS"/>
        </w:rPr>
        <w:t>динара и то:</w:t>
      </w:r>
      <w:r>
        <w:rPr>
          <w:sz w:val="28"/>
          <w:szCs w:val="28"/>
          <w:lang w:val="sr-Cyrl-CS"/>
        </w:rPr>
        <w:t xml:space="preserve"> </w:t>
      </w:r>
    </w:p>
    <w:p w:rsidR="00B0447E" w:rsidRPr="00075A7D" w:rsidRDefault="00B0447E" w:rsidP="00B0447E">
      <w:pPr>
        <w:ind w:firstLine="708"/>
        <w:jc w:val="both"/>
        <w:rPr>
          <w:sz w:val="28"/>
          <w:szCs w:val="28"/>
          <w:lang w:val="sr-Cyrl-CS"/>
        </w:rPr>
      </w:pPr>
      <w:r w:rsidRPr="00075A7D">
        <w:rPr>
          <w:sz w:val="28"/>
          <w:szCs w:val="28"/>
          <w:lang w:val="sr-Cyrl-CS"/>
        </w:rPr>
        <w:t>- Гимназија „9. Мај“, за посебне грађевинско занатске радове, изузев радова на крову, фасадни радови, бојадерски радови и радови на опшивању крова и постављању олука, износ од 1.404.636 динара.</w:t>
      </w:r>
    </w:p>
    <w:p w:rsidR="00B0447E" w:rsidRPr="00075A7D" w:rsidRDefault="00B0447E" w:rsidP="00B0447E">
      <w:pPr>
        <w:ind w:firstLine="708"/>
        <w:jc w:val="both"/>
        <w:rPr>
          <w:sz w:val="28"/>
          <w:szCs w:val="28"/>
          <w:lang w:val="sr-Cyrl-CS"/>
        </w:rPr>
      </w:pPr>
      <w:r w:rsidRPr="00075A7D">
        <w:rPr>
          <w:sz w:val="28"/>
          <w:szCs w:val="28"/>
          <w:lang w:val="sr-Cyrl-CS"/>
        </w:rPr>
        <w:t>- Гимназија „Светозар Марковић“, за радове на постављању електричне инсталације износ од  5.706.442 динара и за пројектно планирање износ од 480.000 динара.</w:t>
      </w:r>
    </w:p>
    <w:p w:rsidR="00B0447E" w:rsidRPr="00075A7D" w:rsidRDefault="00B0447E" w:rsidP="00B0447E">
      <w:pPr>
        <w:ind w:firstLine="708"/>
        <w:jc w:val="both"/>
        <w:rPr>
          <w:sz w:val="28"/>
          <w:szCs w:val="28"/>
          <w:lang w:val="sr-Cyrl-CS"/>
        </w:rPr>
      </w:pPr>
      <w:r w:rsidRPr="00075A7D">
        <w:rPr>
          <w:sz w:val="28"/>
          <w:szCs w:val="28"/>
          <w:lang w:val="sr-Cyrl-CS"/>
        </w:rPr>
        <w:t>- Медицинска школа, за радове на уградњи  фасадне столарије, износ од 1.657.789 динара.</w:t>
      </w:r>
    </w:p>
    <w:p w:rsidR="00B0447E" w:rsidRPr="00075A7D" w:rsidRDefault="00B0447E" w:rsidP="00B0447E">
      <w:pPr>
        <w:ind w:firstLine="708"/>
        <w:jc w:val="both"/>
        <w:rPr>
          <w:sz w:val="28"/>
          <w:szCs w:val="28"/>
          <w:lang w:val="sr-Cyrl-CS"/>
        </w:rPr>
      </w:pPr>
      <w:r w:rsidRPr="00075A7D">
        <w:rPr>
          <w:sz w:val="28"/>
          <w:szCs w:val="28"/>
          <w:lang w:val="sr-Cyrl-CS"/>
        </w:rPr>
        <w:t>- Машинска школа, за замену громобранске инсталације, износ од 365.736 динара.</w:t>
      </w:r>
    </w:p>
    <w:p w:rsidR="00B0447E" w:rsidRPr="00075A7D" w:rsidRDefault="00B0447E" w:rsidP="00B0447E">
      <w:pPr>
        <w:ind w:firstLine="708"/>
        <w:jc w:val="both"/>
        <w:rPr>
          <w:sz w:val="28"/>
          <w:szCs w:val="28"/>
          <w:lang w:val="sr-Cyrl-CS"/>
        </w:rPr>
      </w:pPr>
      <w:r w:rsidRPr="00075A7D">
        <w:rPr>
          <w:sz w:val="28"/>
          <w:szCs w:val="28"/>
          <w:lang w:val="sr-Cyrl-CS"/>
        </w:rPr>
        <w:t>- ЕТШ „Никола Тесла“, за пројектно планирање, износ од 489.000 динара.</w:t>
      </w:r>
    </w:p>
    <w:p w:rsidR="00B0447E" w:rsidRPr="00075A7D" w:rsidRDefault="00B0447E" w:rsidP="00B0447E">
      <w:pPr>
        <w:ind w:firstLine="708"/>
        <w:jc w:val="both"/>
        <w:rPr>
          <w:sz w:val="28"/>
          <w:szCs w:val="28"/>
          <w:lang w:val="sr-Cyrl-CS"/>
        </w:rPr>
      </w:pPr>
      <w:r w:rsidRPr="00075A7D">
        <w:rPr>
          <w:sz w:val="28"/>
          <w:szCs w:val="28"/>
          <w:lang w:val="sr-Cyrl-CS"/>
        </w:rPr>
        <w:t>- Прехрамбено-хемијска школа, за радове на уградњи унутрашње и фасадне столарије на објекту, износ од 2.699.820 динара.</w:t>
      </w:r>
    </w:p>
    <w:p w:rsidR="00B0447E" w:rsidRPr="00075A7D" w:rsidRDefault="00B0447E" w:rsidP="00B0447E">
      <w:pPr>
        <w:ind w:firstLine="708"/>
        <w:jc w:val="both"/>
        <w:rPr>
          <w:sz w:val="28"/>
          <w:szCs w:val="28"/>
          <w:lang w:val="sr-Cyrl-CS"/>
        </w:rPr>
      </w:pPr>
      <w:r w:rsidRPr="00075A7D">
        <w:rPr>
          <w:sz w:val="28"/>
          <w:szCs w:val="28"/>
          <w:lang w:val="sr-Cyrl-CS"/>
        </w:rPr>
        <w:t>- ГТШ „Неимар“, за санацију подних облога, износ од 492.677 динара.</w:t>
      </w:r>
    </w:p>
    <w:p w:rsidR="00B0447E" w:rsidRPr="00075A7D" w:rsidRDefault="00B0447E" w:rsidP="00B0447E">
      <w:pPr>
        <w:ind w:firstLine="708"/>
        <w:jc w:val="both"/>
        <w:rPr>
          <w:sz w:val="28"/>
          <w:szCs w:val="28"/>
          <w:lang w:val="sr-Cyrl-CS"/>
        </w:rPr>
      </w:pPr>
      <w:r w:rsidRPr="00075A7D">
        <w:rPr>
          <w:sz w:val="28"/>
          <w:szCs w:val="28"/>
          <w:lang w:val="sr-Cyrl-CS"/>
        </w:rPr>
        <w:t>- Трговинска школа, за радове на постављању подних и зидних облога, водоинсталатерске и санитарне радове, износ од 845.240 динара.</w:t>
      </w:r>
    </w:p>
    <w:p w:rsidR="00B0447E" w:rsidRPr="00075A7D" w:rsidRDefault="00B0447E" w:rsidP="00B0447E">
      <w:pPr>
        <w:ind w:firstLine="708"/>
        <w:jc w:val="both"/>
        <w:rPr>
          <w:sz w:val="28"/>
          <w:szCs w:val="28"/>
          <w:lang w:val="sr-Cyrl-CS"/>
        </w:rPr>
      </w:pPr>
      <w:r w:rsidRPr="00075A7D">
        <w:rPr>
          <w:sz w:val="28"/>
          <w:szCs w:val="28"/>
          <w:lang w:val="sr-Cyrl-CS"/>
        </w:rPr>
        <w:t>- Уметничка школа, за санацију терена за физичко васпитање, износ од 1.014.240 динара.</w:t>
      </w:r>
    </w:p>
    <w:p w:rsidR="00B0447E" w:rsidRPr="00075A7D" w:rsidRDefault="00B0447E" w:rsidP="00B0447E">
      <w:pPr>
        <w:ind w:firstLine="708"/>
        <w:jc w:val="both"/>
        <w:rPr>
          <w:sz w:val="28"/>
          <w:szCs w:val="28"/>
          <w:lang w:val="sr-Cyrl-CS"/>
        </w:rPr>
      </w:pPr>
      <w:r w:rsidRPr="00075A7D">
        <w:rPr>
          <w:sz w:val="28"/>
          <w:szCs w:val="28"/>
          <w:lang w:val="sr-Cyrl-CS"/>
        </w:rPr>
        <w:t>- Средња стручна школа, за посебне грађевинско занатске радове, изузев радова на крову и радове на постављању подних и зидних облога, водоинсталатерске и санитарне радове, износ од 476.634 динара.</w:t>
      </w:r>
    </w:p>
    <w:p w:rsidR="00B0447E" w:rsidRDefault="00B0447E" w:rsidP="00B0447E">
      <w:pPr>
        <w:ind w:firstLine="708"/>
        <w:jc w:val="both"/>
        <w:rPr>
          <w:sz w:val="28"/>
          <w:szCs w:val="28"/>
          <w:lang w:val="sr-Cyrl-CS"/>
        </w:rPr>
      </w:pPr>
    </w:p>
    <w:p w:rsidR="00DA61E1" w:rsidRPr="00075A7D" w:rsidRDefault="00DA61E1" w:rsidP="00B0447E">
      <w:pPr>
        <w:ind w:firstLine="708"/>
        <w:jc w:val="both"/>
        <w:rPr>
          <w:sz w:val="28"/>
          <w:szCs w:val="28"/>
          <w:lang w:val="sr-Cyrl-CS"/>
        </w:rPr>
      </w:pPr>
    </w:p>
    <w:p w:rsidR="00CB2835" w:rsidRDefault="00CB2835" w:rsidP="00CB2835">
      <w:pPr>
        <w:ind w:firstLine="708"/>
        <w:jc w:val="center"/>
        <w:rPr>
          <w:color w:val="FF0000"/>
          <w:lang w:val="sr-Latn-RS"/>
        </w:rPr>
      </w:pPr>
      <w:r>
        <w:rPr>
          <w:b/>
          <w:bCs/>
          <w:color w:val="000000"/>
        </w:rPr>
        <w:t>511 - ЗГРАДЕ И ГРАЂЕВИНСКИ ОБЈЕКТИ</w:t>
      </w:r>
    </w:p>
    <w:p w:rsidR="00CB2835" w:rsidRDefault="00CB2835" w:rsidP="005A45DA">
      <w:pPr>
        <w:ind w:firstLine="708"/>
        <w:jc w:val="both"/>
        <w:rPr>
          <w:color w:val="FF0000"/>
          <w:lang w:val="sr-Latn-RS"/>
        </w:rPr>
      </w:pPr>
    </w:p>
    <w:tbl>
      <w:tblPr>
        <w:tblW w:w="8520" w:type="dxa"/>
        <w:jc w:val="center"/>
        <w:tblInd w:w="-143" w:type="dxa"/>
        <w:tblLook w:val="04A0" w:firstRow="1" w:lastRow="0" w:firstColumn="1" w:lastColumn="0" w:noHBand="0" w:noVBand="1"/>
      </w:tblPr>
      <w:tblGrid>
        <w:gridCol w:w="860"/>
        <w:gridCol w:w="5534"/>
        <w:gridCol w:w="2126"/>
      </w:tblGrid>
      <w:tr w:rsidR="00CB2835" w:rsidRPr="00B0447E" w:rsidTr="00B0447E">
        <w:trPr>
          <w:trHeight w:val="660"/>
          <w:jc w:val="center"/>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2835" w:rsidRPr="00B0447E" w:rsidRDefault="00CB2835">
            <w:pPr>
              <w:jc w:val="center"/>
              <w:rPr>
                <w:color w:val="000000"/>
                <w:sz w:val="26"/>
                <w:szCs w:val="26"/>
              </w:rPr>
            </w:pPr>
            <w:r w:rsidRPr="00B0447E">
              <w:rPr>
                <w:color w:val="000000"/>
                <w:sz w:val="26"/>
                <w:szCs w:val="26"/>
              </w:rPr>
              <w:t>Ред. број</w:t>
            </w:r>
          </w:p>
        </w:tc>
        <w:tc>
          <w:tcPr>
            <w:tcW w:w="5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2835" w:rsidRPr="00B0447E" w:rsidRDefault="00CB2835">
            <w:pPr>
              <w:jc w:val="center"/>
              <w:rPr>
                <w:color w:val="000000"/>
                <w:sz w:val="26"/>
                <w:szCs w:val="26"/>
              </w:rPr>
            </w:pPr>
            <w:r w:rsidRPr="00B0447E">
              <w:rPr>
                <w:color w:val="000000"/>
                <w:sz w:val="26"/>
                <w:szCs w:val="26"/>
              </w:rPr>
              <w:t>Назив средње школе</w:t>
            </w:r>
          </w:p>
        </w:tc>
        <w:tc>
          <w:tcPr>
            <w:tcW w:w="2126" w:type="dxa"/>
            <w:tcBorders>
              <w:top w:val="single" w:sz="4" w:space="0" w:color="auto"/>
              <w:left w:val="nil"/>
              <w:bottom w:val="nil"/>
              <w:right w:val="single" w:sz="4" w:space="0" w:color="auto"/>
            </w:tcBorders>
            <w:shd w:val="clear" w:color="auto" w:fill="auto"/>
            <w:vAlign w:val="bottom"/>
            <w:hideMark/>
          </w:tcPr>
          <w:p w:rsidR="00CB2835" w:rsidRPr="00B0447E" w:rsidRDefault="00CB2835">
            <w:pPr>
              <w:jc w:val="center"/>
              <w:rPr>
                <w:color w:val="000000"/>
                <w:sz w:val="26"/>
                <w:szCs w:val="26"/>
              </w:rPr>
            </w:pPr>
            <w:r w:rsidRPr="00B0447E">
              <w:rPr>
                <w:color w:val="000000"/>
                <w:sz w:val="26"/>
                <w:szCs w:val="26"/>
              </w:rPr>
              <w:t>Извршење</w:t>
            </w:r>
          </w:p>
        </w:tc>
      </w:tr>
      <w:tr w:rsidR="00CB2835" w:rsidRPr="00B0447E" w:rsidTr="00B0447E">
        <w:trPr>
          <w:trHeight w:val="780"/>
          <w:jc w:val="center"/>
        </w:trPr>
        <w:tc>
          <w:tcPr>
            <w:tcW w:w="860" w:type="dxa"/>
            <w:vMerge/>
            <w:tcBorders>
              <w:top w:val="single" w:sz="4" w:space="0" w:color="auto"/>
              <w:left w:val="single" w:sz="4" w:space="0" w:color="auto"/>
              <w:bottom w:val="single" w:sz="4" w:space="0" w:color="000000"/>
              <w:right w:val="single" w:sz="4" w:space="0" w:color="auto"/>
            </w:tcBorders>
            <w:vAlign w:val="center"/>
            <w:hideMark/>
          </w:tcPr>
          <w:p w:rsidR="00CB2835" w:rsidRPr="00B0447E" w:rsidRDefault="00CB2835">
            <w:pPr>
              <w:rPr>
                <w:color w:val="000000"/>
                <w:sz w:val="26"/>
                <w:szCs w:val="26"/>
              </w:rPr>
            </w:pPr>
          </w:p>
        </w:tc>
        <w:tc>
          <w:tcPr>
            <w:tcW w:w="5534" w:type="dxa"/>
            <w:vMerge/>
            <w:tcBorders>
              <w:top w:val="single" w:sz="4" w:space="0" w:color="auto"/>
              <w:left w:val="single" w:sz="4" w:space="0" w:color="auto"/>
              <w:bottom w:val="single" w:sz="4" w:space="0" w:color="000000"/>
              <w:right w:val="single" w:sz="4" w:space="0" w:color="auto"/>
            </w:tcBorders>
            <w:vAlign w:val="center"/>
            <w:hideMark/>
          </w:tcPr>
          <w:p w:rsidR="00CB2835" w:rsidRPr="00B0447E" w:rsidRDefault="00CB2835">
            <w:pPr>
              <w:rPr>
                <w:color w:val="000000"/>
                <w:sz w:val="26"/>
                <w:szCs w:val="26"/>
              </w:rPr>
            </w:pPr>
          </w:p>
        </w:tc>
        <w:tc>
          <w:tcPr>
            <w:tcW w:w="2126" w:type="dxa"/>
            <w:tcBorders>
              <w:top w:val="nil"/>
              <w:left w:val="nil"/>
              <w:bottom w:val="single" w:sz="4" w:space="0" w:color="auto"/>
              <w:right w:val="single" w:sz="4" w:space="0" w:color="auto"/>
            </w:tcBorders>
            <w:shd w:val="clear" w:color="auto" w:fill="auto"/>
            <w:hideMark/>
          </w:tcPr>
          <w:p w:rsidR="00CB2835" w:rsidRPr="00B0447E" w:rsidRDefault="00CB2835">
            <w:pPr>
              <w:jc w:val="center"/>
              <w:rPr>
                <w:color w:val="000000"/>
                <w:sz w:val="26"/>
                <w:szCs w:val="26"/>
              </w:rPr>
            </w:pPr>
            <w:r w:rsidRPr="00B0447E">
              <w:rPr>
                <w:color w:val="000000"/>
                <w:sz w:val="26"/>
                <w:szCs w:val="26"/>
              </w:rPr>
              <w:t>01.01.-31.12. 2018. год.</w:t>
            </w:r>
          </w:p>
        </w:tc>
      </w:tr>
      <w:tr w:rsidR="00CB2835" w:rsidRPr="00B0447E" w:rsidTr="00B0447E">
        <w:trPr>
          <w:trHeight w:val="300"/>
          <w:jc w:val="center"/>
        </w:trPr>
        <w:tc>
          <w:tcPr>
            <w:tcW w:w="860" w:type="dxa"/>
            <w:tcBorders>
              <w:top w:val="nil"/>
              <w:left w:val="single" w:sz="4" w:space="0" w:color="auto"/>
              <w:bottom w:val="single" w:sz="4" w:space="0" w:color="auto"/>
              <w:right w:val="single" w:sz="4" w:space="0" w:color="auto"/>
            </w:tcBorders>
            <w:shd w:val="clear" w:color="auto" w:fill="auto"/>
            <w:hideMark/>
          </w:tcPr>
          <w:p w:rsidR="00CB2835" w:rsidRPr="00B0447E" w:rsidRDefault="00CB2835">
            <w:pPr>
              <w:jc w:val="center"/>
              <w:rPr>
                <w:color w:val="000000"/>
                <w:sz w:val="26"/>
                <w:szCs w:val="26"/>
              </w:rPr>
            </w:pPr>
            <w:r w:rsidRPr="00B0447E">
              <w:rPr>
                <w:color w:val="000000"/>
                <w:sz w:val="26"/>
                <w:szCs w:val="26"/>
              </w:rPr>
              <w:t>1</w:t>
            </w:r>
          </w:p>
        </w:tc>
        <w:tc>
          <w:tcPr>
            <w:tcW w:w="5534" w:type="dxa"/>
            <w:tcBorders>
              <w:top w:val="single" w:sz="4" w:space="0" w:color="000000"/>
              <w:left w:val="nil"/>
              <w:bottom w:val="single" w:sz="4" w:space="0" w:color="auto"/>
              <w:right w:val="single" w:sz="4" w:space="0" w:color="auto"/>
            </w:tcBorders>
            <w:shd w:val="clear" w:color="auto" w:fill="auto"/>
            <w:hideMark/>
          </w:tcPr>
          <w:p w:rsidR="00CB2835" w:rsidRPr="00B0447E" w:rsidRDefault="00CB2835">
            <w:pPr>
              <w:jc w:val="center"/>
              <w:rPr>
                <w:color w:val="000000"/>
                <w:sz w:val="26"/>
                <w:szCs w:val="26"/>
              </w:rPr>
            </w:pPr>
            <w:r w:rsidRPr="00B0447E">
              <w:rPr>
                <w:color w:val="000000"/>
                <w:sz w:val="26"/>
                <w:szCs w:val="26"/>
              </w:rPr>
              <w:t>2</w:t>
            </w:r>
          </w:p>
        </w:tc>
        <w:tc>
          <w:tcPr>
            <w:tcW w:w="2126" w:type="dxa"/>
            <w:tcBorders>
              <w:top w:val="nil"/>
              <w:left w:val="nil"/>
              <w:bottom w:val="single" w:sz="4" w:space="0" w:color="auto"/>
              <w:right w:val="single" w:sz="4" w:space="0" w:color="auto"/>
            </w:tcBorders>
            <w:shd w:val="clear" w:color="auto" w:fill="auto"/>
            <w:hideMark/>
          </w:tcPr>
          <w:p w:rsidR="00CB2835" w:rsidRPr="00B0447E" w:rsidRDefault="00CB2835">
            <w:pPr>
              <w:jc w:val="center"/>
              <w:rPr>
                <w:color w:val="000000"/>
                <w:sz w:val="26"/>
                <w:szCs w:val="26"/>
              </w:rPr>
            </w:pPr>
            <w:r w:rsidRPr="00B0447E">
              <w:rPr>
                <w:color w:val="000000"/>
                <w:sz w:val="26"/>
                <w:szCs w:val="26"/>
              </w:rPr>
              <w:t>3</w:t>
            </w:r>
          </w:p>
        </w:tc>
      </w:tr>
      <w:tr w:rsidR="00CB2835" w:rsidRPr="00B0447E" w:rsidTr="00B0447E">
        <w:trPr>
          <w:trHeight w:val="300"/>
          <w:jc w:val="center"/>
        </w:trPr>
        <w:tc>
          <w:tcPr>
            <w:tcW w:w="860" w:type="dxa"/>
            <w:tcBorders>
              <w:top w:val="nil"/>
              <w:left w:val="single" w:sz="4" w:space="0" w:color="auto"/>
              <w:bottom w:val="single" w:sz="4" w:space="0" w:color="auto"/>
              <w:right w:val="nil"/>
            </w:tcBorders>
            <w:shd w:val="clear" w:color="auto" w:fill="auto"/>
            <w:vAlign w:val="bottom"/>
            <w:hideMark/>
          </w:tcPr>
          <w:p w:rsidR="00CB2835" w:rsidRPr="00B0447E" w:rsidRDefault="00CB2835" w:rsidP="00CB2835">
            <w:pPr>
              <w:jc w:val="center"/>
              <w:rPr>
                <w:sz w:val="26"/>
                <w:szCs w:val="26"/>
              </w:rPr>
            </w:pPr>
            <w:r w:rsidRPr="00B0447E">
              <w:rPr>
                <w:sz w:val="26"/>
                <w:szCs w:val="26"/>
              </w:rPr>
              <w:t>1.</w:t>
            </w:r>
          </w:p>
        </w:tc>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CB2835" w:rsidRPr="00B0447E" w:rsidRDefault="00CB2835">
            <w:pPr>
              <w:rPr>
                <w:color w:val="000000"/>
                <w:sz w:val="26"/>
                <w:szCs w:val="26"/>
              </w:rPr>
            </w:pPr>
            <w:r w:rsidRPr="00B0447E">
              <w:rPr>
                <w:color w:val="000000"/>
                <w:sz w:val="26"/>
                <w:szCs w:val="26"/>
              </w:rPr>
              <w:t>Гимназија "Светозар Марковић"</w:t>
            </w:r>
          </w:p>
        </w:tc>
        <w:tc>
          <w:tcPr>
            <w:tcW w:w="2126" w:type="dxa"/>
            <w:tcBorders>
              <w:top w:val="nil"/>
              <w:left w:val="nil"/>
              <w:bottom w:val="single" w:sz="4" w:space="0" w:color="auto"/>
              <w:right w:val="single" w:sz="4" w:space="0" w:color="auto"/>
            </w:tcBorders>
            <w:shd w:val="clear" w:color="auto" w:fill="auto"/>
            <w:hideMark/>
          </w:tcPr>
          <w:p w:rsidR="00CB2835" w:rsidRPr="00B0447E" w:rsidRDefault="00CB2835">
            <w:pPr>
              <w:jc w:val="right"/>
              <w:rPr>
                <w:color w:val="000000"/>
                <w:sz w:val="26"/>
                <w:szCs w:val="26"/>
              </w:rPr>
            </w:pPr>
            <w:r w:rsidRPr="00B0447E">
              <w:rPr>
                <w:color w:val="000000"/>
                <w:sz w:val="26"/>
                <w:szCs w:val="26"/>
              </w:rPr>
              <w:t>6.186.442</w:t>
            </w:r>
          </w:p>
        </w:tc>
      </w:tr>
      <w:tr w:rsidR="00CB2835" w:rsidRPr="00B0447E" w:rsidTr="00B0447E">
        <w:trPr>
          <w:trHeight w:val="300"/>
          <w:jc w:val="center"/>
        </w:trPr>
        <w:tc>
          <w:tcPr>
            <w:tcW w:w="860" w:type="dxa"/>
            <w:tcBorders>
              <w:top w:val="nil"/>
              <w:left w:val="single" w:sz="4" w:space="0" w:color="auto"/>
              <w:bottom w:val="single" w:sz="4" w:space="0" w:color="auto"/>
              <w:right w:val="nil"/>
            </w:tcBorders>
            <w:shd w:val="clear" w:color="auto" w:fill="auto"/>
            <w:vAlign w:val="bottom"/>
            <w:hideMark/>
          </w:tcPr>
          <w:p w:rsidR="00CB2835" w:rsidRPr="00B0447E" w:rsidRDefault="00CB2835" w:rsidP="00CB2835">
            <w:pPr>
              <w:jc w:val="center"/>
              <w:rPr>
                <w:sz w:val="26"/>
                <w:szCs w:val="26"/>
              </w:rPr>
            </w:pPr>
            <w:r w:rsidRPr="00B0447E">
              <w:rPr>
                <w:sz w:val="26"/>
                <w:szCs w:val="26"/>
              </w:rPr>
              <w:t>2.</w:t>
            </w:r>
          </w:p>
        </w:tc>
        <w:tc>
          <w:tcPr>
            <w:tcW w:w="5534" w:type="dxa"/>
            <w:tcBorders>
              <w:top w:val="nil"/>
              <w:left w:val="single" w:sz="4" w:space="0" w:color="auto"/>
              <w:bottom w:val="single" w:sz="4" w:space="0" w:color="auto"/>
              <w:right w:val="single" w:sz="4" w:space="0" w:color="auto"/>
            </w:tcBorders>
            <w:shd w:val="clear" w:color="auto" w:fill="auto"/>
            <w:hideMark/>
          </w:tcPr>
          <w:p w:rsidR="00CB2835" w:rsidRPr="00B0447E" w:rsidRDefault="00CB2835">
            <w:pPr>
              <w:rPr>
                <w:color w:val="000000"/>
                <w:sz w:val="26"/>
                <w:szCs w:val="26"/>
              </w:rPr>
            </w:pPr>
            <w:r w:rsidRPr="00B0447E">
              <w:rPr>
                <w:color w:val="000000"/>
                <w:sz w:val="26"/>
                <w:szCs w:val="26"/>
              </w:rPr>
              <w:t>Гимназија "9. Мај"</w:t>
            </w:r>
          </w:p>
        </w:tc>
        <w:tc>
          <w:tcPr>
            <w:tcW w:w="2126" w:type="dxa"/>
            <w:tcBorders>
              <w:top w:val="nil"/>
              <w:left w:val="nil"/>
              <w:bottom w:val="single" w:sz="4" w:space="0" w:color="auto"/>
              <w:right w:val="single" w:sz="4" w:space="0" w:color="auto"/>
            </w:tcBorders>
            <w:shd w:val="clear" w:color="auto" w:fill="auto"/>
            <w:hideMark/>
          </w:tcPr>
          <w:p w:rsidR="00CB2835" w:rsidRPr="00B0447E" w:rsidRDefault="00CB2835">
            <w:pPr>
              <w:jc w:val="right"/>
              <w:rPr>
                <w:color w:val="000000"/>
                <w:sz w:val="26"/>
                <w:szCs w:val="26"/>
              </w:rPr>
            </w:pPr>
            <w:r w:rsidRPr="00B0447E">
              <w:rPr>
                <w:color w:val="000000"/>
                <w:sz w:val="26"/>
                <w:szCs w:val="26"/>
              </w:rPr>
              <w:t>1.404.636</w:t>
            </w:r>
          </w:p>
        </w:tc>
      </w:tr>
      <w:tr w:rsidR="00CB2835" w:rsidRPr="00B0447E" w:rsidTr="00B0447E">
        <w:trPr>
          <w:trHeight w:val="300"/>
          <w:jc w:val="center"/>
        </w:trPr>
        <w:tc>
          <w:tcPr>
            <w:tcW w:w="860" w:type="dxa"/>
            <w:tcBorders>
              <w:top w:val="nil"/>
              <w:left w:val="single" w:sz="4" w:space="0" w:color="auto"/>
              <w:bottom w:val="single" w:sz="4" w:space="0" w:color="auto"/>
              <w:right w:val="nil"/>
            </w:tcBorders>
            <w:shd w:val="clear" w:color="auto" w:fill="auto"/>
            <w:vAlign w:val="bottom"/>
            <w:hideMark/>
          </w:tcPr>
          <w:p w:rsidR="00CB2835" w:rsidRPr="00B0447E" w:rsidRDefault="00CB2835" w:rsidP="00CB2835">
            <w:pPr>
              <w:jc w:val="center"/>
              <w:rPr>
                <w:sz w:val="26"/>
                <w:szCs w:val="26"/>
              </w:rPr>
            </w:pPr>
            <w:r w:rsidRPr="00B0447E">
              <w:rPr>
                <w:sz w:val="26"/>
                <w:szCs w:val="26"/>
              </w:rPr>
              <w:t>3.</w:t>
            </w:r>
          </w:p>
        </w:tc>
        <w:tc>
          <w:tcPr>
            <w:tcW w:w="5534" w:type="dxa"/>
            <w:tcBorders>
              <w:top w:val="nil"/>
              <w:left w:val="single" w:sz="4" w:space="0" w:color="auto"/>
              <w:bottom w:val="single" w:sz="4" w:space="0" w:color="auto"/>
              <w:right w:val="single" w:sz="4" w:space="0" w:color="auto"/>
            </w:tcBorders>
            <w:shd w:val="clear" w:color="auto" w:fill="auto"/>
            <w:hideMark/>
          </w:tcPr>
          <w:p w:rsidR="00CB2835" w:rsidRPr="00B0447E" w:rsidRDefault="00CB2835">
            <w:pPr>
              <w:rPr>
                <w:color w:val="000000"/>
                <w:sz w:val="26"/>
                <w:szCs w:val="26"/>
              </w:rPr>
            </w:pPr>
            <w:r w:rsidRPr="00B0447E">
              <w:rPr>
                <w:color w:val="000000"/>
                <w:sz w:val="26"/>
                <w:szCs w:val="26"/>
              </w:rPr>
              <w:t>Трговинска школа</w:t>
            </w:r>
          </w:p>
        </w:tc>
        <w:tc>
          <w:tcPr>
            <w:tcW w:w="2126" w:type="dxa"/>
            <w:tcBorders>
              <w:top w:val="nil"/>
              <w:left w:val="nil"/>
              <w:bottom w:val="single" w:sz="4" w:space="0" w:color="auto"/>
              <w:right w:val="single" w:sz="4" w:space="0" w:color="auto"/>
            </w:tcBorders>
            <w:shd w:val="clear" w:color="auto" w:fill="auto"/>
            <w:hideMark/>
          </w:tcPr>
          <w:p w:rsidR="00CB2835" w:rsidRPr="00B0447E" w:rsidRDefault="00CB2835">
            <w:pPr>
              <w:jc w:val="right"/>
              <w:rPr>
                <w:color w:val="000000"/>
                <w:sz w:val="26"/>
                <w:szCs w:val="26"/>
              </w:rPr>
            </w:pPr>
            <w:r w:rsidRPr="00B0447E">
              <w:rPr>
                <w:color w:val="000000"/>
                <w:sz w:val="26"/>
                <w:szCs w:val="26"/>
              </w:rPr>
              <w:t>845.240</w:t>
            </w:r>
          </w:p>
        </w:tc>
      </w:tr>
      <w:tr w:rsidR="00CB2835" w:rsidRPr="00B0447E" w:rsidTr="00B0447E">
        <w:trPr>
          <w:trHeight w:val="300"/>
          <w:jc w:val="center"/>
        </w:trPr>
        <w:tc>
          <w:tcPr>
            <w:tcW w:w="860" w:type="dxa"/>
            <w:tcBorders>
              <w:top w:val="nil"/>
              <w:left w:val="single" w:sz="4" w:space="0" w:color="auto"/>
              <w:bottom w:val="single" w:sz="4" w:space="0" w:color="auto"/>
              <w:right w:val="nil"/>
            </w:tcBorders>
            <w:shd w:val="clear" w:color="auto" w:fill="auto"/>
            <w:vAlign w:val="bottom"/>
            <w:hideMark/>
          </w:tcPr>
          <w:p w:rsidR="00CB2835" w:rsidRPr="00B0447E" w:rsidRDefault="00CB2835" w:rsidP="00CB2835">
            <w:pPr>
              <w:jc w:val="center"/>
              <w:rPr>
                <w:sz w:val="26"/>
                <w:szCs w:val="26"/>
              </w:rPr>
            </w:pPr>
            <w:r w:rsidRPr="00B0447E">
              <w:rPr>
                <w:sz w:val="26"/>
                <w:szCs w:val="26"/>
              </w:rPr>
              <w:t>4.</w:t>
            </w:r>
          </w:p>
        </w:tc>
        <w:tc>
          <w:tcPr>
            <w:tcW w:w="5534" w:type="dxa"/>
            <w:tcBorders>
              <w:top w:val="nil"/>
              <w:left w:val="single" w:sz="4" w:space="0" w:color="auto"/>
              <w:bottom w:val="single" w:sz="4" w:space="0" w:color="auto"/>
              <w:right w:val="single" w:sz="4" w:space="0" w:color="auto"/>
            </w:tcBorders>
            <w:shd w:val="clear" w:color="auto" w:fill="auto"/>
            <w:hideMark/>
          </w:tcPr>
          <w:p w:rsidR="00CB2835" w:rsidRPr="00B0447E" w:rsidRDefault="00CB2835">
            <w:pPr>
              <w:rPr>
                <w:color w:val="000000"/>
                <w:sz w:val="26"/>
                <w:szCs w:val="26"/>
              </w:rPr>
            </w:pPr>
            <w:r w:rsidRPr="00B0447E">
              <w:rPr>
                <w:color w:val="000000"/>
                <w:sz w:val="26"/>
                <w:szCs w:val="26"/>
              </w:rPr>
              <w:t>Средња стручна школа</w:t>
            </w:r>
          </w:p>
        </w:tc>
        <w:tc>
          <w:tcPr>
            <w:tcW w:w="2126" w:type="dxa"/>
            <w:tcBorders>
              <w:top w:val="nil"/>
              <w:left w:val="nil"/>
              <w:bottom w:val="single" w:sz="4" w:space="0" w:color="auto"/>
              <w:right w:val="single" w:sz="4" w:space="0" w:color="auto"/>
            </w:tcBorders>
            <w:shd w:val="clear" w:color="auto" w:fill="auto"/>
            <w:hideMark/>
          </w:tcPr>
          <w:p w:rsidR="00CB2835" w:rsidRPr="00B0447E" w:rsidRDefault="00CB2835">
            <w:pPr>
              <w:jc w:val="right"/>
              <w:rPr>
                <w:color w:val="000000"/>
                <w:sz w:val="26"/>
                <w:szCs w:val="26"/>
              </w:rPr>
            </w:pPr>
            <w:r w:rsidRPr="00B0447E">
              <w:rPr>
                <w:color w:val="000000"/>
                <w:sz w:val="26"/>
                <w:szCs w:val="26"/>
              </w:rPr>
              <w:t>476.634</w:t>
            </w:r>
          </w:p>
        </w:tc>
      </w:tr>
      <w:tr w:rsidR="00CB2835" w:rsidRPr="00B0447E" w:rsidTr="00B0447E">
        <w:trPr>
          <w:trHeight w:val="300"/>
          <w:jc w:val="center"/>
        </w:trPr>
        <w:tc>
          <w:tcPr>
            <w:tcW w:w="860" w:type="dxa"/>
            <w:tcBorders>
              <w:top w:val="nil"/>
              <w:left w:val="single" w:sz="4" w:space="0" w:color="auto"/>
              <w:bottom w:val="single" w:sz="4" w:space="0" w:color="auto"/>
              <w:right w:val="nil"/>
            </w:tcBorders>
            <w:shd w:val="clear" w:color="auto" w:fill="auto"/>
            <w:vAlign w:val="bottom"/>
            <w:hideMark/>
          </w:tcPr>
          <w:p w:rsidR="00CB2835" w:rsidRPr="00B0447E" w:rsidRDefault="00CB2835" w:rsidP="00CB2835">
            <w:pPr>
              <w:jc w:val="center"/>
              <w:rPr>
                <w:sz w:val="26"/>
                <w:szCs w:val="26"/>
              </w:rPr>
            </w:pPr>
            <w:r w:rsidRPr="00B0447E">
              <w:rPr>
                <w:sz w:val="26"/>
                <w:szCs w:val="26"/>
              </w:rPr>
              <w:t>5.</w:t>
            </w:r>
          </w:p>
        </w:tc>
        <w:tc>
          <w:tcPr>
            <w:tcW w:w="5534" w:type="dxa"/>
            <w:tcBorders>
              <w:top w:val="nil"/>
              <w:left w:val="single" w:sz="4" w:space="0" w:color="auto"/>
              <w:bottom w:val="single" w:sz="4" w:space="0" w:color="auto"/>
              <w:right w:val="single" w:sz="4" w:space="0" w:color="auto"/>
            </w:tcBorders>
            <w:shd w:val="clear" w:color="auto" w:fill="auto"/>
            <w:hideMark/>
          </w:tcPr>
          <w:p w:rsidR="00CB2835" w:rsidRPr="00B0447E" w:rsidRDefault="00CB2835">
            <w:pPr>
              <w:rPr>
                <w:color w:val="000000"/>
                <w:sz w:val="26"/>
                <w:szCs w:val="26"/>
              </w:rPr>
            </w:pPr>
            <w:r w:rsidRPr="00B0447E">
              <w:rPr>
                <w:color w:val="000000"/>
                <w:sz w:val="26"/>
                <w:szCs w:val="26"/>
              </w:rPr>
              <w:t>Машинска школа</w:t>
            </w:r>
          </w:p>
        </w:tc>
        <w:tc>
          <w:tcPr>
            <w:tcW w:w="2126" w:type="dxa"/>
            <w:tcBorders>
              <w:top w:val="nil"/>
              <w:left w:val="nil"/>
              <w:bottom w:val="single" w:sz="4" w:space="0" w:color="auto"/>
              <w:right w:val="single" w:sz="4" w:space="0" w:color="auto"/>
            </w:tcBorders>
            <w:shd w:val="clear" w:color="auto" w:fill="auto"/>
            <w:hideMark/>
          </w:tcPr>
          <w:p w:rsidR="00CB2835" w:rsidRPr="00B0447E" w:rsidRDefault="00CB2835">
            <w:pPr>
              <w:jc w:val="right"/>
              <w:rPr>
                <w:color w:val="000000"/>
                <w:sz w:val="26"/>
                <w:szCs w:val="26"/>
              </w:rPr>
            </w:pPr>
            <w:r w:rsidRPr="00B0447E">
              <w:rPr>
                <w:color w:val="000000"/>
                <w:sz w:val="26"/>
                <w:szCs w:val="26"/>
              </w:rPr>
              <w:t>365.736</w:t>
            </w:r>
          </w:p>
        </w:tc>
      </w:tr>
      <w:tr w:rsidR="00CB2835" w:rsidRPr="00B0447E" w:rsidTr="00B0447E">
        <w:trPr>
          <w:trHeight w:val="300"/>
          <w:jc w:val="center"/>
        </w:trPr>
        <w:tc>
          <w:tcPr>
            <w:tcW w:w="860" w:type="dxa"/>
            <w:tcBorders>
              <w:top w:val="nil"/>
              <w:left w:val="single" w:sz="4" w:space="0" w:color="auto"/>
              <w:bottom w:val="single" w:sz="4" w:space="0" w:color="auto"/>
              <w:right w:val="nil"/>
            </w:tcBorders>
            <w:shd w:val="clear" w:color="auto" w:fill="auto"/>
            <w:vAlign w:val="bottom"/>
            <w:hideMark/>
          </w:tcPr>
          <w:p w:rsidR="00CB2835" w:rsidRPr="00B0447E" w:rsidRDefault="00CB2835" w:rsidP="00CB2835">
            <w:pPr>
              <w:jc w:val="center"/>
              <w:rPr>
                <w:sz w:val="26"/>
                <w:szCs w:val="26"/>
              </w:rPr>
            </w:pPr>
            <w:r w:rsidRPr="00B0447E">
              <w:rPr>
                <w:sz w:val="26"/>
                <w:szCs w:val="26"/>
              </w:rPr>
              <w:t>6.</w:t>
            </w:r>
          </w:p>
        </w:tc>
        <w:tc>
          <w:tcPr>
            <w:tcW w:w="5534" w:type="dxa"/>
            <w:tcBorders>
              <w:top w:val="nil"/>
              <w:left w:val="single" w:sz="4" w:space="0" w:color="auto"/>
              <w:bottom w:val="single" w:sz="4" w:space="0" w:color="auto"/>
              <w:right w:val="single" w:sz="4" w:space="0" w:color="auto"/>
            </w:tcBorders>
            <w:shd w:val="clear" w:color="auto" w:fill="auto"/>
            <w:hideMark/>
          </w:tcPr>
          <w:p w:rsidR="00CB2835" w:rsidRPr="00B0447E" w:rsidRDefault="00CB2835">
            <w:pPr>
              <w:rPr>
                <w:color w:val="000000"/>
                <w:sz w:val="26"/>
                <w:szCs w:val="26"/>
              </w:rPr>
            </w:pPr>
            <w:r w:rsidRPr="00B0447E">
              <w:rPr>
                <w:color w:val="000000"/>
                <w:sz w:val="26"/>
                <w:szCs w:val="26"/>
              </w:rPr>
              <w:t>ЕТШ "Никола Тесла"</w:t>
            </w:r>
          </w:p>
        </w:tc>
        <w:tc>
          <w:tcPr>
            <w:tcW w:w="2126" w:type="dxa"/>
            <w:tcBorders>
              <w:top w:val="nil"/>
              <w:left w:val="nil"/>
              <w:bottom w:val="single" w:sz="4" w:space="0" w:color="auto"/>
              <w:right w:val="single" w:sz="4" w:space="0" w:color="auto"/>
            </w:tcBorders>
            <w:shd w:val="clear" w:color="auto" w:fill="auto"/>
            <w:hideMark/>
          </w:tcPr>
          <w:p w:rsidR="00CB2835" w:rsidRPr="00B0447E" w:rsidRDefault="00CB2835">
            <w:pPr>
              <w:jc w:val="right"/>
              <w:rPr>
                <w:color w:val="000000"/>
                <w:sz w:val="26"/>
                <w:szCs w:val="26"/>
              </w:rPr>
            </w:pPr>
            <w:r w:rsidRPr="00B0447E">
              <w:rPr>
                <w:color w:val="000000"/>
                <w:sz w:val="26"/>
                <w:szCs w:val="26"/>
              </w:rPr>
              <w:t>489.000</w:t>
            </w:r>
          </w:p>
        </w:tc>
      </w:tr>
      <w:tr w:rsidR="00CB2835" w:rsidRPr="00B0447E" w:rsidTr="00B0447E">
        <w:trPr>
          <w:trHeight w:val="300"/>
          <w:jc w:val="center"/>
        </w:trPr>
        <w:tc>
          <w:tcPr>
            <w:tcW w:w="860" w:type="dxa"/>
            <w:tcBorders>
              <w:top w:val="nil"/>
              <w:left w:val="single" w:sz="4" w:space="0" w:color="auto"/>
              <w:bottom w:val="single" w:sz="4" w:space="0" w:color="auto"/>
              <w:right w:val="nil"/>
            </w:tcBorders>
            <w:shd w:val="clear" w:color="auto" w:fill="auto"/>
            <w:vAlign w:val="bottom"/>
            <w:hideMark/>
          </w:tcPr>
          <w:p w:rsidR="00CB2835" w:rsidRPr="00B0447E" w:rsidRDefault="00CB2835" w:rsidP="00CB2835">
            <w:pPr>
              <w:jc w:val="center"/>
              <w:rPr>
                <w:sz w:val="26"/>
                <w:szCs w:val="26"/>
              </w:rPr>
            </w:pPr>
            <w:r w:rsidRPr="00B0447E">
              <w:rPr>
                <w:sz w:val="26"/>
                <w:szCs w:val="26"/>
              </w:rPr>
              <w:t>7.</w:t>
            </w:r>
          </w:p>
        </w:tc>
        <w:tc>
          <w:tcPr>
            <w:tcW w:w="5534" w:type="dxa"/>
            <w:tcBorders>
              <w:top w:val="nil"/>
              <w:left w:val="single" w:sz="4" w:space="0" w:color="auto"/>
              <w:bottom w:val="single" w:sz="4" w:space="0" w:color="auto"/>
              <w:right w:val="single" w:sz="4" w:space="0" w:color="auto"/>
            </w:tcBorders>
            <w:shd w:val="clear" w:color="auto" w:fill="auto"/>
            <w:hideMark/>
          </w:tcPr>
          <w:p w:rsidR="00CB2835" w:rsidRPr="00B0447E" w:rsidRDefault="00CB2835">
            <w:pPr>
              <w:rPr>
                <w:color w:val="000000"/>
                <w:sz w:val="26"/>
                <w:szCs w:val="26"/>
              </w:rPr>
            </w:pPr>
            <w:r w:rsidRPr="00B0447E">
              <w:rPr>
                <w:color w:val="000000"/>
                <w:sz w:val="26"/>
                <w:szCs w:val="26"/>
              </w:rPr>
              <w:t>Прехрамбено-хемијска школа</w:t>
            </w:r>
          </w:p>
        </w:tc>
        <w:tc>
          <w:tcPr>
            <w:tcW w:w="2126" w:type="dxa"/>
            <w:tcBorders>
              <w:top w:val="nil"/>
              <w:left w:val="nil"/>
              <w:bottom w:val="single" w:sz="4" w:space="0" w:color="auto"/>
              <w:right w:val="single" w:sz="4" w:space="0" w:color="auto"/>
            </w:tcBorders>
            <w:shd w:val="clear" w:color="auto" w:fill="auto"/>
            <w:hideMark/>
          </w:tcPr>
          <w:p w:rsidR="00CB2835" w:rsidRPr="00B0447E" w:rsidRDefault="00CB2835">
            <w:pPr>
              <w:jc w:val="right"/>
              <w:rPr>
                <w:color w:val="000000"/>
                <w:sz w:val="26"/>
                <w:szCs w:val="26"/>
              </w:rPr>
            </w:pPr>
            <w:r w:rsidRPr="00B0447E">
              <w:rPr>
                <w:color w:val="000000"/>
                <w:sz w:val="26"/>
                <w:szCs w:val="26"/>
              </w:rPr>
              <w:t>2.699.820</w:t>
            </w:r>
          </w:p>
        </w:tc>
      </w:tr>
      <w:tr w:rsidR="00CB2835" w:rsidRPr="00B0447E" w:rsidTr="00B0447E">
        <w:trPr>
          <w:trHeight w:val="300"/>
          <w:jc w:val="center"/>
        </w:trPr>
        <w:tc>
          <w:tcPr>
            <w:tcW w:w="860" w:type="dxa"/>
            <w:tcBorders>
              <w:top w:val="nil"/>
              <w:left w:val="single" w:sz="4" w:space="0" w:color="auto"/>
              <w:bottom w:val="single" w:sz="4" w:space="0" w:color="auto"/>
              <w:right w:val="nil"/>
            </w:tcBorders>
            <w:shd w:val="clear" w:color="auto" w:fill="auto"/>
            <w:vAlign w:val="bottom"/>
            <w:hideMark/>
          </w:tcPr>
          <w:p w:rsidR="00CB2835" w:rsidRPr="00B0447E" w:rsidRDefault="00CB2835" w:rsidP="00CB2835">
            <w:pPr>
              <w:jc w:val="center"/>
              <w:rPr>
                <w:sz w:val="26"/>
                <w:szCs w:val="26"/>
              </w:rPr>
            </w:pPr>
            <w:r w:rsidRPr="00B0447E">
              <w:rPr>
                <w:sz w:val="26"/>
                <w:szCs w:val="26"/>
              </w:rPr>
              <w:t>8.</w:t>
            </w:r>
          </w:p>
        </w:tc>
        <w:tc>
          <w:tcPr>
            <w:tcW w:w="5534" w:type="dxa"/>
            <w:tcBorders>
              <w:top w:val="nil"/>
              <w:left w:val="single" w:sz="4" w:space="0" w:color="auto"/>
              <w:bottom w:val="single" w:sz="4" w:space="0" w:color="auto"/>
              <w:right w:val="single" w:sz="4" w:space="0" w:color="auto"/>
            </w:tcBorders>
            <w:shd w:val="clear" w:color="auto" w:fill="auto"/>
            <w:hideMark/>
          </w:tcPr>
          <w:p w:rsidR="00CB2835" w:rsidRPr="00B0447E" w:rsidRDefault="00CB2835">
            <w:pPr>
              <w:rPr>
                <w:color w:val="000000"/>
                <w:sz w:val="26"/>
                <w:szCs w:val="26"/>
              </w:rPr>
            </w:pPr>
            <w:r w:rsidRPr="00B0447E">
              <w:rPr>
                <w:color w:val="000000"/>
                <w:sz w:val="26"/>
                <w:szCs w:val="26"/>
              </w:rPr>
              <w:t>ГТШ "Неимар"</w:t>
            </w:r>
          </w:p>
        </w:tc>
        <w:tc>
          <w:tcPr>
            <w:tcW w:w="2126" w:type="dxa"/>
            <w:tcBorders>
              <w:top w:val="nil"/>
              <w:left w:val="nil"/>
              <w:bottom w:val="single" w:sz="4" w:space="0" w:color="auto"/>
              <w:right w:val="single" w:sz="4" w:space="0" w:color="auto"/>
            </w:tcBorders>
            <w:shd w:val="clear" w:color="auto" w:fill="auto"/>
            <w:hideMark/>
          </w:tcPr>
          <w:p w:rsidR="00CB2835" w:rsidRPr="00B0447E" w:rsidRDefault="00CB2835">
            <w:pPr>
              <w:jc w:val="right"/>
              <w:rPr>
                <w:color w:val="000000"/>
                <w:sz w:val="26"/>
                <w:szCs w:val="26"/>
              </w:rPr>
            </w:pPr>
            <w:r w:rsidRPr="00B0447E">
              <w:rPr>
                <w:color w:val="000000"/>
                <w:sz w:val="26"/>
                <w:szCs w:val="26"/>
              </w:rPr>
              <w:t>492.677</w:t>
            </w:r>
          </w:p>
        </w:tc>
      </w:tr>
      <w:tr w:rsidR="00CB2835" w:rsidRPr="00B0447E" w:rsidTr="00B0447E">
        <w:trPr>
          <w:trHeight w:val="300"/>
          <w:jc w:val="center"/>
        </w:trPr>
        <w:tc>
          <w:tcPr>
            <w:tcW w:w="860" w:type="dxa"/>
            <w:tcBorders>
              <w:top w:val="nil"/>
              <w:left w:val="single" w:sz="4" w:space="0" w:color="auto"/>
              <w:bottom w:val="single" w:sz="4" w:space="0" w:color="auto"/>
              <w:right w:val="nil"/>
            </w:tcBorders>
            <w:shd w:val="clear" w:color="auto" w:fill="auto"/>
            <w:vAlign w:val="bottom"/>
            <w:hideMark/>
          </w:tcPr>
          <w:p w:rsidR="00CB2835" w:rsidRPr="00B0447E" w:rsidRDefault="00CB2835" w:rsidP="00CB2835">
            <w:pPr>
              <w:jc w:val="center"/>
              <w:rPr>
                <w:sz w:val="26"/>
                <w:szCs w:val="26"/>
              </w:rPr>
            </w:pPr>
            <w:r w:rsidRPr="00B0447E">
              <w:rPr>
                <w:sz w:val="26"/>
                <w:szCs w:val="26"/>
              </w:rPr>
              <w:t>9.</w:t>
            </w:r>
          </w:p>
        </w:tc>
        <w:tc>
          <w:tcPr>
            <w:tcW w:w="5534" w:type="dxa"/>
            <w:tcBorders>
              <w:top w:val="nil"/>
              <w:left w:val="single" w:sz="4" w:space="0" w:color="auto"/>
              <w:bottom w:val="single" w:sz="4" w:space="0" w:color="auto"/>
              <w:right w:val="single" w:sz="4" w:space="0" w:color="auto"/>
            </w:tcBorders>
            <w:shd w:val="clear" w:color="auto" w:fill="auto"/>
            <w:hideMark/>
          </w:tcPr>
          <w:p w:rsidR="00CB2835" w:rsidRPr="00B0447E" w:rsidRDefault="00CB2835">
            <w:pPr>
              <w:rPr>
                <w:color w:val="000000"/>
                <w:sz w:val="26"/>
                <w:szCs w:val="26"/>
              </w:rPr>
            </w:pPr>
            <w:r w:rsidRPr="00B0447E">
              <w:rPr>
                <w:color w:val="000000"/>
                <w:sz w:val="26"/>
                <w:szCs w:val="26"/>
              </w:rPr>
              <w:t>Медицинска школа  "Др Миленко Хаџић"</w:t>
            </w:r>
          </w:p>
        </w:tc>
        <w:tc>
          <w:tcPr>
            <w:tcW w:w="2126" w:type="dxa"/>
            <w:tcBorders>
              <w:top w:val="nil"/>
              <w:left w:val="nil"/>
              <w:bottom w:val="single" w:sz="4" w:space="0" w:color="auto"/>
              <w:right w:val="single" w:sz="4" w:space="0" w:color="auto"/>
            </w:tcBorders>
            <w:shd w:val="clear" w:color="auto" w:fill="auto"/>
            <w:hideMark/>
          </w:tcPr>
          <w:p w:rsidR="00CB2835" w:rsidRPr="00B0447E" w:rsidRDefault="00CB2835">
            <w:pPr>
              <w:jc w:val="right"/>
              <w:rPr>
                <w:color w:val="000000"/>
                <w:sz w:val="26"/>
                <w:szCs w:val="26"/>
              </w:rPr>
            </w:pPr>
            <w:r w:rsidRPr="00B0447E">
              <w:rPr>
                <w:color w:val="000000"/>
                <w:sz w:val="26"/>
                <w:szCs w:val="26"/>
              </w:rPr>
              <w:t>1.657.789</w:t>
            </w:r>
          </w:p>
        </w:tc>
      </w:tr>
      <w:tr w:rsidR="00CB2835" w:rsidRPr="00B0447E" w:rsidTr="00B0447E">
        <w:trPr>
          <w:trHeight w:val="300"/>
          <w:jc w:val="center"/>
        </w:trPr>
        <w:tc>
          <w:tcPr>
            <w:tcW w:w="860" w:type="dxa"/>
            <w:tcBorders>
              <w:top w:val="nil"/>
              <w:left w:val="single" w:sz="4" w:space="0" w:color="auto"/>
              <w:bottom w:val="single" w:sz="4" w:space="0" w:color="auto"/>
              <w:right w:val="nil"/>
            </w:tcBorders>
            <w:shd w:val="clear" w:color="auto" w:fill="auto"/>
            <w:vAlign w:val="bottom"/>
            <w:hideMark/>
          </w:tcPr>
          <w:p w:rsidR="00CB2835" w:rsidRPr="00B0447E" w:rsidRDefault="00CB2835" w:rsidP="00CB2835">
            <w:pPr>
              <w:jc w:val="center"/>
              <w:rPr>
                <w:sz w:val="26"/>
                <w:szCs w:val="26"/>
              </w:rPr>
            </w:pPr>
            <w:r w:rsidRPr="00B0447E">
              <w:rPr>
                <w:sz w:val="26"/>
                <w:szCs w:val="26"/>
              </w:rPr>
              <w:t>10.</w:t>
            </w:r>
          </w:p>
        </w:tc>
        <w:tc>
          <w:tcPr>
            <w:tcW w:w="5534" w:type="dxa"/>
            <w:tcBorders>
              <w:top w:val="nil"/>
              <w:left w:val="single" w:sz="4" w:space="0" w:color="auto"/>
              <w:bottom w:val="single" w:sz="4" w:space="0" w:color="auto"/>
              <w:right w:val="single" w:sz="4" w:space="0" w:color="auto"/>
            </w:tcBorders>
            <w:shd w:val="clear" w:color="auto" w:fill="auto"/>
            <w:hideMark/>
          </w:tcPr>
          <w:p w:rsidR="00CB2835" w:rsidRPr="00B0447E" w:rsidRDefault="00CB2835">
            <w:pPr>
              <w:rPr>
                <w:color w:val="000000"/>
                <w:sz w:val="26"/>
                <w:szCs w:val="26"/>
              </w:rPr>
            </w:pPr>
            <w:r w:rsidRPr="00B0447E">
              <w:rPr>
                <w:color w:val="000000"/>
                <w:sz w:val="26"/>
                <w:szCs w:val="26"/>
              </w:rPr>
              <w:t xml:space="preserve">Уметничка школа </w:t>
            </w:r>
          </w:p>
        </w:tc>
        <w:tc>
          <w:tcPr>
            <w:tcW w:w="2126" w:type="dxa"/>
            <w:tcBorders>
              <w:top w:val="nil"/>
              <w:left w:val="nil"/>
              <w:bottom w:val="single" w:sz="4" w:space="0" w:color="auto"/>
              <w:right w:val="single" w:sz="4" w:space="0" w:color="auto"/>
            </w:tcBorders>
            <w:shd w:val="clear" w:color="auto" w:fill="auto"/>
            <w:hideMark/>
          </w:tcPr>
          <w:p w:rsidR="00CB2835" w:rsidRPr="00B0447E" w:rsidRDefault="00CB2835">
            <w:pPr>
              <w:jc w:val="right"/>
              <w:rPr>
                <w:color w:val="000000"/>
                <w:sz w:val="26"/>
                <w:szCs w:val="26"/>
              </w:rPr>
            </w:pPr>
            <w:r w:rsidRPr="00B0447E">
              <w:rPr>
                <w:color w:val="000000"/>
                <w:sz w:val="26"/>
                <w:szCs w:val="26"/>
              </w:rPr>
              <w:t>1.014.240</w:t>
            </w:r>
          </w:p>
        </w:tc>
      </w:tr>
      <w:tr w:rsidR="00CB2835" w:rsidRPr="00B0447E" w:rsidTr="00B0447E">
        <w:trPr>
          <w:trHeight w:val="300"/>
          <w:jc w:val="center"/>
        </w:trPr>
        <w:tc>
          <w:tcPr>
            <w:tcW w:w="860" w:type="dxa"/>
            <w:tcBorders>
              <w:top w:val="nil"/>
              <w:left w:val="single" w:sz="4" w:space="0" w:color="auto"/>
              <w:bottom w:val="single" w:sz="4" w:space="0" w:color="auto"/>
              <w:right w:val="single" w:sz="4" w:space="0" w:color="auto"/>
            </w:tcBorders>
            <w:shd w:val="clear" w:color="auto" w:fill="auto"/>
            <w:hideMark/>
          </w:tcPr>
          <w:p w:rsidR="00CB2835" w:rsidRPr="00B0447E" w:rsidRDefault="00CB2835">
            <w:pPr>
              <w:jc w:val="center"/>
              <w:rPr>
                <w:color w:val="000000"/>
                <w:sz w:val="26"/>
                <w:szCs w:val="26"/>
              </w:rPr>
            </w:pPr>
            <w:r w:rsidRPr="00B0447E">
              <w:rPr>
                <w:color w:val="000000"/>
                <w:sz w:val="26"/>
                <w:szCs w:val="26"/>
              </w:rPr>
              <w:t> </w:t>
            </w:r>
          </w:p>
        </w:tc>
        <w:tc>
          <w:tcPr>
            <w:tcW w:w="5534" w:type="dxa"/>
            <w:tcBorders>
              <w:top w:val="nil"/>
              <w:left w:val="nil"/>
              <w:bottom w:val="single" w:sz="4" w:space="0" w:color="auto"/>
              <w:right w:val="single" w:sz="4" w:space="0" w:color="auto"/>
            </w:tcBorders>
            <w:shd w:val="clear" w:color="auto" w:fill="auto"/>
            <w:hideMark/>
          </w:tcPr>
          <w:p w:rsidR="00CB2835" w:rsidRPr="00B0447E" w:rsidRDefault="00CB2835">
            <w:pPr>
              <w:rPr>
                <w:b/>
                <w:bCs/>
                <w:color w:val="000000"/>
                <w:sz w:val="26"/>
                <w:szCs w:val="26"/>
              </w:rPr>
            </w:pPr>
            <w:r w:rsidRPr="00B0447E">
              <w:rPr>
                <w:b/>
                <w:bCs/>
                <w:color w:val="000000"/>
                <w:sz w:val="26"/>
                <w:szCs w:val="26"/>
              </w:rPr>
              <w:t>Укупно:</w:t>
            </w:r>
          </w:p>
        </w:tc>
        <w:tc>
          <w:tcPr>
            <w:tcW w:w="2126" w:type="dxa"/>
            <w:tcBorders>
              <w:top w:val="nil"/>
              <w:left w:val="nil"/>
              <w:bottom w:val="single" w:sz="4" w:space="0" w:color="auto"/>
              <w:right w:val="single" w:sz="4" w:space="0" w:color="auto"/>
            </w:tcBorders>
            <w:shd w:val="clear" w:color="auto" w:fill="auto"/>
            <w:hideMark/>
          </w:tcPr>
          <w:p w:rsidR="00CB2835" w:rsidRPr="00B0447E" w:rsidRDefault="00CB2835">
            <w:pPr>
              <w:jc w:val="right"/>
              <w:rPr>
                <w:b/>
                <w:bCs/>
                <w:color w:val="000000"/>
                <w:sz w:val="26"/>
                <w:szCs w:val="26"/>
              </w:rPr>
            </w:pPr>
            <w:r w:rsidRPr="00B0447E">
              <w:rPr>
                <w:b/>
                <w:bCs/>
                <w:color w:val="000000"/>
                <w:sz w:val="26"/>
                <w:szCs w:val="26"/>
              </w:rPr>
              <w:t>15.632.214</w:t>
            </w:r>
          </w:p>
        </w:tc>
      </w:tr>
    </w:tbl>
    <w:p w:rsidR="00CB2835" w:rsidRDefault="00CB2835" w:rsidP="005A45DA">
      <w:pPr>
        <w:ind w:firstLine="708"/>
        <w:jc w:val="both"/>
        <w:rPr>
          <w:color w:val="FF0000"/>
          <w:lang w:val="sr-Latn-RS"/>
        </w:rPr>
      </w:pPr>
    </w:p>
    <w:p w:rsidR="00CB2835" w:rsidRDefault="00CB2835" w:rsidP="005A45DA">
      <w:pPr>
        <w:ind w:firstLine="708"/>
        <w:jc w:val="both"/>
        <w:rPr>
          <w:color w:val="FF0000"/>
          <w:lang w:val="sr-Latn-RS"/>
        </w:rPr>
      </w:pPr>
    </w:p>
    <w:p w:rsidR="00CB2835" w:rsidRDefault="00CB2835" w:rsidP="005A45DA">
      <w:pPr>
        <w:ind w:firstLine="708"/>
        <w:jc w:val="both"/>
        <w:rPr>
          <w:color w:val="FF0000"/>
          <w:lang w:val="sr-Latn-RS"/>
        </w:rPr>
      </w:pPr>
    </w:p>
    <w:p w:rsidR="00CB2835" w:rsidRPr="00CB2835" w:rsidRDefault="00CB2835" w:rsidP="005A45DA">
      <w:pPr>
        <w:ind w:firstLine="708"/>
        <w:jc w:val="both"/>
        <w:rPr>
          <w:color w:val="FF0000"/>
          <w:lang w:val="sr-Latn-RS"/>
        </w:rPr>
      </w:pPr>
    </w:p>
    <w:p w:rsidR="00B0447E" w:rsidRDefault="00B0447E" w:rsidP="00B0447E">
      <w:pPr>
        <w:ind w:firstLine="708"/>
        <w:jc w:val="both"/>
        <w:rPr>
          <w:sz w:val="28"/>
          <w:szCs w:val="28"/>
          <w:lang w:val="sr-Cyrl-CS"/>
        </w:rPr>
      </w:pPr>
      <w:r w:rsidRPr="00075A7D">
        <w:rPr>
          <w:sz w:val="28"/>
          <w:szCs w:val="28"/>
          <w:lang w:val="sr-Cyrl-CS"/>
        </w:rPr>
        <w:t>За потребе средњих школа набављена је опрема у вредности од 10.805.995 динара и то рачунарска, електронска и комуникациона опрема, опрема за образовање, опрема за видео надзор, уградна опрема, набавка школског намештаја и друго.</w:t>
      </w:r>
    </w:p>
    <w:p w:rsidR="00BE7C53" w:rsidRPr="00342027" w:rsidRDefault="00BE7C53" w:rsidP="00BE7C53">
      <w:pPr>
        <w:jc w:val="both"/>
        <w:rPr>
          <w:color w:val="FF0000"/>
          <w:sz w:val="26"/>
          <w:szCs w:val="26"/>
          <w:lang w:val="sr-Cyrl-CS"/>
        </w:rPr>
      </w:pPr>
    </w:p>
    <w:p w:rsidR="00B0447E" w:rsidRPr="00DA61E1" w:rsidRDefault="00B0447E" w:rsidP="00B0447E">
      <w:pPr>
        <w:jc w:val="both"/>
        <w:rPr>
          <w:sz w:val="28"/>
          <w:szCs w:val="28"/>
          <w:lang w:val="sr-Cyrl-CS"/>
        </w:rPr>
      </w:pPr>
      <w:r w:rsidRPr="00DA61E1">
        <w:rPr>
          <w:sz w:val="28"/>
          <w:szCs w:val="28"/>
          <w:lang w:val="sr-Cyrl-CS"/>
        </w:rPr>
        <w:t>Програм 11 – Социјална и дечија заштита</w:t>
      </w:r>
    </w:p>
    <w:p w:rsidR="00B0447E" w:rsidRDefault="00B0447E" w:rsidP="00B0447E">
      <w:pPr>
        <w:jc w:val="both"/>
        <w:rPr>
          <w:sz w:val="28"/>
          <w:szCs w:val="28"/>
          <w:lang w:val="sr-Cyrl-CS"/>
        </w:rPr>
      </w:pPr>
      <w:r>
        <w:rPr>
          <w:sz w:val="28"/>
          <w:szCs w:val="28"/>
          <w:lang w:val="sr-Cyrl-CS"/>
        </w:rPr>
        <w:t xml:space="preserve"> </w:t>
      </w:r>
    </w:p>
    <w:p w:rsidR="00B0447E" w:rsidRDefault="00B0447E" w:rsidP="00B0447E">
      <w:pPr>
        <w:jc w:val="both"/>
        <w:rPr>
          <w:sz w:val="28"/>
          <w:szCs w:val="28"/>
          <w:lang w:val="sr-Latn-RS"/>
        </w:rPr>
      </w:pPr>
      <w:r>
        <w:rPr>
          <w:sz w:val="28"/>
          <w:szCs w:val="28"/>
          <w:lang w:val="sr-Latn-RS"/>
        </w:rPr>
        <w:tab/>
      </w:r>
      <w:r>
        <w:rPr>
          <w:sz w:val="28"/>
          <w:szCs w:val="28"/>
          <w:lang w:val="sr-Cyrl-CS"/>
        </w:rPr>
        <w:t>З</w:t>
      </w:r>
      <w:r>
        <w:rPr>
          <w:sz w:val="28"/>
          <w:szCs w:val="28"/>
          <w:lang w:val="sr-Latn-RS"/>
        </w:rPr>
        <w:t xml:space="preserve">а социјалну и </w:t>
      </w:r>
      <w:r>
        <w:rPr>
          <w:sz w:val="28"/>
          <w:szCs w:val="28"/>
          <w:lang w:val="sr-Cyrl-CS"/>
        </w:rPr>
        <w:t>дечију</w:t>
      </w:r>
      <w:r>
        <w:rPr>
          <w:sz w:val="28"/>
          <w:szCs w:val="28"/>
          <w:lang w:val="sr-Latn-RS"/>
        </w:rPr>
        <w:t xml:space="preserve"> заштиту </w:t>
      </w:r>
      <w:r>
        <w:rPr>
          <w:sz w:val="28"/>
          <w:szCs w:val="28"/>
          <w:lang w:val="sr-Cyrl-CS"/>
        </w:rPr>
        <w:t xml:space="preserve">у 2018. години </w:t>
      </w:r>
      <w:r>
        <w:rPr>
          <w:sz w:val="28"/>
          <w:szCs w:val="28"/>
          <w:lang w:val="sr-Latn-RS"/>
        </w:rPr>
        <w:t>пренета су средства</w:t>
      </w:r>
      <w:r>
        <w:rPr>
          <w:sz w:val="28"/>
          <w:szCs w:val="28"/>
          <w:lang w:val="sr-Cyrl-CS"/>
        </w:rPr>
        <w:t xml:space="preserve"> из буџета града </w:t>
      </w:r>
      <w:r>
        <w:rPr>
          <w:sz w:val="28"/>
          <w:szCs w:val="28"/>
          <w:lang w:val="sr-Latn-RS"/>
        </w:rPr>
        <w:t xml:space="preserve"> у износу од </w:t>
      </w:r>
      <w:r>
        <w:rPr>
          <w:sz w:val="28"/>
          <w:szCs w:val="28"/>
          <w:lang w:val="sr-Cyrl-RS"/>
        </w:rPr>
        <w:t>506</w:t>
      </w:r>
      <w:r>
        <w:rPr>
          <w:sz w:val="28"/>
          <w:szCs w:val="28"/>
          <w:lang w:val="sr-Cyrl-CS"/>
        </w:rPr>
        <w:t>.938.747</w:t>
      </w:r>
      <w:r>
        <w:rPr>
          <w:sz w:val="28"/>
          <w:szCs w:val="28"/>
          <w:lang w:val="sr-Latn-RS"/>
        </w:rPr>
        <w:t xml:space="preserve"> динара, </w:t>
      </w:r>
      <w:r>
        <w:rPr>
          <w:sz w:val="28"/>
          <w:szCs w:val="28"/>
          <w:lang w:val="sr-Cyrl-CS"/>
        </w:rPr>
        <w:t xml:space="preserve">што је 80,52% </w:t>
      </w:r>
      <w:r>
        <w:rPr>
          <w:sz w:val="28"/>
          <w:szCs w:val="28"/>
          <w:lang w:val="sr-Latn-RS"/>
        </w:rPr>
        <w:t>у односу на годишњи план</w:t>
      </w:r>
      <w:r>
        <w:rPr>
          <w:sz w:val="28"/>
          <w:szCs w:val="28"/>
          <w:lang w:val="sr-Cyrl-RS"/>
        </w:rPr>
        <w:t xml:space="preserve"> јануар</w:t>
      </w:r>
      <w:r>
        <w:rPr>
          <w:sz w:val="28"/>
          <w:szCs w:val="28"/>
          <w:lang w:val="sr-Latn-RS"/>
        </w:rPr>
        <w:t>-</w:t>
      </w:r>
      <w:r>
        <w:rPr>
          <w:sz w:val="28"/>
          <w:szCs w:val="28"/>
          <w:lang w:val="sr-Cyrl-RS"/>
        </w:rPr>
        <w:t>дец</w:t>
      </w:r>
      <w:r>
        <w:rPr>
          <w:sz w:val="28"/>
          <w:szCs w:val="28"/>
          <w:lang w:val="sr-Cyrl-CS"/>
        </w:rPr>
        <w:t>ембар</w:t>
      </w:r>
      <w:r>
        <w:rPr>
          <w:sz w:val="28"/>
          <w:szCs w:val="28"/>
          <w:lang w:val="sr-Latn-RS"/>
        </w:rPr>
        <w:t xml:space="preserve"> 201</w:t>
      </w:r>
      <w:r>
        <w:rPr>
          <w:sz w:val="28"/>
          <w:szCs w:val="28"/>
          <w:lang w:val="sr-Cyrl-CS"/>
        </w:rPr>
        <w:t>8</w:t>
      </w:r>
      <w:r>
        <w:rPr>
          <w:sz w:val="28"/>
          <w:szCs w:val="28"/>
          <w:lang w:val="sr-Latn-RS"/>
        </w:rPr>
        <w:t>. године.</w:t>
      </w:r>
    </w:p>
    <w:p w:rsidR="00B0447E" w:rsidRDefault="00B0447E" w:rsidP="00B0447E">
      <w:pPr>
        <w:jc w:val="both"/>
        <w:rPr>
          <w:sz w:val="28"/>
          <w:szCs w:val="28"/>
          <w:lang w:val="sr-Cyrl-RS"/>
        </w:rPr>
      </w:pPr>
    </w:p>
    <w:p w:rsidR="00B0447E" w:rsidRDefault="00B0447E" w:rsidP="00D33F1B">
      <w:pPr>
        <w:ind w:firstLine="708"/>
        <w:jc w:val="both"/>
        <w:rPr>
          <w:sz w:val="28"/>
          <w:szCs w:val="28"/>
          <w:lang w:val="sr-Latn-RS"/>
        </w:rPr>
      </w:pPr>
      <w:r>
        <w:rPr>
          <w:sz w:val="28"/>
          <w:szCs w:val="28"/>
          <w:lang w:val="sr-Latn-RS"/>
        </w:rPr>
        <w:t>У складу са Одлуком о правима из области социјалне заштите на територији Града Ниша („Службени лист Града Ниша“, број: 101/2012, 96/2013</w:t>
      </w:r>
      <w:r>
        <w:rPr>
          <w:sz w:val="28"/>
          <w:szCs w:val="28"/>
          <w:lang w:val="sr-Cyrl-RS"/>
        </w:rPr>
        <w:t>,</w:t>
      </w:r>
      <w:r>
        <w:rPr>
          <w:sz w:val="28"/>
          <w:szCs w:val="28"/>
          <w:lang w:val="sr-Latn-RS"/>
        </w:rPr>
        <w:t xml:space="preserve"> 44/2014</w:t>
      </w:r>
      <w:r>
        <w:rPr>
          <w:sz w:val="28"/>
          <w:szCs w:val="28"/>
          <w:lang w:val="sr-Cyrl-RS"/>
        </w:rPr>
        <w:t xml:space="preserve"> и 118/18</w:t>
      </w:r>
      <w:r>
        <w:rPr>
          <w:sz w:val="28"/>
          <w:szCs w:val="28"/>
          <w:lang w:val="sr-Latn-RS"/>
        </w:rPr>
        <w:t>) и Одлуком о финансијској подршци породици са децом на територији Града Ниша („Службени лист Града Ниша“, број: 66/10, 71/10</w:t>
      </w:r>
      <w:r>
        <w:rPr>
          <w:sz w:val="28"/>
          <w:szCs w:val="28"/>
          <w:lang w:val="sr-Cyrl-RS"/>
        </w:rPr>
        <w:t>,</w:t>
      </w:r>
      <w:r>
        <w:rPr>
          <w:sz w:val="28"/>
          <w:szCs w:val="28"/>
          <w:lang w:val="sr-Latn-RS"/>
        </w:rPr>
        <w:t xml:space="preserve"> 2/12</w:t>
      </w:r>
      <w:r>
        <w:rPr>
          <w:sz w:val="28"/>
          <w:szCs w:val="28"/>
          <w:lang w:val="sr-Cyrl-RS"/>
        </w:rPr>
        <w:t>, 39/17 и 77/18</w:t>
      </w:r>
      <w:r>
        <w:rPr>
          <w:sz w:val="28"/>
          <w:szCs w:val="28"/>
          <w:lang w:val="sr-Latn-RS"/>
        </w:rPr>
        <w:t xml:space="preserve">), финансирани су следећи видови социјалне и дечије заштите: </w:t>
      </w:r>
    </w:p>
    <w:p w:rsidR="00B0447E" w:rsidRDefault="00B0447E" w:rsidP="00B0447E">
      <w:pPr>
        <w:ind w:firstLine="708"/>
        <w:jc w:val="both"/>
        <w:rPr>
          <w:sz w:val="28"/>
          <w:szCs w:val="28"/>
          <w:lang w:val="sr-Cyrl-CS"/>
        </w:rPr>
      </w:pPr>
      <w:r>
        <w:rPr>
          <w:sz w:val="28"/>
          <w:szCs w:val="28"/>
          <w:lang w:val="sr-Latn-RS"/>
        </w:rPr>
        <w:t xml:space="preserve">- помоћ у кући </w:t>
      </w:r>
      <w:r>
        <w:rPr>
          <w:sz w:val="28"/>
          <w:szCs w:val="28"/>
          <w:lang w:val="sr-Cyrl-CS"/>
        </w:rPr>
        <w:t xml:space="preserve">( пружање медицинских и занатских услуга лицима која услед старости, хроничне болести или инвалидитета имају ограничене физичке и психичке способности да задовоље свакодневне и личне животне потребе), финансирано је на основу Уговора закљученим између Града Ниша, Центра за социјални рад „Свети Сава“ Ниш и Дома здравља Ниш бр. 409/201-01 од 06.02.2018. године </w:t>
      </w:r>
      <w:r>
        <w:rPr>
          <w:sz w:val="28"/>
          <w:szCs w:val="28"/>
          <w:lang w:val="sr-Latn-RS"/>
        </w:rPr>
        <w:t xml:space="preserve">у износу од </w:t>
      </w:r>
      <w:r>
        <w:rPr>
          <w:sz w:val="28"/>
          <w:szCs w:val="28"/>
          <w:lang w:val="sr-Cyrl-RS"/>
        </w:rPr>
        <w:t>11</w:t>
      </w:r>
      <w:r>
        <w:rPr>
          <w:sz w:val="28"/>
          <w:szCs w:val="28"/>
          <w:lang w:val="sr-Latn-RS"/>
        </w:rPr>
        <w:t>.</w:t>
      </w:r>
      <w:r>
        <w:rPr>
          <w:sz w:val="28"/>
          <w:szCs w:val="28"/>
          <w:lang w:val="sr-Cyrl-RS"/>
        </w:rPr>
        <w:t>871</w:t>
      </w:r>
      <w:r>
        <w:rPr>
          <w:sz w:val="28"/>
          <w:szCs w:val="28"/>
          <w:lang w:val="sr-Latn-RS"/>
        </w:rPr>
        <w:t>.</w:t>
      </w:r>
      <w:r>
        <w:rPr>
          <w:sz w:val="28"/>
          <w:szCs w:val="28"/>
          <w:lang w:val="sr-Cyrl-RS"/>
        </w:rPr>
        <w:t>167</w:t>
      </w:r>
      <w:r>
        <w:rPr>
          <w:sz w:val="28"/>
          <w:szCs w:val="28"/>
          <w:lang w:val="sr-Latn-RS"/>
        </w:rPr>
        <w:t xml:space="preserve"> динарa</w:t>
      </w:r>
      <w:r>
        <w:rPr>
          <w:sz w:val="28"/>
          <w:szCs w:val="28"/>
          <w:lang w:val="sr-Cyrl-CS"/>
        </w:rPr>
        <w:t>;</w:t>
      </w:r>
    </w:p>
    <w:p w:rsidR="00B0447E" w:rsidRDefault="00B0447E" w:rsidP="00B0447E">
      <w:pPr>
        <w:ind w:firstLine="708"/>
        <w:jc w:val="both"/>
        <w:rPr>
          <w:sz w:val="28"/>
          <w:szCs w:val="28"/>
          <w:lang w:val="sr-Cyrl-CS"/>
        </w:rPr>
      </w:pPr>
      <w:r>
        <w:rPr>
          <w:sz w:val="28"/>
          <w:szCs w:val="28"/>
          <w:lang w:val="sr-Cyrl-CS"/>
        </w:rPr>
        <w:t xml:space="preserve">- финансирање </w:t>
      </w:r>
      <w:r>
        <w:rPr>
          <w:sz w:val="28"/>
          <w:szCs w:val="28"/>
          <w:lang w:val="sr-Latn-RS"/>
        </w:rPr>
        <w:t>припремањ</w:t>
      </w:r>
      <w:r>
        <w:rPr>
          <w:sz w:val="28"/>
          <w:szCs w:val="28"/>
          <w:lang w:val="sr-Cyrl-CS"/>
        </w:rPr>
        <w:t>а</w:t>
      </w:r>
      <w:r>
        <w:rPr>
          <w:sz w:val="28"/>
          <w:szCs w:val="28"/>
          <w:lang w:val="sr-Latn-RS"/>
        </w:rPr>
        <w:t xml:space="preserve"> и допремањ</w:t>
      </w:r>
      <w:r>
        <w:rPr>
          <w:sz w:val="28"/>
          <w:szCs w:val="28"/>
          <w:lang w:val="sr-Cyrl-CS"/>
        </w:rPr>
        <w:t>а</w:t>
      </w:r>
      <w:r>
        <w:rPr>
          <w:sz w:val="28"/>
          <w:szCs w:val="28"/>
          <w:lang w:val="sr-Latn-RS"/>
        </w:rPr>
        <w:t xml:space="preserve"> хране за децу ометену у развоју</w:t>
      </w:r>
      <w:r>
        <w:rPr>
          <w:sz w:val="28"/>
          <w:szCs w:val="28"/>
          <w:lang w:val="sr-Cyrl-CS"/>
        </w:rPr>
        <w:t xml:space="preserve"> (дневни боравак у Центру „Мара“) и помоћ за стара и изнемогла</w:t>
      </w:r>
      <w:r>
        <w:rPr>
          <w:sz w:val="28"/>
          <w:szCs w:val="28"/>
          <w:lang w:val="sr-Latn-RS"/>
        </w:rPr>
        <w:t xml:space="preserve"> лица </w:t>
      </w:r>
      <w:r>
        <w:rPr>
          <w:sz w:val="28"/>
          <w:szCs w:val="28"/>
          <w:lang w:val="sr-Cyrl-CS"/>
        </w:rPr>
        <w:t>у виду допремања хране у стан корисника од стране Геронтолошког центра у износу од 1.341.737 динара пружа се на основу Уговора закључен између Града Ниша, Геронтолошког центра Ниш и Центра за социјални рад „Свети Сава“ Ниш бр. 732/2018-01 од 08.03.2018. године;</w:t>
      </w:r>
    </w:p>
    <w:p w:rsidR="00B0447E" w:rsidRDefault="00B0447E" w:rsidP="00B0447E">
      <w:pPr>
        <w:ind w:firstLine="708"/>
        <w:jc w:val="both"/>
        <w:rPr>
          <w:sz w:val="28"/>
          <w:szCs w:val="28"/>
          <w:lang w:val="sr-Cyrl-CS"/>
        </w:rPr>
      </w:pPr>
      <w:r>
        <w:rPr>
          <w:sz w:val="28"/>
          <w:szCs w:val="28"/>
          <w:lang w:val="sr-Cyrl-CS"/>
        </w:rPr>
        <w:t xml:space="preserve">- </w:t>
      </w:r>
      <w:r>
        <w:rPr>
          <w:sz w:val="28"/>
          <w:szCs w:val="28"/>
          <w:lang w:val="sr-Latn-RS"/>
        </w:rPr>
        <w:t>једнократна новчана помоћ у износу од 44.741.021 динар (</w:t>
      </w:r>
      <w:r>
        <w:rPr>
          <w:sz w:val="28"/>
          <w:szCs w:val="28"/>
          <w:lang w:val="sr-Cyrl-RS"/>
        </w:rPr>
        <w:t>за обезбеђивање потребних ствари или у виду новчане накнаде за добровољно радно ангажовање радно способних појединаца)</w:t>
      </w:r>
      <w:r>
        <w:rPr>
          <w:sz w:val="28"/>
          <w:szCs w:val="28"/>
          <w:lang w:val="sr-Cyrl-CS"/>
        </w:rPr>
        <w:t>;</w:t>
      </w:r>
    </w:p>
    <w:p w:rsidR="00B0447E" w:rsidRDefault="00B0447E" w:rsidP="00B0447E">
      <w:pPr>
        <w:ind w:firstLine="708"/>
        <w:jc w:val="both"/>
        <w:rPr>
          <w:sz w:val="28"/>
          <w:szCs w:val="28"/>
          <w:lang w:val="sr-Cyrl-RS"/>
        </w:rPr>
      </w:pPr>
      <w:r>
        <w:rPr>
          <w:sz w:val="28"/>
          <w:szCs w:val="28"/>
          <w:lang w:val="sr-Cyrl-CS"/>
        </w:rPr>
        <w:t>-</w:t>
      </w:r>
      <w:r>
        <w:rPr>
          <w:sz w:val="28"/>
          <w:szCs w:val="28"/>
          <w:lang w:val="sr-Latn-RS"/>
        </w:rPr>
        <w:t xml:space="preserve"> интервентна новчана помоћ </w:t>
      </w:r>
      <w:r>
        <w:rPr>
          <w:sz w:val="28"/>
          <w:szCs w:val="28"/>
          <w:lang w:val="sr-Cyrl-CS"/>
        </w:rPr>
        <w:t xml:space="preserve">која се обезбеђује појединцу или породици које се налазе у стању тренутне изузетне тешке ситуације и стамбене угрожености, коју не могу самостално да превазиђу, а према процени Центра за социјални рад </w:t>
      </w:r>
      <w:r>
        <w:rPr>
          <w:sz w:val="28"/>
          <w:szCs w:val="28"/>
          <w:lang w:val="sr-Latn-RS"/>
        </w:rPr>
        <w:t xml:space="preserve">у износу од </w:t>
      </w:r>
      <w:r>
        <w:rPr>
          <w:sz w:val="28"/>
          <w:szCs w:val="28"/>
          <w:lang w:val="sr-Cyrl-RS"/>
        </w:rPr>
        <w:t>6</w:t>
      </w:r>
      <w:r>
        <w:rPr>
          <w:sz w:val="28"/>
          <w:szCs w:val="28"/>
          <w:lang w:val="sr-Latn-RS"/>
        </w:rPr>
        <w:t>.</w:t>
      </w:r>
      <w:r>
        <w:rPr>
          <w:sz w:val="28"/>
          <w:szCs w:val="28"/>
          <w:lang w:val="sr-Cyrl-RS"/>
        </w:rPr>
        <w:t>2</w:t>
      </w:r>
      <w:r>
        <w:rPr>
          <w:sz w:val="28"/>
          <w:szCs w:val="28"/>
          <w:lang w:val="sr-Latn-RS"/>
        </w:rPr>
        <w:t>1</w:t>
      </w:r>
      <w:r>
        <w:rPr>
          <w:sz w:val="28"/>
          <w:szCs w:val="28"/>
          <w:lang w:val="sr-Cyrl-CS"/>
        </w:rPr>
        <w:t>0</w:t>
      </w:r>
      <w:r>
        <w:rPr>
          <w:sz w:val="28"/>
          <w:szCs w:val="28"/>
          <w:lang w:val="sr-Latn-RS"/>
        </w:rPr>
        <w:t>.</w:t>
      </w:r>
      <w:r>
        <w:rPr>
          <w:sz w:val="28"/>
          <w:szCs w:val="28"/>
          <w:lang w:val="sr-Cyrl-CS"/>
        </w:rPr>
        <w:t>000</w:t>
      </w:r>
      <w:r>
        <w:rPr>
          <w:sz w:val="28"/>
          <w:szCs w:val="28"/>
          <w:lang w:val="sr-Latn-RS"/>
        </w:rPr>
        <w:t xml:space="preserve"> динара</w:t>
      </w:r>
      <w:r>
        <w:rPr>
          <w:sz w:val="28"/>
          <w:szCs w:val="28"/>
          <w:lang w:val="sr-Cyrl-RS"/>
        </w:rPr>
        <w:t>;</w:t>
      </w:r>
    </w:p>
    <w:p w:rsidR="00B0447E" w:rsidRDefault="00B0447E" w:rsidP="00B0447E">
      <w:pPr>
        <w:ind w:firstLine="708"/>
        <w:jc w:val="both"/>
        <w:rPr>
          <w:sz w:val="28"/>
          <w:szCs w:val="28"/>
          <w:lang w:val="sr-Cyrl-CS"/>
        </w:rPr>
      </w:pPr>
      <w:r>
        <w:rPr>
          <w:sz w:val="28"/>
          <w:szCs w:val="28"/>
          <w:lang w:val="sr-Cyrl-CS"/>
        </w:rPr>
        <w:t>-</w:t>
      </w:r>
      <w:r>
        <w:rPr>
          <w:sz w:val="28"/>
          <w:szCs w:val="28"/>
          <w:lang w:val="sr-Latn-RS"/>
        </w:rPr>
        <w:t xml:space="preserve"> делимично, односно потпуно ослобађање од плаћања стамбено-комуналних услуга у износу од </w:t>
      </w:r>
      <w:r>
        <w:rPr>
          <w:sz w:val="28"/>
          <w:szCs w:val="28"/>
          <w:lang w:val="sr-Cyrl-RS"/>
        </w:rPr>
        <w:t>84</w:t>
      </w:r>
      <w:r>
        <w:rPr>
          <w:sz w:val="28"/>
          <w:szCs w:val="28"/>
          <w:lang w:val="sr-Latn-RS"/>
        </w:rPr>
        <w:t>.</w:t>
      </w:r>
      <w:r>
        <w:rPr>
          <w:sz w:val="28"/>
          <w:szCs w:val="28"/>
          <w:lang w:val="sr-Cyrl-RS"/>
        </w:rPr>
        <w:t>096</w:t>
      </w:r>
      <w:r>
        <w:rPr>
          <w:sz w:val="28"/>
          <w:szCs w:val="28"/>
          <w:lang w:val="sr-Latn-RS"/>
        </w:rPr>
        <w:t>.</w:t>
      </w:r>
      <w:r>
        <w:rPr>
          <w:sz w:val="28"/>
          <w:szCs w:val="28"/>
          <w:lang w:val="sr-Cyrl-RS"/>
        </w:rPr>
        <w:t>12</w:t>
      </w:r>
      <w:r>
        <w:rPr>
          <w:sz w:val="28"/>
          <w:szCs w:val="28"/>
          <w:lang w:val="sr-Latn-RS"/>
        </w:rPr>
        <w:t>5 динара</w:t>
      </w:r>
      <w:r>
        <w:rPr>
          <w:sz w:val="28"/>
          <w:szCs w:val="28"/>
          <w:lang w:val="sr-Cyrl-CS"/>
        </w:rPr>
        <w:t xml:space="preserve">. Делимично односно потпуно ослобађање од плаћања стамбено-комуналних услуга је право које се остварује на основу Одлуке о правима из области социјалне заштите на територији Града Ниша („Сл. лист Града Ниша“, број 101/12, 93/13, 44/14 и 118/18). </w:t>
      </w:r>
    </w:p>
    <w:p w:rsidR="00B0447E" w:rsidRDefault="00B0447E" w:rsidP="00B0447E">
      <w:pPr>
        <w:ind w:firstLine="708"/>
        <w:jc w:val="both"/>
        <w:rPr>
          <w:sz w:val="28"/>
          <w:szCs w:val="28"/>
          <w:lang w:val="sr-Cyrl-CS"/>
        </w:rPr>
      </w:pPr>
      <w:r>
        <w:rPr>
          <w:sz w:val="28"/>
          <w:szCs w:val="28"/>
          <w:lang w:val="sr-Cyrl-CS"/>
        </w:rPr>
        <w:t>-</w:t>
      </w:r>
      <w:r>
        <w:rPr>
          <w:sz w:val="28"/>
          <w:szCs w:val="28"/>
          <w:lang w:val="sr-Latn-RS"/>
        </w:rPr>
        <w:t xml:space="preserve"> бесплатна ужина за децу основношколског узраста </w:t>
      </w:r>
      <w:r>
        <w:rPr>
          <w:sz w:val="28"/>
          <w:szCs w:val="28"/>
          <w:lang w:val="sr-Cyrl-CS"/>
        </w:rPr>
        <w:t xml:space="preserve">која похађају основну школу на територији града Ниша и то за: треће и четврто дете у породици, за дупле близанце, тројке и четворке, децу палих бораца и ратних војних инвалида, децу са сметњама у развоју, децу лишену родитељског старања, децу из породица које остварују приходе до износа минималног нивоа социјалне сигурности </w:t>
      </w:r>
      <w:r>
        <w:rPr>
          <w:sz w:val="28"/>
          <w:szCs w:val="28"/>
          <w:lang w:val="sr-Latn-RS"/>
        </w:rPr>
        <w:t xml:space="preserve">у </w:t>
      </w:r>
      <w:r>
        <w:rPr>
          <w:sz w:val="28"/>
          <w:szCs w:val="28"/>
          <w:lang w:val="sr-Latn-RS"/>
        </w:rPr>
        <w:lastRenderedPageBreak/>
        <w:t xml:space="preserve">износу од </w:t>
      </w:r>
      <w:r>
        <w:rPr>
          <w:sz w:val="28"/>
          <w:szCs w:val="28"/>
          <w:lang w:val="sr-Cyrl-RS"/>
        </w:rPr>
        <w:t>27</w:t>
      </w:r>
      <w:r>
        <w:rPr>
          <w:sz w:val="28"/>
          <w:szCs w:val="28"/>
          <w:lang w:val="sr-Latn-RS"/>
        </w:rPr>
        <w:t>.</w:t>
      </w:r>
      <w:r>
        <w:rPr>
          <w:sz w:val="28"/>
          <w:szCs w:val="28"/>
          <w:lang w:val="sr-Cyrl-RS"/>
        </w:rPr>
        <w:t>021</w:t>
      </w:r>
      <w:r>
        <w:rPr>
          <w:sz w:val="28"/>
          <w:szCs w:val="28"/>
          <w:lang w:val="sr-Latn-RS"/>
        </w:rPr>
        <w:t>.</w:t>
      </w:r>
      <w:r>
        <w:rPr>
          <w:sz w:val="28"/>
          <w:szCs w:val="28"/>
          <w:lang w:val="sr-Cyrl-RS"/>
        </w:rPr>
        <w:t>99</w:t>
      </w:r>
      <w:r>
        <w:rPr>
          <w:sz w:val="28"/>
          <w:szCs w:val="28"/>
          <w:lang w:val="sr-Cyrl-CS"/>
        </w:rPr>
        <w:t>5</w:t>
      </w:r>
      <w:r>
        <w:rPr>
          <w:sz w:val="28"/>
          <w:szCs w:val="28"/>
          <w:lang w:val="sr-Latn-RS"/>
        </w:rPr>
        <w:t xml:space="preserve"> динара</w:t>
      </w:r>
      <w:r>
        <w:rPr>
          <w:sz w:val="28"/>
          <w:szCs w:val="28"/>
          <w:lang w:val="sr-Cyrl-CS"/>
        </w:rPr>
        <w:t xml:space="preserve">. Право се остварује у складу са Одлуком о финансијском подршци породици са децом на територији Града Ниша („Сл. лист Града Ниша“, бр. 66/10, 71/10, 2/12, 39/17 и 77/18) и Уговором закљученим између Града Ниша и Установе „Пчелица“ бр. 406/2018-01 од 06.02.2018. године; </w:t>
      </w:r>
    </w:p>
    <w:p w:rsidR="00B0447E" w:rsidRDefault="00B0447E" w:rsidP="00B0447E">
      <w:pPr>
        <w:ind w:firstLine="708"/>
        <w:jc w:val="both"/>
        <w:rPr>
          <w:sz w:val="28"/>
          <w:szCs w:val="28"/>
          <w:lang w:val="sr-Cyrl-CS"/>
        </w:rPr>
      </w:pPr>
      <w:r>
        <w:rPr>
          <w:sz w:val="28"/>
          <w:szCs w:val="28"/>
          <w:lang w:val="sr-Cyrl-CS"/>
        </w:rPr>
        <w:t>-</w:t>
      </w:r>
      <w:r>
        <w:rPr>
          <w:sz w:val="28"/>
          <w:szCs w:val="28"/>
          <w:lang w:val="sr-Latn-RS"/>
        </w:rPr>
        <w:t xml:space="preserve"> бесплатна ужина за децу ометену у развоју у школи за основно и средње образовање „14. Октобар“ у Нишу у износу од </w:t>
      </w:r>
      <w:r>
        <w:rPr>
          <w:sz w:val="28"/>
          <w:szCs w:val="28"/>
          <w:lang w:val="sr-Cyrl-RS"/>
        </w:rPr>
        <w:t>762</w:t>
      </w:r>
      <w:r>
        <w:rPr>
          <w:sz w:val="28"/>
          <w:szCs w:val="28"/>
          <w:lang w:val="sr-Latn-RS"/>
        </w:rPr>
        <w:t>.</w:t>
      </w:r>
      <w:r>
        <w:rPr>
          <w:sz w:val="28"/>
          <w:szCs w:val="28"/>
          <w:lang w:val="sr-Cyrl-RS"/>
        </w:rPr>
        <w:t>06</w:t>
      </w:r>
      <w:r>
        <w:rPr>
          <w:sz w:val="28"/>
          <w:szCs w:val="28"/>
          <w:lang w:val="sr-Latn-RS"/>
        </w:rPr>
        <w:t>0 динара</w:t>
      </w:r>
      <w:r>
        <w:rPr>
          <w:sz w:val="28"/>
          <w:szCs w:val="28"/>
          <w:lang w:val="sr-Cyrl-RS"/>
        </w:rPr>
        <w:t xml:space="preserve"> на основу Уговора закљученог између Града Ниша и Установе „Пчелица“,бр. 406/2018-01 од 06.02.2018. године</w:t>
      </w:r>
      <w:r>
        <w:rPr>
          <w:sz w:val="28"/>
          <w:szCs w:val="28"/>
          <w:lang w:val="sr-Cyrl-CS"/>
        </w:rPr>
        <w:t>;</w:t>
      </w:r>
    </w:p>
    <w:p w:rsidR="00B0447E" w:rsidRPr="00BF5C56" w:rsidRDefault="00B0447E" w:rsidP="00B0447E">
      <w:pPr>
        <w:ind w:firstLine="708"/>
        <w:jc w:val="both"/>
        <w:rPr>
          <w:sz w:val="28"/>
          <w:szCs w:val="28"/>
          <w:lang w:val="sr-Latn-RS"/>
        </w:rPr>
      </w:pPr>
      <w:r>
        <w:rPr>
          <w:sz w:val="28"/>
          <w:szCs w:val="28"/>
          <w:lang w:val="sr-Cyrl-CS"/>
        </w:rPr>
        <w:t>- регресирање трошкова исхране у продуженом боравку за децу основношколског узраста до десет година старости у школама на територији града Ниша у којима је организован продужени боравак, а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 породица које остварују приходе до износа минималног нивоа социјалне сигурности, утрошена су средства у износу од 12.</w:t>
      </w:r>
      <w:r>
        <w:rPr>
          <w:sz w:val="28"/>
          <w:szCs w:val="28"/>
        </w:rPr>
        <w:t>9</w:t>
      </w:r>
      <w:r>
        <w:rPr>
          <w:sz w:val="28"/>
          <w:szCs w:val="28"/>
          <w:lang w:val="sr-Cyrl-RS"/>
        </w:rPr>
        <w:t>73</w:t>
      </w:r>
      <w:r>
        <w:rPr>
          <w:sz w:val="28"/>
          <w:szCs w:val="28"/>
          <w:lang w:val="sr-Cyrl-CS"/>
        </w:rPr>
        <w:t>.924 динара</w:t>
      </w:r>
      <w:r w:rsidRPr="00492626">
        <w:t xml:space="preserve"> </w:t>
      </w:r>
      <w:r w:rsidRPr="00492626">
        <w:rPr>
          <w:sz w:val="28"/>
          <w:szCs w:val="28"/>
          <w:lang w:val="sr-Cyrl-CS"/>
        </w:rPr>
        <w:t>на основу Уговора закљученог између Града Ниша и Установе „Пчелица“,бр. 40</w:t>
      </w:r>
      <w:r>
        <w:rPr>
          <w:sz w:val="28"/>
          <w:szCs w:val="28"/>
          <w:lang w:val="sr-Cyrl-CS"/>
        </w:rPr>
        <w:t>8</w:t>
      </w:r>
      <w:r w:rsidRPr="00492626">
        <w:rPr>
          <w:sz w:val="28"/>
          <w:szCs w:val="28"/>
          <w:lang w:val="sr-Cyrl-CS"/>
        </w:rPr>
        <w:t>/2018-01 од 06.02.2018. године;</w:t>
      </w:r>
      <w:r>
        <w:rPr>
          <w:sz w:val="28"/>
          <w:szCs w:val="28"/>
          <w:lang w:val="sr-Cyrl-CS"/>
        </w:rPr>
        <w:t xml:space="preserve"> </w:t>
      </w:r>
    </w:p>
    <w:p w:rsidR="00B0447E" w:rsidRDefault="00B0447E" w:rsidP="00B0447E">
      <w:pPr>
        <w:ind w:firstLine="708"/>
        <w:jc w:val="both"/>
        <w:rPr>
          <w:sz w:val="28"/>
          <w:szCs w:val="28"/>
          <w:lang w:val="sr-Cyrl-CS"/>
        </w:rPr>
      </w:pPr>
      <w:r>
        <w:rPr>
          <w:sz w:val="28"/>
          <w:szCs w:val="28"/>
          <w:lang w:val="sr-Cyrl-CS"/>
        </w:rPr>
        <w:t>-</w:t>
      </w:r>
      <w:r>
        <w:rPr>
          <w:sz w:val="28"/>
          <w:szCs w:val="28"/>
          <w:lang w:val="sr-Latn-RS"/>
        </w:rPr>
        <w:t xml:space="preserve"> једнократна новчана помоћ за незапослене пород</w:t>
      </w:r>
      <w:r>
        <w:rPr>
          <w:sz w:val="28"/>
          <w:szCs w:val="28"/>
          <w:lang w:val="sr-Cyrl-CS"/>
        </w:rPr>
        <w:t>и</w:t>
      </w:r>
      <w:r>
        <w:rPr>
          <w:sz w:val="28"/>
          <w:szCs w:val="28"/>
          <w:lang w:val="sr-Latn-RS"/>
        </w:rPr>
        <w:t>ље</w:t>
      </w:r>
      <w:r>
        <w:rPr>
          <w:sz w:val="28"/>
          <w:szCs w:val="28"/>
          <w:lang w:val="sr-Cyrl-CS"/>
        </w:rPr>
        <w:t xml:space="preserve">, а право остварује свака незапослена породиља која има пребивалиште односно боравиште на територији Града Ниша најмање годину дана пре порођаја, издвојена су средства  </w:t>
      </w:r>
      <w:r>
        <w:rPr>
          <w:sz w:val="28"/>
          <w:szCs w:val="28"/>
          <w:lang w:val="sr-Latn-RS"/>
        </w:rPr>
        <w:t xml:space="preserve">у износу од </w:t>
      </w:r>
      <w:r>
        <w:rPr>
          <w:sz w:val="28"/>
          <w:szCs w:val="28"/>
          <w:lang w:val="sr-Cyrl-CS"/>
        </w:rPr>
        <w:t>18</w:t>
      </w:r>
      <w:r>
        <w:rPr>
          <w:sz w:val="28"/>
          <w:szCs w:val="28"/>
          <w:lang w:val="sr-Latn-RS"/>
        </w:rPr>
        <w:t>.</w:t>
      </w:r>
      <w:r>
        <w:rPr>
          <w:sz w:val="28"/>
          <w:szCs w:val="28"/>
          <w:lang w:val="sr-Cyrl-RS"/>
        </w:rPr>
        <w:t>45</w:t>
      </w:r>
      <w:r>
        <w:rPr>
          <w:sz w:val="28"/>
          <w:szCs w:val="28"/>
          <w:lang w:val="sr-Cyrl-CS"/>
        </w:rPr>
        <w:t>0</w:t>
      </w:r>
      <w:r>
        <w:rPr>
          <w:sz w:val="28"/>
          <w:szCs w:val="28"/>
          <w:lang w:val="sr-Latn-RS"/>
        </w:rPr>
        <w:t>.000 динара</w:t>
      </w:r>
      <w:r>
        <w:rPr>
          <w:sz w:val="28"/>
          <w:szCs w:val="28"/>
          <w:lang w:val="sr-Cyrl-CS"/>
        </w:rPr>
        <w:t xml:space="preserve">; </w:t>
      </w:r>
    </w:p>
    <w:p w:rsidR="00B0447E" w:rsidRDefault="00B0447E" w:rsidP="00B0447E">
      <w:pPr>
        <w:ind w:firstLine="708"/>
        <w:jc w:val="both"/>
        <w:rPr>
          <w:sz w:val="28"/>
          <w:szCs w:val="28"/>
          <w:lang w:val="sr-Cyrl-CS"/>
        </w:rPr>
      </w:pPr>
      <w:r>
        <w:rPr>
          <w:sz w:val="28"/>
          <w:szCs w:val="28"/>
          <w:lang w:val="sr-Cyrl-CS"/>
        </w:rPr>
        <w:t xml:space="preserve">- </w:t>
      </w:r>
      <w:r>
        <w:rPr>
          <w:sz w:val="28"/>
          <w:szCs w:val="28"/>
          <w:lang w:val="sr-Latn-RS"/>
        </w:rPr>
        <w:t xml:space="preserve">једнократна новчана помоћ за поступак вантелесне оплодње </w:t>
      </w:r>
      <w:r>
        <w:rPr>
          <w:sz w:val="28"/>
          <w:szCs w:val="28"/>
          <w:lang w:val="sr-Cyrl-CS"/>
        </w:rPr>
        <w:t>је врста материјалне подршке којом су обухваћени супружници и ванбрачни партнери који због стерилитета или привремене неплодности немају деце, као и супружници и ванбрачни партнери који имају децу а код којих је накнадно наступила неплодност, утрошена су средства у износу од 1.104</w:t>
      </w:r>
      <w:r>
        <w:rPr>
          <w:sz w:val="28"/>
          <w:szCs w:val="28"/>
          <w:lang w:val="sr-Latn-RS"/>
        </w:rPr>
        <w:t>.206 динара</w:t>
      </w:r>
      <w:r>
        <w:rPr>
          <w:sz w:val="28"/>
          <w:szCs w:val="28"/>
          <w:lang w:val="sr-Cyrl-CS"/>
        </w:rPr>
        <w:t>;</w:t>
      </w:r>
    </w:p>
    <w:p w:rsidR="00B0447E" w:rsidRDefault="00B0447E" w:rsidP="00B0447E">
      <w:pPr>
        <w:ind w:firstLine="708"/>
        <w:jc w:val="both"/>
        <w:rPr>
          <w:sz w:val="28"/>
          <w:szCs w:val="28"/>
          <w:lang w:val="sr-Cyrl-CS"/>
        </w:rPr>
      </w:pPr>
      <w:r>
        <w:rPr>
          <w:sz w:val="28"/>
          <w:szCs w:val="28"/>
          <w:lang w:val="sr-Cyrl-CS"/>
        </w:rPr>
        <w:t>-</w:t>
      </w:r>
      <w:r>
        <w:rPr>
          <w:sz w:val="28"/>
          <w:szCs w:val="28"/>
          <w:lang w:val="sr-Latn-RS"/>
        </w:rPr>
        <w:t xml:space="preserve"> социјално становање у заштићеним условима </w:t>
      </w:r>
      <w:r>
        <w:rPr>
          <w:sz w:val="28"/>
          <w:szCs w:val="28"/>
          <w:lang w:val="sr-Cyrl-CS"/>
        </w:rPr>
        <w:t xml:space="preserve">за социјално угрожене породице и појединце који су корисници права на новчану социјалну помоћ, затим по основу неспособности за привређивање или који су стамбено угрожени, утрошена су средства </w:t>
      </w:r>
      <w:r>
        <w:rPr>
          <w:sz w:val="28"/>
          <w:szCs w:val="28"/>
          <w:lang w:val="sr-Latn-RS"/>
        </w:rPr>
        <w:t>у износу од 9</w:t>
      </w:r>
      <w:r>
        <w:rPr>
          <w:sz w:val="28"/>
          <w:szCs w:val="28"/>
          <w:lang w:val="sr-Cyrl-RS"/>
        </w:rPr>
        <w:t>93</w:t>
      </w:r>
      <w:r>
        <w:rPr>
          <w:sz w:val="28"/>
          <w:szCs w:val="28"/>
          <w:lang w:val="sr-Latn-RS"/>
        </w:rPr>
        <w:t>.</w:t>
      </w:r>
      <w:r>
        <w:rPr>
          <w:sz w:val="28"/>
          <w:szCs w:val="28"/>
          <w:lang w:val="sr-Cyrl-RS"/>
        </w:rPr>
        <w:t>77</w:t>
      </w:r>
      <w:r>
        <w:rPr>
          <w:sz w:val="28"/>
          <w:szCs w:val="28"/>
          <w:lang w:val="sr-Latn-RS"/>
        </w:rPr>
        <w:t>6 динара</w:t>
      </w:r>
      <w:r>
        <w:rPr>
          <w:sz w:val="28"/>
          <w:szCs w:val="28"/>
          <w:lang w:val="sr-Cyrl-CS"/>
        </w:rPr>
        <w:t>;</w:t>
      </w:r>
    </w:p>
    <w:p w:rsidR="00B0447E" w:rsidRDefault="00B0447E" w:rsidP="00B0447E">
      <w:pPr>
        <w:ind w:firstLine="708"/>
        <w:jc w:val="both"/>
        <w:rPr>
          <w:sz w:val="28"/>
          <w:szCs w:val="28"/>
          <w:lang w:val="sr-Cyrl-CS"/>
        </w:rPr>
      </w:pPr>
      <w:r>
        <w:rPr>
          <w:sz w:val="28"/>
          <w:szCs w:val="28"/>
          <w:lang w:val="sr-Cyrl-CS"/>
        </w:rPr>
        <w:t>-</w:t>
      </w:r>
      <w:r>
        <w:rPr>
          <w:sz w:val="28"/>
          <w:szCs w:val="28"/>
          <w:lang w:val="sr-Latn-RS"/>
        </w:rPr>
        <w:t xml:space="preserve"> трошкови бесплатног сахрањивања </w:t>
      </w:r>
      <w:r>
        <w:rPr>
          <w:sz w:val="28"/>
          <w:szCs w:val="28"/>
          <w:lang w:val="sr-Cyrl-CS"/>
        </w:rPr>
        <w:t xml:space="preserve">лица без прихода, утрошена су средства </w:t>
      </w:r>
      <w:r>
        <w:rPr>
          <w:sz w:val="28"/>
          <w:szCs w:val="28"/>
          <w:lang w:val="sr-Latn-RS"/>
        </w:rPr>
        <w:t xml:space="preserve">у износу од </w:t>
      </w:r>
      <w:r>
        <w:rPr>
          <w:sz w:val="28"/>
          <w:szCs w:val="28"/>
          <w:lang w:val="sr-Cyrl-CS"/>
        </w:rPr>
        <w:t>1.848</w:t>
      </w:r>
      <w:r>
        <w:rPr>
          <w:sz w:val="28"/>
          <w:szCs w:val="28"/>
          <w:lang w:val="sr-Latn-RS"/>
        </w:rPr>
        <w:t>.</w:t>
      </w:r>
      <w:r>
        <w:rPr>
          <w:sz w:val="28"/>
          <w:szCs w:val="28"/>
        </w:rPr>
        <w:t>3</w:t>
      </w:r>
      <w:r>
        <w:rPr>
          <w:sz w:val="28"/>
          <w:szCs w:val="28"/>
          <w:lang w:val="sr-Cyrl-RS"/>
        </w:rPr>
        <w:t>61</w:t>
      </w:r>
      <w:r>
        <w:rPr>
          <w:sz w:val="28"/>
          <w:szCs w:val="28"/>
          <w:lang w:val="sr-Latn-RS"/>
        </w:rPr>
        <w:t xml:space="preserve"> динар</w:t>
      </w:r>
      <w:r>
        <w:rPr>
          <w:sz w:val="28"/>
          <w:szCs w:val="28"/>
          <w:lang w:val="sr-Cyrl-CS"/>
        </w:rPr>
        <w:t>;</w:t>
      </w:r>
    </w:p>
    <w:p w:rsidR="00B0447E" w:rsidRDefault="00B0447E" w:rsidP="00B0447E">
      <w:pPr>
        <w:ind w:firstLine="708"/>
        <w:jc w:val="both"/>
        <w:rPr>
          <w:sz w:val="28"/>
          <w:szCs w:val="28"/>
          <w:lang w:val="sr-Cyrl-CS"/>
        </w:rPr>
      </w:pPr>
      <w:r>
        <w:rPr>
          <w:sz w:val="28"/>
          <w:szCs w:val="28"/>
          <w:lang w:val="sr-Cyrl-CS"/>
        </w:rPr>
        <w:t>- помоћ избеглим и прогнаним лицима утрошена су средства у износу од 153.569 динара по основу Уговора о споразуму Града Ниша и Комесаријата за избеглице и миграције РС и средства у износу од 1.194.282 динара по основу Уговора о сарадњи број 9-9/193 од 22.06.2015. године и Уговора број 9-9/269 од 20.08.2015. године.</w:t>
      </w:r>
    </w:p>
    <w:p w:rsidR="00B0447E" w:rsidRDefault="00B0447E" w:rsidP="00B0447E">
      <w:pPr>
        <w:ind w:firstLine="708"/>
        <w:jc w:val="both"/>
        <w:rPr>
          <w:sz w:val="28"/>
          <w:szCs w:val="28"/>
          <w:lang w:val="sr-Cyrl-CS"/>
        </w:rPr>
      </w:pPr>
      <w:r>
        <w:rPr>
          <w:sz w:val="28"/>
          <w:szCs w:val="28"/>
          <w:lang w:val="sr-Cyrl-CS"/>
        </w:rPr>
        <w:t xml:space="preserve">- Привремени смештај у прихватилишта и прихватне станице – Установа „Сигурна кућа“, као облик привременог збрињавања лица која су изненада остала без смештаја или из других разлога морају да буду збринута ван своје породице, утрошена су средства у износу од 11.112.182 динара што је 53,84 %  у односу на план за период јануар-децембар 2018. године. Финансирана је у складу са Одлуком о оснивању сигурне куће за жене и децу жртве породичног насиља („Службени лист Града Ниша“, број 94/2010) у којој се обезбеђује смештај и </w:t>
      </w:r>
      <w:r>
        <w:rPr>
          <w:sz w:val="28"/>
          <w:szCs w:val="28"/>
          <w:lang w:val="sr-Cyrl-CS"/>
        </w:rPr>
        <w:lastRenderedPageBreak/>
        <w:t>исхрана женама и деци жртвама породичног насиља и пружају саветодавно-терапијске и социјално-едукативне услуге;</w:t>
      </w:r>
    </w:p>
    <w:p w:rsidR="00B0447E" w:rsidRDefault="00B0447E" w:rsidP="00B0447E">
      <w:pPr>
        <w:ind w:firstLine="708"/>
        <w:jc w:val="both"/>
        <w:rPr>
          <w:sz w:val="28"/>
          <w:szCs w:val="28"/>
          <w:lang w:val="sr-Cyrl-CS"/>
        </w:rPr>
      </w:pPr>
      <w:r>
        <w:rPr>
          <w:sz w:val="28"/>
          <w:szCs w:val="28"/>
          <w:lang w:val="sr-Cyrl-CS"/>
        </w:rPr>
        <w:t>– за установу „Геронтолошки центар“ - прихватилиште утрошена су средства у износу од 3.125.000 динара у складу са чланом 55 и 209 Закона о социјалној заштити, Правилником о ближим условима и стандардима за пружање услуга социјалне заштите и по основу Уговора закљученог између Града Ниша и Геронтолошког центра Ниш број 732/2018-01 од 08.03.2018. године;</w:t>
      </w:r>
    </w:p>
    <w:p w:rsidR="00B0447E" w:rsidRDefault="00B0447E" w:rsidP="00B0447E">
      <w:pPr>
        <w:ind w:firstLine="708"/>
        <w:jc w:val="both"/>
        <w:rPr>
          <w:sz w:val="28"/>
          <w:szCs w:val="28"/>
          <w:lang w:val="sr-Cyrl-CS"/>
        </w:rPr>
      </w:pPr>
      <w:r>
        <w:rPr>
          <w:sz w:val="28"/>
          <w:szCs w:val="28"/>
          <w:lang w:val="sr-Cyrl-CS"/>
        </w:rPr>
        <w:t xml:space="preserve">- Пренета су средства за финансирање установа у којима се остварује социјална и дечија заштита: Центар за дневни боравак деце, омладине и одраслих лица ментално ометених у развоју „Мара“ у износу од 39.992.442 динара </w:t>
      </w:r>
      <w:r w:rsidRPr="00FE0415">
        <w:rPr>
          <w:sz w:val="28"/>
          <w:szCs w:val="28"/>
          <w:lang w:val="sr-Cyrl-CS"/>
        </w:rPr>
        <w:t xml:space="preserve">што је </w:t>
      </w:r>
      <w:r>
        <w:rPr>
          <w:sz w:val="28"/>
          <w:szCs w:val="28"/>
          <w:lang w:val="sr-Cyrl-CS"/>
        </w:rPr>
        <w:t>76,44</w:t>
      </w:r>
      <w:r w:rsidRPr="00FE0415">
        <w:rPr>
          <w:sz w:val="28"/>
          <w:szCs w:val="28"/>
          <w:lang w:val="sr-Cyrl-CS"/>
        </w:rPr>
        <w:t xml:space="preserve"> %  у односу на план за период јануар-</w:t>
      </w:r>
      <w:r>
        <w:rPr>
          <w:sz w:val="28"/>
          <w:szCs w:val="28"/>
          <w:lang w:val="sr-Cyrl-CS"/>
        </w:rPr>
        <w:t>дец</w:t>
      </w:r>
      <w:r w:rsidRPr="00FE0415">
        <w:rPr>
          <w:sz w:val="28"/>
          <w:szCs w:val="28"/>
          <w:lang w:val="sr-Cyrl-CS"/>
        </w:rPr>
        <w:t>ембар 2018. године.</w:t>
      </w:r>
      <w:r>
        <w:rPr>
          <w:sz w:val="28"/>
          <w:szCs w:val="28"/>
          <w:lang w:val="sr-Cyrl-CS"/>
        </w:rPr>
        <w:t xml:space="preserve"> За потребе установе „Мара“ набављена је опрема у вредности 673.600 динара и то намештај, медицинска и електронска опрема.</w:t>
      </w:r>
    </w:p>
    <w:p w:rsidR="00B0447E" w:rsidRDefault="00B0447E" w:rsidP="00B0447E">
      <w:pPr>
        <w:ind w:firstLine="708"/>
        <w:jc w:val="both"/>
        <w:rPr>
          <w:sz w:val="28"/>
          <w:szCs w:val="28"/>
          <w:lang w:val="sr-Cyrl-CS"/>
        </w:rPr>
      </w:pPr>
      <w:r>
        <w:rPr>
          <w:sz w:val="28"/>
          <w:szCs w:val="28"/>
          <w:lang w:val="sr-Cyrl-CS"/>
        </w:rPr>
        <w:t>За финансирање програмских активности социјално-хуманитарних организација и права из проширених видова социјалне заштите утрошено је 19.949.092 динара. Правни основ је Правилник о ближим критеријумима,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(„Службени лист Града Ниша“, број 82/2014 и 7/2017).</w:t>
      </w:r>
    </w:p>
    <w:p w:rsidR="00B0447E" w:rsidRDefault="00B0447E" w:rsidP="00B0447E">
      <w:pPr>
        <w:ind w:firstLine="708"/>
        <w:jc w:val="both"/>
        <w:rPr>
          <w:sz w:val="28"/>
          <w:szCs w:val="28"/>
          <w:lang w:val="sr-Cyrl-CS"/>
        </w:rPr>
      </w:pPr>
      <w:r>
        <w:rPr>
          <w:sz w:val="28"/>
          <w:szCs w:val="28"/>
          <w:lang w:val="sr-Cyrl-CS"/>
        </w:rPr>
        <w:t>Установи „Центар за социјални рад“ у којој се обезбеђује социјална заштита грађана пренета су средства у износу од 36.514.219 динара. Правни основ је Одлука о правима из области социјалне заштите на територији Града Ниша („Службени лист Града Ниша“, број 101/12, 96/13 и 44/14) и Уговор закључен између Града Ниша и Центра за социјални рад „Свети Сава“ Ниш бр. 164/2018-01 од 17.01.2018. године.</w:t>
      </w:r>
    </w:p>
    <w:p w:rsidR="00B0447E" w:rsidRDefault="00B0447E" w:rsidP="00B0447E">
      <w:pPr>
        <w:ind w:firstLine="708"/>
        <w:jc w:val="both"/>
        <w:rPr>
          <w:sz w:val="28"/>
          <w:szCs w:val="28"/>
          <w:lang w:val="sr-Cyrl-CS"/>
        </w:rPr>
      </w:pPr>
      <w:r>
        <w:rPr>
          <w:sz w:val="28"/>
          <w:szCs w:val="28"/>
          <w:lang w:val="sr-Cyrl-CS"/>
        </w:rPr>
        <w:t>За програмске активности невладине организације „Црвени крст Ниш“ пренета су средства у износу од 9.963.939 динара. Циљ Црвеног крста је да реализује програмске активности предвиђене Планом и програмом за 2018. годину кроз прописана јавна овлашћења по основу Закона о Црвеном крсту. Правни основ је члан 13. Закона о Црвеном крсту Србије („Сл. гласник Републике Србије“, број 107/2005) и Уговор закључем озмеђу Града Ниша и Организације Црвени крст Ниш бр. 519/2018-01 од 19.</w:t>
      </w:r>
      <w:r w:rsidR="00CC5FB4">
        <w:rPr>
          <w:sz w:val="28"/>
          <w:szCs w:val="28"/>
          <w:lang w:val="sr-Latn-RS"/>
        </w:rPr>
        <w:t xml:space="preserve"> </w:t>
      </w:r>
      <w:r>
        <w:rPr>
          <w:sz w:val="28"/>
          <w:szCs w:val="28"/>
          <w:lang w:val="sr-Cyrl-CS"/>
        </w:rPr>
        <w:t>02.</w:t>
      </w:r>
      <w:r w:rsidR="00CC5FB4">
        <w:rPr>
          <w:sz w:val="28"/>
          <w:szCs w:val="28"/>
          <w:lang w:val="sr-Latn-RS"/>
        </w:rPr>
        <w:t xml:space="preserve"> </w:t>
      </w:r>
      <w:r>
        <w:rPr>
          <w:sz w:val="28"/>
          <w:szCs w:val="28"/>
          <w:lang w:val="sr-Cyrl-CS"/>
        </w:rPr>
        <w:t>2018. године.</w:t>
      </w:r>
    </w:p>
    <w:p w:rsidR="00B0447E" w:rsidRDefault="00B0447E" w:rsidP="00B0447E">
      <w:pPr>
        <w:ind w:firstLine="708"/>
        <w:jc w:val="both"/>
        <w:rPr>
          <w:sz w:val="28"/>
          <w:szCs w:val="28"/>
          <w:lang w:val="sr-Cyrl-CS"/>
        </w:rPr>
      </w:pPr>
      <w:r>
        <w:rPr>
          <w:sz w:val="28"/>
          <w:szCs w:val="28"/>
          <w:lang w:val="sr-Cyrl-CS"/>
        </w:rPr>
        <w:t xml:space="preserve">- за  накнаде за рад стручних комисија (интерресорне  и комисије за преглед деце са сметњама у развоју), утрошена су средства у износу од 7.289.008 динара.  Накнаде за рад стручних комисија се исплаћују на основу приложене спецификације о броју прегледане деце које Комисија доставља Секретаријату за дечију и социјалну заштиту. </w:t>
      </w:r>
    </w:p>
    <w:p w:rsidR="00B0447E" w:rsidRDefault="00B0447E" w:rsidP="00B0447E">
      <w:pPr>
        <w:ind w:firstLine="708"/>
        <w:jc w:val="both"/>
        <w:rPr>
          <w:sz w:val="28"/>
          <w:szCs w:val="28"/>
          <w:lang w:val="sr-Cyrl-CS"/>
        </w:rPr>
      </w:pPr>
      <w:r>
        <w:rPr>
          <w:sz w:val="28"/>
          <w:szCs w:val="28"/>
          <w:lang w:val="sr-Cyrl-CS"/>
        </w:rPr>
        <w:t xml:space="preserve">- за субвенције јавним нефинансијским предузећима и организацијама   Установи „Дивљана“  пренета су средства у износу од 11.197.154 динара на основу члана 6. Одлуке о оснивању Установе Дечије одмаралиште „Дивљана“ („Сл. лист </w:t>
      </w:r>
      <w:r w:rsidR="00DA61E1">
        <w:rPr>
          <w:sz w:val="28"/>
          <w:szCs w:val="28"/>
          <w:lang w:val="sr-Cyrl-CS"/>
        </w:rPr>
        <w:t>Г</w:t>
      </w:r>
      <w:r>
        <w:rPr>
          <w:sz w:val="28"/>
          <w:szCs w:val="28"/>
          <w:lang w:val="sr-Cyrl-CS"/>
        </w:rPr>
        <w:t xml:space="preserve">рада Ниша“, број 84/09, 94/10, 20/11 и 26/14) и Уговора закључен између Града Ниша и Установе Дечије одмаралиште „Дивљана“ Ниш бр. 2156/2018-01 од 13.06.2018. године и Анекс уговора; </w:t>
      </w:r>
    </w:p>
    <w:p w:rsidR="00B0447E" w:rsidRDefault="00B0447E" w:rsidP="00B0447E">
      <w:pPr>
        <w:ind w:firstLine="708"/>
        <w:jc w:val="both"/>
        <w:rPr>
          <w:sz w:val="28"/>
          <w:szCs w:val="28"/>
          <w:lang w:val="sr-Cyrl-CS"/>
        </w:rPr>
      </w:pPr>
      <w:r>
        <w:rPr>
          <w:sz w:val="28"/>
          <w:szCs w:val="28"/>
          <w:lang w:val="sr-Cyrl-CS"/>
        </w:rPr>
        <w:t xml:space="preserve">-  за једнократну новчану помоћ за прворођено дете, утрошена су средства у износу од 24.690.000 динара. Право остварује мајка за своје прворођено дете ако </w:t>
      </w:r>
      <w:r>
        <w:rPr>
          <w:sz w:val="28"/>
          <w:szCs w:val="28"/>
          <w:lang w:val="sr-Cyrl-CS"/>
        </w:rPr>
        <w:lastRenderedPageBreak/>
        <w:t>најмање шест месеци пре рођења детета има пребивалиште односно боравиште на територији града и ако је избеглица или расељено лице са територије Косова и Метохије у складу са Одлуком о финансијској подршци породици са децом на територији Града Ниша („Сл. лист Града Ниша“, број 66/10, 71/10, 2/12, 39/17 и 77/18);</w:t>
      </w:r>
    </w:p>
    <w:p w:rsidR="00B0447E" w:rsidRDefault="00B0447E" w:rsidP="00B0447E">
      <w:pPr>
        <w:ind w:firstLine="708"/>
        <w:jc w:val="both"/>
        <w:rPr>
          <w:sz w:val="28"/>
          <w:szCs w:val="28"/>
          <w:lang w:val="sr-Cyrl-CS"/>
        </w:rPr>
      </w:pPr>
      <w:r>
        <w:rPr>
          <w:sz w:val="28"/>
          <w:szCs w:val="28"/>
          <w:lang w:val="sr-Cyrl-CS"/>
        </w:rPr>
        <w:t>- за право на помоћ за опрему за новорођенче,  право остварује родитељ, хранитељ или старатељ за свако новорођено дете под условом да има пребивалиште, односно боравиште на територији града Ниша и утрошена су средства  у износу од 27.468.862 динара. Правни основ је Одлука о финансијској подршци породици са децом на територији Града Ниша и Уговор број 4345/2017-01 од 18.12.2017. године закључен између Града Ниша и „</w:t>
      </w:r>
      <w:r>
        <w:rPr>
          <w:sz w:val="28"/>
          <w:szCs w:val="28"/>
          <w:lang w:val="sr-Latn-RS"/>
        </w:rPr>
        <w:t>Ready group“ doo</w:t>
      </w:r>
      <w:r>
        <w:rPr>
          <w:sz w:val="28"/>
          <w:szCs w:val="28"/>
          <w:lang w:val="sr-Cyrl-RS"/>
        </w:rPr>
        <w:t xml:space="preserve"> Ниш и Уговор за беби ваучере закључен између </w:t>
      </w:r>
      <w:r>
        <w:rPr>
          <w:sz w:val="28"/>
          <w:szCs w:val="28"/>
          <w:lang w:val="sr-Latn-RS"/>
        </w:rPr>
        <w:t xml:space="preserve">„Pertini toys“ </w:t>
      </w:r>
      <w:r>
        <w:rPr>
          <w:sz w:val="28"/>
          <w:szCs w:val="28"/>
          <w:lang w:val="sr-Cyrl-RS"/>
        </w:rPr>
        <w:t>и Града Ниша број 3988/2018-01 од 17.10.2018. године</w:t>
      </w:r>
      <w:r>
        <w:rPr>
          <w:sz w:val="28"/>
          <w:szCs w:val="28"/>
          <w:lang w:val="sr-Cyrl-CS"/>
        </w:rPr>
        <w:t>;</w:t>
      </w:r>
    </w:p>
    <w:p w:rsidR="00B0447E" w:rsidRDefault="00B0447E" w:rsidP="00B0447E">
      <w:pPr>
        <w:ind w:firstLine="708"/>
        <w:jc w:val="both"/>
        <w:rPr>
          <w:sz w:val="28"/>
          <w:szCs w:val="28"/>
          <w:lang w:val="sr-Cyrl-CS"/>
        </w:rPr>
      </w:pPr>
      <w:r>
        <w:rPr>
          <w:sz w:val="28"/>
          <w:szCs w:val="28"/>
          <w:lang w:val="sr-Cyrl-CS"/>
        </w:rPr>
        <w:t>- за новчану помоћ за дупле близанце, тројке и четворке ( 20 породица је користила ово право) утрошена су средства у износу од 10.055.098 динара. Право се остварује у складу са чланом 10, 11 и 12 Одлуке о финансијској подршци породици са децом на територији Града Ниша („Сл. лист Града Ниша“, број 66/10, 71/10, 2/12, 39/17 и 77/18);</w:t>
      </w:r>
    </w:p>
    <w:p w:rsidR="00B0447E" w:rsidRDefault="00B0447E" w:rsidP="00B0447E">
      <w:pPr>
        <w:ind w:firstLine="708"/>
        <w:jc w:val="both"/>
        <w:rPr>
          <w:sz w:val="28"/>
          <w:szCs w:val="28"/>
          <w:lang w:val="sr-Cyrl-CS"/>
        </w:rPr>
      </w:pPr>
      <w:r>
        <w:rPr>
          <w:sz w:val="28"/>
          <w:szCs w:val="28"/>
          <w:lang w:val="sr-Cyrl-CS"/>
        </w:rPr>
        <w:t>- за пакете за ђаке прваке утрошена су средства у износу од 598.116 динара на основу Одлуке о финансијској подршци породици са децом на територији Града Ниша и Уговор за пакете за ђаке прваке закључен између Града Ниша и „Хијероглиф“ д.о.о. Ниш број 3225/2018-01 од 22.08.2018. године. Пакет за ђаке прваке садржи неопходан школски прибор вредности до 5% просечне месечне зараде без пореза и доприноса исплаћене у Граду Нишу за претходни месец на дан покретања набавке.</w:t>
      </w:r>
    </w:p>
    <w:p w:rsidR="00B0447E" w:rsidRDefault="00B0447E" w:rsidP="00B0447E">
      <w:pPr>
        <w:ind w:firstLine="708"/>
        <w:jc w:val="both"/>
        <w:rPr>
          <w:sz w:val="28"/>
          <w:szCs w:val="28"/>
          <w:lang w:val="sr-Cyrl-CS"/>
        </w:rPr>
      </w:pPr>
      <w:r>
        <w:rPr>
          <w:sz w:val="28"/>
          <w:szCs w:val="28"/>
          <w:lang w:val="sr-Cyrl-CS"/>
        </w:rPr>
        <w:t>- за накнаду дела трошкова боравка деце у предшколским установама чији је оснивач друго правно или физичко лице утрошена су средства у износу од  36.304.792 динара. Основ за ово право је Одлука о праву на накнаду дела трошкова боравка деце и праву на регресирање бесплатног боравка деце у предшколској установи чији је оснивач друго правно или физичко лице („Сл. лист Града Ниша“, број 105/2015, 115/16, 39/17, 112/17 и 118/18) и уговори закључени између Града Ниша и приватних предшколских установа („Мазза“, „Дечији кутак“ и „Меда“);</w:t>
      </w:r>
    </w:p>
    <w:p w:rsidR="00B0447E" w:rsidRDefault="00B0447E" w:rsidP="00B0447E">
      <w:pPr>
        <w:ind w:firstLine="708"/>
        <w:jc w:val="both"/>
        <w:rPr>
          <w:sz w:val="28"/>
          <w:szCs w:val="28"/>
          <w:lang w:val="sr-Cyrl-CS"/>
        </w:rPr>
      </w:pPr>
      <w:r>
        <w:rPr>
          <w:sz w:val="28"/>
          <w:szCs w:val="28"/>
          <w:lang w:val="sr-Cyrl-CS"/>
        </w:rPr>
        <w:t>- за финансирање припремања и допремања хране за децу ометену у развоју  за кориснике дневног боравка у Центру „Мара“ ( услугу врши Установа „Пчелица“) утрошена су средства у износу од 3.321.675 динара у складу са Одлуком о правима из области социјалне заштите на територији Града Ниша и Уговором о међусобним правима и обавезама у пружању услуга припреме и дистрибуције оброка за кориснике Установе за дневни боравак деце и омладине ометене у развоју „Мара“ Ниш између Града Ниша и Предшколске установе „Пчелица“ број 407/2018-01 од 06.02.2018. године.</w:t>
      </w:r>
    </w:p>
    <w:p w:rsidR="00B0447E" w:rsidRDefault="00B0447E" w:rsidP="00B0447E">
      <w:pPr>
        <w:ind w:firstLine="708"/>
        <w:jc w:val="both"/>
        <w:rPr>
          <w:sz w:val="28"/>
          <w:szCs w:val="28"/>
          <w:lang w:val="sr-Cyrl-CS"/>
        </w:rPr>
      </w:pPr>
      <w:r>
        <w:rPr>
          <w:sz w:val="28"/>
          <w:szCs w:val="28"/>
          <w:lang w:val="sr-Cyrl-CS"/>
        </w:rPr>
        <w:t xml:space="preserve">- за пружање услуге Сервис Персоналних Асистената Ниш утрошена су средства у износу од 13.313.023 динара. Правни основ за вршење ове услуге је Правилник о ближим условима и стандардима за пружање услуга социјалне заштите („Службени гласник РС“, број 42/13) и Уговор о пружању услуга </w:t>
      </w:r>
      <w:r>
        <w:rPr>
          <w:sz w:val="28"/>
          <w:szCs w:val="28"/>
          <w:lang w:val="sr-Cyrl-CS"/>
        </w:rPr>
        <w:lastRenderedPageBreak/>
        <w:t>персоналних асистената закључен између Града Ниша и Центра за самостални живот особа са инвалидитетом Ниша број 223/2018-01 од 23.01.2018. год и број 1621/2018-01 од 16.05.2018. године.</w:t>
      </w:r>
    </w:p>
    <w:p w:rsidR="00B0447E" w:rsidRDefault="00B0447E" w:rsidP="00B0447E">
      <w:pPr>
        <w:ind w:firstLine="708"/>
        <w:jc w:val="both"/>
        <w:rPr>
          <w:sz w:val="28"/>
          <w:szCs w:val="28"/>
          <w:lang w:val="sr-Cyrl-CS"/>
        </w:rPr>
      </w:pPr>
      <w:r>
        <w:rPr>
          <w:sz w:val="28"/>
          <w:szCs w:val="28"/>
          <w:lang w:val="sr-Cyrl-CS"/>
        </w:rPr>
        <w:t xml:space="preserve">- за  пружање услуге Лични пратиоци утрошена су средства у износу од 3.542.135 динара. </w:t>
      </w:r>
      <w:r w:rsidRPr="006B236B">
        <w:rPr>
          <w:sz w:val="28"/>
          <w:szCs w:val="28"/>
          <w:lang w:val="sr-Cyrl-CS"/>
        </w:rPr>
        <w:t>Правни основ за вршење ове услуге је Правилник о ближим условима и стандардима за пружање услуга социјалне заштите („Службени гласник РС“, број 42/13) и Уговор</w:t>
      </w:r>
      <w:r>
        <w:rPr>
          <w:sz w:val="28"/>
          <w:szCs w:val="28"/>
          <w:lang w:val="sr-Cyrl-CS"/>
        </w:rPr>
        <w:t xml:space="preserve"> о пружању услуга личних пратиоца закључен између Града Ниша и „НИВЕУС ТИМ-а“ Горњи Милановац бр. 222/2018-01 од 23.01.2018. год. и број 1619/2018-01 од 16.05.2018. године.</w:t>
      </w:r>
    </w:p>
    <w:p w:rsidR="00B0447E" w:rsidRDefault="00B0447E" w:rsidP="00B0447E">
      <w:pPr>
        <w:ind w:firstLine="708"/>
        <w:jc w:val="both"/>
        <w:rPr>
          <w:sz w:val="28"/>
          <w:szCs w:val="28"/>
          <w:lang w:val="sr-Cyrl-CS"/>
        </w:rPr>
      </w:pPr>
      <w:r>
        <w:rPr>
          <w:sz w:val="28"/>
          <w:szCs w:val="28"/>
          <w:lang w:val="sr-Cyrl-CS"/>
        </w:rPr>
        <w:t>- за инвалидске паркинг карте утрошено је 131.100 динара у складу са 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 лист Града Ниша“, број 23/2012).</w:t>
      </w:r>
    </w:p>
    <w:p w:rsidR="00B0447E" w:rsidRDefault="00B0447E" w:rsidP="00B0447E">
      <w:pPr>
        <w:ind w:firstLine="708"/>
        <w:jc w:val="both"/>
        <w:rPr>
          <w:sz w:val="28"/>
          <w:szCs w:val="28"/>
          <w:lang w:val="sr-Cyrl-CS"/>
        </w:rPr>
      </w:pPr>
      <w:r>
        <w:rPr>
          <w:sz w:val="28"/>
          <w:szCs w:val="28"/>
          <w:lang w:val="sr-Cyrl-CS"/>
        </w:rPr>
        <w:t>- за накнаду за социјалну заштиту из буџета  (борачка-инвалидска заштита) износ од 640.940 динара. Пренос средстава врши се на основу Одлуке о проширеном обиму заштите ЦИР-а („Међуопштински службени лист Ниш“, број 5/78 и 40/92) и Одлуке о допунској заштити бораца НОР-а учесника оружаних сукоба после 17.08.1990. године, ратних војних инвалида и породица погинулих бораца („Службени лист Града Ниша“, број 45/2001).</w:t>
      </w:r>
    </w:p>
    <w:p w:rsidR="00B0447E" w:rsidRDefault="00B0447E" w:rsidP="00B0447E">
      <w:pPr>
        <w:ind w:firstLine="708"/>
        <w:jc w:val="both"/>
        <w:rPr>
          <w:sz w:val="28"/>
          <w:szCs w:val="28"/>
          <w:lang w:val="sr-Cyrl-CS"/>
        </w:rPr>
      </w:pPr>
    </w:p>
    <w:p w:rsidR="00B0447E" w:rsidRDefault="00B0447E" w:rsidP="00B0447E">
      <w:pPr>
        <w:ind w:firstLine="708"/>
        <w:jc w:val="both"/>
        <w:rPr>
          <w:sz w:val="28"/>
          <w:szCs w:val="28"/>
          <w:lang w:val="sr-Cyrl-CS"/>
        </w:rPr>
      </w:pPr>
      <w:r w:rsidRPr="00F22A45">
        <w:rPr>
          <w:i/>
          <w:sz w:val="28"/>
          <w:szCs w:val="28"/>
          <w:lang w:val="sr-Cyrl-CS"/>
        </w:rPr>
        <w:t>За пројекат  0901-П122</w:t>
      </w:r>
      <w:r>
        <w:rPr>
          <w:sz w:val="28"/>
          <w:szCs w:val="28"/>
          <w:lang w:val="sr-Cyrl-CS"/>
        </w:rPr>
        <w:t xml:space="preserve"> </w:t>
      </w:r>
      <w:r w:rsidR="00D33F1B">
        <w:rPr>
          <w:sz w:val="28"/>
          <w:szCs w:val="28"/>
          <w:lang w:val="sr-Cyrl-CS"/>
        </w:rPr>
        <w:t xml:space="preserve"> - </w:t>
      </w:r>
      <w:r w:rsidRPr="00F22A45">
        <w:rPr>
          <w:i/>
          <w:sz w:val="28"/>
          <w:szCs w:val="28"/>
          <w:lang w:val="sr-Cyrl-CS"/>
        </w:rPr>
        <w:t>Народна кухиња</w:t>
      </w:r>
      <w:r>
        <w:rPr>
          <w:sz w:val="28"/>
          <w:szCs w:val="28"/>
          <w:lang w:val="sr-Cyrl-CS"/>
        </w:rPr>
        <w:t xml:space="preserve"> утрошена су средства у износу од 22.802.178 динара. Правни основ је Одлука о правима из области социјалне заштите на територији Града Ниша („Сл. лист Града Ниша“, бр 101/12, 96/13 и 44/14) и Уговор о прихватању учешћа и суфинансирању пројекта „Народна кухиња 6. фаза“  закључен између Града Ниша, Црвеног крста Србије – Црвеног крста Ниш и Центра за социјални рад „Свети Сава“ Ниш бр. 518/2018-01 од 19.02.2018. године; </w:t>
      </w:r>
    </w:p>
    <w:p w:rsidR="00B0447E" w:rsidRDefault="00B0447E" w:rsidP="00B0447E">
      <w:pPr>
        <w:ind w:firstLine="708"/>
        <w:jc w:val="both"/>
        <w:rPr>
          <w:sz w:val="28"/>
          <w:szCs w:val="28"/>
          <w:lang w:val="sr-Cyrl-CS"/>
        </w:rPr>
      </w:pPr>
      <w:r w:rsidRPr="00F22A45">
        <w:rPr>
          <w:i/>
          <w:sz w:val="28"/>
          <w:szCs w:val="28"/>
          <w:lang w:val="sr-Cyrl-CS"/>
        </w:rPr>
        <w:t>За пројекат  0901-П123</w:t>
      </w:r>
      <w:r w:rsidR="00D33F1B">
        <w:rPr>
          <w:i/>
          <w:sz w:val="28"/>
          <w:szCs w:val="28"/>
          <w:lang w:val="sr-Cyrl-CS"/>
        </w:rPr>
        <w:t xml:space="preserve"> -</w:t>
      </w:r>
      <w:r w:rsidRPr="00F22A45">
        <w:rPr>
          <w:i/>
          <w:sz w:val="28"/>
          <w:szCs w:val="28"/>
          <w:lang w:val="sr-Cyrl-CS"/>
        </w:rPr>
        <w:t xml:space="preserve"> Сервис Персоналних Асистената Ниш – СПАН7</w:t>
      </w:r>
      <w:r>
        <w:rPr>
          <w:sz w:val="28"/>
          <w:szCs w:val="28"/>
          <w:lang w:val="sr-Cyrl-CS"/>
        </w:rPr>
        <w:t xml:space="preserve">  утрошена су средства у износу од 963.762 динара. Пројекат се спроводи по Уговору о спровођењу пројекта закључен између Центра за самостални живот особа са инвалидитетом Ниш и Града Ниша број 454/2017-01 од 27.02.2017. године.</w:t>
      </w:r>
    </w:p>
    <w:p w:rsidR="00B0447E" w:rsidRDefault="00B0447E" w:rsidP="00B0447E">
      <w:pPr>
        <w:ind w:firstLine="708"/>
        <w:jc w:val="both"/>
        <w:rPr>
          <w:sz w:val="28"/>
          <w:szCs w:val="28"/>
          <w:lang w:val="sr-Cyrl-CS"/>
        </w:rPr>
      </w:pPr>
      <w:r w:rsidRPr="00F22A45">
        <w:rPr>
          <w:i/>
          <w:sz w:val="28"/>
          <w:szCs w:val="28"/>
          <w:lang w:val="sr-Cyrl-CS"/>
        </w:rPr>
        <w:t xml:space="preserve">За пројекат 0901-П124 </w:t>
      </w:r>
      <w:r w:rsidR="00D33F1B">
        <w:rPr>
          <w:i/>
          <w:sz w:val="28"/>
          <w:szCs w:val="28"/>
          <w:lang w:val="sr-Cyrl-CS"/>
        </w:rPr>
        <w:t xml:space="preserve">- </w:t>
      </w:r>
      <w:r w:rsidRPr="00F22A45">
        <w:rPr>
          <w:i/>
          <w:sz w:val="28"/>
          <w:szCs w:val="28"/>
          <w:lang w:val="sr-Cyrl-CS"/>
        </w:rPr>
        <w:t>Лични пратиоц</w:t>
      </w:r>
      <w:r w:rsidR="00D33F1B">
        <w:rPr>
          <w:i/>
          <w:sz w:val="28"/>
          <w:szCs w:val="28"/>
          <w:lang w:val="sr-Cyrl-CS"/>
        </w:rPr>
        <w:t>и</w:t>
      </w:r>
      <w:r w:rsidRPr="00F22A45">
        <w:rPr>
          <w:i/>
          <w:sz w:val="28"/>
          <w:szCs w:val="28"/>
          <w:lang w:val="sr-Cyrl-CS"/>
        </w:rPr>
        <w:t xml:space="preserve"> ЛП3</w:t>
      </w:r>
      <w:r>
        <w:rPr>
          <w:sz w:val="28"/>
          <w:szCs w:val="28"/>
          <w:lang w:val="sr-Cyrl-CS"/>
        </w:rPr>
        <w:t xml:space="preserve"> утрошена су средства у износу од 201.807 динара. Пројекат се спроводи по Уговору о спровођењу пројекта закључен између Центра за самостални живот особа са инвалидитетом Ниш и Града Ниша број 455/2017-01 од 27. 02. 2017. године.</w:t>
      </w:r>
    </w:p>
    <w:p w:rsidR="00B0447E" w:rsidRDefault="00B0447E" w:rsidP="00B0447E">
      <w:pPr>
        <w:ind w:firstLine="708"/>
        <w:jc w:val="both"/>
        <w:rPr>
          <w:sz w:val="28"/>
          <w:szCs w:val="28"/>
          <w:lang w:val="sr-Cyrl-CS"/>
        </w:rPr>
      </w:pPr>
      <w:r w:rsidRPr="00F6332E">
        <w:rPr>
          <w:i/>
          <w:sz w:val="28"/>
          <w:szCs w:val="28"/>
          <w:lang w:val="sr-Cyrl-CS"/>
        </w:rPr>
        <w:t xml:space="preserve">За пројекат 0901-П125 </w:t>
      </w:r>
      <w:r w:rsidR="00D33F1B">
        <w:rPr>
          <w:i/>
          <w:sz w:val="28"/>
          <w:szCs w:val="28"/>
          <w:lang w:val="sr-Cyrl-CS"/>
        </w:rPr>
        <w:t xml:space="preserve">- </w:t>
      </w:r>
      <w:r w:rsidRPr="00F6332E">
        <w:rPr>
          <w:i/>
          <w:sz w:val="28"/>
          <w:szCs w:val="28"/>
          <w:lang w:val="sr-Cyrl-CS"/>
        </w:rPr>
        <w:t>Прихватилиште за децу и младе</w:t>
      </w:r>
      <w:r>
        <w:rPr>
          <w:sz w:val="28"/>
          <w:szCs w:val="28"/>
          <w:lang w:val="sr-Cyrl-CS"/>
        </w:rPr>
        <w:t xml:space="preserve"> утрошена су средства у износу од 11.000.000 динара. Ова апропријација намењена је за Дом за децу и омладину "Душко Радовић" Ниш. Правни основ је Уговор о прихватању учешћа и финансирању пројекта „Прихватилиште за децу и младе“, број 317/2018-01 од 30.01.2018. године.</w:t>
      </w:r>
    </w:p>
    <w:p w:rsidR="00B0447E" w:rsidRDefault="00B0447E" w:rsidP="00B0447E">
      <w:pPr>
        <w:jc w:val="both"/>
        <w:rPr>
          <w:sz w:val="28"/>
          <w:szCs w:val="28"/>
          <w:lang w:val="sr-Cyrl-CS"/>
        </w:rPr>
      </w:pPr>
    </w:p>
    <w:p w:rsidR="00D33F1B" w:rsidRDefault="00D33F1B" w:rsidP="00B0447E">
      <w:pPr>
        <w:jc w:val="both"/>
        <w:rPr>
          <w:sz w:val="28"/>
          <w:szCs w:val="28"/>
          <w:lang w:val="sr-Cyrl-CS"/>
        </w:rPr>
      </w:pPr>
    </w:p>
    <w:p w:rsidR="00D33F1B" w:rsidRDefault="00D33F1B" w:rsidP="00B0447E">
      <w:pPr>
        <w:jc w:val="both"/>
        <w:rPr>
          <w:sz w:val="28"/>
          <w:szCs w:val="28"/>
          <w:lang w:val="sr-Cyrl-CS"/>
        </w:rPr>
      </w:pPr>
    </w:p>
    <w:p w:rsidR="00B0447E" w:rsidRPr="00DA61E1" w:rsidRDefault="00B0447E" w:rsidP="00B0447E">
      <w:pPr>
        <w:jc w:val="both"/>
        <w:rPr>
          <w:sz w:val="28"/>
          <w:szCs w:val="28"/>
          <w:lang w:val="sr-Cyrl-CS"/>
        </w:rPr>
      </w:pPr>
      <w:r w:rsidRPr="00DA61E1">
        <w:rPr>
          <w:sz w:val="28"/>
          <w:szCs w:val="28"/>
          <w:lang w:val="sr-Cyrl-CS"/>
        </w:rPr>
        <w:lastRenderedPageBreak/>
        <w:t>Програм 12 – Здравствена заштита</w:t>
      </w:r>
    </w:p>
    <w:p w:rsidR="00B0447E" w:rsidRDefault="00B0447E" w:rsidP="00B0447E">
      <w:pPr>
        <w:ind w:firstLine="708"/>
        <w:jc w:val="both"/>
        <w:rPr>
          <w:sz w:val="28"/>
          <w:szCs w:val="28"/>
          <w:lang w:val="sr-Cyrl-CS"/>
        </w:rPr>
      </w:pPr>
      <w:r>
        <w:rPr>
          <w:sz w:val="28"/>
          <w:szCs w:val="28"/>
          <w:lang w:val="sr-Cyrl-CS"/>
        </w:rPr>
        <w:t>За Функционисање установа примарне здравствене заштите издвојена су средства у износу од 56</w:t>
      </w:r>
      <w:r w:rsidRPr="00FB419B">
        <w:rPr>
          <w:sz w:val="28"/>
          <w:szCs w:val="28"/>
          <w:lang w:val="sr-Cyrl-CS"/>
        </w:rPr>
        <w:t>.</w:t>
      </w:r>
      <w:r>
        <w:rPr>
          <w:sz w:val="28"/>
          <w:szCs w:val="28"/>
          <w:lang w:val="sr-Cyrl-CS"/>
        </w:rPr>
        <w:t>601</w:t>
      </w:r>
      <w:r w:rsidRPr="00FB419B">
        <w:rPr>
          <w:sz w:val="28"/>
          <w:szCs w:val="28"/>
          <w:lang w:val="sr-Cyrl-CS"/>
        </w:rPr>
        <w:t>.</w:t>
      </w:r>
      <w:r>
        <w:rPr>
          <w:sz w:val="28"/>
          <w:szCs w:val="28"/>
          <w:lang w:val="sr-Cyrl-CS"/>
        </w:rPr>
        <w:t>181</w:t>
      </w:r>
      <w:r w:rsidRPr="00FB419B">
        <w:rPr>
          <w:sz w:val="28"/>
          <w:szCs w:val="28"/>
          <w:lang w:val="sr-Cyrl-CS"/>
        </w:rPr>
        <w:t xml:space="preserve"> </w:t>
      </w:r>
      <w:r>
        <w:rPr>
          <w:sz w:val="28"/>
          <w:szCs w:val="28"/>
          <w:lang w:val="sr-Cyrl-CS"/>
        </w:rPr>
        <w:t>динар за бољу кадровску обезбеђеност здравствених установа и извршење обавеза здравствених установа а по извршним судским одлукама.</w:t>
      </w:r>
    </w:p>
    <w:p w:rsidR="00B0447E" w:rsidRPr="0082696D" w:rsidRDefault="00B0447E" w:rsidP="00B0447E">
      <w:pPr>
        <w:ind w:firstLine="708"/>
        <w:jc w:val="both"/>
        <w:rPr>
          <w:sz w:val="28"/>
          <w:szCs w:val="28"/>
          <w:lang w:val="sr-Cyrl-CS"/>
        </w:rPr>
      </w:pPr>
      <w:r w:rsidRPr="0082696D">
        <w:rPr>
          <w:sz w:val="28"/>
          <w:szCs w:val="28"/>
          <w:lang w:val="sr-Cyrl-CS"/>
        </w:rPr>
        <w:t>Буџетом Града Ниша установама здравствене заштите опредељена су средства за зграде и грађевинске објекте у износу од 5.340.000 динара, а утрошена су 4.323.762 динара за следеће намене:</w:t>
      </w:r>
    </w:p>
    <w:p w:rsidR="00B0447E" w:rsidRPr="0082696D" w:rsidRDefault="00B0447E" w:rsidP="00B0447E">
      <w:pPr>
        <w:ind w:firstLine="708"/>
        <w:jc w:val="both"/>
        <w:rPr>
          <w:sz w:val="28"/>
          <w:szCs w:val="28"/>
          <w:lang w:val="sr-Cyrl-CS"/>
        </w:rPr>
      </w:pPr>
      <w:r w:rsidRPr="0082696D">
        <w:rPr>
          <w:sz w:val="28"/>
          <w:szCs w:val="28"/>
          <w:lang w:val="sr-Cyrl-CS"/>
        </w:rPr>
        <w:t>- Завод за здравствену заштиту студената Ниш,  изведени су радови на постављању подних облога у износу од 947.891 динара;</w:t>
      </w:r>
    </w:p>
    <w:p w:rsidR="00B0447E" w:rsidRPr="0082696D" w:rsidRDefault="00B0447E" w:rsidP="00B0447E">
      <w:pPr>
        <w:ind w:firstLine="708"/>
        <w:jc w:val="both"/>
        <w:rPr>
          <w:sz w:val="28"/>
          <w:szCs w:val="28"/>
          <w:lang w:val="sr-Cyrl-CS"/>
        </w:rPr>
      </w:pPr>
      <w:r w:rsidRPr="0082696D">
        <w:rPr>
          <w:sz w:val="28"/>
          <w:szCs w:val="28"/>
          <w:lang w:val="sr-Cyrl-CS"/>
        </w:rPr>
        <w:t>-  Завод за плућне болести и туберколозу Ниш, изведени су грађевински радови на опшивању крова и постављању олука у износу од 1.425.679 динара;</w:t>
      </w:r>
    </w:p>
    <w:p w:rsidR="00B0447E" w:rsidRPr="0082696D" w:rsidRDefault="00B0447E" w:rsidP="00B0447E">
      <w:pPr>
        <w:ind w:firstLine="708"/>
        <w:jc w:val="both"/>
        <w:rPr>
          <w:sz w:val="28"/>
          <w:szCs w:val="28"/>
          <w:lang w:val="sr-Cyrl-CS"/>
        </w:rPr>
      </w:pPr>
      <w:r w:rsidRPr="0082696D">
        <w:rPr>
          <w:sz w:val="28"/>
          <w:szCs w:val="28"/>
          <w:lang w:val="sr-Cyrl-CS"/>
        </w:rPr>
        <w:t>- Завод за здравствену заштиту радника Ниш, изведени су радови у амбуланти „Јастребац“ на крову у износу од 1.189.380 динара;</w:t>
      </w:r>
    </w:p>
    <w:p w:rsidR="00B0447E" w:rsidRDefault="00B0447E" w:rsidP="00B0447E">
      <w:pPr>
        <w:ind w:firstLine="708"/>
        <w:jc w:val="both"/>
        <w:rPr>
          <w:sz w:val="28"/>
          <w:szCs w:val="28"/>
          <w:lang w:val="sr-Cyrl-CS"/>
        </w:rPr>
      </w:pPr>
      <w:r w:rsidRPr="0082696D">
        <w:rPr>
          <w:sz w:val="28"/>
          <w:szCs w:val="28"/>
          <w:lang w:val="sr-Cyrl-CS"/>
        </w:rPr>
        <w:t>- Апотеке Ниш, извршена је замена столарије на објекту апотеке „Здравље“ у износу од 760.812 динара.</w:t>
      </w:r>
    </w:p>
    <w:p w:rsidR="00B0447E" w:rsidRDefault="00B0447E" w:rsidP="00B0447E">
      <w:pPr>
        <w:ind w:firstLine="708"/>
        <w:jc w:val="both"/>
        <w:rPr>
          <w:sz w:val="28"/>
          <w:szCs w:val="28"/>
          <w:lang w:val="sr-Cyrl-CS"/>
        </w:rPr>
      </w:pPr>
    </w:p>
    <w:p w:rsidR="00B0447E" w:rsidRDefault="00B0447E" w:rsidP="00B0447E">
      <w:pPr>
        <w:ind w:firstLine="708"/>
        <w:jc w:val="both"/>
        <w:rPr>
          <w:sz w:val="28"/>
          <w:szCs w:val="28"/>
          <w:lang w:val="sr-Cyrl-CS"/>
        </w:rPr>
      </w:pPr>
      <w:r>
        <w:rPr>
          <w:sz w:val="28"/>
          <w:szCs w:val="28"/>
          <w:lang w:val="sr-Cyrl-CS"/>
        </w:rPr>
        <w:t xml:space="preserve">У </w:t>
      </w:r>
      <w:r>
        <w:rPr>
          <w:sz w:val="28"/>
          <w:szCs w:val="28"/>
          <w:lang w:val="sr-Latn-RS"/>
        </w:rPr>
        <w:t>оквиру примарне здравствене заштите финансиране су услуге - рад мртвозорске службе у износу од 5.781.853</w:t>
      </w:r>
      <w:r>
        <w:rPr>
          <w:sz w:val="28"/>
          <w:szCs w:val="28"/>
          <w:lang w:val="sr-Cyrl-CS"/>
        </w:rPr>
        <w:t xml:space="preserve"> </w:t>
      </w:r>
      <w:r>
        <w:rPr>
          <w:sz w:val="28"/>
          <w:szCs w:val="28"/>
          <w:lang w:val="sr-Latn-RS"/>
        </w:rPr>
        <w:t>динар</w:t>
      </w:r>
      <w:r>
        <w:rPr>
          <w:sz w:val="28"/>
          <w:szCs w:val="28"/>
          <w:lang w:val="sr-Cyrl-RS"/>
        </w:rPr>
        <w:t>а</w:t>
      </w:r>
      <w:r>
        <w:rPr>
          <w:sz w:val="28"/>
          <w:szCs w:val="28"/>
          <w:lang w:val="sr-Latn-RS"/>
        </w:rPr>
        <w:t xml:space="preserve"> </w:t>
      </w:r>
      <w:r>
        <w:rPr>
          <w:sz w:val="28"/>
          <w:szCs w:val="28"/>
          <w:lang w:val="sr-Cyrl-CS"/>
        </w:rPr>
        <w:t>у складу са Уговором са Домом здравља Ниш и Одлуком о мртвозорској служби на територији Града Ниша („Службени лист Града Ниша“, број 10/2012).</w:t>
      </w:r>
    </w:p>
    <w:p w:rsidR="00B0447E" w:rsidRDefault="00B0447E" w:rsidP="00B0447E">
      <w:pPr>
        <w:jc w:val="both"/>
        <w:rPr>
          <w:sz w:val="28"/>
          <w:szCs w:val="28"/>
          <w:lang w:val="sr-Cyrl-CS"/>
        </w:rPr>
      </w:pPr>
      <w:r>
        <w:rPr>
          <w:sz w:val="28"/>
          <w:szCs w:val="28"/>
          <w:lang w:val="sr-Cyrl-CS"/>
        </w:rPr>
        <w:t xml:space="preserve">        </w:t>
      </w:r>
    </w:p>
    <w:p w:rsidR="00B0447E" w:rsidRPr="005349B1" w:rsidRDefault="00B0447E" w:rsidP="00B0447E">
      <w:pPr>
        <w:jc w:val="both"/>
        <w:rPr>
          <w:i/>
          <w:sz w:val="28"/>
          <w:szCs w:val="28"/>
          <w:lang w:val="sr-Cyrl-CS"/>
        </w:rPr>
      </w:pPr>
      <w:r w:rsidRPr="005349B1">
        <w:rPr>
          <w:i/>
          <w:sz w:val="28"/>
          <w:szCs w:val="28"/>
          <w:lang w:val="sr-Cyrl-CS"/>
        </w:rPr>
        <w:t>Пројекат 1801-П134</w:t>
      </w:r>
      <w:r w:rsidR="00D33F1B">
        <w:rPr>
          <w:i/>
          <w:sz w:val="28"/>
          <w:szCs w:val="28"/>
          <w:lang w:val="sr-Cyrl-CS"/>
        </w:rPr>
        <w:t xml:space="preserve"> -</w:t>
      </w:r>
      <w:r w:rsidRPr="005349B1">
        <w:rPr>
          <w:i/>
          <w:sz w:val="28"/>
          <w:szCs w:val="28"/>
          <w:lang w:val="sr-Cyrl-CS"/>
        </w:rPr>
        <w:t xml:space="preserve"> Пројекат обнове објекта Дома здравља Ниш</w:t>
      </w:r>
    </w:p>
    <w:p w:rsidR="00704316" w:rsidRDefault="00B0447E" w:rsidP="00B0447E">
      <w:pPr>
        <w:jc w:val="both"/>
        <w:rPr>
          <w:sz w:val="28"/>
          <w:szCs w:val="28"/>
          <w:lang w:val="sr-Cyrl-RS"/>
        </w:rPr>
      </w:pPr>
      <w:r>
        <w:rPr>
          <w:sz w:val="28"/>
          <w:szCs w:val="28"/>
          <w:lang w:val="sr-Cyrl-CS"/>
        </w:rPr>
        <w:t>За реализацију пројекта обнове објекта Дома здравља Ниш утрошена су средства у износу од 2.655.410 динара за адаптацију крова на објекту Дома здравља.</w:t>
      </w:r>
      <w:r>
        <w:rPr>
          <w:sz w:val="28"/>
          <w:szCs w:val="28"/>
          <w:lang w:val="sr-Latn-RS"/>
        </w:rPr>
        <w:t xml:space="preserve">        </w:t>
      </w:r>
    </w:p>
    <w:p w:rsidR="00DA61E1" w:rsidRDefault="00DA61E1" w:rsidP="00B0447E">
      <w:pPr>
        <w:jc w:val="both"/>
        <w:rPr>
          <w:color w:val="FF0000"/>
          <w:lang w:val="sr-Cyrl-RS"/>
        </w:rPr>
      </w:pPr>
    </w:p>
    <w:p w:rsidR="00DA61E1" w:rsidRPr="00B0447E" w:rsidRDefault="00DA61E1" w:rsidP="00B0447E">
      <w:pPr>
        <w:jc w:val="both"/>
        <w:rPr>
          <w:color w:val="FF0000"/>
          <w:lang w:val="sr-Cyrl-RS"/>
        </w:rPr>
      </w:pPr>
    </w:p>
    <w:p w:rsidR="00DA61E1" w:rsidRPr="00DA61E1" w:rsidRDefault="00DA61E1" w:rsidP="00DA61E1">
      <w:pPr>
        <w:jc w:val="both"/>
        <w:rPr>
          <w:sz w:val="28"/>
          <w:szCs w:val="28"/>
          <w:lang w:val="sr-Cyrl-CS"/>
        </w:rPr>
      </w:pPr>
      <w:r w:rsidRPr="00DA61E1">
        <w:rPr>
          <w:sz w:val="28"/>
          <w:szCs w:val="28"/>
          <w:lang w:val="sr-Cyrl-CS"/>
        </w:rPr>
        <w:t>Програм 13 – Развој културе и информисања</w:t>
      </w:r>
    </w:p>
    <w:p w:rsidR="00DA61E1" w:rsidRPr="00DA61E1" w:rsidRDefault="00DA61E1" w:rsidP="00DA61E1">
      <w:pPr>
        <w:jc w:val="both"/>
        <w:rPr>
          <w:sz w:val="28"/>
          <w:szCs w:val="28"/>
          <w:lang w:val="sr-Cyrl-CS"/>
        </w:rPr>
      </w:pPr>
      <w:r w:rsidRPr="00DA61E1">
        <w:rPr>
          <w:sz w:val="28"/>
          <w:szCs w:val="28"/>
          <w:lang w:val="sr-Cyrl-CS"/>
        </w:rPr>
        <w:t xml:space="preserve">         </w:t>
      </w:r>
    </w:p>
    <w:p w:rsidR="00DA61E1" w:rsidRPr="00DA61E1" w:rsidRDefault="00DA61E1" w:rsidP="00DA61E1">
      <w:pPr>
        <w:ind w:firstLine="708"/>
        <w:jc w:val="both"/>
        <w:rPr>
          <w:sz w:val="28"/>
          <w:szCs w:val="28"/>
          <w:lang w:val="sr-Cyrl-CS"/>
        </w:rPr>
      </w:pPr>
      <w:r w:rsidRPr="00DA61E1">
        <w:rPr>
          <w:sz w:val="28"/>
          <w:szCs w:val="28"/>
          <w:lang w:val="sr-Latn-RS"/>
        </w:rPr>
        <w:t xml:space="preserve">За </w:t>
      </w:r>
      <w:r w:rsidRPr="00DA61E1">
        <w:rPr>
          <w:sz w:val="28"/>
          <w:szCs w:val="28"/>
          <w:lang w:val="sr-Cyrl-CS"/>
        </w:rPr>
        <w:t xml:space="preserve">развој културе и информисања </w:t>
      </w:r>
      <w:r w:rsidRPr="00DA61E1">
        <w:rPr>
          <w:sz w:val="28"/>
          <w:szCs w:val="28"/>
          <w:lang w:val="sr-Latn-RS"/>
        </w:rPr>
        <w:t xml:space="preserve"> у 201</w:t>
      </w:r>
      <w:r w:rsidRPr="00DA61E1">
        <w:rPr>
          <w:sz w:val="28"/>
          <w:szCs w:val="28"/>
          <w:lang w:val="sr-Cyrl-CS"/>
        </w:rPr>
        <w:t>8</w:t>
      </w:r>
      <w:r w:rsidRPr="00DA61E1">
        <w:rPr>
          <w:sz w:val="28"/>
          <w:szCs w:val="28"/>
          <w:lang w:val="sr-Latn-RS"/>
        </w:rPr>
        <w:t xml:space="preserve">. години пренета су средства из буџета града  у износу од 664.724.258 динара, што је </w:t>
      </w:r>
      <w:r w:rsidRPr="00DA61E1">
        <w:rPr>
          <w:sz w:val="28"/>
          <w:szCs w:val="28"/>
          <w:lang w:val="sr-Cyrl-CS"/>
        </w:rPr>
        <w:t>91,1</w:t>
      </w:r>
      <w:r w:rsidRPr="00DA61E1">
        <w:rPr>
          <w:sz w:val="28"/>
          <w:szCs w:val="28"/>
          <w:lang w:val="sr-Latn-RS"/>
        </w:rPr>
        <w:t>8</w:t>
      </w:r>
      <w:r w:rsidRPr="00DA61E1">
        <w:rPr>
          <w:sz w:val="28"/>
          <w:szCs w:val="28"/>
          <w:lang w:val="sr-Cyrl-CS"/>
        </w:rPr>
        <w:t>%</w:t>
      </w:r>
      <w:r w:rsidRPr="00DA61E1">
        <w:rPr>
          <w:sz w:val="28"/>
          <w:szCs w:val="28"/>
          <w:lang w:val="sr-Latn-RS"/>
        </w:rPr>
        <w:t xml:space="preserve">  у односу на план за период јануар-</w:t>
      </w:r>
      <w:r w:rsidRPr="00DA61E1">
        <w:rPr>
          <w:sz w:val="28"/>
          <w:szCs w:val="28"/>
          <w:lang w:val="sr-Cyrl-RS"/>
        </w:rPr>
        <w:t>дец</w:t>
      </w:r>
      <w:r w:rsidRPr="00DA61E1">
        <w:rPr>
          <w:sz w:val="28"/>
          <w:szCs w:val="28"/>
          <w:lang w:val="sr-Cyrl-CS"/>
        </w:rPr>
        <w:t>ембар</w:t>
      </w:r>
      <w:r w:rsidRPr="00DA61E1">
        <w:rPr>
          <w:sz w:val="28"/>
          <w:szCs w:val="28"/>
          <w:lang w:val="sr-Latn-RS"/>
        </w:rPr>
        <w:t xml:space="preserve"> 201</w:t>
      </w:r>
      <w:r w:rsidRPr="00DA61E1">
        <w:rPr>
          <w:sz w:val="28"/>
          <w:szCs w:val="28"/>
          <w:lang w:val="sr-Cyrl-CS"/>
        </w:rPr>
        <w:t>8</w:t>
      </w:r>
      <w:r w:rsidRPr="00DA61E1">
        <w:rPr>
          <w:sz w:val="28"/>
          <w:szCs w:val="28"/>
          <w:lang w:val="sr-Latn-RS"/>
        </w:rPr>
        <w:t>. године.</w:t>
      </w:r>
    </w:p>
    <w:p w:rsidR="00DA61E1" w:rsidRPr="00DA61E1" w:rsidRDefault="00DA61E1" w:rsidP="00DA61E1">
      <w:pPr>
        <w:jc w:val="both"/>
        <w:rPr>
          <w:sz w:val="28"/>
          <w:szCs w:val="28"/>
          <w:lang w:val="sr-Cyrl-CS"/>
        </w:rPr>
      </w:pPr>
    </w:p>
    <w:p w:rsidR="00DA61E1" w:rsidRPr="00DA61E1" w:rsidRDefault="00DA61E1" w:rsidP="00DA61E1">
      <w:pPr>
        <w:ind w:firstLine="708"/>
        <w:jc w:val="both"/>
        <w:rPr>
          <w:sz w:val="28"/>
          <w:szCs w:val="28"/>
          <w:lang w:val="sr-Cyrl-CS"/>
        </w:rPr>
      </w:pPr>
      <w:r w:rsidRPr="00DA61E1">
        <w:rPr>
          <w:sz w:val="28"/>
          <w:szCs w:val="28"/>
          <w:lang w:val="sr-Cyrl-CS"/>
        </w:rPr>
        <w:t>Пренета су средства из буџета града  у износу од 439.497.297 динара, што је 92,63%  у односу на план за период јануар-децембар 2018. године.</w:t>
      </w:r>
    </w:p>
    <w:p w:rsidR="00DA61E1" w:rsidRPr="00DA61E1" w:rsidRDefault="00DA61E1" w:rsidP="00DA61E1">
      <w:pPr>
        <w:ind w:firstLine="708"/>
        <w:jc w:val="both"/>
        <w:rPr>
          <w:sz w:val="28"/>
          <w:szCs w:val="28"/>
          <w:lang w:val="sr-Latn-RS"/>
        </w:rPr>
      </w:pPr>
      <w:r w:rsidRPr="00DA61E1">
        <w:rPr>
          <w:sz w:val="28"/>
          <w:szCs w:val="28"/>
          <w:lang w:val="sr-Cyrl-CS"/>
        </w:rPr>
        <w:t>С</w:t>
      </w:r>
      <w:r w:rsidRPr="00DA61E1">
        <w:rPr>
          <w:sz w:val="28"/>
          <w:szCs w:val="28"/>
          <w:lang w:val="sr-Latn-RS"/>
        </w:rPr>
        <w:t>редства су пренета установама културе за обављање делатности у области културе: „Народни музеј“, „Народна библиотека“, „Народно позориште“, „Позориште лутака“, „Нишки симфонијски оркестар“, „Галерија савремене ликовне уметности“, „Нишки културни центар“, „Историјски архив“ и „Завод за заштиту споменика културе Ниш“.</w:t>
      </w:r>
    </w:p>
    <w:p w:rsidR="00DA61E1" w:rsidRPr="00DA61E1" w:rsidRDefault="00DA61E1" w:rsidP="00DA61E1">
      <w:pPr>
        <w:ind w:firstLine="708"/>
        <w:jc w:val="both"/>
        <w:rPr>
          <w:sz w:val="28"/>
          <w:szCs w:val="28"/>
          <w:lang w:val="sr-Cyrl-CS"/>
        </w:rPr>
      </w:pPr>
      <w:r w:rsidRPr="00DA61E1">
        <w:rPr>
          <w:sz w:val="28"/>
          <w:szCs w:val="28"/>
          <w:lang w:val="sr-Latn-RS"/>
        </w:rPr>
        <w:t xml:space="preserve">Установама културе средства су пренета за следеће намене: за плате запослених </w:t>
      </w:r>
      <w:r w:rsidRPr="00DA61E1">
        <w:rPr>
          <w:sz w:val="28"/>
          <w:szCs w:val="28"/>
          <w:lang w:val="sr-Cyrl-RS"/>
        </w:rPr>
        <w:t>348</w:t>
      </w:r>
      <w:r w:rsidRPr="00DA61E1">
        <w:rPr>
          <w:sz w:val="28"/>
          <w:szCs w:val="28"/>
          <w:lang w:val="sr-Latn-RS"/>
        </w:rPr>
        <w:t>.</w:t>
      </w:r>
      <w:r w:rsidRPr="00DA61E1">
        <w:rPr>
          <w:sz w:val="28"/>
          <w:szCs w:val="28"/>
          <w:lang w:val="sr-Cyrl-RS"/>
        </w:rPr>
        <w:t>252</w:t>
      </w:r>
      <w:r w:rsidRPr="00DA61E1">
        <w:rPr>
          <w:sz w:val="28"/>
          <w:szCs w:val="28"/>
          <w:lang w:val="sr-Latn-RS"/>
        </w:rPr>
        <w:t>.</w:t>
      </w:r>
      <w:r w:rsidRPr="00DA61E1">
        <w:rPr>
          <w:sz w:val="28"/>
          <w:szCs w:val="28"/>
          <w:lang w:val="sr-Cyrl-RS"/>
        </w:rPr>
        <w:t>963</w:t>
      </w:r>
      <w:r w:rsidRPr="00DA61E1">
        <w:rPr>
          <w:sz w:val="28"/>
          <w:szCs w:val="28"/>
          <w:lang w:val="sr-Latn-RS"/>
        </w:rPr>
        <w:t xml:space="preserve"> динар</w:t>
      </w:r>
      <w:r w:rsidRPr="00DA61E1">
        <w:rPr>
          <w:sz w:val="28"/>
          <w:szCs w:val="28"/>
          <w:lang w:val="sr-Cyrl-CS"/>
        </w:rPr>
        <w:t>а</w:t>
      </w:r>
      <w:r w:rsidRPr="00DA61E1">
        <w:rPr>
          <w:sz w:val="28"/>
          <w:szCs w:val="28"/>
          <w:lang w:val="sr-Latn-RS"/>
        </w:rPr>
        <w:t xml:space="preserve">, за превоз запослених </w:t>
      </w:r>
      <w:r w:rsidRPr="00DA61E1">
        <w:rPr>
          <w:sz w:val="28"/>
          <w:szCs w:val="28"/>
          <w:lang w:val="sr-Cyrl-RS"/>
        </w:rPr>
        <w:t>7</w:t>
      </w:r>
      <w:r w:rsidRPr="00DA61E1">
        <w:rPr>
          <w:sz w:val="28"/>
          <w:szCs w:val="28"/>
          <w:lang w:val="sr-Latn-RS"/>
        </w:rPr>
        <w:t>.</w:t>
      </w:r>
      <w:r w:rsidRPr="00DA61E1">
        <w:rPr>
          <w:sz w:val="28"/>
          <w:szCs w:val="28"/>
          <w:lang w:val="sr-Cyrl-CS"/>
        </w:rPr>
        <w:t>041</w:t>
      </w:r>
      <w:r w:rsidRPr="00DA61E1">
        <w:rPr>
          <w:sz w:val="28"/>
          <w:szCs w:val="28"/>
          <w:lang w:val="sr-Latn-RS"/>
        </w:rPr>
        <w:t>.</w:t>
      </w:r>
      <w:r w:rsidRPr="00DA61E1">
        <w:rPr>
          <w:sz w:val="28"/>
          <w:szCs w:val="28"/>
          <w:lang w:val="sr-Cyrl-RS"/>
        </w:rPr>
        <w:t>905</w:t>
      </w:r>
      <w:r w:rsidRPr="00DA61E1">
        <w:rPr>
          <w:sz w:val="28"/>
          <w:szCs w:val="28"/>
          <w:lang w:val="sr-Latn-RS"/>
        </w:rPr>
        <w:t xml:space="preserve"> динара, за отпремнине приликом одласка у пензију </w:t>
      </w:r>
      <w:r w:rsidRPr="00DA61E1">
        <w:rPr>
          <w:sz w:val="28"/>
          <w:szCs w:val="28"/>
          <w:lang w:val="sr-Cyrl-CS"/>
        </w:rPr>
        <w:t>1</w:t>
      </w:r>
      <w:r w:rsidRPr="00DA61E1">
        <w:rPr>
          <w:sz w:val="28"/>
          <w:szCs w:val="28"/>
          <w:lang w:val="sr-Latn-RS"/>
        </w:rPr>
        <w:t>.</w:t>
      </w:r>
      <w:r w:rsidRPr="00DA61E1">
        <w:rPr>
          <w:sz w:val="28"/>
          <w:szCs w:val="28"/>
          <w:lang w:val="sr-Cyrl-RS"/>
        </w:rPr>
        <w:t>961</w:t>
      </w:r>
      <w:r w:rsidRPr="00DA61E1">
        <w:rPr>
          <w:sz w:val="28"/>
          <w:szCs w:val="28"/>
          <w:lang w:val="sr-Latn-RS"/>
        </w:rPr>
        <w:t>.</w:t>
      </w:r>
      <w:r w:rsidRPr="00DA61E1">
        <w:rPr>
          <w:sz w:val="28"/>
          <w:szCs w:val="28"/>
          <w:lang w:val="sr-Cyrl-RS"/>
        </w:rPr>
        <w:t>945</w:t>
      </w:r>
      <w:r w:rsidRPr="00DA61E1">
        <w:rPr>
          <w:sz w:val="28"/>
          <w:szCs w:val="28"/>
          <w:lang w:val="sr-Latn-RS"/>
        </w:rPr>
        <w:t xml:space="preserve"> динара, за јубиларне награде запослених </w:t>
      </w:r>
      <w:r w:rsidRPr="00DA61E1">
        <w:rPr>
          <w:sz w:val="28"/>
          <w:szCs w:val="28"/>
          <w:lang w:val="sr-Cyrl-RS"/>
        </w:rPr>
        <w:t>7</w:t>
      </w:r>
      <w:r w:rsidRPr="00DA61E1">
        <w:rPr>
          <w:sz w:val="28"/>
          <w:szCs w:val="28"/>
          <w:lang w:val="sr-Latn-RS"/>
        </w:rPr>
        <w:t>.</w:t>
      </w:r>
      <w:r w:rsidRPr="00DA61E1">
        <w:rPr>
          <w:sz w:val="28"/>
          <w:szCs w:val="28"/>
          <w:lang w:val="sr-Cyrl-CS"/>
        </w:rPr>
        <w:t>374</w:t>
      </w:r>
      <w:r w:rsidRPr="00DA61E1">
        <w:rPr>
          <w:sz w:val="28"/>
          <w:szCs w:val="28"/>
          <w:lang w:val="sr-Latn-RS"/>
        </w:rPr>
        <w:t>.</w:t>
      </w:r>
      <w:r w:rsidRPr="00DA61E1">
        <w:rPr>
          <w:sz w:val="28"/>
          <w:szCs w:val="28"/>
          <w:lang w:val="sr-Cyrl-RS"/>
        </w:rPr>
        <w:t>931</w:t>
      </w:r>
      <w:r w:rsidRPr="00DA61E1">
        <w:rPr>
          <w:sz w:val="28"/>
          <w:szCs w:val="28"/>
          <w:lang w:val="sr-Latn-RS"/>
        </w:rPr>
        <w:t xml:space="preserve"> динар, за сталне трошкове </w:t>
      </w:r>
      <w:r w:rsidRPr="00DA61E1">
        <w:rPr>
          <w:sz w:val="28"/>
          <w:szCs w:val="28"/>
          <w:lang w:val="sr-Cyrl-CS"/>
        </w:rPr>
        <w:t>27</w:t>
      </w:r>
      <w:r w:rsidRPr="00DA61E1">
        <w:rPr>
          <w:sz w:val="28"/>
          <w:szCs w:val="28"/>
          <w:lang w:val="sr-Latn-RS"/>
        </w:rPr>
        <w:t>.</w:t>
      </w:r>
      <w:r w:rsidRPr="00DA61E1">
        <w:rPr>
          <w:sz w:val="28"/>
          <w:szCs w:val="28"/>
          <w:lang w:val="sr-Cyrl-RS"/>
        </w:rPr>
        <w:t>135</w:t>
      </w:r>
      <w:r w:rsidRPr="00DA61E1">
        <w:rPr>
          <w:sz w:val="28"/>
          <w:szCs w:val="28"/>
          <w:lang w:val="sr-Latn-RS"/>
        </w:rPr>
        <w:t>.</w:t>
      </w:r>
      <w:r w:rsidRPr="00DA61E1">
        <w:rPr>
          <w:sz w:val="28"/>
          <w:szCs w:val="28"/>
          <w:lang w:val="sr-Cyrl-RS"/>
        </w:rPr>
        <w:t>650</w:t>
      </w:r>
      <w:r w:rsidRPr="00DA61E1">
        <w:rPr>
          <w:sz w:val="28"/>
          <w:szCs w:val="28"/>
          <w:lang w:val="sr-Latn-RS"/>
        </w:rPr>
        <w:t xml:space="preserve"> динара, за услуге по уговору </w:t>
      </w:r>
      <w:r w:rsidRPr="00DA61E1">
        <w:rPr>
          <w:sz w:val="28"/>
          <w:szCs w:val="28"/>
          <w:lang w:val="sr-Cyrl-CS"/>
        </w:rPr>
        <w:t>1.445</w:t>
      </w:r>
      <w:r w:rsidRPr="00DA61E1">
        <w:rPr>
          <w:sz w:val="28"/>
          <w:szCs w:val="28"/>
          <w:lang w:val="sr-Latn-RS"/>
        </w:rPr>
        <w:t>.</w:t>
      </w:r>
      <w:r w:rsidRPr="00DA61E1">
        <w:rPr>
          <w:sz w:val="28"/>
          <w:szCs w:val="28"/>
          <w:lang w:val="sr-Cyrl-RS"/>
        </w:rPr>
        <w:t>945</w:t>
      </w:r>
      <w:r w:rsidRPr="00DA61E1">
        <w:rPr>
          <w:sz w:val="28"/>
          <w:szCs w:val="28"/>
          <w:lang w:val="sr-Latn-RS"/>
        </w:rPr>
        <w:t xml:space="preserve"> динара, за специјализоване услуге </w:t>
      </w:r>
      <w:r w:rsidRPr="00DA61E1">
        <w:rPr>
          <w:sz w:val="28"/>
          <w:szCs w:val="28"/>
          <w:lang w:val="sr-Cyrl-RS"/>
        </w:rPr>
        <w:t>432</w:t>
      </w:r>
      <w:r w:rsidRPr="00DA61E1">
        <w:rPr>
          <w:sz w:val="28"/>
          <w:szCs w:val="28"/>
          <w:lang w:val="sr-Latn-RS"/>
        </w:rPr>
        <w:t>.</w:t>
      </w:r>
      <w:r w:rsidRPr="00DA61E1">
        <w:rPr>
          <w:sz w:val="28"/>
          <w:szCs w:val="28"/>
          <w:lang w:val="sr-Cyrl-RS"/>
        </w:rPr>
        <w:t>631</w:t>
      </w:r>
      <w:r w:rsidRPr="00DA61E1">
        <w:rPr>
          <w:sz w:val="28"/>
          <w:szCs w:val="28"/>
          <w:lang w:val="sr-Latn-RS"/>
        </w:rPr>
        <w:t xml:space="preserve"> динар, за текуће поправке и одржавање опреме и објеката </w:t>
      </w:r>
      <w:r w:rsidRPr="00DA61E1">
        <w:rPr>
          <w:sz w:val="28"/>
          <w:szCs w:val="28"/>
          <w:lang w:val="sr-Cyrl-RS"/>
        </w:rPr>
        <w:t>1.694</w:t>
      </w:r>
      <w:r w:rsidRPr="00DA61E1">
        <w:rPr>
          <w:sz w:val="28"/>
          <w:szCs w:val="28"/>
          <w:lang w:val="sr-Latn-RS"/>
        </w:rPr>
        <w:t>.</w:t>
      </w:r>
      <w:r w:rsidRPr="00DA61E1">
        <w:rPr>
          <w:sz w:val="28"/>
          <w:szCs w:val="28"/>
          <w:lang w:val="sr-Cyrl-RS"/>
        </w:rPr>
        <w:t>908</w:t>
      </w:r>
      <w:r w:rsidRPr="00DA61E1">
        <w:rPr>
          <w:sz w:val="28"/>
          <w:szCs w:val="28"/>
          <w:lang w:val="sr-Latn-RS"/>
        </w:rPr>
        <w:t xml:space="preserve"> динара, за трошкове </w:t>
      </w:r>
      <w:r w:rsidRPr="00DA61E1">
        <w:rPr>
          <w:sz w:val="28"/>
          <w:szCs w:val="28"/>
          <w:lang w:val="sr-Latn-RS"/>
        </w:rPr>
        <w:lastRenderedPageBreak/>
        <w:t>материјала (материјал за културу</w:t>
      </w:r>
      <w:r w:rsidRPr="00DA61E1">
        <w:rPr>
          <w:sz w:val="28"/>
          <w:szCs w:val="28"/>
          <w:lang w:val="sr-Cyrl-RS"/>
        </w:rPr>
        <w:t xml:space="preserve"> </w:t>
      </w:r>
      <w:r w:rsidRPr="00DA61E1">
        <w:rPr>
          <w:sz w:val="28"/>
          <w:szCs w:val="28"/>
          <w:lang w:val="sr-Latn-RS"/>
        </w:rPr>
        <w:t>-</w:t>
      </w:r>
      <w:r w:rsidRPr="00DA61E1">
        <w:rPr>
          <w:sz w:val="28"/>
          <w:szCs w:val="28"/>
          <w:lang w:val="sr-Cyrl-RS"/>
        </w:rPr>
        <w:t xml:space="preserve"> </w:t>
      </w:r>
      <w:r w:rsidRPr="00DA61E1">
        <w:rPr>
          <w:sz w:val="28"/>
          <w:szCs w:val="28"/>
          <w:lang w:val="sr-Latn-RS"/>
        </w:rPr>
        <w:t xml:space="preserve">редовне активности, административни материјал, материјал за образовање и усавршавање запослених, материјал за саобраћај...) </w:t>
      </w:r>
      <w:r w:rsidRPr="00DA61E1">
        <w:rPr>
          <w:sz w:val="28"/>
          <w:szCs w:val="28"/>
          <w:lang w:val="sr-Cyrl-RS"/>
        </w:rPr>
        <w:t>1.17</w:t>
      </w:r>
      <w:r w:rsidRPr="00DA61E1">
        <w:rPr>
          <w:sz w:val="28"/>
          <w:szCs w:val="28"/>
          <w:lang w:val="sr-Cyrl-CS"/>
        </w:rPr>
        <w:t>3</w:t>
      </w:r>
      <w:r w:rsidRPr="00DA61E1">
        <w:rPr>
          <w:sz w:val="28"/>
          <w:szCs w:val="28"/>
          <w:lang w:val="sr-Latn-RS"/>
        </w:rPr>
        <w:t>.</w:t>
      </w:r>
      <w:r w:rsidRPr="00DA61E1">
        <w:rPr>
          <w:sz w:val="28"/>
          <w:szCs w:val="28"/>
          <w:lang w:val="sr-Cyrl-CS"/>
        </w:rPr>
        <w:t>548</w:t>
      </w:r>
      <w:r w:rsidRPr="00DA61E1">
        <w:rPr>
          <w:sz w:val="28"/>
          <w:szCs w:val="28"/>
          <w:lang w:val="sr-Latn-RS"/>
        </w:rPr>
        <w:t xml:space="preserve"> динара,</w:t>
      </w:r>
      <w:r w:rsidRPr="00DA61E1">
        <w:rPr>
          <w:sz w:val="28"/>
          <w:szCs w:val="28"/>
          <w:lang w:val="sr-Cyrl-CS"/>
        </w:rPr>
        <w:t xml:space="preserve"> за разлику између укупног износа плата обрачунатих применом основице која није умањена и укупног износа плата обрачунатих применом умањене основице у смислу Закона о привременом утврђивању основица за обрачун и исплату плата, односно зарада и других сталних примања код корисника јавних средстава („Службени гласник РС“, бр.116/2014), утрошена су средства у износу од  26.959.891 динара, за порезе, обавезне таксе, казне и пенале 14.516 динара а за новчане казне и пенали по решењу судова у износу од 100.000 динара. </w:t>
      </w:r>
    </w:p>
    <w:p w:rsidR="00DA61E1" w:rsidRPr="00DA61E1" w:rsidRDefault="00DA61E1" w:rsidP="00DA61E1">
      <w:pPr>
        <w:jc w:val="both"/>
        <w:rPr>
          <w:sz w:val="28"/>
          <w:szCs w:val="28"/>
          <w:lang w:val="sr-Cyrl-CS"/>
        </w:rPr>
      </w:pPr>
      <w:r w:rsidRPr="00DA61E1">
        <w:rPr>
          <w:sz w:val="28"/>
          <w:szCs w:val="28"/>
          <w:lang w:val="sr-Cyrl-CS"/>
        </w:rPr>
        <w:t xml:space="preserve">       За капитално улагање у зграде и грађевинске објекте установа културе утрошена су средства у износу од 5.797.629 динара: код установе Галерија СЛУ - изведени су грађевински радови у Павиљону у Тврђави, изведени су радови на постављању подних и зидних подлога, водоинсталатерски и санитарни радови на објекту з</w:t>
      </w:r>
      <w:r>
        <w:rPr>
          <w:sz w:val="28"/>
          <w:szCs w:val="28"/>
          <w:lang w:val="sr-Cyrl-CS"/>
        </w:rPr>
        <w:t>а потребе Народног музеја Ниш (</w:t>
      </w:r>
      <w:r w:rsidRPr="00DA61E1">
        <w:rPr>
          <w:sz w:val="28"/>
          <w:szCs w:val="28"/>
          <w:lang w:val="sr-Cyrl-CS"/>
        </w:rPr>
        <w:t>Логор на Црвеном крсту), изведени су посебни грађевинско занатски радови, изузев радова на крову, радови на грађевинским инсталацијама, завршних грађевински радови код установе Народно позориште,</w:t>
      </w:r>
      <w:r w:rsidRPr="00DA61E1">
        <w:rPr>
          <w:color w:val="F79646" w:themeColor="accent6"/>
          <w:sz w:val="28"/>
          <w:szCs w:val="28"/>
          <w:lang w:val="sr-Cyrl-CS"/>
        </w:rPr>
        <w:t xml:space="preserve"> </w:t>
      </w:r>
      <w:r w:rsidRPr="00DA61E1">
        <w:rPr>
          <w:sz w:val="28"/>
          <w:szCs w:val="28"/>
          <w:lang w:val="sr-Cyrl-CS"/>
        </w:rPr>
        <w:t xml:space="preserve"> изведени су радови на замени столарије на објекту Нишког симфонијског оркестра, урађена је пројектна документација за извођење радова Пројекат реконструкције зграде Позоришта лутака. </w:t>
      </w:r>
    </w:p>
    <w:p w:rsidR="00DA61E1" w:rsidRPr="00DA61E1" w:rsidRDefault="00DA61E1" w:rsidP="00DA61E1">
      <w:pPr>
        <w:jc w:val="both"/>
        <w:rPr>
          <w:sz w:val="28"/>
          <w:szCs w:val="28"/>
          <w:lang w:val="sr-Cyrl-CS"/>
        </w:rPr>
      </w:pPr>
      <w:r w:rsidRPr="00DA61E1">
        <w:rPr>
          <w:sz w:val="28"/>
          <w:szCs w:val="28"/>
          <w:lang w:val="sr-Cyrl-CS"/>
        </w:rPr>
        <w:t xml:space="preserve">        Н</w:t>
      </w:r>
      <w:r w:rsidRPr="00DA61E1">
        <w:rPr>
          <w:sz w:val="28"/>
          <w:szCs w:val="28"/>
          <w:lang w:val="sr-Latn-RS"/>
        </w:rPr>
        <w:t>абављен</w:t>
      </w:r>
      <w:r w:rsidRPr="00DA61E1">
        <w:rPr>
          <w:sz w:val="28"/>
          <w:szCs w:val="28"/>
          <w:lang w:val="sr-Cyrl-CS"/>
        </w:rPr>
        <w:t>а је</w:t>
      </w:r>
      <w:r w:rsidRPr="00DA61E1">
        <w:rPr>
          <w:sz w:val="28"/>
          <w:szCs w:val="28"/>
          <w:lang w:val="sr-Latn-RS"/>
        </w:rPr>
        <w:t xml:space="preserve"> опрем</w:t>
      </w:r>
      <w:r w:rsidRPr="00DA61E1">
        <w:rPr>
          <w:sz w:val="28"/>
          <w:szCs w:val="28"/>
          <w:lang w:val="sr-Cyrl-CS"/>
        </w:rPr>
        <w:t>а</w:t>
      </w:r>
      <w:r w:rsidRPr="00DA61E1">
        <w:rPr>
          <w:sz w:val="28"/>
          <w:szCs w:val="28"/>
          <w:lang w:val="sr-Latn-RS"/>
        </w:rPr>
        <w:t xml:space="preserve"> у вредности  од </w:t>
      </w:r>
      <w:r w:rsidRPr="00DA61E1">
        <w:rPr>
          <w:sz w:val="28"/>
          <w:szCs w:val="28"/>
          <w:lang w:val="sr-Cyrl-RS"/>
        </w:rPr>
        <w:t>9</w:t>
      </w:r>
      <w:r w:rsidRPr="00DA61E1">
        <w:rPr>
          <w:sz w:val="28"/>
          <w:szCs w:val="28"/>
          <w:lang w:val="sr-Cyrl-CS"/>
        </w:rPr>
        <w:t>.892</w:t>
      </w:r>
      <w:r w:rsidRPr="00DA61E1">
        <w:rPr>
          <w:sz w:val="28"/>
          <w:szCs w:val="28"/>
          <w:lang w:val="sr-Latn-RS"/>
        </w:rPr>
        <w:t>.</w:t>
      </w:r>
      <w:r w:rsidRPr="00DA61E1">
        <w:rPr>
          <w:sz w:val="28"/>
          <w:szCs w:val="28"/>
          <w:lang w:val="sr-Cyrl-CS"/>
        </w:rPr>
        <w:t>884</w:t>
      </w:r>
      <w:r w:rsidRPr="00DA61E1">
        <w:rPr>
          <w:sz w:val="28"/>
          <w:szCs w:val="28"/>
          <w:lang w:val="sr-Latn-RS"/>
        </w:rPr>
        <w:t xml:space="preserve"> динара</w:t>
      </w:r>
      <w:r w:rsidRPr="00DA61E1">
        <w:rPr>
          <w:sz w:val="28"/>
          <w:szCs w:val="28"/>
          <w:lang w:val="sr-Cyrl-RS"/>
        </w:rPr>
        <w:t xml:space="preserve"> за установе културе, и то: </w:t>
      </w:r>
      <w:r w:rsidRPr="00DA61E1">
        <w:rPr>
          <w:sz w:val="28"/>
          <w:szCs w:val="28"/>
          <w:lang w:val="sr-Cyrl-CS"/>
        </w:rPr>
        <w:t>Нишки културни центар 3.571.484 динара за рачунарску опрему, електронску опрему и опрема за културу; Позориште лутака 675.982 динара – климе, рачунарска опрема, електронска опрема, опрема за културу и видео надзор; Галерија савремене ликовне уметности 323.102 динара за рачунарску и електронску опрему и за опрему за домаћинство; Народна библиотека 1.324.490 динара за опрему за културу (полице за књиге и др.); Народно позориште 3.015.889 динара за опрему за културу, светлосна опрема; Нишки симфонијски оркестар 125.244 динара за намештај и за електронску опрему; Галерија савремене ликовне уметности 242.441 динар за опрему за културу; Народни музеј 312.838 динара за административну опрему и опрему за културу (уградне витрине); Завод за заштиту споменика културе Ниш 301.414</w:t>
      </w:r>
      <w:r>
        <w:rPr>
          <w:sz w:val="28"/>
          <w:szCs w:val="28"/>
          <w:lang w:val="sr-Cyrl-CS"/>
        </w:rPr>
        <w:t xml:space="preserve"> </w:t>
      </w:r>
      <w:r w:rsidRPr="00DA61E1">
        <w:rPr>
          <w:sz w:val="28"/>
          <w:szCs w:val="28"/>
          <w:lang w:val="sr-Cyrl-CS"/>
        </w:rPr>
        <w:t>динара за електронску опрему</w:t>
      </w:r>
      <w:r w:rsidRPr="00DA61E1">
        <w:rPr>
          <w:sz w:val="28"/>
          <w:szCs w:val="28"/>
          <w:lang w:val="sr-Latn-RS"/>
        </w:rPr>
        <w:t xml:space="preserve">. </w:t>
      </w:r>
    </w:p>
    <w:p w:rsidR="00DA61E1" w:rsidRPr="00DA61E1" w:rsidRDefault="00DA61E1" w:rsidP="00DA61E1">
      <w:pPr>
        <w:jc w:val="both"/>
        <w:rPr>
          <w:color w:val="F79646" w:themeColor="accent6"/>
          <w:sz w:val="28"/>
          <w:szCs w:val="28"/>
          <w:lang w:val="sr-Cyrl-CS"/>
        </w:rPr>
      </w:pPr>
    </w:p>
    <w:p w:rsidR="00DA61E1" w:rsidRPr="00DA61E1" w:rsidRDefault="00DA61E1" w:rsidP="00DA61E1">
      <w:pPr>
        <w:ind w:firstLine="708"/>
        <w:jc w:val="both"/>
        <w:rPr>
          <w:sz w:val="28"/>
          <w:szCs w:val="28"/>
          <w:lang w:val="sr-Cyrl-CS"/>
        </w:rPr>
      </w:pPr>
      <w:r w:rsidRPr="00DA61E1">
        <w:rPr>
          <w:sz w:val="28"/>
          <w:szCs w:val="28"/>
          <w:lang w:val="sr-Cyrl-CS"/>
        </w:rPr>
        <w:t>У 2018. години пренета су средства из буџета Града  у износу од 143.</w:t>
      </w:r>
      <w:r w:rsidRPr="00DA61E1">
        <w:rPr>
          <w:sz w:val="28"/>
          <w:szCs w:val="28"/>
          <w:lang w:val="sr-Latn-RS"/>
        </w:rPr>
        <w:t>577</w:t>
      </w:r>
      <w:r w:rsidRPr="00DA61E1">
        <w:rPr>
          <w:sz w:val="28"/>
          <w:szCs w:val="28"/>
          <w:lang w:val="sr-Cyrl-CS"/>
        </w:rPr>
        <w:t>.</w:t>
      </w:r>
      <w:r w:rsidRPr="00DA61E1">
        <w:rPr>
          <w:sz w:val="28"/>
          <w:szCs w:val="28"/>
          <w:lang w:val="sr-Latn-RS"/>
        </w:rPr>
        <w:t>468</w:t>
      </w:r>
      <w:r w:rsidRPr="00DA61E1">
        <w:rPr>
          <w:sz w:val="28"/>
          <w:szCs w:val="28"/>
          <w:lang w:val="sr-Cyrl-CS"/>
        </w:rPr>
        <w:t xml:space="preserve"> динара, што је 90,</w:t>
      </w:r>
      <w:r w:rsidRPr="00DA61E1">
        <w:rPr>
          <w:sz w:val="28"/>
          <w:szCs w:val="28"/>
          <w:lang w:val="sr-Latn-RS"/>
        </w:rPr>
        <w:t>36</w:t>
      </w:r>
      <w:r w:rsidRPr="00DA61E1">
        <w:rPr>
          <w:sz w:val="28"/>
          <w:szCs w:val="28"/>
          <w:lang w:val="sr-Cyrl-CS"/>
        </w:rPr>
        <w:t>%  у односу на план за период јануар-децембар 2018. године и то за позоришне представе, изложбе, концерте, књижевне, ликовне, трибинске и филмске програме, издаваштво, културни аматеризам (Интернационалне хорске свечаности, Нисомнија 2018, Nišvill Jazz Festival).</w:t>
      </w:r>
    </w:p>
    <w:p w:rsidR="00DA61E1" w:rsidRPr="00DA61E1" w:rsidRDefault="00DA61E1" w:rsidP="00DA61E1">
      <w:pPr>
        <w:ind w:firstLine="708"/>
        <w:jc w:val="both"/>
        <w:rPr>
          <w:sz w:val="28"/>
          <w:szCs w:val="28"/>
          <w:lang w:val="sr-Cyrl-CS"/>
        </w:rPr>
      </w:pPr>
      <w:r w:rsidRPr="00DA61E1">
        <w:rPr>
          <w:sz w:val="28"/>
          <w:szCs w:val="28"/>
          <w:lang w:val="sr-Cyrl-CS"/>
        </w:rPr>
        <w:t>Средства су трошена  за сталне трошкове у износу од 4.6</w:t>
      </w:r>
      <w:r w:rsidRPr="00DA61E1">
        <w:rPr>
          <w:sz w:val="28"/>
          <w:szCs w:val="28"/>
          <w:lang w:val="sr-Latn-RS"/>
        </w:rPr>
        <w:t>40</w:t>
      </w:r>
      <w:r w:rsidRPr="00DA61E1">
        <w:rPr>
          <w:sz w:val="28"/>
          <w:szCs w:val="28"/>
          <w:lang w:val="sr-Cyrl-CS"/>
        </w:rPr>
        <w:t>.</w:t>
      </w:r>
      <w:r w:rsidRPr="00DA61E1">
        <w:rPr>
          <w:sz w:val="28"/>
          <w:szCs w:val="28"/>
          <w:lang w:val="sr-Latn-RS"/>
        </w:rPr>
        <w:t>337</w:t>
      </w:r>
      <w:r w:rsidRPr="00DA61E1">
        <w:rPr>
          <w:sz w:val="28"/>
          <w:szCs w:val="28"/>
          <w:lang w:val="sr-Cyrl-CS"/>
        </w:rPr>
        <w:t xml:space="preserve"> динара, за трошкове путовања у износу од 2.096.773 динара; за штампарске услуге, за смештај учесника и гостију, за репрезентацију и за остале опште услуге износ од 35.853.744 </w:t>
      </w:r>
      <w:r w:rsidR="00CC5FB4">
        <w:rPr>
          <w:sz w:val="28"/>
          <w:szCs w:val="28"/>
          <w:lang w:val="sr-Latn-RS"/>
        </w:rPr>
        <w:t xml:space="preserve"> </w:t>
      </w:r>
      <w:r w:rsidRPr="00DA61E1">
        <w:rPr>
          <w:sz w:val="28"/>
          <w:szCs w:val="28"/>
          <w:lang w:val="sr-Cyrl-CS"/>
        </w:rPr>
        <w:t>динара; за специјализоване услуге културе износ од 57.753.413 динара; за трошкове административног материјала, средства за хигијене и за остали материјал износ од 3.936.534 динара. За дотације невладиним организацијама исплаћено је укупно 3</w:t>
      </w:r>
      <w:r w:rsidRPr="00DA61E1">
        <w:rPr>
          <w:sz w:val="28"/>
          <w:szCs w:val="28"/>
          <w:lang w:val="sr-Latn-RS"/>
        </w:rPr>
        <w:t>5</w:t>
      </w:r>
      <w:r w:rsidRPr="00DA61E1">
        <w:rPr>
          <w:sz w:val="28"/>
          <w:szCs w:val="28"/>
          <w:lang w:val="sr-Cyrl-CS"/>
        </w:rPr>
        <w:t>.</w:t>
      </w:r>
      <w:r w:rsidRPr="00DA61E1">
        <w:rPr>
          <w:sz w:val="28"/>
          <w:szCs w:val="28"/>
          <w:lang w:val="sr-Latn-RS"/>
        </w:rPr>
        <w:t>019</w:t>
      </w:r>
      <w:r w:rsidRPr="00DA61E1">
        <w:rPr>
          <w:sz w:val="28"/>
          <w:szCs w:val="28"/>
          <w:lang w:val="sr-Cyrl-CS"/>
        </w:rPr>
        <w:t xml:space="preserve">.455 динара, од тога 28.000.000 динара је за </w:t>
      </w:r>
      <w:r w:rsidRPr="00DA61E1">
        <w:rPr>
          <w:sz w:val="28"/>
          <w:szCs w:val="28"/>
          <w:lang w:val="sr-Latn-RS"/>
        </w:rPr>
        <w:t>„Nišvill</w:t>
      </w:r>
      <w:r w:rsidRPr="00DA61E1">
        <w:rPr>
          <w:sz w:val="28"/>
          <w:szCs w:val="28"/>
          <w:lang w:val="sr-Cyrl-CS"/>
        </w:rPr>
        <w:t xml:space="preserve"> </w:t>
      </w:r>
      <w:r w:rsidRPr="00DA61E1">
        <w:rPr>
          <w:sz w:val="28"/>
          <w:szCs w:val="28"/>
          <w:lang w:val="sr-Latn-RS"/>
        </w:rPr>
        <w:t>Jazz</w:t>
      </w:r>
      <w:r w:rsidRPr="00DA61E1">
        <w:rPr>
          <w:sz w:val="28"/>
          <w:szCs w:val="28"/>
          <w:lang w:val="sr-Cyrl-CS"/>
        </w:rPr>
        <w:t xml:space="preserve"> </w:t>
      </w:r>
      <w:r w:rsidRPr="00DA61E1">
        <w:rPr>
          <w:sz w:val="28"/>
          <w:szCs w:val="28"/>
          <w:lang w:val="sr-Latn-RS"/>
        </w:rPr>
        <w:t>Festival“</w:t>
      </w:r>
      <w:r w:rsidRPr="00DA61E1">
        <w:rPr>
          <w:sz w:val="28"/>
          <w:szCs w:val="28"/>
          <w:lang w:val="sr-Cyrl-RS"/>
        </w:rPr>
        <w:t>, а остатак средстава за дотације спортским омладинским организацијама,</w:t>
      </w:r>
      <w:r w:rsidRPr="00DA61E1">
        <w:rPr>
          <w:color w:val="F79646" w:themeColor="accent6"/>
          <w:sz w:val="28"/>
          <w:szCs w:val="28"/>
          <w:lang w:val="sr-Cyrl-CS"/>
        </w:rPr>
        <w:t xml:space="preserve"> </w:t>
      </w:r>
      <w:r w:rsidRPr="00DA61E1">
        <w:rPr>
          <w:sz w:val="28"/>
          <w:szCs w:val="28"/>
          <w:lang w:val="sr-Cyrl-CS"/>
        </w:rPr>
        <w:t>за чланарину Савезу естрадних музичких уметника, за дотације удружењима и за 9. Међународни музички фестивал Константинус (180.000 динара).</w:t>
      </w:r>
    </w:p>
    <w:p w:rsidR="00DA61E1" w:rsidRPr="00DA61E1" w:rsidRDefault="00DA61E1" w:rsidP="00DA61E1">
      <w:pPr>
        <w:ind w:firstLine="708"/>
        <w:jc w:val="both"/>
        <w:rPr>
          <w:sz w:val="28"/>
          <w:szCs w:val="28"/>
          <w:lang w:val="sr-Cyrl-CS"/>
        </w:rPr>
      </w:pPr>
      <w:r w:rsidRPr="00DA61E1">
        <w:rPr>
          <w:sz w:val="28"/>
          <w:szCs w:val="28"/>
          <w:lang w:val="sr-Cyrl-CS"/>
        </w:rPr>
        <w:t>За нематеријалну имовину - књиге и часописи у Народној библиотеци исплаћено је износ од 2.063.602 динара а за Галерију савремене ликовне уметности 2.200.000 динара за визуелну уметност.</w:t>
      </w:r>
    </w:p>
    <w:p w:rsidR="00DA61E1" w:rsidRPr="00DA61E1" w:rsidRDefault="00DA61E1" w:rsidP="00DA61E1">
      <w:pPr>
        <w:jc w:val="both"/>
        <w:rPr>
          <w:sz w:val="20"/>
          <w:szCs w:val="20"/>
          <w:lang w:val="sr-Cyrl-CS"/>
        </w:rPr>
      </w:pPr>
    </w:p>
    <w:p w:rsidR="00DA61E1" w:rsidRPr="00DA61E1" w:rsidRDefault="00DA61E1" w:rsidP="00DA61E1">
      <w:pPr>
        <w:ind w:firstLine="708"/>
        <w:jc w:val="both"/>
        <w:rPr>
          <w:sz w:val="28"/>
          <w:szCs w:val="28"/>
          <w:lang w:val="sr-Cyrl-CS"/>
        </w:rPr>
      </w:pPr>
      <w:r w:rsidRPr="00DA61E1">
        <w:rPr>
          <w:sz w:val="28"/>
          <w:szCs w:val="28"/>
          <w:lang w:val="sr-Cyrl-CS"/>
        </w:rPr>
        <w:t>У  2018. години пренета су средства из буџета Града Ниша у износу од 9.160.671 динара, што је 42,49%  у односу на план за период јануар-децембар 2018. године. Пренета су средства за сталне трошкове у износу од 95.966 динара, за трошкове путовања у износу од 319.053 динара, за услуге по уговору у износу од 1.134.961 динара, за специјализоване услуге (за мониторинг музејских објеката) у износу од 7.083.688 динара и за канцеларијски материјал износ од 527.003 динара.</w:t>
      </w:r>
    </w:p>
    <w:p w:rsidR="00DA61E1" w:rsidRPr="00DA61E1" w:rsidRDefault="00DA61E1" w:rsidP="00DA61E1">
      <w:pPr>
        <w:jc w:val="both"/>
        <w:rPr>
          <w:sz w:val="20"/>
          <w:szCs w:val="20"/>
          <w:lang w:val="sr-Cyrl-CS"/>
        </w:rPr>
      </w:pPr>
    </w:p>
    <w:p w:rsidR="00DA61E1" w:rsidRPr="00DA61E1" w:rsidRDefault="00DA61E1" w:rsidP="00DA61E1">
      <w:pPr>
        <w:ind w:firstLine="708"/>
        <w:jc w:val="both"/>
        <w:rPr>
          <w:sz w:val="28"/>
          <w:szCs w:val="28"/>
          <w:lang w:val="sr-Cyrl-CS"/>
        </w:rPr>
      </w:pPr>
      <w:r w:rsidRPr="00DA61E1">
        <w:rPr>
          <w:sz w:val="28"/>
          <w:szCs w:val="28"/>
          <w:lang w:val="sr-Cyrl-CS"/>
        </w:rPr>
        <w:t>За информисање - Услуге емитовања и издаваштва издвојена су средства буџета града у износу од 69.094.023 динара, што је 99,63% у односу на план за период јануар-децембар 2018. године.</w:t>
      </w:r>
    </w:p>
    <w:p w:rsidR="00DA61E1" w:rsidRPr="00DA61E1" w:rsidRDefault="00DA61E1" w:rsidP="00DA61E1">
      <w:pPr>
        <w:ind w:firstLine="708"/>
        <w:jc w:val="both"/>
        <w:rPr>
          <w:sz w:val="28"/>
          <w:szCs w:val="28"/>
          <w:lang w:val="sr-Cyrl-CS"/>
        </w:rPr>
      </w:pPr>
      <w:r w:rsidRPr="00DA61E1">
        <w:rPr>
          <w:sz w:val="28"/>
          <w:szCs w:val="28"/>
          <w:lang w:val="sr-Cyrl-CS"/>
        </w:rPr>
        <w:t>За пренос скупштинских седница и за објављивање огласа пренето је 15.080.253 динара, за суфинансирање пројеката у области јавног информисања пренето је 49.000.000 динара и за дотације невладиним организацијама износ од 4.993.480 динара</w:t>
      </w:r>
      <w:r w:rsidR="00CE08D1">
        <w:rPr>
          <w:sz w:val="28"/>
          <w:szCs w:val="28"/>
          <w:lang w:val="sr-Cyrl-CS"/>
        </w:rPr>
        <w:t>и за новчане казне и пенале по решењу судова износ од 20.290 динара.</w:t>
      </w:r>
    </w:p>
    <w:p w:rsidR="00DA61E1" w:rsidRPr="00DA61E1" w:rsidRDefault="00DA61E1" w:rsidP="00DA61E1">
      <w:pPr>
        <w:ind w:firstLine="708"/>
        <w:jc w:val="both"/>
        <w:rPr>
          <w:sz w:val="28"/>
          <w:szCs w:val="28"/>
          <w:lang w:val="sr-Cyrl-CS"/>
        </w:rPr>
      </w:pPr>
      <w:r w:rsidRPr="00DA61E1">
        <w:rPr>
          <w:sz w:val="28"/>
          <w:szCs w:val="28"/>
          <w:lang w:val="sr-Cyrl-CS"/>
        </w:rPr>
        <w:t xml:space="preserve">За </w:t>
      </w:r>
      <w:r w:rsidRPr="00DA61E1">
        <w:rPr>
          <w:i/>
          <w:sz w:val="28"/>
          <w:szCs w:val="28"/>
          <w:lang w:val="sr-Cyrl-CS"/>
        </w:rPr>
        <w:t>пројекат 1201-П128</w:t>
      </w:r>
      <w:r>
        <w:rPr>
          <w:i/>
          <w:sz w:val="28"/>
          <w:szCs w:val="28"/>
          <w:lang w:val="sr-Cyrl-CS"/>
        </w:rPr>
        <w:t xml:space="preserve"> - </w:t>
      </w:r>
      <w:r w:rsidRPr="00DA61E1">
        <w:rPr>
          <w:i/>
          <w:sz w:val="28"/>
          <w:szCs w:val="28"/>
          <w:lang w:val="sr-Cyrl-CS"/>
        </w:rPr>
        <w:t>Критичко издање Сабраних дела Бранка Миљковића</w:t>
      </w:r>
      <w:r w:rsidRPr="00DA61E1">
        <w:rPr>
          <w:sz w:val="28"/>
          <w:szCs w:val="28"/>
          <w:lang w:val="sr-Cyrl-CS"/>
        </w:rPr>
        <w:t xml:space="preserve"> пренето је 1.732.377 динара. </w:t>
      </w:r>
    </w:p>
    <w:p w:rsidR="00D33F1B" w:rsidRDefault="00DA61E1" w:rsidP="00DA61E1">
      <w:pPr>
        <w:ind w:firstLine="708"/>
        <w:jc w:val="both"/>
        <w:rPr>
          <w:sz w:val="28"/>
          <w:szCs w:val="28"/>
          <w:lang w:val="sr-Cyrl-CS"/>
        </w:rPr>
      </w:pPr>
      <w:r w:rsidRPr="00DA61E1">
        <w:rPr>
          <w:i/>
          <w:sz w:val="28"/>
          <w:szCs w:val="28"/>
          <w:lang w:val="sr-Cyrl-CS"/>
        </w:rPr>
        <w:t xml:space="preserve">За пројекат 1201-П129 </w:t>
      </w:r>
      <w:r w:rsidR="00D33F1B">
        <w:rPr>
          <w:i/>
          <w:sz w:val="28"/>
          <w:szCs w:val="28"/>
          <w:lang w:val="sr-Cyrl-CS"/>
        </w:rPr>
        <w:t xml:space="preserve"> </w:t>
      </w:r>
      <w:r>
        <w:rPr>
          <w:i/>
          <w:sz w:val="28"/>
          <w:szCs w:val="28"/>
          <w:lang w:val="sr-Cyrl-CS"/>
        </w:rPr>
        <w:t xml:space="preserve">- </w:t>
      </w:r>
      <w:r w:rsidRPr="00DA61E1">
        <w:rPr>
          <w:i/>
          <w:sz w:val="28"/>
          <w:szCs w:val="28"/>
          <w:lang w:val="sr-Cyrl-CS"/>
        </w:rPr>
        <w:t>60 година професионалног стваралаштва</w:t>
      </w:r>
      <w:r w:rsidRPr="00DA61E1">
        <w:rPr>
          <w:sz w:val="28"/>
          <w:szCs w:val="28"/>
          <w:lang w:val="sr-Cyrl-CS"/>
        </w:rPr>
        <w:t xml:space="preserve"> пренето је 1.662.422 динара.</w:t>
      </w:r>
    </w:p>
    <w:p w:rsidR="00D33F1B" w:rsidRDefault="00D33F1B">
      <w:pPr>
        <w:rPr>
          <w:sz w:val="28"/>
          <w:szCs w:val="28"/>
          <w:lang w:val="sr-Cyrl-CS"/>
        </w:rPr>
      </w:pPr>
      <w:r>
        <w:rPr>
          <w:sz w:val="28"/>
          <w:szCs w:val="28"/>
          <w:lang w:val="sr-Cyrl-CS"/>
        </w:rPr>
        <w:br w:type="page"/>
      </w:r>
    </w:p>
    <w:p w:rsidR="005A45DA" w:rsidRPr="00342027" w:rsidRDefault="00DA61E1" w:rsidP="00CC33A4">
      <w:pPr>
        <w:jc w:val="both"/>
        <w:rPr>
          <w:color w:val="FF0000"/>
          <w:lang w:val="sr-Cyrl-CS"/>
        </w:rPr>
      </w:pPr>
      <w:r w:rsidRPr="00DA61E1">
        <w:rPr>
          <w:sz w:val="28"/>
          <w:szCs w:val="28"/>
          <w:lang w:val="sr-Cyrl-CS"/>
        </w:rPr>
        <w:t xml:space="preserve">         </w:t>
      </w:r>
      <w:r w:rsidR="00256E99" w:rsidRPr="00342027">
        <w:rPr>
          <w:color w:val="FF0000"/>
          <w:lang w:val="sr-Cyrl-CS"/>
        </w:rPr>
        <w:t xml:space="preserve">         </w:t>
      </w:r>
    </w:p>
    <w:p w:rsidR="00553501" w:rsidRPr="00342027" w:rsidRDefault="005A45DA" w:rsidP="005A45DA">
      <w:pPr>
        <w:jc w:val="both"/>
        <w:rPr>
          <w:b/>
          <w:color w:val="FF0000"/>
          <w:sz w:val="28"/>
          <w:szCs w:val="28"/>
          <w:lang w:val="sr-Cyrl-RS"/>
        </w:rPr>
      </w:pPr>
      <w:r w:rsidRPr="005C2EC1">
        <w:rPr>
          <w:b/>
          <w:sz w:val="28"/>
          <w:szCs w:val="28"/>
          <w:lang w:val="sr-Cyrl-RS"/>
        </w:rPr>
        <w:t xml:space="preserve">Преглед извршених расхода </w:t>
      </w:r>
      <w:r w:rsidR="00256E99" w:rsidRPr="005C2EC1">
        <w:rPr>
          <w:b/>
          <w:sz w:val="28"/>
          <w:szCs w:val="28"/>
          <w:lang w:val="sr-Cyrl-RS"/>
        </w:rPr>
        <w:t>по установама</w:t>
      </w:r>
    </w:p>
    <w:tbl>
      <w:tblPr>
        <w:tblW w:w="10614" w:type="dxa"/>
        <w:jc w:val="center"/>
        <w:tblInd w:w="93" w:type="dxa"/>
        <w:tblLook w:val="04A0" w:firstRow="1" w:lastRow="0" w:firstColumn="1" w:lastColumn="0" w:noHBand="0" w:noVBand="1"/>
      </w:tblPr>
      <w:tblGrid>
        <w:gridCol w:w="680"/>
        <w:gridCol w:w="960"/>
        <w:gridCol w:w="4994"/>
        <w:gridCol w:w="1280"/>
        <w:gridCol w:w="1340"/>
        <w:gridCol w:w="1360"/>
      </w:tblGrid>
      <w:tr w:rsidR="005C2EC1" w:rsidRPr="00115266" w:rsidTr="00115266">
        <w:trPr>
          <w:trHeight w:val="207"/>
          <w:tblHeader/>
          <w:jc w:val="center"/>
        </w:trPr>
        <w:tc>
          <w:tcPr>
            <w:tcW w:w="680" w:type="dxa"/>
            <w:vMerge w:val="restart"/>
            <w:tcBorders>
              <w:top w:val="single" w:sz="4" w:space="0" w:color="auto"/>
              <w:left w:val="single" w:sz="4" w:space="0" w:color="auto"/>
              <w:bottom w:val="nil"/>
              <w:right w:val="single" w:sz="4" w:space="0" w:color="auto"/>
            </w:tcBorders>
            <w:shd w:val="clear" w:color="auto" w:fill="auto"/>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Број поз.</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Економска класификација</w:t>
            </w:r>
          </w:p>
        </w:tc>
        <w:tc>
          <w:tcPr>
            <w:tcW w:w="4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О П И С     Р А С Х О Д А</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Народни музеј</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Народна библиотека</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Народно позориште</w:t>
            </w:r>
          </w:p>
        </w:tc>
      </w:tr>
      <w:tr w:rsidR="005C2EC1" w:rsidRPr="00115266" w:rsidTr="00115266">
        <w:trPr>
          <w:trHeight w:val="1095"/>
          <w:tblHeader/>
          <w:jc w:val="center"/>
        </w:trPr>
        <w:tc>
          <w:tcPr>
            <w:tcW w:w="680" w:type="dxa"/>
            <w:vMerge/>
            <w:tcBorders>
              <w:top w:val="single" w:sz="4" w:space="0" w:color="auto"/>
              <w:left w:val="single" w:sz="4" w:space="0" w:color="auto"/>
              <w:bottom w:val="nil"/>
              <w:right w:val="single" w:sz="4" w:space="0" w:color="auto"/>
            </w:tcBorders>
            <w:vAlign w:val="center"/>
            <w:hideMark/>
          </w:tcPr>
          <w:p w:rsidR="005C2EC1" w:rsidRPr="00115266" w:rsidRDefault="005C2EC1" w:rsidP="005C2EC1">
            <w:pPr>
              <w:rPr>
                <w:sz w:val="18"/>
                <w:szCs w:val="18"/>
                <w:lang w:val="en-US" w:eastAsia="en-U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5C2EC1" w:rsidRPr="00115266" w:rsidRDefault="005C2EC1" w:rsidP="005C2EC1">
            <w:pPr>
              <w:rPr>
                <w:sz w:val="18"/>
                <w:szCs w:val="18"/>
                <w:lang w:val="en-US" w:eastAsia="en-US"/>
              </w:rPr>
            </w:pPr>
          </w:p>
        </w:tc>
        <w:tc>
          <w:tcPr>
            <w:tcW w:w="4994" w:type="dxa"/>
            <w:vMerge/>
            <w:tcBorders>
              <w:top w:val="single" w:sz="4" w:space="0" w:color="auto"/>
              <w:left w:val="single" w:sz="4" w:space="0" w:color="auto"/>
              <w:bottom w:val="single" w:sz="4" w:space="0" w:color="auto"/>
              <w:right w:val="single" w:sz="4" w:space="0" w:color="auto"/>
            </w:tcBorders>
            <w:vAlign w:val="center"/>
            <w:hideMark/>
          </w:tcPr>
          <w:p w:rsidR="005C2EC1" w:rsidRPr="00115266" w:rsidRDefault="005C2EC1" w:rsidP="005C2EC1">
            <w:pPr>
              <w:rPr>
                <w:sz w:val="18"/>
                <w:szCs w:val="18"/>
                <w:lang w:val="en-US" w:eastAsia="en-US"/>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5C2EC1" w:rsidRPr="00115266" w:rsidRDefault="005C2EC1" w:rsidP="005C2EC1">
            <w:pPr>
              <w:rPr>
                <w:sz w:val="18"/>
                <w:szCs w:val="18"/>
                <w:lang w:val="en-US" w:eastAsia="en-US"/>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5C2EC1" w:rsidRPr="00115266" w:rsidRDefault="005C2EC1" w:rsidP="005C2EC1">
            <w:pPr>
              <w:rPr>
                <w:sz w:val="18"/>
                <w:szCs w:val="18"/>
                <w:lang w:val="en-US" w:eastAsia="en-US"/>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5C2EC1" w:rsidRPr="00115266" w:rsidRDefault="005C2EC1" w:rsidP="005C2EC1">
            <w:pPr>
              <w:rPr>
                <w:sz w:val="18"/>
                <w:szCs w:val="18"/>
                <w:lang w:val="en-US" w:eastAsia="en-US"/>
              </w:rPr>
            </w:pPr>
          </w:p>
        </w:tc>
      </w:tr>
      <w:tr w:rsidR="005C2EC1" w:rsidRPr="00115266" w:rsidTr="00115266">
        <w:trPr>
          <w:trHeight w:val="20"/>
          <w:tblHeader/>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center"/>
              <w:rPr>
                <w:sz w:val="18"/>
                <w:szCs w:val="18"/>
                <w:lang w:val="en-US" w:eastAsia="en-US"/>
              </w:rPr>
            </w:pPr>
            <w:r w:rsidRPr="00115266">
              <w:rPr>
                <w:sz w:val="18"/>
                <w:szCs w:val="18"/>
                <w:lang w:val="en-US" w:eastAsia="en-US"/>
              </w:rPr>
              <w:t>2</w:t>
            </w:r>
          </w:p>
        </w:tc>
        <w:tc>
          <w:tcPr>
            <w:tcW w:w="4994" w:type="dxa"/>
            <w:tcBorders>
              <w:top w:val="single" w:sz="4" w:space="0" w:color="auto"/>
              <w:left w:val="nil"/>
              <w:bottom w:val="nil"/>
              <w:right w:val="single" w:sz="4" w:space="0" w:color="auto"/>
            </w:tcBorders>
            <w:shd w:val="clear" w:color="auto" w:fill="auto"/>
            <w:noWrap/>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3</w:t>
            </w:r>
          </w:p>
        </w:tc>
        <w:tc>
          <w:tcPr>
            <w:tcW w:w="1280" w:type="dxa"/>
            <w:tcBorders>
              <w:top w:val="nil"/>
              <w:left w:val="nil"/>
              <w:bottom w:val="single" w:sz="4" w:space="0" w:color="auto"/>
              <w:right w:val="single" w:sz="4" w:space="0" w:color="auto"/>
            </w:tcBorders>
            <w:shd w:val="clear" w:color="auto" w:fill="auto"/>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4</w:t>
            </w:r>
          </w:p>
        </w:tc>
        <w:tc>
          <w:tcPr>
            <w:tcW w:w="1340" w:type="dxa"/>
            <w:tcBorders>
              <w:top w:val="nil"/>
              <w:left w:val="nil"/>
              <w:bottom w:val="single" w:sz="4" w:space="0" w:color="auto"/>
              <w:right w:val="single" w:sz="4" w:space="0" w:color="auto"/>
            </w:tcBorders>
            <w:shd w:val="clear" w:color="auto" w:fill="auto"/>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5</w:t>
            </w:r>
          </w:p>
        </w:tc>
        <w:tc>
          <w:tcPr>
            <w:tcW w:w="1360" w:type="dxa"/>
            <w:tcBorders>
              <w:top w:val="nil"/>
              <w:left w:val="nil"/>
              <w:bottom w:val="single" w:sz="4" w:space="0" w:color="auto"/>
              <w:right w:val="single" w:sz="4" w:space="0" w:color="auto"/>
            </w:tcBorders>
            <w:shd w:val="clear" w:color="auto" w:fill="auto"/>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6</w:t>
            </w:r>
          </w:p>
        </w:tc>
      </w:tr>
      <w:tr w:rsidR="005C2EC1" w:rsidRPr="00115266" w:rsidTr="00115266">
        <w:trPr>
          <w:trHeight w:val="20"/>
          <w:jc w:val="center"/>
        </w:trPr>
        <w:tc>
          <w:tcPr>
            <w:tcW w:w="680" w:type="dxa"/>
            <w:tcBorders>
              <w:top w:val="nil"/>
              <w:left w:val="single" w:sz="4" w:space="0" w:color="auto"/>
              <w:bottom w:val="nil"/>
              <w:right w:val="single" w:sz="4" w:space="0" w:color="auto"/>
            </w:tcBorders>
            <w:shd w:val="clear" w:color="auto" w:fill="auto"/>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4994" w:type="dxa"/>
            <w:tcBorders>
              <w:top w:val="single" w:sz="4" w:space="0" w:color="auto"/>
              <w:left w:val="nil"/>
              <w:bottom w:val="single" w:sz="4" w:space="0" w:color="auto"/>
              <w:right w:val="single" w:sz="4" w:space="0" w:color="auto"/>
            </w:tcBorders>
            <w:shd w:val="clear" w:color="auto" w:fill="auto"/>
            <w:noWrap/>
            <w:vAlign w:val="center"/>
            <w:hideMark/>
          </w:tcPr>
          <w:p w:rsidR="005C2EC1" w:rsidRPr="00115266" w:rsidRDefault="005C2EC1" w:rsidP="005C2EC1">
            <w:pPr>
              <w:rPr>
                <w:b/>
                <w:bCs/>
                <w:i/>
                <w:iCs/>
                <w:sz w:val="18"/>
                <w:szCs w:val="18"/>
                <w:lang w:val="en-US" w:eastAsia="en-US"/>
              </w:rPr>
            </w:pPr>
            <w:r w:rsidRPr="00115266">
              <w:rPr>
                <w:b/>
                <w:bCs/>
                <w:i/>
                <w:iCs/>
                <w:sz w:val="18"/>
                <w:szCs w:val="18"/>
                <w:lang w:val="en-US" w:eastAsia="en-US"/>
              </w:rPr>
              <w:t>Функционисање локалних установа културе</w:t>
            </w:r>
          </w:p>
        </w:tc>
        <w:tc>
          <w:tcPr>
            <w:tcW w:w="1280" w:type="dxa"/>
            <w:tcBorders>
              <w:top w:val="nil"/>
              <w:left w:val="nil"/>
              <w:bottom w:val="single" w:sz="4" w:space="0" w:color="auto"/>
              <w:right w:val="single" w:sz="4" w:space="0" w:color="auto"/>
            </w:tcBorders>
            <w:shd w:val="clear" w:color="auto" w:fill="auto"/>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1340" w:type="dxa"/>
            <w:tcBorders>
              <w:top w:val="nil"/>
              <w:left w:val="nil"/>
              <w:bottom w:val="single" w:sz="4" w:space="0" w:color="auto"/>
              <w:right w:val="single" w:sz="4" w:space="0" w:color="auto"/>
            </w:tcBorders>
            <w:shd w:val="clear" w:color="auto" w:fill="auto"/>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1360" w:type="dxa"/>
            <w:tcBorders>
              <w:top w:val="nil"/>
              <w:left w:val="nil"/>
              <w:bottom w:val="single" w:sz="4" w:space="0" w:color="auto"/>
              <w:right w:val="single" w:sz="4" w:space="0" w:color="auto"/>
            </w:tcBorders>
            <w:shd w:val="clear" w:color="auto" w:fill="auto"/>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 </w:t>
            </w:r>
          </w:p>
        </w:tc>
      </w:tr>
      <w:tr w:rsidR="005C2EC1" w:rsidRPr="00115266" w:rsidTr="00115266">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205</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4110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Плате, додаци и накнаде запослених (зараде)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37.345.445</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43.160.476</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64.608.518</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4111</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Плате, додаци и накнаде запослених (зараде)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37.345.445</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43.160.476</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64.608.518</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206</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4120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Социјални доприноси на терет послодавца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6.679.998</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7.760.984</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11.709.581</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4121</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Допринос за пензијско и инвалидско осигурање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4.480.000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5.202.891</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7.849.998</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4122</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Допринос за здравствено осигурање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1.919.999</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2.232.902</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3.368.959</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4123</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Допринос за незапосленост</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279.999</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325.191</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490.624</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207</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4130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 xml:space="preserve">Накнаде у натури </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1.138.500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1.085.040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1.307.200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4131</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 xml:space="preserve">Накнаде у натури </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1.138.500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1.085.040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1.307.200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208</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4140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Социјална давања запосленима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253.517</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689.628</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4143</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Отпремнине и помоћи</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253.517</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689.628</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209</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4150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Накнаде трошкова за запослене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140.601</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4151</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Накнаде трошкова за запослене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140.601</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210</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4160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 xml:space="preserve">Награде запосленима и остали посебни расходи </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936.496</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1.205.022</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2.425.901</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4161</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 xml:space="preserve">Награде запосленима и остали посебни расходи </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936.496</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1.205.022</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2.425.901</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211</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4210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Стални трошкови</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3.543.023</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3.979.985</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5.953.880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4211</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Трошкови платног промета и банкарских услуга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99.276</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121.944</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4212</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Енергетске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2.273.415</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2.995.339</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4.763.260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4213</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Комуналне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269.608</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466.831</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346.963</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4214</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Услуге комуникација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208.227</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163.128</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4215</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Трошкови осигурања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210.312</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558.585</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4216</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Закуп имовине и опреме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1.000.000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000000" w:fill="FFFFFF"/>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212</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4220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Трошкови путовања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213</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4230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Услуге по уговору</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226.220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4232</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Компјутерске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56.400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4233</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Услуге образовања и усавршавања запослених</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16.560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4234</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Услуге информисања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57.600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4235</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Стручне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17.760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4239</w:t>
            </w:r>
          </w:p>
        </w:tc>
        <w:tc>
          <w:tcPr>
            <w:tcW w:w="4994" w:type="dxa"/>
            <w:tcBorders>
              <w:top w:val="single" w:sz="4" w:space="0" w:color="auto"/>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Oстале опште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77.900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214</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4240</w:t>
            </w:r>
          </w:p>
        </w:tc>
        <w:tc>
          <w:tcPr>
            <w:tcW w:w="4994" w:type="dxa"/>
            <w:tcBorders>
              <w:top w:val="single" w:sz="4" w:space="0" w:color="auto"/>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393.631</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4243</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Медицинске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43.500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4249</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Остале 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350.131</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215</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4250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 xml:space="preserve">Текуће поправке и одржавање </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17.170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121.576</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586.219</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4251</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Текуће поправке и одржавање зграда и објеката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17.170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43.150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369.262</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4252</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Текуће поправке и одржавање опреме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78.426</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216.957</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216</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4260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127.412</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532.064</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4261</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Административни 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26.085</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103.612</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4263</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Материјали за образовање и усавршавање запослених</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45.090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4264</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Материјали за саобраћај</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93.368</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4266</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Материјали за образовање, културу и спорт</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11.172</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4268</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Материјали за одржавање хигијене и угоститељство</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101.327</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133.559</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4269</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Материјали за посебне намене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145.263</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217</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4410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Отплата домаћих камата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218</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4440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Пратећи трошкови задуживања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219</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4650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Остале дотације и трансфери</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3.018.877</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3.994.258</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5.574.428</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4651</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Остале текуће дотације и трансфери</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3.018.877</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3.994.258</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5.574.428</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220</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4810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Дотације невладиним организацијама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221</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4820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 xml:space="preserve">Порези, обавезне таксе и казне </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4821</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Остали порези</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4822</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Обавезне таксе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222</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4830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 xml:space="preserve">Новчане казне и пенали по решењу судова </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100.000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4831</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 xml:space="preserve">Новчане казне и пенали по решењу судова </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100.000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223</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5110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Зграде и грађевински објекти</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931.504</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990.919</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5113</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Капитално одржавање зграда и објеката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484.504</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990.919</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5114</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Пројектно планирање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447.000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224</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5120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Машине и опрема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312.838</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1.324.490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3.015.889</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5122</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Административна опрема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149.836</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69.890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169.134</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5126</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Опрема за образовање, науку, културу и спорт</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163.002</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1.254.600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2.846.755</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5128</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Опрема за јавну безбедност</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225</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5150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Нематеријална имовина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77.350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5151</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Нематеријална имовина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nil"/>
              <w:right w:val="nil"/>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77.350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226</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5230</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b/>
                <w:bCs/>
                <w:sz w:val="18"/>
                <w:szCs w:val="18"/>
                <w:lang w:val="en-US" w:eastAsia="en-US"/>
              </w:rPr>
            </w:pPr>
            <w:r w:rsidRPr="00115266">
              <w:rPr>
                <w:b/>
                <w:bCs/>
                <w:sz w:val="18"/>
                <w:szCs w:val="18"/>
                <w:lang w:val="en-US" w:eastAsia="en-US"/>
              </w:rPr>
              <w:t>Залихе робе за даљу продају</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4994" w:type="dxa"/>
            <w:tcBorders>
              <w:top w:val="nil"/>
              <w:left w:val="nil"/>
              <w:bottom w:val="single" w:sz="4" w:space="0" w:color="auto"/>
              <w:right w:val="single" w:sz="4" w:space="0" w:color="auto"/>
            </w:tcBorders>
            <w:shd w:val="clear" w:color="auto" w:fill="auto"/>
            <w:vAlign w:val="center"/>
            <w:hideMark/>
          </w:tcPr>
          <w:p w:rsidR="005C2EC1" w:rsidRPr="00115266" w:rsidRDefault="005C2EC1" w:rsidP="005C2EC1">
            <w:pPr>
              <w:rPr>
                <w:b/>
                <w:bCs/>
                <w:i/>
                <w:iCs/>
                <w:sz w:val="18"/>
                <w:szCs w:val="18"/>
                <w:lang w:val="en-US" w:eastAsia="en-US"/>
              </w:rPr>
            </w:pPr>
            <w:r w:rsidRPr="00115266">
              <w:rPr>
                <w:b/>
                <w:bCs/>
                <w:i/>
                <w:iCs/>
                <w:sz w:val="18"/>
                <w:szCs w:val="18"/>
                <w:lang w:val="en-US" w:eastAsia="en-US"/>
              </w:rPr>
              <w:t>Јачање културне продукције и уметничког стваралаштва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rPr>
                <w:sz w:val="18"/>
                <w:szCs w:val="18"/>
                <w:lang w:val="en-US" w:eastAsia="en-US"/>
              </w:rPr>
            </w:pPr>
            <w:r w:rsidRPr="00115266">
              <w:rPr>
                <w:sz w:val="18"/>
                <w:szCs w:val="18"/>
                <w:lang w:val="en-US" w:eastAsia="en-US"/>
              </w:rPr>
              <w:t> </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rPr>
                <w:sz w:val="18"/>
                <w:szCs w:val="18"/>
                <w:lang w:val="en-US" w:eastAsia="en-US"/>
              </w:rPr>
            </w:pPr>
            <w:r w:rsidRPr="00115266">
              <w:rPr>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rPr>
                <w:sz w:val="18"/>
                <w:szCs w:val="18"/>
                <w:lang w:val="en-US" w:eastAsia="en-US"/>
              </w:rPr>
            </w:pPr>
            <w:r w:rsidRPr="00115266">
              <w:rPr>
                <w:sz w:val="18"/>
                <w:szCs w:val="18"/>
                <w:lang w:val="en-US" w:eastAsia="en-US"/>
              </w:rPr>
              <w:t> </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227</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4210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Стални трошкови</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164.690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4212</w:t>
            </w:r>
          </w:p>
        </w:tc>
        <w:tc>
          <w:tcPr>
            <w:tcW w:w="4994" w:type="dxa"/>
            <w:tcBorders>
              <w:top w:val="nil"/>
              <w:left w:val="nil"/>
              <w:bottom w:val="single" w:sz="4" w:space="0" w:color="auto"/>
              <w:right w:val="single" w:sz="4" w:space="0" w:color="auto"/>
            </w:tcBorders>
            <w:shd w:val="clear" w:color="auto" w:fill="auto"/>
            <w:hideMark/>
          </w:tcPr>
          <w:p w:rsidR="005C2EC1" w:rsidRPr="00115266" w:rsidRDefault="005C2EC1" w:rsidP="005C2EC1">
            <w:pPr>
              <w:rPr>
                <w:sz w:val="18"/>
                <w:szCs w:val="18"/>
                <w:lang w:val="en-US" w:eastAsia="en-US"/>
              </w:rPr>
            </w:pPr>
            <w:r w:rsidRPr="00115266">
              <w:rPr>
                <w:sz w:val="18"/>
                <w:szCs w:val="18"/>
                <w:lang w:val="en-US" w:eastAsia="en-US"/>
              </w:rPr>
              <w:t>Енергетске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4214</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Услуге комуникација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4215</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Трошкови осигурања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4216</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Закуп имовине и опреме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164.690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228</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4220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Трошкови путовања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228.045</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833.957</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4221</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Трошкови службених путовања у земљи</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228.045</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695.500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4222</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Трошкови службених путовања у иностранство</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138.457</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229</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4230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Услуге по уговору</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1.951.347</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2.277.871</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4232</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Компјутерске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144.840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4233</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Услуге образовања и усавршавања запослених</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30.000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4234</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Услуге информисања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655.600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309.339</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4235</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Стручне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768.006</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4236</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Услуге за домаћинство и угоститељство</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148.745</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276.147</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4237</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Репрезентација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109.156</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24.757</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4239</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Остале опште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95.000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1.667.628</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230</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4240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7.467.389</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4242</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Услуге образовања, културе и спорта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4249</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Остале 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7.467.389</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231</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4260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614.856</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1.377.282</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4261</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Административни 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182.587</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4264</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Материјали за саобраћај</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115.000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4266</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Материјали за образовање, културу и спорт</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80.643</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1.377.282</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4268</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Материјали за одржавање хигијене и угоститељство</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96.350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4269</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Материјали за посебне намене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140.276</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232</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4810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Дотације невладиним организацијама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4819</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Дотације осталим непрофитним институцијама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C2EC1" w:rsidRPr="00115266" w:rsidRDefault="005C2EC1" w:rsidP="005C2EC1">
            <w:pPr>
              <w:jc w:val="center"/>
              <w:rPr>
                <w:b/>
                <w:bCs/>
                <w:sz w:val="18"/>
                <w:szCs w:val="18"/>
                <w:lang w:val="en-US" w:eastAsia="en-US"/>
              </w:rPr>
            </w:pPr>
            <w:r w:rsidRPr="00115266">
              <w:rPr>
                <w:b/>
                <w:bCs/>
                <w:sz w:val="18"/>
                <w:szCs w:val="18"/>
                <w:lang w:val="en-US" w:eastAsia="en-US"/>
              </w:rPr>
              <w:t>233</w:t>
            </w:r>
          </w:p>
        </w:tc>
        <w:tc>
          <w:tcPr>
            <w:tcW w:w="960" w:type="dxa"/>
            <w:tcBorders>
              <w:top w:val="nil"/>
              <w:left w:val="nil"/>
              <w:bottom w:val="single" w:sz="4" w:space="0" w:color="auto"/>
              <w:right w:val="single" w:sz="4" w:space="0" w:color="auto"/>
            </w:tcBorders>
            <w:shd w:val="clear" w:color="auto" w:fill="auto"/>
            <w:vAlign w:val="center"/>
            <w:hideMark/>
          </w:tcPr>
          <w:p w:rsidR="005C2EC1" w:rsidRPr="00115266" w:rsidRDefault="005C2EC1" w:rsidP="005C2EC1">
            <w:pPr>
              <w:jc w:val="center"/>
              <w:rPr>
                <w:b/>
                <w:bCs/>
                <w:sz w:val="18"/>
                <w:szCs w:val="18"/>
                <w:lang w:val="en-US" w:eastAsia="en-US"/>
              </w:rPr>
            </w:pPr>
            <w:r w:rsidRPr="00115266">
              <w:rPr>
                <w:b/>
                <w:bCs/>
                <w:sz w:val="18"/>
                <w:szCs w:val="18"/>
                <w:lang w:val="en-US" w:eastAsia="en-US"/>
              </w:rPr>
              <w:t>4830</w:t>
            </w:r>
          </w:p>
        </w:tc>
        <w:tc>
          <w:tcPr>
            <w:tcW w:w="4994" w:type="dxa"/>
            <w:tcBorders>
              <w:top w:val="nil"/>
              <w:left w:val="nil"/>
              <w:bottom w:val="single" w:sz="4" w:space="0" w:color="auto"/>
              <w:right w:val="single" w:sz="4" w:space="0" w:color="auto"/>
            </w:tcBorders>
            <w:shd w:val="clear" w:color="auto" w:fill="auto"/>
            <w:vAlign w:val="center"/>
            <w:hideMark/>
          </w:tcPr>
          <w:p w:rsidR="005C2EC1" w:rsidRPr="00115266" w:rsidRDefault="005C2EC1" w:rsidP="005C2EC1">
            <w:pPr>
              <w:rPr>
                <w:b/>
                <w:bCs/>
                <w:sz w:val="18"/>
                <w:szCs w:val="18"/>
                <w:lang w:val="en-US" w:eastAsia="en-US"/>
              </w:rPr>
            </w:pPr>
            <w:r w:rsidRPr="00115266">
              <w:rPr>
                <w:b/>
                <w:bCs/>
                <w:sz w:val="18"/>
                <w:szCs w:val="18"/>
                <w:lang w:val="en-US" w:eastAsia="en-US"/>
              </w:rPr>
              <w:t xml:space="preserve">Новчане казне и пенали по решењу судова </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vAlign w:val="center"/>
            <w:hideMark/>
          </w:tcPr>
          <w:p w:rsidR="005C2EC1" w:rsidRPr="00115266" w:rsidRDefault="005C2EC1" w:rsidP="005C2EC1">
            <w:pPr>
              <w:jc w:val="center"/>
              <w:rPr>
                <w:sz w:val="18"/>
                <w:szCs w:val="18"/>
                <w:lang w:val="en-US" w:eastAsia="en-US"/>
              </w:rPr>
            </w:pPr>
            <w:r w:rsidRPr="00115266">
              <w:rPr>
                <w:sz w:val="18"/>
                <w:szCs w:val="18"/>
                <w:lang w:val="en-US" w:eastAsia="en-US"/>
              </w:rPr>
              <w:t>4831</w:t>
            </w:r>
          </w:p>
        </w:tc>
        <w:tc>
          <w:tcPr>
            <w:tcW w:w="4994" w:type="dxa"/>
            <w:tcBorders>
              <w:top w:val="nil"/>
              <w:left w:val="nil"/>
              <w:bottom w:val="single" w:sz="4" w:space="0" w:color="auto"/>
              <w:right w:val="single" w:sz="4" w:space="0" w:color="auto"/>
            </w:tcBorders>
            <w:shd w:val="clear" w:color="auto" w:fill="auto"/>
            <w:vAlign w:val="center"/>
            <w:hideMark/>
          </w:tcPr>
          <w:p w:rsidR="005C2EC1" w:rsidRPr="00115266" w:rsidRDefault="005C2EC1" w:rsidP="005C2EC1">
            <w:pPr>
              <w:rPr>
                <w:sz w:val="18"/>
                <w:szCs w:val="18"/>
                <w:lang w:val="en-US" w:eastAsia="en-US"/>
              </w:rPr>
            </w:pPr>
            <w:r w:rsidRPr="00115266">
              <w:rPr>
                <w:sz w:val="18"/>
                <w:szCs w:val="18"/>
                <w:lang w:val="en-US" w:eastAsia="en-US"/>
              </w:rPr>
              <w:t xml:space="preserve">Новчане казне и пенали по решењу судова </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rPr>
                <w:sz w:val="18"/>
                <w:szCs w:val="18"/>
                <w:lang w:val="en-US" w:eastAsia="en-US"/>
              </w:rPr>
            </w:pPr>
            <w:r w:rsidRPr="00115266">
              <w:rPr>
                <w:sz w:val="18"/>
                <w:szCs w:val="18"/>
                <w:lang w:val="en-US" w:eastAsia="en-US"/>
              </w:rPr>
              <w:t> </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234</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5150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Нематеријална имовина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2.063.602</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5151</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Нематеријална имовина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2.063.602</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i/>
                <w:iCs/>
                <w:sz w:val="18"/>
                <w:szCs w:val="18"/>
                <w:lang w:val="en-US" w:eastAsia="en-US"/>
              </w:rPr>
            </w:pPr>
            <w:r w:rsidRPr="00115266">
              <w:rPr>
                <w:b/>
                <w:bCs/>
                <w:i/>
                <w:iCs/>
                <w:sz w:val="18"/>
                <w:szCs w:val="18"/>
                <w:lang w:val="en-US" w:eastAsia="en-US"/>
              </w:rPr>
              <w:t xml:space="preserve">Унапређење система очувања и представљања културно-историјског наслеђа </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rPr>
                <w:sz w:val="18"/>
                <w:szCs w:val="18"/>
                <w:lang w:val="en-US" w:eastAsia="en-US"/>
              </w:rPr>
            </w:pPr>
            <w:r w:rsidRPr="00115266">
              <w:rPr>
                <w:sz w:val="18"/>
                <w:szCs w:val="18"/>
                <w:lang w:val="en-US" w:eastAsia="en-US"/>
              </w:rPr>
              <w:t> </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rPr>
                <w:sz w:val="18"/>
                <w:szCs w:val="18"/>
                <w:lang w:val="en-US" w:eastAsia="en-US"/>
              </w:rPr>
            </w:pPr>
            <w:r w:rsidRPr="00115266">
              <w:rPr>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rPr>
                <w:sz w:val="18"/>
                <w:szCs w:val="18"/>
                <w:lang w:val="en-US" w:eastAsia="en-US"/>
              </w:rPr>
            </w:pPr>
            <w:r w:rsidRPr="00115266">
              <w:rPr>
                <w:sz w:val="18"/>
                <w:szCs w:val="18"/>
                <w:lang w:val="en-US" w:eastAsia="en-US"/>
              </w:rPr>
              <w:t> </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235</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4210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Стални трошкови</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80.000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4216</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Закуп имовине и опреме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80.000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236</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4220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Трошкови путовања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143.602</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4221</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Трошкови службених путовања у земљи</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143.602</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237</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4230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Услуге по уговору</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237.755</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4234</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Услуге информисања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156.780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4235</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Стручне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rPr>
                <w:sz w:val="18"/>
                <w:szCs w:val="18"/>
                <w:lang w:val="en-US" w:eastAsia="en-US"/>
              </w:rPr>
            </w:pPr>
            <w:r w:rsidRPr="00115266">
              <w:rPr>
                <w:sz w:val="18"/>
                <w:szCs w:val="18"/>
                <w:lang w:val="en-US" w:eastAsia="en-US"/>
              </w:rPr>
              <w:t> </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rPr>
                <w:sz w:val="18"/>
                <w:szCs w:val="18"/>
                <w:lang w:val="en-US" w:eastAsia="en-US"/>
              </w:rPr>
            </w:pPr>
            <w:r w:rsidRPr="00115266">
              <w:rPr>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rPr>
                <w:sz w:val="18"/>
                <w:szCs w:val="18"/>
                <w:lang w:val="en-US" w:eastAsia="en-US"/>
              </w:rPr>
            </w:pPr>
            <w:r w:rsidRPr="00115266">
              <w:rPr>
                <w:sz w:val="18"/>
                <w:szCs w:val="18"/>
                <w:lang w:val="en-US" w:eastAsia="en-US"/>
              </w:rPr>
              <w:t> </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4236</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Услуге за домаћинство и угоститељство</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70.000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4237</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Репрезентација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10.975</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238</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4240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346.656</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4242</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Услуге образовања, културе и спорта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346.656</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239</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4260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119.265</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4261</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Административни 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7.665</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4264</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Материјал за саобраћај</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4266</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 xml:space="preserve">Материјал за образовање, културу и спорт </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111.600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4269</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Материјали за посебне намене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240</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5150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Нематеријална имовина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i/>
                <w:iCs/>
                <w:sz w:val="18"/>
                <w:szCs w:val="18"/>
                <w:lang w:val="en-US" w:eastAsia="en-US"/>
              </w:rPr>
            </w:pPr>
            <w:r w:rsidRPr="00115266">
              <w:rPr>
                <w:b/>
                <w:bCs/>
                <w:i/>
                <w:iCs/>
                <w:sz w:val="18"/>
                <w:szCs w:val="18"/>
                <w:lang w:val="en-US" w:eastAsia="en-US"/>
              </w:rPr>
              <w:t>Критичко издање Сабраних дела Бранка Миљковића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246</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4230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Услуге по уговору</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4234</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Услуге информисања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i/>
                <w:iCs/>
                <w:sz w:val="18"/>
                <w:szCs w:val="18"/>
                <w:lang w:val="en-US" w:eastAsia="en-US"/>
              </w:rPr>
            </w:pPr>
            <w:r w:rsidRPr="00115266">
              <w:rPr>
                <w:b/>
                <w:bCs/>
                <w:i/>
                <w:iCs/>
                <w:sz w:val="18"/>
                <w:szCs w:val="18"/>
                <w:lang w:val="en-US" w:eastAsia="en-US"/>
              </w:rPr>
              <w:t>60 година професионалног стваралаштва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rPr>
                <w:sz w:val="18"/>
                <w:szCs w:val="18"/>
                <w:lang w:val="en-US" w:eastAsia="en-US"/>
              </w:rPr>
            </w:pPr>
            <w:r w:rsidRPr="00115266">
              <w:rPr>
                <w:sz w:val="18"/>
                <w:szCs w:val="18"/>
                <w:lang w:val="en-US" w:eastAsia="en-US"/>
              </w:rPr>
              <w:t> </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rPr>
                <w:sz w:val="18"/>
                <w:szCs w:val="18"/>
                <w:lang w:val="en-US" w:eastAsia="en-US"/>
              </w:rPr>
            </w:pPr>
            <w:r w:rsidRPr="00115266">
              <w:rPr>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rPr>
                <w:sz w:val="18"/>
                <w:szCs w:val="18"/>
                <w:lang w:val="en-US" w:eastAsia="en-US"/>
              </w:rPr>
            </w:pPr>
            <w:r w:rsidRPr="00115266">
              <w:rPr>
                <w:sz w:val="18"/>
                <w:szCs w:val="18"/>
                <w:lang w:val="en-US" w:eastAsia="en-US"/>
              </w:rPr>
              <w:t> </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247</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4230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Услуге по уговору</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4234</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Услуге информисања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4236</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Услуге за домаћинство и угоститељство</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4239</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Остале опште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248</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4240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Специјализоване услуге</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4242</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sz w:val="18"/>
                <w:szCs w:val="18"/>
                <w:lang w:val="en-US" w:eastAsia="en-US"/>
              </w:rPr>
            </w:pPr>
            <w:r w:rsidRPr="00115266">
              <w:rPr>
                <w:sz w:val="18"/>
                <w:szCs w:val="18"/>
                <w:lang w:val="en-US" w:eastAsia="en-US"/>
              </w:rPr>
              <w:t>Услуге образовања, културе и спорта</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sz w:val="18"/>
                <w:szCs w:val="18"/>
                <w:lang w:val="en-US" w:eastAsia="en-US"/>
              </w:rPr>
            </w:pPr>
            <w:r w:rsidRPr="00115266">
              <w:rPr>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b/>
                <w:bCs/>
                <w:sz w:val="18"/>
                <w:szCs w:val="18"/>
                <w:lang w:val="en-US" w:eastAsia="en-US"/>
              </w:rPr>
            </w:pPr>
            <w:r w:rsidRPr="00115266">
              <w:rPr>
                <w:b/>
                <w:bCs/>
                <w:sz w:val="18"/>
                <w:szCs w:val="18"/>
                <w:lang w:val="en-US" w:eastAsia="en-US"/>
              </w:rPr>
              <w:t>249</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b/>
                <w:bCs/>
                <w:sz w:val="18"/>
                <w:szCs w:val="18"/>
                <w:lang w:val="en-US" w:eastAsia="en-US"/>
              </w:rPr>
            </w:pPr>
            <w:r w:rsidRPr="00115266">
              <w:rPr>
                <w:b/>
                <w:bCs/>
                <w:sz w:val="18"/>
                <w:szCs w:val="18"/>
                <w:lang w:val="en-US" w:eastAsia="en-US"/>
              </w:rPr>
              <w:t>4260</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Материјал</w:t>
            </w:r>
          </w:p>
        </w:tc>
        <w:tc>
          <w:tcPr>
            <w:tcW w:w="128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4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c>
          <w:tcPr>
            <w:tcW w:w="1360" w:type="dxa"/>
            <w:tcBorders>
              <w:top w:val="nil"/>
              <w:left w:val="nil"/>
              <w:bottom w:val="single" w:sz="4" w:space="0" w:color="auto"/>
              <w:right w:val="single" w:sz="4" w:space="0" w:color="auto"/>
            </w:tcBorders>
            <w:shd w:val="clear" w:color="auto" w:fill="auto"/>
            <w:noWrap/>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0</w:t>
            </w:r>
          </w:p>
        </w:tc>
      </w:tr>
      <w:tr w:rsidR="005C2EC1" w:rsidRPr="00115266" w:rsidTr="00115266">
        <w:trPr>
          <w:trHeight w:val="20"/>
          <w:jc w:val="center"/>
        </w:trPr>
        <w:tc>
          <w:tcPr>
            <w:tcW w:w="680" w:type="dxa"/>
            <w:tcBorders>
              <w:top w:val="nil"/>
              <w:left w:val="single" w:sz="4" w:space="0" w:color="auto"/>
              <w:bottom w:val="single" w:sz="4" w:space="0" w:color="auto"/>
              <w:right w:val="single" w:sz="4" w:space="0" w:color="auto"/>
            </w:tcBorders>
            <w:shd w:val="clear" w:color="auto" w:fill="auto"/>
            <w:noWrap/>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960" w:type="dxa"/>
            <w:tcBorders>
              <w:top w:val="nil"/>
              <w:left w:val="nil"/>
              <w:bottom w:val="single" w:sz="4" w:space="0" w:color="auto"/>
              <w:right w:val="single" w:sz="4" w:space="0" w:color="auto"/>
            </w:tcBorders>
            <w:shd w:val="clear" w:color="auto" w:fill="auto"/>
            <w:hideMark/>
          </w:tcPr>
          <w:p w:rsidR="005C2EC1" w:rsidRPr="00115266" w:rsidRDefault="005C2EC1" w:rsidP="005C2EC1">
            <w:pPr>
              <w:jc w:val="center"/>
              <w:rPr>
                <w:sz w:val="18"/>
                <w:szCs w:val="18"/>
                <w:lang w:val="en-US" w:eastAsia="en-US"/>
              </w:rPr>
            </w:pPr>
            <w:r w:rsidRPr="00115266">
              <w:rPr>
                <w:sz w:val="18"/>
                <w:szCs w:val="18"/>
                <w:lang w:val="en-US" w:eastAsia="en-US"/>
              </w:rPr>
              <w:t> </w:t>
            </w:r>
          </w:p>
        </w:tc>
        <w:tc>
          <w:tcPr>
            <w:tcW w:w="4994"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rPr>
                <w:b/>
                <w:bCs/>
                <w:sz w:val="18"/>
                <w:szCs w:val="18"/>
                <w:lang w:val="en-US" w:eastAsia="en-US"/>
              </w:rPr>
            </w:pPr>
            <w:r w:rsidRPr="00115266">
              <w:rPr>
                <w:b/>
                <w:bCs/>
                <w:sz w:val="18"/>
                <w:szCs w:val="18"/>
                <w:lang w:val="en-US" w:eastAsia="en-US"/>
              </w:rPr>
              <w:t>Укупно за функцију 820:</w:t>
            </w:r>
          </w:p>
        </w:tc>
        <w:tc>
          <w:tcPr>
            <w:tcW w:w="1280"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55.232.058</w:t>
            </w:r>
          </w:p>
        </w:tc>
        <w:tc>
          <w:tcPr>
            <w:tcW w:w="1340"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68.279.309</w:t>
            </w:r>
          </w:p>
        </w:tc>
        <w:tc>
          <w:tcPr>
            <w:tcW w:w="1360" w:type="dxa"/>
            <w:tcBorders>
              <w:top w:val="nil"/>
              <w:left w:val="nil"/>
              <w:bottom w:val="single" w:sz="4" w:space="0" w:color="auto"/>
              <w:right w:val="single" w:sz="4" w:space="0" w:color="auto"/>
            </w:tcBorders>
            <w:shd w:val="clear" w:color="auto" w:fill="auto"/>
            <w:vAlign w:val="bottom"/>
            <w:hideMark/>
          </w:tcPr>
          <w:p w:rsidR="005C2EC1" w:rsidRPr="00115266" w:rsidRDefault="005C2EC1" w:rsidP="005C2EC1">
            <w:pPr>
              <w:jc w:val="right"/>
              <w:rPr>
                <w:b/>
                <w:bCs/>
                <w:sz w:val="18"/>
                <w:szCs w:val="18"/>
                <w:lang w:val="en-US" w:eastAsia="en-US"/>
              </w:rPr>
            </w:pPr>
            <w:r w:rsidRPr="00115266">
              <w:rPr>
                <w:b/>
                <w:bCs/>
                <w:sz w:val="18"/>
                <w:szCs w:val="18"/>
                <w:lang w:val="en-US" w:eastAsia="en-US"/>
              </w:rPr>
              <w:t>109.663.590</w:t>
            </w:r>
          </w:p>
        </w:tc>
      </w:tr>
    </w:tbl>
    <w:p w:rsidR="005A45DA" w:rsidRDefault="005A45DA" w:rsidP="005A45DA">
      <w:pPr>
        <w:jc w:val="both"/>
        <w:rPr>
          <w:b/>
          <w:color w:val="FF0000"/>
          <w:sz w:val="28"/>
          <w:szCs w:val="28"/>
          <w:lang w:val="sr-Latn-RS"/>
        </w:rPr>
      </w:pPr>
    </w:p>
    <w:p w:rsidR="005C2EC1" w:rsidRDefault="005C2EC1" w:rsidP="005A45DA">
      <w:pPr>
        <w:jc w:val="both"/>
        <w:rPr>
          <w:b/>
          <w:color w:val="FF0000"/>
          <w:sz w:val="28"/>
          <w:szCs w:val="28"/>
          <w:lang w:val="sr-Latn-RS"/>
        </w:rPr>
      </w:pPr>
    </w:p>
    <w:tbl>
      <w:tblPr>
        <w:tblW w:w="10775" w:type="dxa"/>
        <w:jc w:val="center"/>
        <w:tblInd w:w="93" w:type="dxa"/>
        <w:tblLook w:val="04A0" w:firstRow="1" w:lastRow="0" w:firstColumn="1" w:lastColumn="0" w:noHBand="0" w:noVBand="1"/>
      </w:tblPr>
      <w:tblGrid>
        <w:gridCol w:w="550"/>
        <w:gridCol w:w="780"/>
        <w:gridCol w:w="4860"/>
        <w:gridCol w:w="1110"/>
        <w:gridCol w:w="1220"/>
        <w:gridCol w:w="1220"/>
        <w:gridCol w:w="1116"/>
      </w:tblGrid>
      <w:tr w:rsidR="00115266" w:rsidRPr="00115266" w:rsidTr="00115266">
        <w:trPr>
          <w:trHeight w:val="207"/>
          <w:tblHeader/>
          <w:jc w:val="center"/>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Број поз.</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Економска класификација</w:t>
            </w:r>
          </w:p>
        </w:tc>
        <w:tc>
          <w:tcPr>
            <w:tcW w:w="4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О П И С     Р А С Х О Д А</w:t>
            </w:r>
          </w:p>
        </w:tc>
        <w:tc>
          <w:tcPr>
            <w:tcW w:w="1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Позориште лутака</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Нишки симфонијски оркестар</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Галерија СЛУ</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НКЦ</w:t>
            </w:r>
          </w:p>
        </w:tc>
      </w:tr>
      <w:tr w:rsidR="00115266" w:rsidRPr="00115266" w:rsidTr="00115266">
        <w:trPr>
          <w:trHeight w:val="1121"/>
          <w:tblHeader/>
          <w:jc w:val="center"/>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115266" w:rsidRPr="00115266" w:rsidRDefault="00115266" w:rsidP="00115266">
            <w:pPr>
              <w:rPr>
                <w:sz w:val="18"/>
                <w:szCs w:val="18"/>
                <w:lang w:val="en-US" w:eastAsia="en-U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115266" w:rsidRPr="00115266" w:rsidRDefault="00115266" w:rsidP="00115266">
            <w:pPr>
              <w:rPr>
                <w:sz w:val="18"/>
                <w:szCs w:val="18"/>
                <w:lang w:val="en-US" w:eastAsia="en-US"/>
              </w:rPr>
            </w:pPr>
          </w:p>
        </w:tc>
        <w:tc>
          <w:tcPr>
            <w:tcW w:w="4860" w:type="dxa"/>
            <w:vMerge/>
            <w:tcBorders>
              <w:top w:val="single" w:sz="4" w:space="0" w:color="auto"/>
              <w:left w:val="single" w:sz="4" w:space="0" w:color="auto"/>
              <w:bottom w:val="single" w:sz="4" w:space="0" w:color="000000"/>
              <w:right w:val="single" w:sz="4" w:space="0" w:color="auto"/>
            </w:tcBorders>
            <w:vAlign w:val="center"/>
            <w:hideMark/>
          </w:tcPr>
          <w:p w:rsidR="00115266" w:rsidRPr="00115266" w:rsidRDefault="00115266" w:rsidP="00115266">
            <w:pPr>
              <w:rPr>
                <w:sz w:val="18"/>
                <w:szCs w:val="18"/>
                <w:lang w:val="en-US" w:eastAsia="en-US"/>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115266" w:rsidRPr="00115266" w:rsidRDefault="00115266" w:rsidP="00115266">
            <w:pPr>
              <w:rPr>
                <w:sz w:val="18"/>
                <w:szCs w:val="18"/>
                <w:lang w:val="en-US" w:eastAsia="en-US"/>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115266" w:rsidRPr="00115266" w:rsidRDefault="00115266" w:rsidP="00115266">
            <w:pPr>
              <w:rPr>
                <w:sz w:val="18"/>
                <w:szCs w:val="18"/>
                <w:lang w:val="en-US" w:eastAsia="en-US"/>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115266" w:rsidRPr="00115266" w:rsidRDefault="00115266" w:rsidP="00115266">
            <w:pPr>
              <w:rPr>
                <w:sz w:val="18"/>
                <w:szCs w:val="18"/>
                <w:lang w:val="en-US" w:eastAsia="en-US"/>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115266" w:rsidRPr="00115266" w:rsidRDefault="00115266" w:rsidP="00115266">
            <w:pPr>
              <w:rPr>
                <w:sz w:val="18"/>
                <w:szCs w:val="18"/>
                <w:lang w:val="en-US" w:eastAsia="en-US"/>
              </w:rPr>
            </w:pPr>
          </w:p>
        </w:tc>
      </w:tr>
      <w:tr w:rsidR="00115266" w:rsidRPr="00115266" w:rsidTr="00115266">
        <w:trPr>
          <w:trHeight w:val="20"/>
          <w:tblHeader/>
          <w:jc w:val="center"/>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1</w:t>
            </w:r>
          </w:p>
        </w:tc>
        <w:tc>
          <w:tcPr>
            <w:tcW w:w="78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center"/>
              <w:rPr>
                <w:sz w:val="18"/>
                <w:szCs w:val="18"/>
                <w:lang w:val="en-US" w:eastAsia="en-US"/>
              </w:rPr>
            </w:pPr>
            <w:r w:rsidRPr="00115266">
              <w:rPr>
                <w:sz w:val="18"/>
                <w:szCs w:val="18"/>
                <w:lang w:val="en-US" w:eastAsia="en-US"/>
              </w:rPr>
              <w:t>2</w:t>
            </w:r>
          </w:p>
        </w:tc>
        <w:tc>
          <w:tcPr>
            <w:tcW w:w="4860" w:type="dxa"/>
            <w:tcBorders>
              <w:top w:val="nil"/>
              <w:left w:val="nil"/>
              <w:bottom w:val="nil"/>
              <w:right w:val="single" w:sz="4" w:space="0" w:color="auto"/>
            </w:tcBorders>
            <w:shd w:val="clear" w:color="auto" w:fill="auto"/>
            <w:noWrap/>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3</w:t>
            </w:r>
          </w:p>
        </w:tc>
        <w:tc>
          <w:tcPr>
            <w:tcW w:w="1110" w:type="dxa"/>
            <w:tcBorders>
              <w:top w:val="nil"/>
              <w:left w:val="nil"/>
              <w:bottom w:val="single" w:sz="4" w:space="0" w:color="auto"/>
              <w:right w:val="single" w:sz="4" w:space="0" w:color="auto"/>
            </w:tcBorders>
            <w:shd w:val="clear" w:color="auto" w:fill="auto"/>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4</w:t>
            </w:r>
          </w:p>
        </w:tc>
        <w:tc>
          <w:tcPr>
            <w:tcW w:w="1220" w:type="dxa"/>
            <w:tcBorders>
              <w:top w:val="nil"/>
              <w:left w:val="nil"/>
              <w:bottom w:val="single" w:sz="4" w:space="0" w:color="auto"/>
              <w:right w:val="single" w:sz="4" w:space="0" w:color="auto"/>
            </w:tcBorders>
            <w:shd w:val="clear" w:color="auto" w:fill="auto"/>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5</w:t>
            </w:r>
          </w:p>
        </w:tc>
        <w:tc>
          <w:tcPr>
            <w:tcW w:w="1220" w:type="dxa"/>
            <w:tcBorders>
              <w:top w:val="nil"/>
              <w:left w:val="nil"/>
              <w:bottom w:val="single" w:sz="4" w:space="0" w:color="auto"/>
              <w:right w:val="single" w:sz="4" w:space="0" w:color="auto"/>
            </w:tcBorders>
            <w:shd w:val="clear" w:color="auto" w:fill="auto"/>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6</w:t>
            </w:r>
          </w:p>
        </w:tc>
        <w:tc>
          <w:tcPr>
            <w:tcW w:w="1116" w:type="dxa"/>
            <w:tcBorders>
              <w:top w:val="nil"/>
              <w:left w:val="nil"/>
              <w:bottom w:val="single" w:sz="4" w:space="0" w:color="auto"/>
              <w:right w:val="single" w:sz="4" w:space="0" w:color="auto"/>
            </w:tcBorders>
            <w:shd w:val="clear" w:color="auto" w:fill="auto"/>
            <w:noWrap/>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7</w:t>
            </w:r>
          </w:p>
        </w:tc>
      </w:tr>
      <w:tr w:rsidR="00115266" w:rsidRPr="00115266" w:rsidTr="00115266">
        <w:trPr>
          <w:trHeight w:val="20"/>
          <w:jc w:val="center"/>
        </w:trPr>
        <w:tc>
          <w:tcPr>
            <w:tcW w:w="469" w:type="dxa"/>
            <w:tcBorders>
              <w:top w:val="nil"/>
              <w:left w:val="single" w:sz="4" w:space="0" w:color="auto"/>
              <w:bottom w:val="nil"/>
              <w:right w:val="single" w:sz="4" w:space="0" w:color="auto"/>
            </w:tcBorders>
            <w:shd w:val="clear" w:color="auto" w:fill="auto"/>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4860" w:type="dxa"/>
            <w:tcBorders>
              <w:top w:val="single" w:sz="4" w:space="0" w:color="auto"/>
              <w:left w:val="nil"/>
              <w:bottom w:val="single" w:sz="4" w:space="0" w:color="auto"/>
              <w:right w:val="single" w:sz="4" w:space="0" w:color="auto"/>
            </w:tcBorders>
            <w:shd w:val="clear" w:color="auto" w:fill="auto"/>
            <w:noWrap/>
            <w:vAlign w:val="center"/>
            <w:hideMark/>
          </w:tcPr>
          <w:p w:rsidR="00115266" w:rsidRPr="00115266" w:rsidRDefault="00115266" w:rsidP="00115266">
            <w:pPr>
              <w:rPr>
                <w:b/>
                <w:bCs/>
                <w:i/>
                <w:iCs/>
                <w:sz w:val="18"/>
                <w:szCs w:val="18"/>
                <w:lang w:val="en-US" w:eastAsia="en-US"/>
              </w:rPr>
            </w:pPr>
            <w:r w:rsidRPr="00115266">
              <w:rPr>
                <w:b/>
                <w:bCs/>
                <w:i/>
                <w:iCs/>
                <w:sz w:val="18"/>
                <w:szCs w:val="18"/>
                <w:lang w:val="en-US" w:eastAsia="en-US"/>
              </w:rPr>
              <w:t>Функционисање локалних установа културе</w:t>
            </w:r>
          </w:p>
        </w:tc>
        <w:tc>
          <w:tcPr>
            <w:tcW w:w="1110" w:type="dxa"/>
            <w:tcBorders>
              <w:top w:val="nil"/>
              <w:left w:val="nil"/>
              <w:bottom w:val="single" w:sz="4" w:space="0" w:color="auto"/>
              <w:right w:val="single" w:sz="4" w:space="0" w:color="auto"/>
            </w:tcBorders>
            <w:shd w:val="clear" w:color="auto" w:fill="auto"/>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1116" w:type="dxa"/>
            <w:tcBorders>
              <w:top w:val="nil"/>
              <w:left w:val="nil"/>
              <w:bottom w:val="single" w:sz="4" w:space="0" w:color="auto"/>
              <w:right w:val="single" w:sz="4" w:space="0" w:color="auto"/>
            </w:tcBorders>
            <w:shd w:val="clear" w:color="auto" w:fill="auto"/>
            <w:noWrap/>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 </w:t>
            </w:r>
          </w:p>
        </w:tc>
      </w:tr>
      <w:tr w:rsidR="00115266" w:rsidRPr="00115266" w:rsidTr="00115266">
        <w:trPr>
          <w:trHeight w:val="20"/>
          <w:jc w:val="center"/>
        </w:trPr>
        <w:tc>
          <w:tcPr>
            <w:tcW w:w="469" w:type="dxa"/>
            <w:tcBorders>
              <w:top w:val="single" w:sz="4" w:space="0" w:color="auto"/>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205</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4110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Плате, додаци и накнаде запослених (зараде)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36.234.332</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38.757.997</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13.840.452</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26.865.360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4111</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Плате, додаци и накнаде запослених (зараде)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36.234.332</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38.757.997</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13.840.452</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26.865.360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206</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4120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Социјални доприноси на терет послодавца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6.545.347</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6.996.512</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2.480.011</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4.849.308</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4121</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Допринос за пензијско и инвалидско осигурање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4.387.942</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4.690.399</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1.662.579</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3.250.933</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4122</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Допринос за здравствено осигурање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1.883.160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2.012.963</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713.523</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1.395.191</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4123</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Допринос за незапосленост</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274.245</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293.150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103.909</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203.184</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207</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4130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 xml:space="preserve">Накнаде у натури </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1.013.760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863.280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343.165</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891.000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4131</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 xml:space="preserve">Накнаде у натури </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1.013.760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863.280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343.165</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891.000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208</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4140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Социјална давања запосленима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338.680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459.442</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4143</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Отпремнине и помоћи</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338.680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459.442</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209</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4150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Накнаде трошкова за запослене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4151</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Накнаде трошкова за запослене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210</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4160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 xml:space="preserve">Награде запосленима и остали посебни расходи </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822.027</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1.488.164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147.321</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350.000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4161</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 xml:space="preserve">Награде запосленима и остали посебни расходи </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822.027</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1.488.164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147.321</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350.000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211</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4210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Стални трошкови</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3.562.874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1.492.793</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1.735.202</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5.709.304</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4211</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Трошкови платног промета и банкарских услуга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86.106</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76.534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39.943</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219.186</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4212</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Енергетске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3.099.760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1.046.759</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1.322.984</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3.105.439</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4213</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Комуналне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150.761</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144.626</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207.482</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1.940.868</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4214</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Услуге комуникација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135.784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70.647</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112.613</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294.898</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4215</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Трошкови осигурања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90.463</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154.227</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52.180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148.913</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4216</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Закуп имовине и опреме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000000" w:fill="FFFFFF"/>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000000" w:fill="FFFFFF"/>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212</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4220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Трошкови путовања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213</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4230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Услуге по уговору</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294.510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141.400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122.607</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4232</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Компјутерске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29.200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89.567</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 </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4233</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Услуге образовања и усавршавања запослених</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 </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4234</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Услуге информисања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 </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4235</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Стручне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4239</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Oстале опште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294.510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112.200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33.040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214</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4240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Специјализоване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4243</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Медицинске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4249</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Остале специјализоване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215</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4250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 xml:space="preserve">Текуће поправке и одржавање </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242.937</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179.800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238.018</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229.628</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4251</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Текуће поправке и одржавање зграда и објеката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101.704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80.000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118.382</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59.670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4252</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Текуће поправке и одржавање опреме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141.233</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99.800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119.636</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169.958</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216</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4260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Материјал</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106.172</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241.859</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166.041</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4261</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Административни материјал</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29.265</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78.175</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88.170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4263</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Материјали за образовање и усавршавање запослених</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29.920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57.090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57.090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4264</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Материјали за саобраћај</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4266</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Материјали за образовање, културу и спорт</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4268</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Материјали за одржавање хигијене и угоститељство</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46.987</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66.594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13.306</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4269</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Материјали за посебне намене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40.000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7.475</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217</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4410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Отплата домаћих камата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218</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4440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Пратећи трошкови задуживања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219</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4650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Остале дотације и трансфери</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3.174.083</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3.760.554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1.218.530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2.854.355</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4651</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Остале текуће дотације и трансфери</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3.174.083</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3.760.554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1.218.530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2.854.355</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220</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4810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Дотације невладиним организацијама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221</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4820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 xml:space="preserve">Порези, обавезне таксе и казне </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14.516</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4821</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Остали порези</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11.076</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4822</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Обавезне таксе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3.440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222</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4830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 xml:space="preserve">Новчане казне и пенали по решењу судова </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4831</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 xml:space="preserve">Новчане казне и пенали по решењу судова </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223</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5110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Зграде и грађевински објекти</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1.476.000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478.908</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1.920.298</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5113</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Капитално одржавање зграда и објеката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478.908</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1.477.298</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5114</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Пројектно планирање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1.476.000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443.000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224</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5120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Машине и опрема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675.982</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125.244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565.543</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3.571.484</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5122</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Административна опрема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228.580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125.244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348.102</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1.513.952</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5126</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Опрема за образовање, науку, културу и спорт</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90.000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217.441</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2.057.532</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5128</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Опрема за јавну безбедност</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357.402</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225</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5150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Нематеријална имовина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5151</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Нематеријална имовина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 </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226</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5230</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b/>
                <w:bCs/>
                <w:sz w:val="18"/>
                <w:szCs w:val="18"/>
                <w:lang w:val="en-US" w:eastAsia="en-US"/>
              </w:rPr>
            </w:pPr>
            <w:r w:rsidRPr="00115266">
              <w:rPr>
                <w:b/>
                <w:bCs/>
                <w:sz w:val="18"/>
                <w:szCs w:val="18"/>
                <w:lang w:val="en-US" w:eastAsia="en-US"/>
              </w:rPr>
              <w:t>Залихе робе за даљу продају</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4860" w:type="dxa"/>
            <w:tcBorders>
              <w:top w:val="nil"/>
              <w:left w:val="nil"/>
              <w:bottom w:val="single" w:sz="4" w:space="0" w:color="auto"/>
              <w:right w:val="single" w:sz="4" w:space="0" w:color="auto"/>
            </w:tcBorders>
            <w:shd w:val="clear" w:color="auto" w:fill="auto"/>
            <w:vAlign w:val="center"/>
            <w:hideMark/>
          </w:tcPr>
          <w:p w:rsidR="00115266" w:rsidRPr="00115266" w:rsidRDefault="00115266" w:rsidP="00115266">
            <w:pPr>
              <w:rPr>
                <w:b/>
                <w:bCs/>
                <w:i/>
                <w:iCs/>
                <w:sz w:val="18"/>
                <w:szCs w:val="18"/>
                <w:lang w:val="en-US" w:eastAsia="en-US"/>
              </w:rPr>
            </w:pPr>
            <w:r w:rsidRPr="00115266">
              <w:rPr>
                <w:b/>
                <w:bCs/>
                <w:i/>
                <w:iCs/>
                <w:sz w:val="18"/>
                <w:szCs w:val="18"/>
                <w:lang w:val="en-US" w:eastAsia="en-US"/>
              </w:rPr>
              <w:t>Јачање културне продукције и уметничког стваралаштва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227</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4210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Стални трошкови</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138.046</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4.336.846</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4212</w:t>
            </w:r>
          </w:p>
        </w:tc>
        <w:tc>
          <w:tcPr>
            <w:tcW w:w="4860" w:type="dxa"/>
            <w:tcBorders>
              <w:top w:val="nil"/>
              <w:left w:val="nil"/>
              <w:bottom w:val="single" w:sz="4" w:space="0" w:color="auto"/>
              <w:right w:val="single" w:sz="4" w:space="0" w:color="auto"/>
            </w:tcBorders>
            <w:shd w:val="clear" w:color="auto" w:fill="auto"/>
            <w:hideMark/>
          </w:tcPr>
          <w:p w:rsidR="00115266" w:rsidRPr="00115266" w:rsidRDefault="00115266" w:rsidP="00115266">
            <w:pPr>
              <w:rPr>
                <w:sz w:val="18"/>
                <w:szCs w:val="18"/>
                <w:lang w:val="en-US" w:eastAsia="en-US"/>
              </w:rPr>
            </w:pPr>
            <w:r w:rsidRPr="00115266">
              <w:rPr>
                <w:sz w:val="18"/>
                <w:szCs w:val="18"/>
                <w:lang w:val="en-US" w:eastAsia="en-US"/>
              </w:rPr>
              <w:t>Енергетске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47.566</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4214</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Услуге комуникација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33.846</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4215</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Трошкови осигурања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104.200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4216</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Закуп имовине и опреме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4.289.280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228</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4220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Трошкови путовања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760.610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118.945</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62.678</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92.538</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4221</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Трошкови службених путовања у земљи</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198.900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16.419</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92.538</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4222</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Трошкови службених путовања у иностранство</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561.710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118.945</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46.259</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229</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4230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Услуге по уговору</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33.570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2.295.344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791.523</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28.504.089</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4232</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Компјутерске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73.000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4233</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Услуге образовања и усавршавања запослених</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112.500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4234</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Услуге информисања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33.570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735.820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519.089</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6.499.032</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4235</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Стручне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245.456</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4236</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Услуге за домаћинство и угоститељство</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208.328</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267.190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11.405.400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4237</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Репрезентација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79.243</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5.244</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266.282</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4239</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Остале опште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1.026.497</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10.147.875</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230</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4240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Специјализоване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3.052.000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6.074.869</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1.558.629</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37.679.765</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4242</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Услуге образовања, културе и спорта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3.052.000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4.639.869</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1.489.134</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1.679.180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4249</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Остале специјализоване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1.435.000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69.495</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36.000.585</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231</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4260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Материјал</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282.356</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499.140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452.025</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710.875</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4261</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Административни материјал</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24.602</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291.422</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4264</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Материјали за саобраћај</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73.369</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300.000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4266</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Материјали за образовање, културу и спорт</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499.140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239.380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4268</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Материјали за одржавање хигијене и угоститељство</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97.831</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119.453</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4269</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Материјали за посебне намене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257.754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41.445</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232</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4810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Дотације невладиним организацијама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4819</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Дотације осталим непрофитним институцијама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115266" w:rsidRPr="00115266" w:rsidRDefault="00115266" w:rsidP="00115266">
            <w:pPr>
              <w:jc w:val="center"/>
              <w:rPr>
                <w:b/>
                <w:bCs/>
                <w:sz w:val="18"/>
                <w:szCs w:val="18"/>
                <w:lang w:val="en-US" w:eastAsia="en-US"/>
              </w:rPr>
            </w:pPr>
            <w:r w:rsidRPr="00115266">
              <w:rPr>
                <w:b/>
                <w:bCs/>
                <w:sz w:val="18"/>
                <w:szCs w:val="18"/>
                <w:lang w:val="en-US" w:eastAsia="en-US"/>
              </w:rPr>
              <w:t>233</w:t>
            </w:r>
          </w:p>
        </w:tc>
        <w:tc>
          <w:tcPr>
            <w:tcW w:w="780" w:type="dxa"/>
            <w:tcBorders>
              <w:top w:val="nil"/>
              <w:left w:val="nil"/>
              <w:bottom w:val="single" w:sz="4" w:space="0" w:color="auto"/>
              <w:right w:val="single" w:sz="4" w:space="0" w:color="auto"/>
            </w:tcBorders>
            <w:shd w:val="clear" w:color="auto" w:fill="auto"/>
            <w:vAlign w:val="center"/>
            <w:hideMark/>
          </w:tcPr>
          <w:p w:rsidR="00115266" w:rsidRPr="00115266" w:rsidRDefault="00115266" w:rsidP="00115266">
            <w:pPr>
              <w:jc w:val="center"/>
              <w:rPr>
                <w:b/>
                <w:bCs/>
                <w:sz w:val="18"/>
                <w:szCs w:val="18"/>
                <w:lang w:val="en-US" w:eastAsia="en-US"/>
              </w:rPr>
            </w:pPr>
            <w:r w:rsidRPr="00115266">
              <w:rPr>
                <w:b/>
                <w:bCs/>
                <w:sz w:val="18"/>
                <w:szCs w:val="18"/>
                <w:lang w:val="en-US" w:eastAsia="en-US"/>
              </w:rPr>
              <w:t>4830</w:t>
            </w:r>
          </w:p>
        </w:tc>
        <w:tc>
          <w:tcPr>
            <w:tcW w:w="4860" w:type="dxa"/>
            <w:tcBorders>
              <w:top w:val="nil"/>
              <w:left w:val="nil"/>
              <w:bottom w:val="single" w:sz="4" w:space="0" w:color="auto"/>
              <w:right w:val="single" w:sz="4" w:space="0" w:color="auto"/>
            </w:tcBorders>
            <w:shd w:val="clear" w:color="auto" w:fill="auto"/>
            <w:vAlign w:val="center"/>
            <w:hideMark/>
          </w:tcPr>
          <w:p w:rsidR="00115266" w:rsidRPr="00115266" w:rsidRDefault="00115266" w:rsidP="00115266">
            <w:pPr>
              <w:rPr>
                <w:b/>
                <w:bCs/>
                <w:sz w:val="18"/>
                <w:szCs w:val="18"/>
                <w:lang w:val="en-US" w:eastAsia="en-US"/>
              </w:rPr>
            </w:pPr>
            <w:r w:rsidRPr="00115266">
              <w:rPr>
                <w:b/>
                <w:bCs/>
                <w:sz w:val="18"/>
                <w:szCs w:val="18"/>
                <w:lang w:val="en-US" w:eastAsia="en-US"/>
              </w:rPr>
              <w:t xml:space="preserve">Новчане казне и пенали по решењу судова </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vAlign w:val="center"/>
            <w:hideMark/>
          </w:tcPr>
          <w:p w:rsidR="00115266" w:rsidRPr="00115266" w:rsidRDefault="00115266" w:rsidP="00115266">
            <w:pPr>
              <w:jc w:val="center"/>
              <w:rPr>
                <w:sz w:val="18"/>
                <w:szCs w:val="18"/>
                <w:lang w:val="en-US" w:eastAsia="en-US"/>
              </w:rPr>
            </w:pPr>
            <w:r w:rsidRPr="00115266">
              <w:rPr>
                <w:sz w:val="18"/>
                <w:szCs w:val="18"/>
                <w:lang w:val="en-US" w:eastAsia="en-US"/>
              </w:rPr>
              <w:t>4831</w:t>
            </w:r>
          </w:p>
        </w:tc>
        <w:tc>
          <w:tcPr>
            <w:tcW w:w="4860" w:type="dxa"/>
            <w:tcBorders>
              <w:top w:val="nil"/>
              <w:left w:val="nil"/>
              <w:bottom w:val="single" w:sz="4" w:space="0" w:color="auto"/>
              <w:right w:val="single" w:sz="4" w:space="0" w:color="auto"/>
            </w:tcBorders>
            <w:shd w:val="clear" w:color="auto" w:fill="auto"/>
            <w:vAlign w:val="center"/>
            <w:hideMark/>
          </w:tcPr>
          <w:p w:rsidR="00115266" w:rsidRPr="00115266" w:rsidRDefault="00115266" w:rsidP="00115266">
            <w:pPr>
              <w:rPr>
                <w:sz w:val="18"/>
                <w:szCs w:val="18"/>
                <w:lang w:val="en-US" w:eastAsia="en-US"/>
              </w:rPr>
            </w:pPr>
            <w:r w:rsidRPr="00115266">
              <w:rPr>
                <w:sz w:val="18"/>
                <w:szCs w:val="18"/>
                <w:lang w:val="en-US" w:eastAsia="en-US"/>
              </w:rPr>
              <w:t xml:space="preserve">Новчане казне и пенали по решењу судова </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234</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5150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Нематеријална имовина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2.200.000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5151</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Нематеријална имовина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2.200.000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i/>
                <w:iCs/>
                <w:sz w:val="18"/>
                <w:szCs w:val="18"/>
                <w:lang w:val="en-US" w:eastAsia="en-US"/>
              </w:rPr>
            </w:pPr>
            <w:r w:rsidRPr="00115266">
              <w:rPr>
                <w:b/>
                <w:bCs/>
                <w:i/>
                <w:iCs/>
                <w:sz w:val="18"/>
                <w:szCs w:val="18"/>
                <w:lang w:val="en-US" w:eastAsia="en-US"/>
              </w:rPr>
              <w:t xml:space="preserve">Унапређење система очувања и представљања културно-историјског наслеђа </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235</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4210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Стални трошкови</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4216</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Закуп имовине и опреме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236</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4220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Трошкови путовања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4221</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Трошкови службених путовања у земљи</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237</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4230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Услуге по уговору</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4234</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Услуге информисања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4235</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Стручне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4236</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Услуге за домаћинство и угоститељство</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4237</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Репрезентација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238</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4240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Специјализоване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4242</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Услуге образовања, културе и спорта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239</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4260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Материјал</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4261</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Административни материјал</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4264</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Материјал за саобраћај</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4266</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 xml:space="preserve">Материјал за образовање, културу и спорт </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4269</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Материјали за посебне намене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240</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5150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Нематеријална имовина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i/>
                <w:iCs/>
                <w:sz w:val="18"/>
                <w:szCs w:val="18"/>
                <w:lang w:val="en-US" w:eastAsia="en-US"/>
              </w:rPr>
            </w:pPr>
            <w:r w:rsidRPr="00115266">
              <w:rPr>
                <w:b/>
                <w:bCs/>
                <w:i/>
                <w:iCs/>
                <w:sz w:val="18"/>
                <w:szCs w:val="18"/>
                <w:lang w:val="en-US" w:eastAsia="en-US"/>
              </w:rPr>
              <w:t>Критичко издање Сабраних дела Бранка Миљковића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246</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4230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Услуге по уговору</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1.732.377</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4234</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Услуге информисања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1.732.377</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i/>
                <w:iCs/>
                <w:sz w:val="18"/>
                <w:szCs w:val="18"/>
                <w:lang w:val="en-US" w:eastAsia="en-US"/>
              </w:rPr>
            </w:pPr>
            <w:r w:rsidRPr="00115266">
              <w:rPr>
                <w:b/>
                <w:bCs/>
                <w:i/>
                <w:iCs/>
                <w:sz w:val="18"/>
                <w:szCs w:val="18"/>
                <w:lang w:val="en-US" w:eastAsia="en-US"/>
              </w:rPr>
              <w:t>60 година професионалног стваралаштва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rPr>
                <w:sz w:val="18"/>
                <w:szCs w:val="18"/>
                <w:lang w:val="en-US" w:eastAsia="en-US"/>
              </w:rPr>
            </w:pPr>
            <w:r w:rsidRPr="00115266">
              <w:rPr>
                <w:sz w:val="18"/>
                <w:szCs w:val="18"/>
                <w:lang w:val="en-US" w:eastAsia="en-US"/>
              </w:rPr>
              <w:t> </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247</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4230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Услуге по уговору</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940.454</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4234</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Услуге информисања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662.999</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4236</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Услуге за домаћинство и угоститељство</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151.909</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4239</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Остале опште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125.546</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248</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4240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Специјализоване услуге</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721.968</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4242</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sz w:val="18"/>
                <w:szCs w:val="18"/>
                <w:lang w:val="en-US" w:eastAsia="en-US"/>
              </w:rPr>
            </w:pPr>
            <w:r w:rsidRPr="00115266">
              <w:rPr>
                <w:sz w:val="18"/>
                <w:szCs w:val="18"/>
                <w:lang w:val="en-US" w:eastAsia="en-US"/>
              </w:rPr>
              <w:t>Услуге образовања, културе и спорта</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721.968</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sz w:val="18"/>
                <w:szCs w:val="18"/>
                <w:lang w:val="en-US" w:eastAsia="en-US"/>
              </w:rPr>
            </w:pPr>
            <w:r w:rsidRPr="00115266">
              <w:rPr>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b/>
                <w:bCs/>
                <w:sz w:val="18"/>
                <w:szCs w:val="18"/>
                <w:lang w:val="en-US" w:eastAsia="en-US"/>
              </w:rPr>
            </w:pPr>
            <w:r w:rsidRPr="00115266">
              <w:rPr>
                <w:b/>
                <w:bCs/>
                <w:sz w:val="18"/>
                <w:szCs w:val="18"/>
                <w:lang w:val="en-US" w:eastAsia="en-US"/>
              </w:rPr>
              <w:t>249</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b/>
                <w:bCs/>
                <w:sz w:val="18"/>
                <w:szCs w:val="18"/>
                <w:lang w:val="en-US" w:eastAsia="en-US"/>
              </w:rPr>
            </w:pPr>
            <w:r w:rsidRPr="00115266">
              <w:rPr>
                <w:b/>
                <w:bCs/>
                <w:sz w:val="18"/>
                <w:szCs w:val="18"/>
                <w:lang w:val="en-US" w:eastAsia="en-US"/>
              </w:rPr>
              <w:t>4260</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Материјал</w:t>
            </w:r>
          </w:p>
        </w:tc>
        <w:tc>
          <w:tcPr>
            <w:tcW w:w="111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220"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c>
          <w:tcPr>
            <w:tcW w:w="1116" w:type="dxa"/>
            <w:tcBorders>
              <w:top w:val="nil"/>
              <w:left w:val="nil"/>
              <w:bottom w:val="single" w:sz="4" w:space="0" w:color="auto"/>
              <w:right w:val="single" w:sz="4" w:space="0" w:color="auto"/>
            </w:tcBorders>
            <w:shd w:val="clear" w:color="auto" w:fill="auto"/>
            <w:noWrap/>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0</w:t>
            </w:r>
          </w:p>
        </w:tc>
      </w:tr>
      <w:tr w:rsidR="00115266" w:rsidRPr="00115266" w:rsidTr="00115266">
        <w:trPr>
          <w:trHeight w:val="20"/>
          <w:jc w:val="center"/>
        </w:trPr>
        <w:tc>
          <w:tcPr>
            <w:tcW w:w="469" w:type="dxa"/>
            <w:tcBorders>
              <w:top w:val="nil"/>
              <w:left w:val="single" w:sz="4" w:space="0" w:color="auto"/>
              <w:bottom w:val="single" w:sz="4" w:space="0" w:color="auto"/>
              <w:right w:val="single" w:sz="4" w:space="0" w:color="auto"/>
            </w:tcBorders>
            <w:shd w:val="clear" w:color="auto" w:fill="auto"/>
            <w:noWrap/>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780" w:type="dxa"/>
            <w:tcBorders>
              <w:top w:val="nil"/>
              <w:left w:val="nil"/>
              <w:bottom w:val="single" w:sz="4" w:space="0" w:color="auto"/>
              <w:right w:val="single" w:sz="4" w:space="0" w:color="auto"/>
            </w:tcBorders>
            <w:shd w:val="clear" w:color="auto" w:fill="auto"/>
            <w:hideMark/>
          </w:tcPr>
          <w:p w:rsidR="00115266" w:rsidRPr="00115266" w:rsidRDefault="00115266" w:rsidP="00115266">
            <w:pPr>
              <w:jc w:val="center"/>
              <w:rPr>
                <w:sz w:val="18"/>
                <w:szCs w:val="18"/>
                <w:lang w:val="en-US" w:eastAsia="en-US"/>
              </w:rPr>
            </w:pPr>
            <w:r w:rsidRPr="00115266">
              <w:rPr>
                <w:sz w:val="18"/>
                <w:szCs w:val="18"/>
                <w:lang w:val="en-US" w:eastAsia="en-US"/>
              </w:rPr>
              <w:t> </w:t>
            </w:r>
          </w:p>
        </w:tc>
        <w:tc>
          <w:tcPr>
            <w:tcW w:w="486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rPr>
                <w:b/>
                <w:bCs/>
                <w:sz w:val="18"/>
                <w:szCs w:val="18"/>
                <w:lang w:val="en-US" w:eastAsia="en-US"/>
              </w:rPr>
            </w:pPr>
            <w:r w:rsidRPr="00115266">
              <w:rPr>
                <w:b/>
                <w:bCs/>
                <w:sz w:val="18"/>
                <w:szCs w:val="18"/>
                <w:lang w:val="en-US" w:eastAsia="en-US"/>
              </w:rPr>
              <w:t>Укупно за функцију 820:</w:t>
            </w:r>
          </w:p>
        </w:tc>
        <w:tc>
          <w:tcPr>
            <w:tcW w:w="111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60.277.662</w:t>
            </w:r>
          </w:p>
        </w:tc>
        <w:tc>
          <w:tcPr>
            <w:tcW w:w="122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63.514.809</w:t>
            </w:r>
          </w:p>
        </w:tc>
        <w:tc>
          <w:tcPr>
            <w:tcW w:w="1220"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28.454.047</w:t>
            </w:r>
          </w:p>
        </w:tc>
        <w:tc>
          <w:tcPr>
            <w:tcW w:w="1116" w:type="dxa"/>
            <w:tcBorders>
              <w:top w:val="nil"/>
              <w:left w:val="nil"/>
              <w:bottom w:val="single" w:sz="4" w:space="0" w:color="auto"/>
              <w:right w:val="single" w:sz="4" w:space="0" w:color="auto"/>
            </w:tcBorders>
            <w:shd w:val="clear" w:color="auto" w:fill="auto"/>
            <w:vAlign w:val="bottom"/>
            <w:hideMark/>
          </w:tcPr>
          <w:p w:rsidR="00115266" w:rsidRPr="00115266" w:rsidRDefault="00115266" w:rsidP="00115266">
            <w:pPr>
              <w:jc w:val="right"/>
              <w:rPr>
                <w:b/>
                <w:bCs/>
                <w:sz w:val="18"/>
                <w:szCs w:val="18"/>
                <w:lang w:val="en-US" w:eastAsia="en-US"/>
              </w:rPr>
            </w:pPr>
            <w:r w:rsidRPr="00115266">
              <w:rPr>
                <w:b/>
                <w:bCs/>
                <w:sz w:val="18"/>
                <w:szCs w:val="18"/>
                <w:lang w:val="en-US" w:eastAsia="en-US"/>
              </w:rPr>
              <w:t>118.376.929</w:t>
            </w:r>
          </w:p>
        </w:tc>
      </w:tr>
    </w:tbl>
    <w:p w:rsidR="005C2EC1" w:rsidRDefault="005C2EC1" w:rsidP="005A45DA">
      <w:pPr>
        <w:jc w:val="both"/>
        <w:rPr>
          <w:b/>
          <w:color w:val="FF0000"/>
          <w:sz w:val="28"/>
          <w:szCs w:val="28"/>
          <w:lang w:val="sr-Latn-RS"/>
        </w:rPr>
      </w:pPr>
    </w:p>
    <w:p w:rsidR="00115266" w:rsidRDefault="00115266" w:rsidP="005A45DA">
      <w:pPr>
        <w:jc w:val="both"/>
        <w:rPr>
          <w:b/>
          <w:color w:val="FF0000"/>
          <w:sz w:val="28"/>
          <w:szCs w:val="28"/>
          <w:lang w:val="sr-Cyrl-RS"/>
        </w:rPr>
      </w:pPr>
    </w:p>
    <w:tbl>
      <w:tblPr>
        <w:tblW w:w="10762" w:type="dxa"/>
        <w:jc w:val="center"/>
        <w:tblInd w:w="93" w:type="dxa"/>
        <w:tblLook w:val="04A0" w:firstRow="1" w:lastRow="0" w:firstColumn="1" w:lastColumn="0" w:noHBand="0" w:noVBand="1"/>
      </w:tblPr>
      <w:tblGrid>
        <w:gridCol w:w="550"/>
        <w:gridCol w:w="800"/>
        <w:gridCol w:w="4718"/>
        <w:gridCol w:w="1095"/>
        <w:gridCol w:w="1070"/>
        <w:gridCol w:w="1303"/>
        <w:gridCol w:w="1226"/>
      </w:tblGrid>
      <w:tr w:rsidR="000A52CC" w:rsidRPr="000A52CC" w:rsidTr="000A52CC">
        <w:trPr>
          <w:trHeight w:val="207"/>
          <w:tblHeader/>
          <w:jc w:val="center"/>
        </w:trPr>
        <w:tc>
          <w:tcPr>
            <w:tcW w:w="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Број поз.</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Економска класификација</w:t>
            </w:r>
          </w:p>
        </w:tc>
        <w:tc>
          <w:tcPr>
            <w:tcW w:w="47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О П И С     Р А С Х О Д А</w:t>
            </w:r>
          </w:p>
        </w:tc>
        <w:tc>
          <w:tcPr>
            <w:tcW w:w="10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Историјски архив</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Завод за заштиту споменика</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Остало</w:t>
            </w:r>
          </w:p>
        </w:tc>
        <w:tc>
          <w:tcPr>
            <w:tcW w:w="12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52CC" w:rsidRPr="000A52CC" w:rsidRDefault="000A52CC" w:rsidP="000A52CC">
            <w:pPr>
              <w:jc w:val="center"/>
              <w:rPr>
                <w:b/>
                <w:bCs/>
                <w:sz w:val="18"/>
                <w:szCs w:val="18"/>
                <w:lang w:val="en-US" w:eastAsia="en-US"/>
              </w:rPr>
            </w:pPr>
            <w:r w:rsidRPr="000A52CC">
              <w:rPr>
                <w:b/>
                <w:bCs/>
                <w:sz w:val="18"/>
                <w:szCs w:val="18"/>
                <w:lang w:val="en-US" w:eastAsia="en-US"/>
              </w:rPr>
              <w:t>Укупно</w:t>
            </w:r>
          </w:p>
        </w:tc>
      </w:tr>
      <w:tr w:rsidR="000A52CC" w:rsidRPr="000A52CC" w:rsidTr="000A52CC">
        <w:trPr>
          <w:trHeight w:val="696"/>
          <w:tblHeader/>
          <w:jc w:val="center"/>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0A52CC" w:rsidRPr="000A52CC" w:rsidRDefault="000A52CC" w:rsidP="000A52CC">
            <w:pPr>
              <w:rPr>
                <w:sz w:val="18"/>
                <w:szCs w:val="18"/>
                <w:lang w:val="en-US" w:eastAsia="en-US"/>
              </w:rPr>
            </w:pPr>
          </w:p>
        </w:tc>
        <w:tc>
          <w:tcPr>
            <w:tcW w:w="800" w:type="dxa"/>
            <w:vMerge/>
            <w:tcBorders>
              <w:top w:val="single" w:sz="4" w:space="0" w:color="auto"/>
              <w:left w:val="single" w:sz="4" w:space="0" w:color="auto"/>
              <w:bottom w:val="single" w:sz="4" w:space="0" w:color="000000"/>
              <w:right w:val="single" w:sz="4" w:space="0" w:color="auto"/>
            </w:tcBorders>
            <w:vAlign w:val="center"/>
            <w:hideMark/>
          </w:tcPr>
          <w:p w:rsidR="000A52CC" w:rsidRPr="000A52CC" w:rsidRDefault="000A52CC" w:rsidP="000A52CC">
            <w:pPr>
              <w:rPr>
                <w:sz w:val="18"/>
                <w:szCs w:val="18"/>
                <w:lang w:val="en-US" w:eastAsia="en-US"/>
              </w:rPr>
            </w:pPr>
          </w:p>
        </w:tc>
        <w:tc>
          <w:tcPr>
            <w:tcW w:w="4718" w:type="dxa"/>
            <w:vMerge/>
            <w:tcBorders>
              <w:top w:val="single" w:sz="4" w:space="0" w:color="auto"/>
              <w:left w:val="single" w:sz="4" w:space="0" w:color="auto"/>
              <w:bottom w:val="single" w:sz="4" w:space="0" w:color="000000"/>
              <w:right w:val="single" w:sz="4" w:space="0" w:color="auto"/>
            </w:tcBorders>
            <w:vAlign w:val="center"/>
            <w:hideMark/>
          </w:tcPr>
          <w:p w:rsidR="000A52CC" w:rsidRPr="000A52CC" w:rsidRDefault="000A52CC" w:rsidP="000A52CC">
            <w:pPr>
              <w:rPr>
                <w:sz w:val="18"/>
                <w:szCs w:val="18"/>
                <w:lang w:val="en-US" w:eastAsia="en-US"/>
              </w:rPr>
            </w:pPr>
          </w:p>
        </w:tc>
        <w:tc>
          <w:tcPr>
            <w:tcW w:w="1095" w:type="dxa"/>
            <w:vMerge/>
            <w:tcBorders>
              <w:top w:val="single" w:sz="4" w:space="0" w:color="auto"/>
              <w:left w:val="single" w:sz="4" w:space="0" w:color="auto"/>
              <w:bottom w:val="single" w:sz="4" w:space="0" w:color="000000"/>
              <w:right w:val="single" w:sz="4" w:space="0" w:color="auto"/>
            </w:tcBorders>
            <w:vAlign w:val="center"/>
            <w:hideMark/>
          </w:tcPr>
          <w:p w:rsidR="000A52CC" w:rsidRPr="000A52CC" w:rsidRDefault="000A52CC" w:rsidP="000A52CC">
            <w:pPr>
              <w:rPr>
                <w:sz w:val="18"/>
                <w:szCs w:val="18"/>
                <w:lang w:val="en-US" w:eastAsia="en-US"/>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0A52CC" w:rsidRPr="000A52CC" w:rsidRDefault="000A52CC" w:rsidP="000A52CC">
            <w:pPr>
              <w:rPr>
                <w:sz w:val="18"/>
                <w:szCs w:val="18"/>
                <w:lang w:val="en-US" w:eastAsia="en-US"/>
              </w:rPr>
            </w:pPr>
          </w:p>
        </w:tc>
        <w:tc>
          <w:tcPr>
            <w:tcW w:w="1303" w:type="dxa"/>
            <w:vMerge/>
            <w:tcBorders>
              <w:top w:val="single" w:sz="4" w:space="0" w:color="auto"/>
              <w:left w:val="single" w:sz="4" w:space="0" w:color="auto"/>
              <w:bottom w:val="single" w:sz="4" w:space="0" w:color="000000"/>
              <w:right w:val="single" w:sz="4" w:space="0" w:color="auto"/>
            </w:tcBorders>
            <w:vAlign w:val="center"/>
            <w:hideMark/>
          </w:tcPr>
          <w:p w:rsidR="000A52CC" w:rsidRPr="000A52CC" w:rsidRDefault="000A52CC" w:rsidP="000A52CC">
            <w:pPr>
              <w:rPr>
                <w:sz w:val="18"/>
                <w:szCs w:val="18"/>
                <w:lang w:val="en-US" w:eastAsia="en-US"/>
              </w:rPr>
            </w:pPr>
          </w:p>
        </w:tc>
        <w:tc>
          <w:tcPr>
            <w:tcW w:w="1226" w:type="dxa"/>
            <w:vMerge/>
            <w:tcBorders>
              <w:top w:val="single" w:sz="4" w:space="0" w:color="auto"/>
              <w:left w:val="single" w:sz="4" w:space="0" w:color="auto"/>
              <w:bottom w:val="single" w:sz="4" w:space="0" w:color="000000"/>
              <w:right w:val="single" w:sz="4" w:space="0" w:color="auto"/>
            </w:tcBorders>
            <w:vAlign w:val="center"/>
            <w:hideMark/>
          </w:tcPr>
          <w:p w:rsidR="000A52CC" w:rsidRPr="000A52CC" w:rsidRDefault="000A52CC" w:rsidP="000A52CC">
            <w:pPr>
              <w:rPr>
                <w:b/>
                <w:bCs/>
                <w:sz w:val="18"/>
                <w:szCs w:val="18"/>
                <w:lang w:val="en-US" w:eastAsia="en-US"/>
              </w:rPr>
            </w:pPr>
          </w:p>
        </w:tc>
      </w:tr>
      <w:tr w:rsidR="000A52CC" w:rsidRPr="000A52CC" w:rsidTr="000A52CC">
        <w:trPr>
          <w:trHeight w:val="20"/>
          <w:tblHeader/>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1</w:t>
            </w:r>
          </w:p>
        </w:tc>
        <w:tc>
          <w:tcPr>
            <w:tcW w:w="80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center"/>
              <w:rPr>
                <w:sz w:val="18"/>
                <w:szCs w:val="18"/>
                <w:lang w:val="en-US" w:eastAsia="en-US"/>
              </w:rPr>
            </w:pPr>
            <w:r w:rsidRPr="000A52CC">
              <w:rPr>
                <w:sz w:val="18"/>
                <w:szCs w:val="18"/>
                <w:lang w:val="en-US" w:eastAsia="en-US"/>
              </w:rPr>
              <w:t>2</w:t>
            </w:r>
          </w:p>
        </w:tc>
        <w:tc>
          <w:tcPr>
            <w:tcW w:w="4718" w:type="dxa"/>
            <w:tcBorders>
              <w:top w:val="nil"/>
              <w:left w:val="nil"/>
              <w:bottom w:val="nil"/>
              <w:right w:val="single" w:sz="4" w:space="0" w:color="auto"/>
            </w:tcBorders>
            <w:shd w:val="clear" w:color="auto" w:fill="auto"/>
            <w:noWrap/>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3</w:t>
            </w:r>
          </w:p>
        </w:tc>
        <w:tc>
          <w:tcPr>
            <w:tcW w:w="1095" w:type="dxa"/>
            <w:tcBorders>
              <w:top w:val="nil"/>
              <w:left w:val="nil"/>
              <w:bottom w:val="single" w:sz="4" w:space="0" w:color="auto"/>
              <w:right w:val="single" w:sz="4" w:space="0" w:color="auto"/>
            </w:tcBorders>
            <w:shd w:val="clear" w:color="auto" w:fill="auto"/>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4</w:t>
            </w:r>
          </w:p>
        </w:tc>
        <w:tc>
          <w:tcPr>
            <w:tcW w:w="1070" w:type="dxa"/>
            <w:tcBorders>
              <w:top w:val="nil"/>
              <w:left w:val="nil"/>
              <w:bottom w:val="single" w:sz="4" w:space="0" w:color="auto"/>
              <w:right w:val="single" w:sz="4" w:space="0" w:color="auto"/>
            </w:tcBorders>
            <w:shd w:val="clear" w:color="auto" w:fill="auto"/>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5</w:t>
            </w:r>
          </w:p>
        </w:tc>
        <w:tc>
          <w:tcPr>
            <w:tcW w:w="1303" w:type="dxa"/>
            <w:tcBorders>
              <w:top w:val="nil"/>
              <w:left w:val="nil"/>
              <w:bottom w:val="single" w:sz="4" w:space="0" w:color="auto"/>
              <w:right w:val="single" w:sz="4" w:space="0" w:color="auto"/>
            </w:tcBorders>
            <w:shd w:val="clear" w:color="auto" w:fill="auto"/>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6</w:t>
            </w:r>
          </w:p>
        </w:tc>
        <w:tc>
          <w:tcPr>
            <w:tcW w:w="1226" w:type="dxa"/>
            <w:tcBorders>
              <w:top w:val="nil"/>
              <w:left w:val="nil"/>
              <w:bottom w:val="single" w:sz="4" w:space="0" w:color="auto"/>
              <w:right w:val="single" w:sz="4" w:space="0" w:color="auto"/>
            </w:tcBorders>
            <w:shd w:val="clear" w:color="auto" w:fill="auto"/>
            <w:noWrap/>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7</w:t>
            </w:r>
          </w:p>
        </w:tc>
      </w:tr>
      <w:tr w:rsidR="000A52CC" w:rsidRPr="000A52CC" w:rsidTr="000A52CC">
        <w:trPr>
          <w:trHeight w:val="20"/>
          <w:jc w:val="center"/>
        </w:trPr>
        <w:tc>
          <w:tcPr>
            <w:tcW w:w="550" w:type="dxa"/>
            <w:tcBorders>
              <w:top w:val="nil"/>
              <w:left w:val="single" w:sz="4" w:space="0" w:color="auto"/>
              <w:bottom w:val="nil"/>
              <w:right w:val="single" w:sz="4" w:space="0" w:color="auto"/>
            </w:tcBorders>
            <w:shd w:val="clear" w:color="auto" w:fill="auto"/>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4718" w:type="dxa"/>
            <w:tcBorders>
              <w:top w:val="single" w:sz="4" w:space="0" w:color="auto"/>
              <w:left w:val="nil"/>
              <w:bottom w:val="single" w:sz="4" w:space="0" w:color="auto"/>
              <w:right w:val="single" w:sz="4" w:space="0" w:color="auto"/>
            </w:tcBorders>
            <w:shd w:val="clear" w:color="auto" w:fill="auto"/>
            <w:noWrap/>
            <w:vAlign w:val="center"/>
            <w:hideMark/>
          </w:tcPr>
          <w:p w:rsidR="000A52CC" w:rsidRPr="000A52CC" w:rsidRDefault="000A52CC" w:rsidP="000A52CC">
            <w:pPr>
              <w:rPr>
                <w:b/>
                <w:bCs/>
                <w:i/>
                <w:iCs/>
                <w:sz w:val="18"/>
                <w:szCs w:val="18"/>
                <w:lang w:val="en-US" w:eastAsia="en-US"/>
              </w:rPr>
            </w:pPr>
            <w:r w:rsidRPr="000A52CC">
              <w:rPr>
                <w:b/>
                <w:bCs/>
                <w:i/>
                <w:iCs/>
                <w:sz w:val="18"/>
                <w:szCs w:val="18"/>
                <w:lang w:val="en-US" w:eastAsia="en-US"/>
              </w:rPr>
              <w:t>Функционисање локалних установа културе</w:t>
            </w:r>
          </w:p>
        </w:tc>
        <w:tc>
          <w:tcPr>
            <w:tcW w:w="1095" w:type="dxa"/>
            <w:tcBorders>
              <w:top w:val="nil"/>
              <w:left w:val="nil"/>
              <w:bottom w:val="single" w:sz="4" w:space="0" w:color="auto"/>
              <w:right w:val="single" w:sz="4" w:space="0" w:color="auto"/>
            </w:tcBorders>
            <w:shd w:val="clear" w:color="auto" w:fill="auto"/>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1070" w:type="dxa"/>
            <w:tcBorders>
              <w:top w:val="nil"/>
              <w:left w:val="nil"/>
              <w:bottom w:val="single" w:sz="4" w:space="0" w:color="auto"/>
              <w:right w:val="single" w:sz="4" w:space="0" w:color="auto"/>
            </w:tcBorders>
            <w:shd w:val="clear" w:color="auto" w:fill="auto"/>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1303" w:type="dxa"/>
            <w:tcBorders>
              <w:top w:val="nil"/>
              <w:left w:val="nil"/>
              <w:bottom w:val="single" w:sz="4" w:space="0" w:color="auto"/>
              <w:right w:val="single" w:sz="4" w:space="0" w:color="auto"/>
            </w:tcBorders>
            <w:shd w:val="clear" w:color="auto" w:fill="auto"/>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1226" w:type="dxa"/>
            <w:tcBorders>
              <w:top w:val="nil"/>
              <w:left w:val="nil"/>
              <w:bottom w:val="single" w:sz="4" w:space="0" w:color="auto"/>
              <w:right w:val="single" w:sz="4" w:space="0" w:color="auto"/>
            </w:tcBorders>
            <w:shd w:val="clear" w:color="auto" w:fill="auto"/>
            <w:noWrap/>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 </w:t>
            </w:r>
          </w:p>
        </w:tc>
      </w:tr>
      <w:tr w:rsidR="000A52CC" w:rsidRPr="000A52CC" w:rsidTr="000A52CC">
        <w:trPr>
          <w:trHeight w:val="20"/>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205</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4110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Плате, додаци и накнаде запослених (зараде)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16.922.924</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17.355.509</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295.091.013</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4111</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Плате, додаци и накнаде запослених (зараде)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16.922.924</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17.355.509</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295.091.013</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206</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4120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Социјални доприноси на терет послодавца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3.036.208</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3.104.001</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53.161.950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4121</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Допринос за пензијско и инвалидско осигурање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2.035.447</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2.073.327</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35.633.516</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4122</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Допринос за здравствено осигурање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873.546</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899.656</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15.299.899</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4123</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Допринос за незапосленост</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127.215</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131.018</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2.228.535</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207</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4130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 xml:space="preserve">Накнаде у натури </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399.960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7.041.905</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4131</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 xml:space="preserve">Накнаде у натури </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399.960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7.041.905</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208</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4140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Социјална давања запосленима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220.678</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1.961.945</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4143</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Отпремнине и помоћи</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220.678</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1.961.945</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209</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4150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Накнаде трошкова за запослене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140.601</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4151</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Накнаде трошкова за запослене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140.601</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210</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4160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 xml:space="preserve">Награде запосленима и остали посебни расходи </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7.374.931</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4161</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 xml:space="preserve">Награде запосленима и остали посебни расходи </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7.374.931</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211</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4210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Стални трошкови</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1.158.589</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27.135.650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4211</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Трошкови платног промета и банкарских услуга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29.723</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672.712</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4212</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Енергетске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854.016</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19.460.972</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4213</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Комуналне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137.947</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3.665.086</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4214</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Услуге комуникација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77.153</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1.062.450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4215</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Трошкови осигурања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59.750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1.274.430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4216</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Закуп имовине и опреме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1.000.000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212</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4220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Трошкови путовања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213</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4230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Услуге по уговору</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661.208</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1.445.945</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4232</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Компјутерске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30.755</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205.922</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4233</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Услуге образовања и усавршавања запослених</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16.560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4234</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Услуге информисања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57.600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4235</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Стручне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370.453</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388.213</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4239</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Oстале опште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260.000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777.650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214</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4240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Специјализоване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39.000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432.631</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4243</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Медицинске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43.500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4249</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Остале специјализоване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39.000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389.131</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215</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4250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 xml:space="preserve">Текуће поправке и одржавање </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79.560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1.694.908</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4251</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Текуће поправке и одржавање зграда и објеката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15.600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804.938</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4252</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Текуће поправке и одржавање опреме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63.960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889.970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216</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4260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Материјал</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1.173.548</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4261</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Административни материјал</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325.307</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4263</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Материјали за образовање и усавршавање запослених</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189.190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4264</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Материјали за саобраћај</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93.368</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4266</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Материјали за образовање, културу и спорт</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11.172</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4268</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Материјали за одржавање хигијене и угоститељство</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361.773</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4269</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Материјали за посебне намене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192.738</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217</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4410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Отплата домаћих камата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218</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4440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Пратећи трошкови задуживања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219</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4650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Остале дотације и трансфери</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1.625.416</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1.739.390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26.959.891</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4651</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Остале текуће дотације и трансфери</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1.625.416</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1.739.390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26.959.891</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220</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4810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Дотације невладиним организацијама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221</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4820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 xml:space="preserve">Порези, обавезне таксе и казне </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14.516</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4821</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Остали порези</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11.076</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4822</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Обавезне таксе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3.440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222</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4830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 xml:space="preserve">Новчане казне и пенали по решењу судова </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100.000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4831</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 xml:space="preserve">Новчане казне и пенали по решењу судова </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100.000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223</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5110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Зграде и грађевински објекти</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5.797.629</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5113</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Капитално одржавање зграда и објеката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3.431.629</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5114</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Пројектно планирање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2.366.000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224</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5120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Машине и опрема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301.414</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9.892.884</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5122</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Административна опрема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301.414</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2.906.152</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5126</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Опрема за образовање, науку, културу и спорт</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6.629.330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5128</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Опрема за јавну безбедност</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357.402</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225</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5150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Нематеријална имовина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77.350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5151</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Нематеријална имовина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77.350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226</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5230</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b/>
                <w:bCs/>
                <w:sz w:val="18"/>
                <w:szCs w:val="18"/>
                <w:lang w:val="en-US" w:eastAsia="en-US"/>
              </w:rPr>
            </w:pPr>
            <w:r w:rsidRPr="000A52CC">
              <w:rPr>
                <w:b/>
                <w:bCs/>
                <w:sz w:val="18"/>
                <w:szCs w:val="18"/>
                <w:lang w:val="en-US" w:eastAsia="en-US"/>
              </w:rPr>
              <w:t>Залихе робе за даљу продају</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4718" w:type="dxa"/>
            <w:tcBorders>
              <w:top w:val="nil"/>
              <w:left w:val="nil"/>
              <w:bottom w:val="single" w:sz="4" w:space="0" w:color="auto"/>
              <w:right w:val="single" w:sz="4" w:space="0" w:color="auto"/>
            </w:tcBorders>
            <w:shd w:val="clear" w:color="auto" w:fill="auto"/>
            <w:vAlign w:val="center"/>
            <w:hideMark/>
          </w:tcPr>
          <w:p w:rsidR="000A52CC" w:rsidRPr="000A52CC" w:rsidRDefault="000A52CC" w:rsidP="000A52CC">
            <w:pPr>
              <w:rPr>
                <w:b/>
                <w:bCs/>
                <w:i/>
                <w:iCs/>
                <w:sz w:val="18"/>
                <w:szCs w:val="18"/>
                <w:lang w:val="en-US" w:eastAsia="en-US"/>
              </w:rPr>
            </w:pPr>
            <w:r w:rsidRPr="000A52CC">
              <w:rPr>
                <w:b/>
                <w:bCs/>
                <w:i/>
                <w:iCs/>
                <w:sz w:val="18"/>
                <w:szCs w:val="18"/>
                <w:lang w:val="en-US" w:eastAsia="en-US"/>
              </w:rPr>
              <w:t>Јачање културне продукције и уметничког стваралаштва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 </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227</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4210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Стални трошкови</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4.639.582</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4212</w:t>
            </w:r>
          </w:p>
        </w:tc>
        <w:tc>
          <w:tcPr>
            <w:tcW w:w="4718" w:type="dxa"/>
            <w:tcBorders>
              <w:top w:val="nil"/>
              <w:left w:val="nil"/>
              <w:bottom w:val="single" w:sz="4" w:space="0" w:color="auto"/>
              <w:right w:val="single" w:sz="4" w:space="0" w:color="auto"/>
            </w:tcBorders>
            <w:shd w:val="clear" w:color="auto" w:fill="auto"/>
            <w:hideMark/>
          </w:tcPr>
          <w:p w:rsidR="000A52CC" w:rsidRPr="000A52CC" w:rsidRDefault="000A52CC" w:rsidP="000A52CC">
            <w:pPr>
              <w:rPr>
                <w:sz w:val="18"/>
                <w:szCs w:val="18"/>
                <w:lang w:val="en-US" w:eastAsia="en-US"/>
              </w:rPr>
            </w:pPr>
            <w:r w:rsidRPr="000A52CC">
              <w:rPr>
                <w:sz w:val="18"/>
                <w:szCs w:val="18"/>
                <w:lang w:val="en-US" w:eastAsia="en-US"/>
              </w:rPr>
              <w:t>Енергетске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47.566</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4214</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Услуге комуникација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33.846</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4215</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Трошкови осигурања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104.200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4216</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Закуп имовине и опреме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4.453.970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228</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4220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Трошкови путовања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2.096.773</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4221</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Трошкови службених путовања у земљи</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1.231.402</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4222</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Трошкови службених путовања у иностранство</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865.371</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229</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4230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Услуге по уговору</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35.853.744</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4232</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Компјутерске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217.840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4233</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Услуге образовања и усавршавања запослених</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142.500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4234</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Услуге информисања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8.752.450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4235</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Стручне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1.013.462</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4236</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Услуге за домаћинство и угоститељство</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12.305.810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4237</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Репрезентација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484.682</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4239</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Остале опште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12.937.000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230</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4240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Специјализоване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1.920.761</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57.753.413</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4242</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Услуге образовања, културе и спорта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10.860.183</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4249</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Остале специјализоване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1.920.761</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46.893.230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231</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4260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Материјал</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3.936.534</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4261</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Административни материјал</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498.611</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4264</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Материјали за саобраћај</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488.369</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4266</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Материјали за образовање, културу и спорт</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2.196.445</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4268</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Материјали за одржавање хигијене и угоститељство</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313.634</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4269</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Материјали за посебне намене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439.475</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232</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4810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Дотације невладиним организацијама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35.019.455</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35.019.455</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4819</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Дотације осталим непрофитним институцијама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35.019.455</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35.019.455</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0A52CC" w:rsidRPr="000A52CC" w:rsidRDefault="000A52CC" w:rsidP="000A52CC">
            <w:pPr>
              <w:jc w:val="center"/>
              <w:rPr>
                <w:b/>
                <w:bCs/>
                <w:sz w:val="18"/>
                <w:szCs w:val="18"/>
                <w:lang w:val="en-US" w:eastAsia="en-US"/>
              </w:rPr>
            </w:pPr>
            <w:r w:rsidRPr="000A52CC">
              <w:rPr>
                <w:b/>
                <w:bCs/>
                <w:sz w:val="18"/>
                <w:szCs w:val="18"/>
                <w:lang w:val="en-US" w:eastAsia="en-US"/>
              </w:rPr>
              <w:t>233</w:t>
            </w:r>
          </w:p>
        </w:tc>
        <w:tc>
          <w:tcPr>
            <w:tcW w:w="800" w:type="dxa"/>
            <w:tcBorders>
              <w:top w:val="nil"/>
              <w:left w:val="nil"/>
              <w:bottom w:val="single" w:sz="4" w:space="0" w:color="auto"/>
              <w:right w:val="single" w:sz="4" w:space="0" w:color="auto"/>
            </w:tcBorders>
            <w:shd w:val="clear" w:color="auto" w:fill="auto"/>
            <w:vAlign w:val="center"/>
            <w:hideMark/>
          </w:tcPr>
          <w:p w:rsidR="000A52CC" w:rsidRPr="000A52CC" w:rsidRDefault="000A52CC" w:rsidP="000A52CC">
            <w:pPr>
              <w:jc w:val="center"/>
              <w:rPr>
                <w:b/>
                <w:bCs/>
                <w:sz w:val="18"/>
                <w:szCs w:val="18"/>
                <w:lang w:val="en-US" w:eastAsia="en-US"/>
              </w:rPr>
            </w:pPr>
            <w:r w:rsidRPr="000A52CC">
              <w:rPr>
                <w:b/>
                <w:bCs/>
                <w:sz w:val="18"/>
                <w:szCs w:val="18"/>
                <w:lang w:val="en-US" w:eastAsia="en-US"/>
              </w:rPr>
              <w:t>4830</w:t>
            </w:r>
          </w:p>
        </w:tc>
        <w:tc>
          <w:tcPr>
            <w:tcW w:w="4718" w:type="dxa"/>
            <w:tcBorders>
              <w:top w:val="nil"/>
              <w:left w:val="nil"/>
              <w:bottom w:val="single" w:sz="4" w:space="0" w:color="auto"/>
              <w:right w:val="single" w:sz="4" w:space="0" w:color="auto"/>
            </w:tcBorders>
            <w:shd w:val="clear" w:color="auto" w:fill="auto"/>
            <w:vAlign w:val="center"/>
            <w:hideMark/>
          </w:tcPr>
          <w:p w:rsidR="000A52CC" w:rsidRPr="000A52CC" w:rsidRDefault="000A52CC" w:rsidP="000A52CC">
            <w:pPr>
              <w:rPr>
                <w:b/>
                <w:bCs/>
                <w:sz w:val="18"/>
                <w:szCs w:val="18"/>
                <w:lang w:val="en-US" w:eastAsia="en-US"/>
              </w:rPr>
            </w:pPr>
            <w:r w:rsidRPr="000A52CC">
              <w:rPr>
                <w:b/>
                <w:bCs/>
                <w:sz w:val="18"/>
                <w:szCs w:val="18"/>
                <w:lang w:val="en-US" w:eastAsia="en-US"/>
              </w:rPr>
              <w:t xml:space="preserve">Новчане казне и пенали по решењу судова </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13.610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13.610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vAlign w:val="center"/>
            <w:hideMark/>
          </w:tcPr>
          <w:p w:rsidR="000A52CC" w:rsidRPr="000A52CC" w:rsidRDefault="000A52CC" w:rsidP="000A52CC">
            <w:pPr>
              <w:jc w:val="center"/>
              <w:rPr>
                <w:sz w:val="18"/>
                <w:szCs w:val="18"/>
                <w:lang w:val="en-US" w:eastAsia="en-US"/>
              </w:rPr>
            </w:pPr>
            <w:r w:rsidRPr="000A52CC">
              <w:rPr>
                <w:sz w:val="18"/>
                <w:szCs w:val="18"/>
                <w:lang w:val="en-US" w:eastAsia="en-US"/>
              </w:rPr>
              <w:t>4831</w:t>
            </w:r>
          </w:p>
        </w:tc>
        <w:tc>
          <w:tcPr>
            <w:tcW w:w="4718" w:type="dxa"/>
            <w:tcBorders>
              <w:top w:val="nil"/>
              <w:left w:val="nil"/>
              <w:bottom w:val="single" w:sz="4" w:space="0" w:color="auto"/>
              <w:right w:val="single" w:sz="4" w:space="0" w:color="auto"/>
            </w:tcBorders>
            <w:shd w:val="clear" w:color="auto" w:fill="auto"/>
            <w:vAlign w:val="center"/>
            <w:hideMark/>
          </w:tcPr>
          <w:p w:rsidR="000A52CC" w:rsidRPr="000A52CC" w:rsidRDefault="000A52CC" w:rsidP="000A52CC">
            <w:pPr>
              <w:rPr>
                <w:sz w:val="18"/>
                <w:szCs w:val="18"/>
                <w:lang w:val="en-US" w:eastAsia="en-US"/>
              </w:rPr>
            </w:pPr>
            <w:r w:rsidRPr="000A52CC">
              <w:rPr>
                <w:sz w:val="18"/>
                <w:szCs w:val="18"/>
                <w:lang w:val="en-US" w:eastAsia="en-US"/>
              </w:rPr>
              <w:t xml:space="preserve">Новчане казне и пенали по решењу судова </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13.610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13.610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234</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5150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Нематеријална имовина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4.263.602</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5151</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Нематеријална имовина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4.263.602</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i/>
                <w:iCs/>
                <w:sz w:val="18"/>
                <w:szCs w:val="18"/>
                <w:lang w:val="en-US" w:eastAsia="en-US"/>
              </w:rPr>
            </w:pPr>
            <w:r w:rsidRPr="000A52CC">
              <w:rPr>
                <w:b/>
                <w:bCs/>
                <w:i/>
                <w:iCs/>
                <w:sz w:val="18"/>
                <w:szCs w:val="18"/>
                <w:lang w:val="en-US" w:eastAsia="en-US"/>
              </w:rPr>
              <w:t xml:space="preserve">Унапређење система очувања и представљања културно-историјског наслеђа </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235</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4210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Стални трошкови</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15.966</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95.966</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4216</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Закуп имовине и опреме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15.966</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95.966</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236</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4220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Трошкови путовања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24.801</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150.650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319.053</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4221</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Трошкови службених путовања у земљи</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24.801</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150.650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319.053</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237</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4230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Услуге по уговору</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163.020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734.186</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1.134.961</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4234</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Услуге информисања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163.020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632.532</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952.332</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4235</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Стручне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101.654</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101.654</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4236</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Услуге за домаћинство и угоститељство</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70.000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4237</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Репрезентација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10.975</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238</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4240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Специјализоване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6.737.032</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7.083.688</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4242</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Услуге образовања, културе и спорта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6.737.032</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7.083.688</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239</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4260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Материјал</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129.598</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278.140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527.003</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4261</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Административни материјал</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99.838</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68.340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175.843</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4264</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Материјал за саобраћај</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209.800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209.800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4266</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 xml:space="preserve">Материјал за образовање, културу и спорт </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111.600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4269</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Материјали за посебне намене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29.760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29.760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240</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5150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Нематеријална имовина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i/>
                <w:iCs/>
                <w:sz w:val="18"/>
                <w:szCs w:val="18"/>
                <w:lang w:val="en-US" w:eastAsia="en-US"/>
              </w:rPr>
            </w:pPr>
            <w:r w:rsidRPr="000A52CC">
              <w:rPr>
                <w:b/>
                <w:bCs/>
                <w:i/>
                <w:iCs/>
                <w:sz w:val="18"/>
                <w:szCs w:val="18"/>
                <w:lang w:val="en-US" w:eastAsia="en-US"/>
              </w:rPr>
              <w:t>Критичко издање Сабраних дела Бранка Миљковића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 </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246</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4230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Услуге по уговору</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1.732.377</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4234</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Услуге информисања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1.732.377</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i/>
                <w:iCs/>
                <w:sz w:val="18"/>
                <w:szCs w:val="18"/>
                <w:lang w:val="en-US" w:eastAsia="en-US"/>
              </w:rPr>
            </w:pPr>
            <w:r w:rsidRPr="000A52CC">
              <w:rPr>
                <w:b/>
                <w:bCs/>
                <w:i/>
                <w:iCs/>
                <w:sz w:val="18"/>
                <w:szCs w:val="18"/>
                <w:lang w:val="en-US" w:eastAsia="en-US"/>
              </w:rPr>
              <w:t>60 година професионалног стваралаштва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rPr>
                <w:sz w:val="18"/>
                <w:szCs w:val="18"/>
                <w:lang w:val="en-US" w:eastAsia="en-US"/>
              </w:rPr>
            </w:pPr>
            <w:r w:rsidRPr="000A52CC">
              <w:rPr>
                <w:sz w:val="18"/>
                <w:szCs w:val="18"/>
                <w:lang w:val="en-US" w:eastAsia="en-US"/>
              </w:rPr>
              <w:t> </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247</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4230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Услуге по уговору</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940.454</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4234</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Услуге информисања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662.999</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4236</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Услуге за домаћинство и угоститељство</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151.909</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4239</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Остале опште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125.546</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248</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4240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Специјализоване услуге</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721.968</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4242</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sz w:val="18"/>
                <w:szCs w:val="18"/>
                <w:lang w:val="en-US" w:eastAsia="en-US"/>
              </w:rPr>
            </w:pPr>
            <w:r w:rsidRPr="000A52CC">
              <w:rPr>
                <w:sz w:val="18"/>
                <w:szCs w:val="18"/>
                <w:lang w:val="en-US" w:eastAsia="en-US"/>
              </w:rPr>
              <w:t>Услуге образовања, културе и спорта</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sz w:val="18"/>
                <w:szCs w:val="18"/>
                <w:lang w:val="en-US" w:eastAsia="en-US"/>
              </w:rPr>
            </w:pPr>
            <w:r w:rsidRPr="000A52CC">
              <w:rPr>
                <w:sz w:val="18"/>
                <w:szCs w:val="18"/>
                <w:lang w:val="en-US" w:eastAsia="en-US"/>
              </w:rPr>
              <w:t>721.968</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b/>
                <w:bCs/>
                <w:sz w:val="18"/>
                <w:szCs w:val="18"/>
                <w:lang w:val="en-US" w:eastAsia="en-US"/>
              </w:rPr>
            </w:pPr>
            <w:r w:rsidRPr="000A52CC">
              <w:rPr>
                <w:b/>
                <w:bCs/>
                <w:sz w:val="18"/>
                <w:szCs w:val="18"/>
                <w:lang w:val="en-US" w:eastAsia="en-US"/>
              </w:rPr>
              <w:t>249</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b/>
                <w:bCs/>
                <w:sz w:val="18"/>
                <w:szCs w:val="18"/>
                <w:lang w:val="en-US" w:eastAsia="en-US"/>
              </w:rPr>
            </w:pPr>
            <w:r w:rsidRPr="000A52CC">
              <w:rPr>
                <w:b/>
                <w:bCs/>
                <w:sz w:val="18"/>
                <w:szCs w:val="18"/>
                <w:lang w:val="en-US" w:eastAsia="en-US"/>
              </w:rPr>
              <w:t>4260</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Материјал</w:t>
            </w:r>
          </w:p>
        </w:tc>
        <w:tc>
          <w:tcPr>
            <w:tcW w:w="1095"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070"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303"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c>
          <w:tcPr>
            <w:tcW w:w="1226" w:type="dxa"/>
            <w:tcBorders>
              <w:top w:val="nil"/>
              <w:left w:val="nil"/>
              <w:bottom w:val="single" w:sz="4" w:space="0" w:color="auto"/>
              <w:right w:val="single" w:sz="4" w:space="0" w:color="auto"/>
            </w:tcBorders>
            <w:shd w:val="clear" w:color="auto" w:fill="auto"/>
            <w:noWrap/>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0</w:t>
            </w:r>
          </w:p>
        </w:tc>
      </w:tr>
      <w:tr w:rsidR="000A52CC" w:rsidRPr="000A52CC" w:rsidTr="000A52CC">
        <w:trPr>
          <w:trHeight w:val="20"/>
          <w:jc w:val="center"/>
        </w:trPr>
        <w:tc>
          <w:tcPr>
            <w:tcW w:w="550" w:type="dxa"/>
            <w:tcBorders>
              <w:top w:val="nil"/>
              <w:left w:val="single" w:sz="4" w:space="0" w:color="auto"/>
              <w:bottom w:val="single" w:sz="4" w:space="0" w:color="auto"/>
              <w:right w:val="single" w:sz="4" w:space="0" w:color="auto"/>
            </w:tcBorders>
            <w:shd w:val="clear" w:color="auto" w:fill="auto"/>
            <w:noWrap/>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800" w:type="dxa"/>
            <w:tcBorders>
              <w:top w:val="nil"/>
              <w:left w:val="nil"/>
              <w:bottom w:val="single" w:sz="4" w:space="0" w:color="auto"/>
              <w:right w:val="single" w:sz="4" w:space="0" w:color="auto"/>
            </w:tcBorders>
            <w:shd w:val="clear" w:color="auto" w:fill="auto"/>
            <w:hideMark/>
          </w:tcPr>
          <w:p w:rsidR="000A52CC" w:rsidRPr="000A52CC" w:rsidRDefault="000A52CC" w:rsidP="000A52CC">
            <w:pPr>
              <w:jc w:val="center"/>
              <w:rPr>
                <w:sz w:val="18"/>
                <w:szCs w:val="18"/>
                <w:lang w:val="en-US" w:eastAsia="en-US"/>
              </w:rPr>
            </w:pPr>
            <w:r w:rsidRPr="000A52CC">
              <w:rPr>
                <w:sz w:val="18"/>
                <w:szCs w:val="18"/>
                <w:lang w:val="en-US" w:eastAsia="en-US"/>
              </w:rPr>
              <w:t> </w:t>
            </w:r>
          </w:p>
        </w:tc>
        <w:tc>
          <w:tcPr>
            <w:tcW w:w="4718"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rPr>
                <w:b/>
                <w:bCs/>
                <w:sz w:val="18"/>
                <w:szCs w:val="18"/>
                <w:lang w:val="en-US" w:eastAsia="en-US"/>
              </w:rPr>
            </w:pPr>
            <w:r w:rsidRPr="000A52CC">
              <w:rPr>
                <w:b/>
                <w:bCs/>
                <w:sz w:val="18"/>
                <w:szCs w:val="18"/>
                <w:lang w:val="en-US" w:eastAsia="en-US"/>
              </w:rPr>
              <w:t>Укупно за функцију 820:</w:t>
            </w:r>
          </w:p>
        </w:tc>
        <w:tc>
          <w:tcPr>
            <w:tcW w:w="1095"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24.460.962</w:t>
            </w:r>
          </w:p>
        </w:tc>
        <w:tc>
          <w:tcPr>
            <w:tcW w:w="1070"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30.416.288</w:t>
            </w:r>
          </w:p>
        </w:tc>
        <w:tc>
          <w:tcPr>
            <w:tcW w:w="1303"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36.953.826</w:t>
            </w:r>
          </w:p>
        </w:tc>
        <w:tc>
          <w:tcPr>
            <w:tcW w:w="1226" w:type="dxa"/>
            <w:tcBorders>
              <w:top w:val="nil"/>
              <w:left w:val="nil"/>
              <w:bottom w:val="single" w:sz="4" w:space="0" w:color="auto"/>
              <w:right w:val="single" w:sz="4" w:space="0" w:color="auto"/>
            </w:tcBorders>
            <w:shd w:val="clear" w:color="auto" w:fill="auto"/>
            <w:vAlign w:val="bottom"/>
            <w:hideMark/>
          </w:tcPr>
          <w:p w:rsidR="000A52CC" w:rsidRPr="000A52CC" w:rsidRDefault="000A52CC" w:rsidP="000A52CC">
            <w:pPr>
              <w:jc w:val="right"/>
              <w:rPr>
                <w:b/>
                <w:bCs/>
                <w:sz w:val="18"/>
                <w:szCs w:val="18"/>
                <w:lang w:val="en-US" w:eastAsia="en-US"/>
              </w:rPr>
            </w:pPr>
            <w:r w:rsidRPr="000A52CC">
              <w:rPr>
                <w:b/>
                <w:bCs/>
                <w:sz w:val="18"/>
                <w:szCs w:val="18"/>
                <w:lang w:val="en-US" w:eastAsia="en-US"/>
              </w:rPr>
              <w:t>595.629.480</w:t>
            </w:r>
          </w:p>
        </w:tc>
      </w:tr>
    </w:tbl>
    <w:p w:rsidR="000A52CC" w:rsidRPr="000A52CC" w:rsidRDefault="000A52CC" w:rsidP="005A45DA">
      <w:pPr>
        <w:jc w:val="both"/>
        <w:rPr>
          <w:b/>
          <w:color w:val="FF0000"/>
          <w:sz w:val="28"/>
          <w:szCs w:val="28"/>
          <w:lang w:val="sr-Cyrl-RS"/>
        </w:rPr>
      </w:pPr>
    </w:p>
    <w:p w:rsidR="00CA6C51" w:rsidRPr="00342027" w:rsidRDefault="00CA6C51" w:rsidP="005A45DA">
      <w:pPr>
        <w:jc w:val="both"/>
        <w:rPr>
          <w:b/>
          <w:color w:val="FF0000"/>
          <w:sz w:val="28"/>
          <w:szCs w:val="28"/>
          <w:lang w:val="sr-Cyrl-RS"/>
        </w:rPr>
      </w:pPr>
    </w:p>
    <w:p w:rsidR="00486C24" w:rsidRPr="000A52CC" w:rsidRDefault="00486C24" w:rsidP="00486C24">
      <w:pPr>
        <w:jc w:val="both"/>
        <w:rPr>
          <w:sz w:val="28"/>
          <w:szCs w:val="28"/>
          <w:lang w:val="sr-Cyrl-CS"/>
        </w:rPr>
      </w:pPr>
      <w:r w:rsidRPr="000A52CC">
        <w:rPr>
          <w:sz w:val="28"/>
          <w:szCs w:val="28"/>
          <w:lang w:val="sr-Cyrl-CS"/>
        </w:rPr>
        <w:t>Програм 14</w:t>
      </w:r>
      <w:r w:rsidRPr="000A52CC">
        <w:rPr>
          <w:sz w:val="28"/>
          <w:szCs w:val="28"/>
          <w:lang w:val="sr-Latn-RS"/>
        </w:rPr>
        <w:t xml:space="preserve"> – </w:t>
      </w:r>
      <w:r w:rsidRPr="000A52CC">
        <w:rPr>
          <w:sz w:val="28"/>
          <w:szCs w:val="28"/>
          <w:lang w:val="sr-Cyrl-CS"/>
        </w:rPr>
        <w:t>Развој спорта и омладине</w:t>
      </w:r>
    </w:p>
    <w:p w:rsidR="00486C24" w:rsidRPr="00342027" w:rsidRDefault="00486C24" w:rsidP="00486C24">
      <w:pPr>
        <w:jc w:val="both"/>
        <w:rPr>
          <w:color w:val="FF0000"/>
          <w:lang w:val="sr-Cyrl-CS"/>
        </w:rPr>
      </w:pPr>
    </w:p>
    <w:p w:rsidR="000A52CC" w:rsidRPr="000A52CC" w:rsidRDefault="000A52CC" w:rsidP="000A52CC">
      <w:pPr>
        <w:ind w:firstLine="708"/>
        <w:jc w:val="both"/>
        <w:rPr>
          <w:sz w:val="28"/>
          <w:szCs w:val="28"/>
          <w:lang w:val="sr-Cyrl-CS"/>
        </w:rPr>
      </w:pPr>
      <w:r w:rsidRPr="000A52CC">
        <w:rPr>
          <w:sz w:val="28"/>
          <w:szCs w:val="28"/>
          <w:lang w:val="sr-Cyrl-CS"/>
        </w:rPr>
        <w:t>За развој спорта и омладине у 2018. години пренета су средства у износу од 480.444.639 динара, што је 90,24% у односу на план за период јануар-децембар 2018. године.</w:t>
      </w:r>
    </w:p>
    <w:p w:rsidR="000A52CC" w:rsidRPr="000A52CC" w:rsidRDefault="000A52CC" w:rsidP="000A52CC">
      <w:pPr>
        <w:ind w:firstLine="708"/>
        <w:jc w:val="both"/>
        <w:rPr>
          <w:sz w:val="28"/>
          <w:szCs w:val="28"/>
          <w:lang w:val="sr-Cyrl-CS"/>
        </w:rPr>
      </w:pPr>
    </w:p>
    <w:p w:rsidR="000A52CC" w:rsidRPr="000A52CC" w:rsidRDefault="000A52CC" w:rsidP="000A52CC">
      <w:pPr>
        <w:ind w:firstLine="708"/>
        <w:jc w:val="both"/>
        <w:rPr>
          <w:sz w:val="28"/>
          <w:szCs w:val="28"/>
          <w:lang w:val="sr-Cyrl-CS"/>
        </w:rPr>
      </w:pPr>
      <w:r w:rsidRPr="000A52CC">
        <w:rPr>
          <w:sz w:val="28"/>
          <w:szCs w:val="28"/>
          <w:lang w:val="sr-Cyrl-CS"/>
        </w:rPr>
        <w:t xml:space="preserve">На основу Закона о спорту („Службени гласник Републике Србије“, број 10/2016), Одлуке о остваривању потреба и интереса грађана у области спорта у граду Нишу („Службени лист Града Ниша“, број 83/2012, 67/2013 и 115/2016) и Правилника о поступку одобравања програма којима се остварују потребе и интереси грађана у области спорта у Граду Нишу („Службени лист Града Ниша“, број 130/2016) финансирани су програми којима се задовољавају потребе и интереси грађана у области спорта и финансиране су спортске организације од изузетног значаја за унапређење и развој спорта на територији Града Ниша, у износу од 262.027.744 динара. </w:t>
      </w:r>
    </w:p>
    <w:p w:rsidR="000A52CC" w:rsidRPr="000A52CC" w:rsidRDefault="000A52CC" w:rsidP="000A52CC">
      <w:pPr>
        <w:ind w:firstLine="708"/>
        <w:jc w:val="both"/>
        <w:rPr>
          <w:sz w:val="28"/>
          <w:szCs w:val="28"/>
          <w:lang w:val="sr-Cyrl-CS"/>
        </w:rPr>
      </w:pPr>
      <w:r w:rsidRPr="000A52CC">
        <w:rPr>
          <w:sz w:val="28"/>
          <w:szCs w:val="28"/>
          <w:lang w:val="sr-Cyrl-CS"/>
        </w:rPr>
        <w:t>У складу са Програмом расподеле средстава за остваривање потреба и интереса грађана у области спорта у 2018. години, који је донео Градоначелник Града Ниша, на предлог Комисија за оцену програма у области спорта, а у складу са Закључком Градског већа, у 2018. години суфинансиран је 204 програма. Са укупно 293 програма аплицирао је 126 спортских организација од којих је Комисија предложила финансирање 204 програма док је 89 програма из различитих разлога одбијено. Међу одобреним програмима је и 23 програма спортских организација које су Решењем Градског већа одређене као спортске организације од посебног значаја за унапређење и развој спорта на територији Града.</w:t>
      </w:r>
    </w:p>
    <w:p w:rsidR="000A52CC" w:rsidRPr="000A52CC" w:rsidRDefault="000A52CC" w:rsidP="000A52CC">
      <w:pPr>
        <w:ind w:firstLine="708"/>
        <w:jc w:val="both"/>
        <w:rPr>
          <w:sz w:val="28"/>
          <w:szCs w:val="28"/>
          <w:lang w:val="sr-Cyrl-CS"/>
        </w:rPr>
      </w:pPr>
      <w:r w:rsidRPr="000A52CC">
        <w:rPr>
          <w:sz w:val="28"/>
          <w:szCs w:val="28"/>
          <w:lang w:val="sr-Cyrl-CS"/>
        </w:rPr>
        <w:t>За новчане казне и пенале по решењу судова утрошена су средства у износу од 623.722 динара. Средства су утрошена за плаћање камате и судских трошкова по тужби, коју је због неплаћених уговорних обавеза, поднела спортска организација Џудо клуб Ниш.</w:t>
      </w:r>
    </w:p>
    <w:p w:rsidR="000A52CC" w:rsidRDefault="000A52CC" w:rsidP="000A52CC">
      <w:pPr>
        <w:jc w:val="both"/>
        <w:rPr>
          <w:sz w:val="28"/>
          <w:szCs w:val="28"/>
          <w:lang w:val="sr-Cyrl-CS"/>
        </w:rPr>
      </w:pPr>
      <w:r w:rsidRPr="000A52CC">
        <w:rPr>
          <w:sz w:val="28"/>
          <w:szCs w:val="28"/>
          <w:lang w:val="sr-Cyrl-CS"/>
        </w:rPr>
        <w:t xml:space="preserve">  </w:t>
      </w:r>
    </w:p>
    <w:p w:rsidR="000A52CC" w:rsidRPr="00D5017C" w:rsidRDefault="000A52CC" w:rsidP="000A52CC">
      <w:pPr>
        <w:jc w:val="both"/>
        <w:rPr>
          <w:b/>
          <w:lang w:val="sr-Latn-RS"/>
        </w:rPr>
      </w:pPr>
      <w:r w:rsidRPr="00D5017C">
        <w:rPr>
          <w:b/>
          <w:lang w:val="sr-Cyrl-RS"/>
        </w:rPr>
        <w:t>Преглед извршених расхода по клубовима</w:t>
      </w:r>
    </w:p>
    <w:p w:rsidR="000A52CC" w:rsidRPr="00342027" w:rsidRDefault="000A52CC" w:rsidP="000A52CC">
      <w:pPr>
        <w:tabs>
          <w:tab w:val="left" w:pos="2460"/>
        </w:tabs>
        <w:jc w:val="both"/>
        <w:rPr>
          <w:color w:val="FF0000"/>
          <w:sz w:val="28"/>
          <w:szCs w:val="28"/>
          <w:lang w:val="sr-Latn-RS"/>
        </w:rPr>
      </w:pPr>
    </w:p>
    <w:tbl>
      <w:tblPr>
        <w:tblW w:w="10159" w:type="dxa"/>
        <w:tblInd w:w="93" w:type="dxa"/>
        <w:tblLook w:val="04A0" w:firstRow="1" w:lastRow="0" w:firstColumn="1" w:lastColumn="0" w:noHBand="0" w:noVBand="1"/>
      </w:tblPr>
      <w:tblGrid>
        <w:gridCol w:w="840"/>
        <w:gridCol w:w="7539"/>
        <w:gridCol w:w="1780"/>
      </w:tblGrid>
      <w:tr w:rsidR="000A52CC" w:rsidRPr="00D5017C" w:rsidTr="000A52CC">
        <w:trPr>
          <w:trHeight w:val="276"/>
          <w:tblHead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2CC" w:rsidRPr="00D5017C" w:rsidRDefault="000A52CC" w:rsidP="000A52CC">
            <w:pPr>
              <w:jc w:val="center"/>
              <w:rPr>
                <w:b/>
                <w:bCs/>
              </w:rPr>
            </w:pPr>
            <w:bookmarkStart w:id="1" w:name="RANGE!A1:E134"/>
            <w:r w:rsidRPr="00D5017C">
              <w:rPr>
                <w:b/>
                <w:bCs/>
              </w:rPr>
              <w:t>Ред. број</w:t>
            </w:r>
            <w:bookmarkEnd w:id="1"/>
          </w:p>
        </w:tc>
        <w:tc>
          <w:tcPr>
            <w:tcW w:w="7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2CC" w:rsidRPr="00D5017C" w:rsidRDefault="000A52CC" w:rsidP="000A52CC">
            <w:pPr>
              <w:jc w:val="center"/>
              <w:rPr>
                <w:b/>
                <w:bCs/>
              </w:rPr>
            </w:pPr>
            <w:r w:rsidRPr="00D5017C">
              <w:rPr>
                <w:b/>
                <w:bCs/>
              </w:rPr>
              <w:t>К  Л  У  Б</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2CC" w:rsidRPr="00D5017C" w:rsidRDefault="000A52CC" w:rsidP="000A52CC">
            <w:pPr>
              <w:jc w:val="center"/>
              <w:rPr>
                <w:b/>
                <w:bCs/>
              </w:rPr>
            </w:pPr>
            <w:r w:rsidRPr="00D5017C">
              <w:rPr>
                <w:b/>
                <w:bCs/>
              </w:rPr>
              <w:t>Извршење 01. 01. - 31. 12. 2018. године</w:t>
            </w:r>
          </w:p>
        </w:tc>
      </w:tr>
      <w:tr w:rsidR="000A52CC" w:rsidRPr="00D5017C" w:rsidTr="000A52CC">
        <w:trPr>
          <w:trHeight w:val="276"/>
          <w:tblHead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0A52CC" w:rsidRPr="00D5017C" w:rsidRDefault="000A52CC" w:rsidP="000A52CC">
            <w:pPr>
              <w:rPr>
                <w:b/>
                <w:bCs/>
              </w:rPr>
            </w:pPr>
          </w:p>
        </w:tc>
        <w:tc>
          <w:tcPr>
            <w:tcW w:w="7539" w:type="dxa"/>
            <w:vMerge/>
            <w:tcBorders>
              <w:top w:val="single" w:sz="4" w:space="0" w:color="auto"/>
              <w:left w:val="single" w:sz="4" w:space="0" w:color="auto"/>
              <w:bottom w:val="single" w:sz="4" w:space="0" w:color="auto"/>
              <w:right w:val="single" w:sz="4" w:space="0" w:color="auto"/>
            </w:tcBorders>
            <w:vAlign w:val="center"/>
            <w:hideMark/>
          </w:tcPr>
          <w:p w:rsidR="000A52CC" w:rsidRPr="00D5017C" w:rsidRDefault="000A52CC" w:rsidP="000A52CC">
            <w:pPr>
              <w:rPr>
                <w:b/>
                <w:bCs/>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0A52CC" w:rsidRPr="00D5017C" w:rsidRDefault="000A52CC" w:rsidP="000A52CC">
            <w:pPr>
              <w:rPr>
                <w:b/>
                <w:bCs/>
              </w:rPr>
            </w:pPr>
          </w:p>
        </w:tc>
      </w:tr>
      <w:tr w:rsidR="000A52CC" w:rsidRPr="00D5017C" w:rsidTr="000A52CC">
        <w:trPr>
          <w:trHeight w:val="20"/>
          <w:tblHeader/>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center"/>
            </w:pPr>
            <w:r w:rsidRPr="00D5017C">
              <w:t>2</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center"/>
            </w:pPr>
            <w:r w:rsidRPr="00D5017C">
              <w:t>3</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ААК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722.000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2</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АК "Академац"</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134.000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3</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Академија борилачких вештина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668.000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4</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АК "Железничар"</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5</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АК "Раднички 2016"</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6</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Боксерски клуб "Витез"</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278.000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7</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Боксерски клуб ''Наисус''</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4.287.000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8</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БК "Раднички 018"</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806.000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9</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Ватерполо клуб "Наис"</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15.716.000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10</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ГК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2.551.000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Градски стонотениски савез</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750.000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12</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Градски шаховски савез</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400.000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13</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Гимнастички клуб "Гимнастикс"</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14</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Гимнастички клуб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346.000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15</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ГО КЛУБ - ПРО ГО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189.000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16</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ЖОК "Студент"</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529.000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17</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ЖРК "Наиса"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15.846.000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18</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ЖФК "Машинац"</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7.575.000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19</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ЖФК "Раднички 2012"</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526.000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20</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ЈК "Зоран Радосављевић"</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21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Јога центар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22</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Карате клуб "Елид"</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2.168.000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23</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Карате клуб "Ки"</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150.000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24</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Карате клуб Ниш - КК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2.095.000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25</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Карате клуб "Цар Константин"</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26</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КАФ  "Императори"</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27</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КДОПП "Шампион"</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235.000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28</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Кик бокс клуб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1.484.000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29</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Клуб борилачких спортова "Станковић"</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617.000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30</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Клуб борилачких спортова "Наисус"</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460.000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31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Клуб борилачких спортова "Константин"</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625.000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32</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Кошаркашки савез Ниша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33</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ККК "Гусар"</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2.306.000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34</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КК "Омладинац"</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35</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Клуб за дизање тегова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1.027.000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36</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 xml:space="preserve">Клуб за синхроно и уметничко пливање </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890.000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37</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КМФ "Winter sport"</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1.175.000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38</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КМФ "Економист"</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189.000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39</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КМФ "Ниш-92"</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182.000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40</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КМФ "Академац"</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207.000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41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КМФ "Калча"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1.629.000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42</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Кајак кану клуб "Медицинар"</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804.000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43</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Кендо клуб "Мусин"</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148.000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44</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Коњички клуб "Чегар"</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610.000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45</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Клуб за синхроно пливање "Сирене"</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213.000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46</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Куглашки клуб "Чаир"</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253.000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47</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Куглашки савез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150.000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48</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 xml:space="preserve">ММ клуб - TOP TEAM </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280.000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49</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Одбојкашки клуб "Десетка"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688.000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50</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 xml:space="preserve">Одбојкашки клуб Ниш </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11.276.000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51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Одбојкашки клуб "Стампедо"</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419.000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52</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ОК "Миленијум"</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791.000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53</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ОКК "Константин"</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10.400.000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54</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ОКК "Јуниор"</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1.717.000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55</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ОСTК "Јосип Колумбо"</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62.000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56</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ОКК "Нибак"</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550.000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57</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ОФК "Раднички"</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58</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ОФК "Синђелић"</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4.239.000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59</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ОФК "Брзи брод"</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389.000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60</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Одбојкашки савез Нишавског округа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150.000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61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Окр. рук. савез Нишавског округа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1.200.000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62</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Параглајдинг клуб "Грунф"</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389.000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63</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ПАК "Мосор"</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64</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П.А.Е.К.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1.908.000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65</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Пливачки клуб "Ниш - 2005"</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2.412.000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66</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ПК "Свети Никола"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2.147.000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67</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Планинарски савез Ниша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68</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Планинарско друштво Јелашничка клисура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69</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Планинарско друштво "Преслап"</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45.000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70</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ПК "Железничар"</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160.000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71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Плесни клуб "Бум"</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192.000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72</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Раднички 2010</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73</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Регионални кошаркашки савез Источне Србије</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3.700.000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74</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Регионални стонотениски савез</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75</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Рукометни клуб "Младост 2012"</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350.000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76</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Рукометни клуб "Железничар 1949"</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29.026.000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77</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Рагби клуб 13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125.000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78</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Рагби 13 клуб "Раднички"</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525.000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79</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 xml:space="preserve">Савез за рекреативни спорт </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950.000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80</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 xml:space="preserve">Савез за школски спорт </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4.207.000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81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Спортски покрет "Треће доба"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400.000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82</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Сафари клуб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300.000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83</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СДОСИ Делфин</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1.149.000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84</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СК "Ниш 1881"</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2.890.000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85</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Скијашки клуб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1.584.000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86</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Спортско рекреативно удружење особа са инвалидитетом "Наис"</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632.000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87</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Спортски савез Ниша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9.000.000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88</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СД глувих "Нишава"</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400.000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89</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Спортски клуб "Оксижен"</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250.000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90</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Спортски клуб "Спин"</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260.000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91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Спортски клуб "Тритон"</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92</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СТК "Медијана"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503.000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93</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СТКИ "Медијана"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302.000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94</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СТК "Железничар"</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733.000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95</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Стонотениски клуб "Стони"</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711.000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96</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Стонотениски клуб "Јосип Колумбо"</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1.286.000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97</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Стреличарски клуб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1.340.000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98</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Спортска организација "Спортски новинар"</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1.030.000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99</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Спортско удружење "Тврђава"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100</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Спортско удружење "Ц. Застава"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101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Спортско бициклистичко удружење "Наисус 018"</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253.000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102</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Тениски савез Источне Србије</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3.000.000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103</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Тениски клуб "Таз"</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5.705.000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104</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Тениски клуб "Костић"</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350.000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105</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Теквондо клуб "Табу"</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704.000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106</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Теквондо клуб "Астерикс"</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450.000</w:t>
            </w:r>
          </w:p>
        </w:tc>
      </w:tr>
      <w:tr w:rsidR="000A52CC" w:rsidRPr="00D5017C" w:rsidTr="00CC5FB4">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107</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Теквондо клуб "Арес"</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639.000</w:t>
            </w:r>
          </w:p>
        </w:tc>
      </w:tr>
      <w:tr w:rsidR="000A52CC" w:rsidRPr="00D5017C" w:rsidTr="00CC5FB4">
        <w:trPr>
          <w:trHeight w:val="20"/>
        </w:trPr>
        <w:tc>
          <w:tcPr>
            <w:tcW w:w="840" w:type="dxa"/>
            <w:tcBorders>
              <w:top w:val="single" w:sz="4" w:space="0" w:color="auto"/>
              <w:left w:val="single" w:sz="4" w:space="0" w:color="auto"/>
              <w:bottom w:val="single" w:sz="4" w:space="0" w:color="auto"/>
              <w:right w:val="nil"/>
            </w:tcBorders>
            <w:shd w:val="clear" w:color="auto" w:fill="auto"/>
            <w:noWrap/>
            <w:vAlign w:val="bottom"/>
            <w:hideMark/>
          </w:tcPr>
          <w:p w:rsidR="000A52CC" w:rsidRPr="00D5017C" w:rsidRDefault="000A52CC" w:rsidP="000A52CC">
            <w:pPr>
              <w:jc w:val="center"/>
            </w:pPr>
            <w:r w:rsidRPr="00D5017C">
              <w:t>108</w:t>
            </w:r>
          </w:p>
        </w:tc>
        <w:tc>
          <w:tcPr>
            <w:tcW w:w="7539"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both"/>
            </w:pPr>
            <w:r w:rsidRPr="00D5017C">
              <w:t>ТК "Астра"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100.000</w:t>
            </w:r>
          </w:p>
        </w:tc>
      </w:tr>
      <w:tr w:rsidR="000A52CC" w:rsidRPr="00D5017C" w:rsidTr="00CC5FB4">
        <w:trPr>
          <w:trHeight w:val="20"/>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109</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УЏК "Кинезис"</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6.875.000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110</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Универзитетски ГО Клуб "Студент"</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216.000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111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Универзитетски спортски савез</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1.786.744</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112</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Универзитетски кик бокс клуб "Наисус"</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1.300.000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113</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УЖКК "Студент"</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5.635.000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114</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УКК "Студент"</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512.000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115</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УСР "Нишава"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304.000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116</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ФК "Раднички"</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54.637.000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117</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ФК "Цар Константин"</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4.217.000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118</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ФК "Будућност" - I Kутина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3.518.000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119</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ФК "Шампион Наис"</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120</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ФК Нишка Бања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121</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Џудо клуб "Вук"</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122</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Џудо клуб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2.685.000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123</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Џудо клуб "Шогун"</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300.000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124</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Џудо клуб "Наисус"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125</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Шах клуб "Свитања"</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633.000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126</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Шаховски клуб "Наис"</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229.000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127</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Шаховски клуб "Алиса Марић"</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100.000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128</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Дечији шаховски клуб "Основац"</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350.000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129</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r w:rsidRPr="00D5017C">
              <w:t>Шах клуб "Цар Константин"</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50.000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pPr>
            <w:r w:rsidRPr="00D5017C">
              <w:t>130</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pPr>
            <w:r w:rsidRPr="00D5017C">
              <w:t>Шах клуб "Ниш"</w:t>
            </w:r>
          </w:p>
        </w:tc>
        <w:tc>
          <w:tcPr>
            <w:tcW w:w="1780" w:type="dxa"/>
            <w:tcBorders>
              <w:top w:val="nil"/>
              <w:left w:val="nil"/>
              <w:bottom w:val="single" w:sz="4" w:space="0" w:color="auto"/>
              <w:right w:val="single" w:sz="4" w:space="0" w:color="auto"/>
            </w:tcBorders>
            <w:shd w:val="clear" w:color="auto" w:fill="auto"/>
            <w:vAlign w:val="bottom"/>
            <w:hideMark/>
          </w:tcPr>
          <w:p w:rsidR="000A52CC" w:rsidRPr="00D5017C" w:rsidRDefault="000A52CC" w:rsidP="000A52CC">
            <w:pPr>
              <w:jc w:val="right"/>
            </w:pPr>
            <w:r w:rsidRPr="00D5017C">
              <w:t>448.000</w:t>
            </w:r>
          </w:p>
        </w:tc>
      </w:tr>
      <w:tr w:rsidR="000A52CC" w:rsidRPr="00D5017C" w:rsidTr="000A52CC">
        <w:trPr>
          <w:trHeight w:val="20"/>
        </w:trPr>
        <w:tc>
          <w:tcPr>
            <w:tcW w:w="840" w:type="dxa"/>
            <w:tcBorders>
              <w:top w:val="nil"/>
              <w:left w:val="single" w:sz="4" w:space="0" w:color="auto"/>
              <w:bottom w:val="single" w:sz="4" w:space="0" w:color="auto"/>
              <w:right w:val="single" w:sz="4" w:space="0" w:color="auto"/>
            </w:tcBorders>
            <w:shd w:val="clear" w:color="auto" w:fill="auto"/>
            <w:hideMark/>
          </w:tcPr>
          <w:p w:rsidR="000A52CC" w:rsidRPr="00D5017C" w:rsidRDefault="000A52CC" w:rsidP="000A52CC">
            <w:pPr>
              <w:jc w:val="center"/>
              <w:rPr>
                <w:b/>
                <w:bCs/>
              </w:rPr>
            </w:pPr>
            <w:r w:rsidRPr="00D5017C">
              <w:rPr>
                <w:b/>
                <w:bCs/>
              </w:rPr>
              <w:t> </w:t>
            </w:r>
          </w:p>
        </w:tc>
        <w:tc>
          <w:tcPr>
            <w:tcW w:w="7539"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both"/>
              <w:rPr>
                <w:b/>
                <w:bCs/>
              </w:rPr>
            </w:pPr>
            <w:r w:rsidRPr="00D5017C">
              <w:rPr>
                <w:b/>
                <w:bCs/>
              </w:rPr>
              <w:t>УКУПНО:</w:t>
            </w:r>
          </w:p>
        </w:tc>
        <w:tc>
          <w:tcPr>
            <w:tcW w:w="1780" w:type="dxa"/>
            <w:tcBorders>
              <w:top w:val="nil"/>
              <w:left w:val="nil"/>
              <w:bottom w:val="single" w:sz="4" w:space="0" w:color="auto"/>
              <w:right w:val="single" w:sz="4" w:space="0" w:color="auto"/>
            </w:tcBorders>
            <w:shd w:val="clear" w:color="auto" w:fill="auto"/>
            <w:hideMark/>
          </w:tcPr>
          <w:p w:rsidR="000A52CC" w:rsidRPr="00D5017C" w:rsidRDefault="000A52CC" w:rsidP="000A52CC">
            <w:pPr>
              <w:jc w:val="right"/>
              <w:rPr>
                <w:b/>
                <w:bCs/>
              </w:rPr>
            </w:pPr>
            <w:r w:rsidRPr="00D5017C">
              <w:rPr>
                <w:b/>
                <w:bCs/>
              </w:rPr>
              <w:t>269.803.744</w:t>
            </w:r>
          </w:p>
        </w:tc>
      </w:tr>
    </w:tbl>
    <w:p w:rsidR="000A52CC" w:rsidRPr="000A52CC" w:rsidRDefault="000A52CC" w:rsidP="000A52CC">
      <w:pPr>
        <w:jc w:val="both"/>
        <w:rPr>
          <w:sz w:val="28"/>
          <w:szCs w:val="28"/>
          <w:lang w:val="sr-Cyrl-CS"/>
        </w:rPr>
      </w:pPr>
    </w:p>
    <w:p w:rsidR="000A52CC" w:rsidRPr="000A52CC" w:rsidRDefault="000A52CC" w:rsidP="000A52CC">
      <w:pPr>
        <w:ind w:firstLine="708"/>
        <w:jc w:val="both"/>
        <w:rPr>
          <w:sz w:val="28"/>
          <w:szCs w:val="28"/>
          <w:lang w:val="sr-Cyrl-CS"/>
        </w:rPr>
      </w:pPr>
      <w:r w:rsidRPr="000A52CC">
        <w:rPr>
          <w:sz w:val="28"/>
          <w:szCs w:val="28"/>
          <w:lang w:val="sr-Cyrl-CS"/>
        </w:rPr>
        <w:t>У складу са Одлуком о остваривању потреба и интереса грађана у области спорта у Граду Нишу („Сл. лист Града Ниша“, број 109/18 – пречишћен текст), односно условима, критеријумима и начину и поступку доделе стипендија талентованим младим спортистима који су дефинисани овом Одлуком, Град Ниш је у 2018. години стипендирао 51 спортисту из 25 спортских организација. Комисија је утврдила и износ стипендије у 2018. години од 6.500 динара на месечном нивоу по кандидату. Са ове позиције у 2018. години исплаћено је и 400.000 динара за спортске награде и то:</w:t>
      </w:r>
    </w:p>
    <w:p w:rsidR="000A52CC" w:rsidRPr="000A52CC" w:rsidRDefault="000A52CC" w:rsidP="00972877">
      <w:pPr>
        <w:numPr>
          <w:ilvl w:val="0"/>
          <w:numId w:val="2"/>
        </w:numPr>
        <w:contextualSpacing/>
        <w:jc w:val="both"/>
        <w:rPr>
          <w:sz w:val="28"/>
          <w:szCs w:val="28"/>
          <w:lang w:val="sr-Cyrl-CS"/>
        </w:rPr>
      </w:pPr>
      <w:r w:rsidRPr="000A52CC">
        <w:rPr>
          <w:sz w:val="28"/>
          <w:szCs w:val="28"/>
          <w:lang w:val="sr-Cyrl-CS"/>
        </w:rPr>
        <w:t>Најбољем спортском колективу 200.000 динара</w:t>
      </w:r>
    </w:p>
    <w:p w:rsidR="000A52CC" w:rsidRPr="000A52CC" w:rsidRDefault="000A52CC" w:rsidP="00972877">
      <w:pPr>
        <w:numPr>
          <w:ilvl w:val="0"/>
          <w:numId w:val="2"/>
        </w:numPr>
        <w:contextualSpacing/>
        <w:jc w:val="both"/>
        <w:rPr>
          <w:sz w:val="28"/>
          <w:szCs w:val="28"/>
          <w:lang w:val="sr-Cyrl-CS"/>
        </w:rPr>
      </w:pPr>
      <w:r w:rsidRPr="000A52CC">
        <w:rPr>
          <w:sz w:val="28"/>
          <w:szCs w:val="28"/>
          <w:lang w:val="sr-Cyrl-CS"/>
        </w:rPr>
        <w:t>Спортисти године 100.000 динара</w:t>
      </w:r>
    </w:p>
    <w:p w:rsidR="000A52CC" w:rsidRPr="000A52CC" w:rsidRDefault="000A52CC" w:rsidP="00972877">
      <w:pPr>
        <w:numPr>
          <w:ilvl w:val="0"/>
          <w:numId w:val="2"/>
        </w:numPr>
        <w:contextualSpacing/>
        <w:jc w:val="both"/>
        <w:rPr>
          <w:sz w:val="28"/>
          <w:szCs w:val="28"/>
          <w:lang w:val="sr-Cyrl-CS"/>
        </w:rPr>
      </w:pPr>
      <w:r w:rsidRPr="000A52CC">
        <w:rPr>
          <w:sz w:val="28"/>
          <w:szCs w:val="28"/>
          <w:lang w:val="sr-Cyrl-CS"/>
        </w:rPr>
        <w:t>Најбољем младом спортисти 60.000 динара</w:t>
      </w:r>
    </w:p>
    <w:p w:rsidR="000A52CC" w:rsidRPr="000A52CC" w:rsidRDefault="000A52CC" w:rsidP="00972877">
      <w:pPr>
        <w:numPr>
          <w:ilvl w:val="0"/>
          <w:numId w:val="2"/>
        </w:numPr>
        <w:contextualSpacing/>
        <w:jc w:val="both"/>
        <w:rPr>
          <w:sz w:val="28"/>
          <w:szCs w:val="28"/>
          <w:lang w:val="sr-Cyrl-CS"/>
        </w:rPr>
      </w:pPr>
      <w:r w:rsidRPr="000A52CC">
        <w:rPr>
          <w:sz w:val="28"/>
          <w:szCs w:val="28"/>
          <w:lang w:val="sr-Cyrl-CS"/>
        </w:rPr>
        <w:t>Спортском новинару године 40.000 динара.</w:t>
      </w:r>
    </w:p>
    <w:p w:rsidR="000A52CC" w:rsidRPr="000A52CC" w:rsidRDefault="000A52CC" w:rsidP="000A52CC">
      <w:pPr>
        <w:ind w:firstLine="708"/>
        <w:jc w:val="both"/>
        <w:rPr>
          <w:sz w:val="28"/>
          <w:szCs w:val="28"/>
          <w:lang w:val="sr-Cyrl-CS"/>
        </w:rPr>
      </w:pPr>
      <w:r w:rsidRPr="000A52CC">
        <w:rPr>
          <w:sz w:val="28"/>
          <w:szCs w:val="28"/>
          <w:lang w:val="sr-Cyrl-CS"/>
        </w:rPr>
        <w:t>Од укупно планираних 6.000.000 динара на овој позицији, утрошено је 4.378.000 динара, односно 72,97%. На овој позицији су била планирана средства за исплату награда нишким спортистима за постигнуте значајне спортске резултате на великим такмичењима (европска и светска такмичења), а како тих резултата није било, средства су остала неутрошена.</w:t>
      </w:r>
    </w:p>
    <w:p w:rsidR="000A52CC" w:rsidRPr="000A52CC" w:rsidRDefault="000A52CC" w:rsidP="000A52CC">
      <w:pPr>
        <w:ind w:firstLine="708"/>
        <w:jc w:val="both"/>
        <w:rPr>
          <w:sz w:val="28"/>
          <w:szCs w:val="28"/>
          <w:lang w:val="sr-Cyrl-CS"/>
        </w:rPr>
      </w:pPr>
      <w:r w:rsidRPr="000A52CC">
        <w:rPr>
          <w:sz w:val="28"/>
          <w:szCs w:val="28"/>
          <w:lang w:val="sr-Cyrl-CS"/>
        </w:rPr>
        <w:t>За суфинансирање школског и рекреативног спорта у 2018. години потрошена су  средства у износу од 7.776.000 динара. Комисија за оцену програма у области спорта оцењивала је укупно 13 програма и предложила суфинансирање 12 програма којима је аплицирало 11 спортских организација.</w:t>
      </w:r>
    </w:p>
    <w:p w:rsidR="000A52CC" w:rsidRPr="000A52CC" w:rsidRDefault="000A52CC" w:rsidP="000A52CC">
      <w:pPr>
        <w:ind w:firstLine="708"/>
        <w:rPr>
          <w:sz w:val="28"/>
          <w:szCs w:val="28"/>
          <w:lang w:val="sr-Cyrl-CS"/>
        </w:rPr>
      </w:pPr>
    </w:p>
    <w:p w:rsidR="000A52CC" w:rsidRPr="000A52CC" w:rsidRDefault="000A52CC" w:rsidP="000A52CC">
      <w:pPr>
        <w:ind w:firstLine="708"/>
        <w:jc w:val="both"/>
        <w:rPr>
          <w:sz w:val="28"/>
          <w:szCs w:val="28"/>
          <w:lang w:val="sr-Cyrl-RS"/>
        </w:rPr>
      </w:pPr>
      <w:r w:rsidRPr="000A52CC">
        <w:rPr>
          <w:sz w:val="28"/>
          <w:szCs w:val="28"/>
          <w:lang w:val="sr-Cyrl-CS"/>
        </w:rPr>
        <w:t xml:space="preserve">У оквиру Секретаријата за омладину и спорт финансирана је Установа за физичку културу Спортски центар „Чаир“. За функционисање у 2018. години пренета су средства у износу од 167.739.033  динара, што је  84,37% у односу на план за период јануар-децембар 2018. године. </w:t>
      </w:r>
    </w:p>
    <w:p w:rsidR="000A52CC" w:rsidRPr="000A52CC" w:rsidRDefault="000A52CC" w:rsidP="000A52CC">
      <w:pPr>
        <w:ind w:firstLine="708"/>
        <w:jc w:val="both"/>
        <w:rPr>
          <w:sz w:val="28"/>
          <w:szCs w:val="28"/>
          <w:lang w:val="sr-Cyrl-RS"/>
        </w:rPr>
      </w:pPr>
      <w:r w:rsidRPr="000A52CC">
        <w:rPr>
          <w:sz w:val="28"/>
          <w:szCs w:val="28"/>
          <w:lang w:val="sr-Cyrl-CS"/>
        </w:rPr>
        <w:t>Средства су утрошена за плате запослених 57.695.000 динара, за отпремнине радницима који остварују право на пензију 279.081 динара, за сталне трошкове  86.605.872 динара (од тога за енергетске услуге 69.995.846 динара, за комуналне услуге  14.317.331 динар, за трошкове осигурања  2.292.695 динара), за специјализоване услуге (услуге хемијске и бактериолошке анализе базенске воде, услуге  одржавања хигијене) 7.037.432 динара, за текуће поправке и одржавање 2.748.710 динара, за трошкове материјала 3.221.947 динара, за остале дотације и трансфере 2.058.317 динара и за новчане казне и пенале по решењу судова 126.170 динара</w:t>
      </w:r>
      <w:r w:rsidRPr="000A52CC">
        <w:rPr>
          <w:sz w:val="28"/>
          <w:szCs w:val="28"/>
          <w:lang w:val="sr-Latn-RS"/>
        </w:rPr>
        <w:t>.</w:t>
      </w:r>
    </w:p>
    <w:p w:rsidR="000A52CC" w:rsidRPr="000A52CC" w:rsidRDefault="000A52CC" w:rsidP="000A52CC">
      <w:pPr>
        <w:ind w:firstLine="708"/>
        <w:jc w:val="both"/>
        <w:rPr>
          <w:sz w:val="28"/>
          <w:szCs w:val="28"/>
          <w:lang w:val="sr-Cyrl-RS"/>
        </w:rPr>
      </w:pPr>
      <w:r w:rsidRPr="000A52CC">
        <w:rPr>
          <w:sz w:val="28"/>
          <w:szCs w:val="28"/>
          <w:lang w:val="sr-Cyrl-CS"/>
        </w:rPr>
        <w:t xml:space="preserve"> </w:t>
      </w:r>
      <w:r w:rsidRPr="000A52CC">
        <w:rPr>
          <w:sz w:val="28"/>
          <w:szCs w:val="28"/>
          <w:lang w:val="sr-Cyrl-RS"/>
        </w:rPr>
        <w:t>За зграде и грађевинске објекте утрошена су средства у износу од 2.438.105 динара. Изведени су радови на крову и други посебни грађевинско занатски радови и изолатерски радови на објекту мале сале СЦ „Чаир“.</w:t>
      </w:r>
    </w:p>
    <w:p w:rsidR="000A52CC" w:rsidRPr="000A52CC" w:rsidRDefault="000A52CC" w:rsidP="000A52CC">
      <w:pPr>
        <w:ind w:firstLine="708"/>
        <w:jc w:val="both"/>
        <w:rPr>
          <w:sz w:val="28"/>
          <w:szCs w:val="28"/>
          <w:lang w:val="sr-Cyrl-CS"/>
        </w:rPr>
      </w:pPr>
      <w:r w:rsidRPr="000A52CC">
        <w:rPr>
          <w:sz w:val="28"/>
          <w:szCs w:val="28"/>
          <w:lang w:val="sr-Cyrl-RS"/>
        </w:rPr>
        <w:t xml:space="preserve">За потребе СЦ „Чаир“ набављена је опрема у вредности од </w:t>
      </w:r>
      <w:r w:rsidRPr="000A52CC">
        <w:rPr>
          <w:sz w:val="28"/>
          <w:szCs w:val="28"/>
          <w:lang w:val="sr-Cyrl-CS"/>
        </w:rPr>
        <w:t>5.036.399 динара и то опрема за спорт - комплет кошаркашких конструкција, аутоматски чистач базена затим електронска и рачунарска опрема, мерни и контролни инструменти и друга опрема.</w:t>
      </w:r>
    </w:p>
    <w:p w:rsidR="000A52CC" w:rsidRPr="000A52CC" w:rsidRDefault="000A52CC" w:rsidP="000A52CC">
      <w:pPr>
        <w:ind w:firstLine="708"/>
        <w:jc w:val="both"/>
        <w:rPr>
          <w:sz w:val="28"/>
          <w:szCs w:val="28"/>
          <w:lang w:val="sr-Cyrl-CS"/>
        </w:rPr>
      </w:pPr>
      <w:r w:rsidRPr="000A52CC">
        <w:rPr>
          <w:sz w:val="28"/>
          <w:szCs w:val="28"/>
          <w:lang w:val="sr-Cyrl-CS"/>
        </w:rPr>
        <w:t>За нематеријалну имовину – издаци за патенте и технологију, утрошена су средства у износу од 492.000 динара. Од набавки планираних за 2018. годину реализована је израда акта „Процена ризика у заштити лица, имовине и пословања“.</w:t>
      </w:r>
    </w:p>
    <w:p w:rsidR="000A52CC" w:rsidRPr="000A52CC" w:rsidRDefault="000A52CC" w:rsidP="000A52CC">
      <w:pPr>
        <w:jc w:val="both"/>
        <w:rPr>
          <w:sz w:val="28"/>
          <w:szCs w:val="28"/>
          <w:lang w:val="sr-Cyrl-CS"/>
        </w:rPr>
      </w:pPr>
    </w:p>
    <w:p w:rsidR="000A52CC" w:rsidRPr="000A52CC" w:rsidRDefault="000A52CC" w:rsidP="000A52CC">
      <w:pPr>
        <w:jc w:val="both"/>
        <w:rPr>
          <w:sz w:val="28"/>
          <w:szCs w:val="28"/>
          <w:lang w:val="sr-Cyrl-CS"/>
        </w:rPr>
      </w:pPr>
      <w:r w:rsidRPr="000A52CC">
        <w:rPr>
          <w:sz w:val="28"/>
          <w:szCs w:val="28"/>
          <w:lang w:val="sr-Cyrl-CS"/>
        </w:rPr>
        <w:t xml:space="preserve">         У складу са Одлуком о младима („Службени лист Града Ниша“, број 15/2013) утрошена су средства за финансирање програма за популаризацију омладине  у износу од 2.880.310 динара, што чини 64% од планираних средстава за ову намену. Током 2018. године реализовано је 11 програмских активности, међу којима су бројне традиционалне акције и активности као што су Наук није баук, Матурантски плес, такмичење младих талентованих студената и ученика, семинар за предузетништво, Међународне Ерасмус игре и др. Активности које су спроведене у складу су са Годишњим планом активности Канцеларије за младе Града Ниша, на које је Градоначелник дао сагласност бр. 745/2018-01 од 09.03.2018. године.</w:t>
      </w:r>
    </w:p>
    <w:p w:rsidR="000A52CC" w:rsidRPr="000A52CC" w:rsidRDefault="000A52CC" w:rsidP="000A52CC">
      <w:pPr>
        <w:ind w:firstLine="708"/>
        <w:jc w:val="both"/>
        <w:rPr>
          <w:sz w:val="28"/>
          <w:szCs w:val="28"/>
          <w:lang w:val="sr-Cyrl-CS"/>
        </w:rPr>
      </w:pPr>
      <w:r w:rsidRPr="000A52CC">
        <w:rPr>
          <w:sz w:val="28"/>
          <w:szCs w:val="28"/>
          <w:lang w:val="sr-Cyrl-CS"/>
        </w:rPr>
        <w:t>За дотације невладиним организацијама пренета су средства у износу од 13.330.552 динара, што чини 82,79% од планираних средстава за ову намену. Реализован је Јавни конкурс за финансирање и суфинансирање пројеката – манифестација које се реализују у периоду од 1. јуна до 5. септембра 2018. године у Нишу, реализован је јавни конкурс за финансирање и суфинансирање пројеката за младе за пројекте из тематских области у складу са циљевима наведеним у Стратегији за бригу о младима Града Ниша 2015-2020 и Локалном акционом плану за младе Града Ниша 2015-2020. У оквиру Одсека за омладину финансиран је рад Омладинског савета Ниша и реализација програма и програмских активности 19 удружења, чланова Омладинског савета.</w:t>
      </w:r>
    </w:p>
    <w:p w:rsidR="000A52CC" w:rsidRPr="000A52CC" w:rsidRDefault="000A52CC" w:rsidP="000A52CC">
      <w:pPr>
        <w:ind w:firstLine="708"/>
        <w:jc w:val="both"/>
        <w:rPr>
          <w:sz w:val="28"/>
          <w:szCs w:val="28"/>
          <w:lang w:val="sr-Cyrl-CS"/>
        </w:rPr>
      </w:pPr>
      <w:r w:rsidRPr="000A52CC">
        <w:rPr>
          <w:sz w:val="28"/>
          <w:szCs w:val="28"/>
          <w:lang w:val="sr-Cyrl-RS"/>
        </w:rPr>
        <w:t>У складу са Законом о ученичком и студентском стандарду („Сл. гласник РС“, број 18/2010, 55/2013, 27/2018 – др. Закон и 10/2019) и Одлуком о подстицају развоја талентованих ученика и студената („Сл. лист Града Ниша“, бр. 45/2005, 49/2006 и 88/2012 – друга Одлука) за</w:t>
      </w:r>
      <w:r w:rsidRPr="000A52CC">
        <w:rPr>
          <w:sz w:val="28"/>
          <w:szCs w:val="28"/>
          <w:lang w:val="sr-Cyrl-CS"/>
        </w:rPr>
        <w:t xml:space="preserve"> образовање које није дефинисано нивоом пренета су средства у износу од  19.687.495 динара, што је 77,48% у односу на план за период јануар-децембар 2018. године за следеће намене:  за трошкове путовања ученика утрошено је 5.659.406 динара, 70,74% у односу на годишњи план и за подстицајна средства за талентоване ученике и студенте утрошено је 14.028.089 динара (за награде најбољим студентима Универзитета у Нишу и за стипендије по конкурсу), 80,81% у односу на годишњи план.</w:t>
      </w:r>
    </w:p>
    <w:p w:rsidR="000A52CC" w:rsidRPr="000A52CC" w:rsidRDefault="000A52CC" w:rsidP="000A52CC">
      <w:pPr>
        <w:ind w:firstLine="708"/>
        <w:jc w:val="both"/>
        <w:rPr>
          <w:sz w:val="28"/>
          <w:szCs w:val="28"/>
          <w:lang w:val="sr-Cyrl-CS"/>
        </w:rPr>
      </w:pPr>
    </w:p>
    <w:p w:rsidR="000A52CC" w:rsidRPr="000A52CC" w:rsidRDefault="000A52CC" w:rsidP="000A52CC">
      <w:pPr>
        <w:ind w:firstLine="708"/>
        <w:jc w:val="both"/>
        <w:rPr>
          <w:sz w:val="28"/>
          <w:szCs w:val="28"/>
          <w:lang w:val="sr-Cyrl-CS"/>
        </w:rPr>
      </w:pPr>
      <w:r w:rsidRPr="000A52CC">
        <w:rPr>
          <w:i/>
          <w:sz w:val="28"/>
          <w:szCs w:val="28"/>
          <w:lang w:val="sr-Cyrl-CS"/>
        </w:rPr>
        <w:t>Пројекат1301-П132</w:t>
      </w:r>
      <w:r w:rsidR="00D33F1B">
        <w:rPr>
          <w:i/>
          <w:sz w:val="28"/>
          <w:szCs w:val="28"/>
          <w:lang w:val="sr-Cyrl-CS"/>
        </w:rPr>
        <w:t xml:space="preserve"> -</w:t>
      </w:r>
      <w:r w:rsidRPr="000A52CC">
        <w:rPr>
          <w:i/>
          <w:sz w:val="28"/>
          <w:szCs w:val="28"/>
          <w:lang w:val="sr-Cyrl-CS"/>
        </w:rPr>
        <w:t xml:space="preserve"> „Информисање без блокаде за све младе“</w:t>
      </w:r>
      <w:r w:rsidRPr="000A52CC">
        <w:rPr>
          <w:sz w:val="28"/>
          <w:szCs w:val="28"/>
          <w:lang w:val="sr-Cyrl-CS"/>
        </w:rPr>
        <w:t xml:space="preserve"> финансира се из средстава Министарства омладине и спорта, и утрошено је 2.001.783 динара од тога за набавку електронске опреме и намештаја утрошено је 1.435.283 динара и за услуге информисања 556.500 динара. </w:t>
      </w:r>
    </w:p>
    <w:p w:rsidR="00486C24" w:rsidRDefault="00486C24" w:rsidP="00486C24">
      <w:pPr>
        <w:jc w:val="both"/>
        <w:rPr>
          <w:color w:val="FF0000"/>
          <w:sz w:val="26"/>
          <w:szCs w:val="26"/>
          <w:lang w:val="sr-Cyrl-CS"/>
        </w:rPr>
      </w:pPr>
    </w:p>
    <w:p w:rsidR="00562DEF" w:rsidRDefault="00562DEF" w:rsidP="00562DEF">
      <w:pPr>
        <w:jc w:val="both"/>
        <w:rPr>
          <w:sz w:val="28"/>
          <w:szCs w:val="28"/>
          <w:lang w:val="sr-Cyrl-CS"/>
        </w:rPr>
      </w:pPr>
      <w:r>
        <w:rPr>
          <w:sz w:val="28"/>
          <w:szCs w:val="28"/>
          <w:lang w:val="sr-Cyrl-CS"/>
        </w:rPr>
        <w:t>Програм 15 – Опште услуге локалне самоуправе</w:t>
      </w:r>
    </w:p>
    <w:p w:rsidR="00562DEF" w:rsidRPr="00D61DA6" w:rsidRDefault="00562DEF" w:rsidP="00562DEF">
      <w:pPr>
        <w:jc w:val="both"/>
        <w:rPr>
          <w:sz w:val="28"/>
          <w:szCs w:val="28"/>
          <w:lang w:val="sr-Cyrl-RS"/>
        </w:rPr>
      </w:pPr>
      <w:r>
        <w:rPr>
          <w:sz w:val="28"/>
          <w:szCs w:val="28"/>
          <w:lang w:val="sr-Cyrl-CS"/>
        </w:rPr>
        <w:t xml:space="preserve">         </w:t>
      </w:r>
      <w:r w:rsidRPr="00E019D6">
        <w:rPr>
          <w:sz w:val="28"/>
          <w:szCs w:val="28"/>
          <w:lang w:val="sr-Cyrl-CS"/>
        </w:rPr>
        <w:t>За</w:t>
      </w:r>
      <w:r>
        <w:rPr>
          <w:sz w:val="28"/>
          <w:szCs w:val="28"/>
          <w:lang w:val="sr-Cyrl-CS"/>
        </w:rPr>
        <w:t xml:space="preserve"> </w:t>
      </w:r>
      <w:r>
        <w:rPr>
          <w:sz w:val="28"/>
          <w:szCs w:val="28"/>
          <w:lang w:val="sr-Cyrl-RS"/>
        </w:rPr>
        <w:t xml:space="preserve">посебну организацију Комуналну полицију, </w:t>
      </w:r>
      <w:r w:rsidRPr="00D61DA6">
        <w:rPr>
          <w:sz w:val="28"/>
          <w:szCs w:val="28"/>
          <w:lang w:val="sr-Cyrl-RS"/>
        </w:rPr>
        <w:t>на економској</w:t>
      </w:r>
      <w:r>
        <w:rPr>
          <w:sz w:val="28"/>
          <w:szCs w:val="28"/>
          <w:lang w:val="sr-Cyrl-RS"/>
        </w:rPr>
        <w:t xml:space="preserve"> </w:t>
      </w:r>
      <w:r w:rsidRPr="00D61DA6">
        <w:rPr>
          <w:sz w:val="28"/>
          <w:szCs w:val="28"/>
          <w:lang w:val="sr-Cyrl-RS"/>
        </w:rPr>
        <w:t>класификацији 424 – Специјализоване услуге</w:t>
      </w:r>
      <w:r>
        <w:rPr>
          <w:sz w:val="28"/>
          <w:szCs w:val="28"/>
          <w:lang w:val="sr-Cyrl-RS"/>
        </w:rPr>
        <w:t>, средства</w:t>
      </w:r>
      <w:r w:rsidRPr="00E019D6">
        <w:rPr>
          <w:sz w:val="28"/>
          <w:szCs w:val="28"/>
          <w:lang w:val="sr-Cyrl-RS"/>
        </w:rPr>
        <w:t xml:space="preserve"> </w:t>
      </w:r>
      <w:r w:rsidRPr="00D61DA6">
        <w:rPr>
          <w:sz w:val="28"/>
          <w:szCs w:val="28"/>
          <w:lang w:val="sr-Cyrl-RS"/>
        </w:rPr>
        <w:t>су утрошена за лекарски преглед.</w:t>
      </w:r>
    </w:p>
    <w:p w:rsidR="00562DEF" w:rsidRDefault="00562DEF" w:rsidP="000A52CC">
      <w:pPr>
        <w:ind w:firstLine="708"/>
        <w:jc w:val="both"/>
        <w:rPr>
          <w:sz w:val="28"/>
          <w:szCs w:val="28"/>
          <w:lang w:val="sr-Cyrl-CS"/>
        </w:rPr>
      </w:pPr>
      <w:r>
        <w:rPr>
          <w:sz w:val="28"/>
          <w:szCs w:val="28"/>
          <w:lang w:val="sr-Cyrl-CS"/>
        </w:rPr>
        <w:t>За зараде запослених у  Градској управи и службама града, утрошена су средства у износу од 651.646.830 динара, за набавку картица за превоз 13.832.841 динар, социјална давања запосленима 17.430.081 динар, накнаде трошкова за запослене 6.103.912 динара, награде запосленима 2.853.160 динара – јубиларне награде за раднике запослене у Градској управи, сталне трошкове у износу од 116.468.406 динара (трошкови платног промета, електричне енергије, централног грејања, водовода и канализације, одвод отпада,телефон и интернет, птт трошкови, осигурање возила и</w:t>
      </w:r>
      <w:r>
        <w:rPr>
          <w:sz w:val="28"/>
          <w:szCs w:val="28"/>
          <w:lang w:val="sr-Cyrl-RS"/>
        </w:rPr>
        <w:t xml:space="preserve"> осигурање</w:t>
      </w:r>
      <w:r>
        <w:rPr>
          <w:sz w:val="28"/>
          <w:szCs w:val="28"/>
          <w:lang w:val="sr-Cyrl-CS"/>
        </w:rPr>
        <w:t xml:space="preserve"> запослених), трошкове путовања у износу од 1.098.502 динара, услуге по уговору у износу од 96.867.088 динара (компјутерске услуге, котизација за семинаре, издаци за стручне испите, објављивање тендера, услуге ревизије, уговор о обављању привременим и повреминим пословима), специјализоване услуге у износу од 14.073.633 динара (санитарни преглед, геодетске услуге, рушење бесправно изграђених објеката и измирење обавеза према Обједињеној наплати), текуће поправке и одржавање у износу од 15.521.092 динара (инвестиционо и текуће одржавање зграда и објеката), материјал у износу од 18.810.571 динар (канцеларијски материјал, стручна литература, бензин, материјал за одржавање хигијене и посебне намене).</w:t>
      </w:r>
    </w:p>
    <w:p w:rsidR="00562DEF" w:rsidRDefault="00562DEF" w:rsidP="00562DEF">
      <w:pPr>
        <w:jc w:val="both"/>
        <w:rPr>
          <w:sz w:val="28"/>
          <w:szCs w:val="28"/>
          <w:lang w:val="sr-Cyrl-CS"/>
        </w:rPr>
      </w:pPr>
      <w:r>
        <w:rPr>
          <w:sz w:val="28"/>
          <w:szCs w:val="28"/>
          <w:lang w:val="sr-Cyrl-CS"/>
        </w:rPr>
        <w:tab/>
        <w:t>За Остале дотације и трансфере, утрошена су средства у износу од 56.145.775 динара на  име разлике у плати (трансфер Републици).</w:t>
      </w:r>
    </w:p>
    <w:p w:rsidR="00562DEF" w:rsidRDefault="00562DEF" w:rsidP="00562DEF">
      <w:pPr>
        <w:jc w:val="both"/>
        <w:rPr>
          <w:sz w:val="28"/>
          <w:szCs w:val="28"/>
          <w:lang w:val="sr-Cyrl-CS"/>
        </w:rPr>
      </w:pPr>
      <w:r>
        <w:rPr>
          <w:sz w:val="28"/>
          <w:szCs w:val="28"/>
          <w:lang w:val="sr-Cyrl-CS"/>
        </w:rPr>
        <w:tab/>
        <w:t xml:space="preserve">За дотације невладиним организацијама утрошена су средства у укупном износу од 16.697.839 динара и то за исплату чланарине за Сталну конференцију градова и општина у износу од </w:t>
      </w:r>
      <w:r>
        <w:rPr>
          <w:color w:val="000000" w:themeColor="text1"/>
          <w:sz w:val="28"/>
          <w:szCs w:val="28"/>
          <w:lang w:val="sr-Cyrl-RS"/>
        </w:rPr>
        <w:t>4</w:t>
      </w:r>
      <w:r w:rsidRPr="00B30A43">
        <w:rPr>
          <w:color w:val="000000" w:themeColor="text1"/>
          <w:sz w:val="28"/>
          <w:szCs w:val="28"/>
        </w:rPr>
        <w:t>.</w:t>
      </w:r>
      <w:r>
        <w:rPr>
          <w:color w:val="000000" w:themeColor="text1"/>
          <w:sz w:val="28"/>
          <w:szCs w:val="28"/>
          <w:lang w:val="sr-Cyrl-RS"/>
        </w:rPr>
        <w:t>299</w:t>
      </w:r>
      <w:r w:rsidRPr="00B30A43">
        <w:rPr>
          <w:color w:val="000000" w:themeColor="text1"/>
          <w:sz w:val="28"/>
          <w:szCs w:val="28"/>
        </w:rPr>
        <w:t>.</w:t>
      </w:r>
      <w:r>
        <w:rPr>
          <w:color w:val="000000" w:themeColor="text1"/>
          <w:sz w:val="28"/>
          <w:szCs w:val="28"/>
          <w:lang w:val="sr-Cyrl-RS"/>
        </w:rPr>
        <w:t>785</w:t>
      </w:r>
      <w:r w:rsidRPr="00B30A43">
        <w:rPr>
          <w:color w:val="000000" w:themeColor="text1"/>
          <w:sz w:val="28"/>
          <w:szCs w:val="28"/>
          <w:lang w:val="sr-Cyrl-CS"/>
        </w:rPr>
        <w:t xml:space="preserve"> </w:t>
      </w:r>
      <w:r>
        <w:rPr>
          <w:sz w:val="28"/>
          <w:szCs w:val="28"/>
          <w:lang w:val="sr-Cyrl-CS"/>
        </w:rPr>
        <w:t xml:space="preserve">динара и РРА Југ у износу од </w:t>
      </w:r>
      <w:r>
        <w:rPr>
          <w:color w:val="000000" w:themeColor="text1"/>
          <w:sz w:val="28"/>
          <w:szCs w:val="28"/>
          <w:lang w:val="sr-Cyrl-RS"/>
        </w:rPr>
        <w:t>12</w:t>
      </w:r>
      <w:r w:rsidRPr="00B30A43">
        <w:rPr>
          <w:color w:val="000000" w:themeColor="text1"/>
          <w:sz w:val="28"/>
          <w:szCs w:val="28"/>
          <w:lang w:val="sr-Latn-RS"/>
        </w:rPr>
        <w:t>.</w:t>
      </w:r>
      <w:r>
        <w:rPr>
          <w:color w:val="000000" w:themeColor="text1"/>
          <w:sz w:val="28"/>
          <w:szCs w:val="28"/>
          <w:lang w:val="sr-Cyrl-RS"/>
        </w:rPr>
        <w:t>398</w:t>
      </w:r>
      <w:r w:rsidRPr="00B30A43">
        <w:rPr>
          <w:color w:val="000000" w:themeColor="text1"/>
          <w:sz w:val="28"/>
          <w:szCs w:val="28"/>
          <w:lang w:val="sr-Latn-RS"/>
        </w:rPr>
        <w:t>.</w:t>
      </w:r>
      <w:r>
        <w:rPr>
          <w:color w:val="000000" w:themeColor="text1"/>
          <w:sz w:val="28"/>
          <w:szCs w:val="28"/>
          <w:lang w:val="sr-Cyrl-RS"/>
        </w:rPr>
        <w:t>054</w:t>
      </w:r>
      <w:r w:rsidRPr="00B30A43">
        <w:rPr>
          <w:color w:val="000000" w:themeColor="text1"/>
          <w:sz w:val="28"/>
          <w:szCs w:val="28"/>
          <w:lang w:val="sr-Latn-RS"/>
        </w:rPr>
        <w:t xml:space="preserve"> </w:t>
      </w:r>
      <w:r>
        <w:rPr>
          <w:sz w:val="28"/>
          <w:szCs w:val="28"/>
          <w:lang w:val="sr-Cyrl-CS"/>
        </w:rPr>
        <w:t>динара.</w:t>
      </w:r>
    </w:p>
    <w:p w:rsidR="00562DEF" w:rsidRDefault="00562DEF" w:rsidP="00562DEF">
      <w:pPr>
        <w:jc w:val="both"/>
        <w:rPr>
          <w:sz w:val="28"/>
          <w:szCs w:val="28"/>
          <w:lang w:val="sr-Cyrl-CS"/>
        </w:rPr>
      </w:pPr>
      <w:r>
        <w:rPr>
          <w:sz w:val="28"/>
          <w:szCs w:val="28"/>
          <w:lang w:val="sr-Cyrl-CS"/>
        </w:rPr>
        <w:tab/>
        <w:t>За порезе, обавезне таксе, казне и пенале утрошена су средства у износу од 25.752.334 динара.</w:t>
      </w:r>
    </w:p>
    <w:p w:rsidR="00562DEF" w:rsidRDefault="00562DEF" w:rsidP="00562DEF">
      <w:pPr>
        <w:jc w:val="both"/>
        <w:rPr>
          <w:sz w:val="28"/>
          <w:szCs w:val="28"/>
          <w:lang w:val="sr-Cyrl-CS"/>
        </w:rPr>
      </w:pPr>
      <w:r>
        <w:rPr>
          <w:sz w:val="28"/>
          <w:szCs w:val="28"/>
          <w:lang w:val="sr-Cyrl-CS"/>
        </w:rPr>
        <w:tab/>
        <w:t xml:space="preserve">За Новчане казне и пенали по решењу судова утрошена су средства у износу од </w:t>
      </w:r>
      <w:r>
        <w:rPr>
          <w:sz w:val="28"/>
          <w:szCs w:val="28"/>
          <w:lang w:val="sr-Cyrl-RS"/>
        </w:rPr>
        <w:t>141</w:t>
      </w:r>
      <w:r>
        <w:rPr>
          <w:sz w:val="28"/>
          <w:szCs w:val="28"/>
          <w:lang w:val="sr-Cyrl-CS"/>
        </w:rPr>
        <w:t>.821.850 динара (трошкови поступка – земљиште, уједи паса, падови на јавној површини).</w:t>
      </w:r>
    </w:p>
    <w:p w:rsidR="00562DEF" w:rsidRDefault="00562DEF" w:rsidP="00562DEF">
      <w:pPr>
        <w:jc w:val="both"/>
        <w:rPr>
          <w:sz w:val="28"/>
          <w:szCs w:val="28"/>
          <w:lang w:val="sr-Cyrl-CS"/>
        </w:rPr>
      </w:pPr>
      <w:r>
        <w:rPr>
          <w:sz w:val="28"/>
          <w:szCs w:val="28"/>
          <w:lang w:val="sr-Cyrl-CS"/>
        </w:rPr>
        <w:tab/>
      </w:r>
      <w:r w:rsidR="00D33F1B">
        <w:rPr>
          <w:sz w:val="28"/>
          <w:szCs w:val="28"/>
          <w:lang w:val="sr-Cyrl-CS"/>
        </w:rPr>
        <w:t>С</w:t>
      </w:r>
      <w:r>
        <w:rPr>
          <w:sz w:val="28"/>
          <w:szCs w:val="28"/>
          <w:lang w:val="sr-Cyrl-CS"/>
        </w:rPr>
        <w:t>а економск</w:t>
      </w:r>
      <w:r w:rsidR="00D33F1B">
        <w:rPr>
          <w:sz w:val="28"/>
          <w:szCs w:val="28"/>
          <w:lang w:val="sr-Cyrl-CS"/>
        </w:rPr>
        <w:t>е</w:t>
      </w:r>
      <w:r>
        <w:rPr>
          <w:sz w:val="28"/>
          <w:szCs w:val="28"/>
          <w:lang w:val="sr-Cyrl-CS"/>
        </w:rPr>
        <w:t xml:space="preserve"> класификациј</w:t>
      </w:r>
      <w:r w:rsidR="00D33F1B">
        <w:rPr>
          <w:sz w:val="28"/>
          <w:szCs w:val="28"/>
          <w:lang w:val="sr-Cyrl-CS"/>
        </w:rPr>
        <w:t>е</w:t>
      </w:r>
      <w:r>
        <w:rPr>
          <w:sz w:val="28"/>
          <w:szCs w:val="28"/>
          <w:lang w:val="sr-Cyrl-CS"/>
        </w:rPr>
        <w:t xml:space="preserve"> 485 - Накнада штете за повреде или штету нанету од стране државних органа утрошена су средства  у износу од </w:t>
      </w:r>
      <w:r>
        <w:rPr>
          <w:sz w:val="28"/>
          <w:szCs w:val="28"/>
          <w:lang w:val="sr-Cyrl-RS"/>
        </w:rPr>
        <w:t xml:space="preserve">441.691 </w:t>
      </w:r>
      <w:r>
        <w:rPr>
          <w:sz w:val="28"/>
          <w:szCs w:val="28"/>
          <w:lang w:val="sr-Cyrl-CS"/>
        </w:rPr>
        <w:t>динар.</w:t>
      </w:r>
    </w:p>
    <w:p w:rsidR="00562DEF" w:rsidRDefault="00562DEF" w:rsidP="00562DEF">
      <w:pPr>
        <w:jc w:val="both"/>
        <w:rPr>
          <w:sz w:val="28"/>
          <w:szCs w:val="28"/>
          <w:lang w:val="sr-Cyrl-RS"/>
        </w:rPr>
      </w:pPr>
      <w:r>
        <w:rPr>
          <w:sz w:val="28"/>
          <w:szCs w:val="28"/>
          <w:lang w:val="sr-Cyrl-CS"/>
        </w:rPr>
        <w:tab/>
        <w:t>Зграде и грађевински објекти</w:t>
      </w:r>
      <w:r>
        <w:rPr>
          <w:sz w:val="28"/>
          <w:szCs w:val="28"/>
          <w:lang w:val="sr-Cyrl-RS"/>
        </w:rPr>
        <w:t xml:space="preserve"> - утрошена су средства  за инвестиције у објекте Града у износу од 1.066.305 динара (санација система климатизације- Официрски дом, радови на грејању зграде Градске управе, идејни пројекат адаптације подрума у ул.7 јули).</w:t>
      </w:r>
    </w:p>
    <w:p w:rsidR="00562DEF" w:rsidRDefault="00562DEF" w:rsidP="00562DEF">
      <w:pPr>
        <w:ind w:firstLine="709"/>
        <w:jc w:val="both"/>
        <w:rPr>
          <w:sz w:val="28"/>
          <w:szCs w:val="28"/>
          <w:lang w:val="sr-Cyrl-RS"/>
        </w:rPr>
      </w:pPr>
      <w:r>
        <w:rPr>
          <w:sz w:val="28"/>
          <w:szCs w:val="28"/>
          <w:lang w:val="sr-Cyrl-RS"/>
        </w:rPr>
        <w:t>Машине и опрема - утрошена су средства у износу од 48.634.698 динара за набавку три аутомобила марке „Шкода“, канцеларијског намештаја, фотокопир апарата, мрежну и електронску опрему, опрему за јавну безбедност – набавка хардвера и софтвера за техничко обезбеђење објеката,</w:t>
      </w:r>
      <w:r w:rsidRPr="003C772C">
        <w:rPr>
          <w:sz w:val="28"/>
          <w:szCs w:val="28"/>
          <w:lang w:val="sr-Cyrl-RS"/>
        </w:rPr>
        <w:t xml:space="preserve"> </w:t>
      </w:r>
      <w:r>
        <w:rPr>
          <w:sz w:val="28"/>
          <w:szCs w:val="28"/>
          <w:lang w:val="sr-Cyrl-RS"/>
        </w:rPr>
        <w:t>набавка система видео надзора,</w:t>
      </w:r>
      <w:r w:rsidRPr="003C772C">
        <w:rPr>
          <w:sz w:val="28"/>
          <w:szCs w:val="28"/>
          <w:lang w:val="sr-Cyrl-RS"/>
        </w:rPr>
        <w:t xml:space="preserve"> </w:t>
      </w:r>
      <w:r>
        <w:rPr>
          <w:sz w:val="28"/>
          <w:szCs w:val="28"/>
          <w:lang w:val="sr-Cyrl-RS"/>
        </w:rPr>
        <w:t>набавка сирене за штаб за ванредне ситуације.</w:t>
      </w:r>
    </w:p>
    <w:p w:rsidR="00562DEF" w:rsidRDefault="00562DEF" w:rsidP="00562DEF">
      <w:pPr>
        <w:ind w:firstLine="709"/>
        <w:jc w:val="both"/>
        <w:rPr>
          <w:sz w:val="28"/>
          <w:szCs w:val="28"/>
          <w:lang w:val="sr-Cyrl-RS"/>
        </w:rPr>
      </w:pPr>
      <w:r>
        <w:rPr>
          <w:sz w:val="28"/>
          <w:szCs w:val="28"/>
          <w:lang w:val="sr-Cyrl-RS"/>
        </w:rPr>
        <w:t>Остале некретнине и опрема - утрошена су средства у износу од 6.633.600 динара – новогодишња расвета, ротациона светла са звуком и видео надзором набавка и уградња надземног хидранта.</w:t>
      </w:r>
    </w:p>
    <w:p w:rsidR="00562DEF" w:rsidRDefault="00562DEF" w:rsidP="00562DEF">
      <w:pPr>
        <w:ind w:firstLine="709"/>
        <w:jc w:val="both"/>
        <w:rPr>
          <w:sz w:val="28"/>
          <w:szCs w:val="28"/>
          <w:lang w:val="sr-Cyrl-RS"/>
        </w:rPr>
      </w:pPr>
      <w:r>
        <w:rPr>
          <w:sz w:val="28"/>
          <w:szCs w:val="28"/>
          <w:lang w:val="sr-Cyrl-RS"/>
        </w:rPr>
        <w:t>Нематеријална имовина - утрошена су средства у износу од 6.593.158 динара (набавка лиценци).</w:t>
      </w:r>
    </w:p>
    <w:p w:rsidR="00562DEF" w:rsidRDefault="00562DEF" w:rsidP="00562DEF">
      <w:pPr>
        <w:ind w:firstLine="709"/>
        <w:jc w:val="both"/>
        <w:rPr>
          <w:sz w:val="28"/>
          <w:szCs w:val="28"/>
          <w:lang w:val="sr-Cyrl-RS"/>
        </w:rPr>
      </w:pPr>
      <w:r>
        <w:rPr>
          <w:sz w:val="28"/>
          <w:szCs w:val="28"/>
          <w:lang w:val="sr-Cyrl-RS"/>
        </w:rPr>
        <w:t>За накнаду штете насталу услед пада на леду на јавним површинам утрошена су средства у износу од 15.199.298 динара.</w:t>
      </w:r>
    </w:p>
    <w:p w:rsidR="00562DEF" w:rsidRDefault="00562DEF" w:rsidP="00562DEF">
      <w:pPr>
        <w:ind w:firstLine="709"/>
        <w:jc w:val="both"/>
        <w:rPr>
          <w:sz w:val="28"/>
          <w:szCs w:val="28"/>
          <w:lang w:val="sr-Cyrl-CS"/>
        </w:rPr>
      </w:pPr>
      <w:r>
        <w:rPr>
          <w:color w:val="000000"/>
          <w:sz w:val="28"/>
          <w:szCs w:val="28"/>
          <w:lang w:val="sr-Cyrl-CS"/>
        </w:rPr>
        <w:t xml:space="preserve">Трансфери осталим нивоима власти – за финансирање редовног рада градских општина у складу са Одлуком Скупштине Града Ниша утрошена су средства у износу од 157.689.000 динара, а за остале намене градским општинама 30.600.000 динара, на основу Закључка Градског већа и то: ГО Црвени Крст </w:t>
      </w:r>
      <w:r w:rsidRPr="00D04DF2">
        <w:rPr>
          <w:color w:val="000000" w:themeColor="text1"/>
          <w:sz w:val="28"/>
          <w:szCs w:val="28"/>
          <w:lang w:val="sr-Cyrl-CS"/>
        </w:rPr>
        <w:t xml:space="preserve">24.000.000 </w:t>
      </w:r>
      <w:r>
        <w:rPr>
          <w:color w:val="000000"/>
          <w:sz w:val="28"/>
          <w:szCs w:val="28"/>
          <w:lang w:val="sr-Cyrl-CS"/>
        </w:rPr>
        <w:t xml:space="preserve">динара за реализацију пројеката “Улагање у здравље и просперитет младих у Бугарско-Српском региону“ и „Туризам и традиција – разнобојно, забавно и атрактивно“, ГО Пантелеј </w:t>
      </w:r>
      <w:r w:rsidRPr="00D04DF2">
        <w:rPr>
          <w:color w:val="000000" w:themeColor="text1"/>
          <w:sz w:val="28"/>
          <w:szCs w:val="28"/>
          <w:lang w:val="sr-Cyrl-CS"/>
        </w:rPr>
        <w:t xml:space="preserve">3.900.000 </w:t>
      </w:r>
      <w:r>
        <w:rPr>
          <w:color w:val="000000"/>
          <w:sz w:val="28"/>
          <w:szCs w:val="28"/>
          <w:lang w:val="sr-Cyrl-CS"/>
        </w:rPr>
        <w:t xml:space="preserve">динара за реализацију пројекта “ Стварање предуслова за бољу приступачност туристичким атракцијама у Пантелеју и Лому и побољшањем туристичке инфраструктуре и повећањем броја туриста“ и ГО Нишка Бања 2.700.000 динара на име накнаде штете, затезне камате и трошкова парничног поступка ради измирења дуга према тужиоцу, услед плављења пластеника и парцела. </w:t>
      </w:r>
      <w:r>
        <w:rPr>
          <w:sz w:val="28"/>
          <w:szCs w:val="28"/>
          <w:lang w:val="sr-Cyrl-CS"/>
        </w:rPr>
        <w:t>За Накнаду штете за повреде или штету нанету од стране државних органа намењена за уједе паса луталица утрошена су средства у износу од 38.062.014 динара.</w:t>
      </w:r>
    </w:p>
    <w:p w:rsidR="000A52CC" w:rsidRDefault="00562DEF" w:rsidP="00562DEF">
      <w:pPr>
        <w:jc w:val="both"/>
        <w:rPr>
          <w:sz w:val="28"/>
          <w:szCs w:val="28"/>
          <w:lang w:val="sr-Cyrl-RS"/>
        </w:rPr>
      </w:pPr>
      <w:r>
        <w:rPr>
          <w:sz w:val="28"/>
          <w:szCs w:val="28"/>
          <w:lang w:val="sr-Latn-RS"/>
        </w:rPr>
        <w:tab/>
      </w:r>
    </w:p>
    <w:p w:rsidR="000A52CC" w:rsidRDefault="000A52CC" w:rsidP="000A52CC">
      <w:pPr>
        <w:ind w:firstLine="708"/>
        <w:jc w:val="both"/>
        <w:rPr>
          <w:sz w:val="28"/>
          <w:szCs w:val="28"/>
          <w:lang w:val="sr-Cyrl-CS"/>
        </w:rPr>
      </w:pPr>
      <w:r>
        <w:rPr>
          <w:sz w:val="28"/>
          <w:szCs w:val="28"/>
          <w:lang w:val="sr-Cyrl-CS"/>
        </w:rPr>
        <w:t>За помоћне услуге у образовању планирана су средства за функционисање установе „Дечији центар“ Ниш. Пренета су средства из буџета града у износу од  33.954.747 динара,  што је 69</w:t>
      </w:r>
      <w:r w:rsidRPr="00533379">
        <w:rPr>
          <w:sz w:val="28"/>
          <w:szCs w:val="28"/>
          <w:lang w:val="sr-Cyrl-CS"/>
        </w:rPr>
        <w:t>,</w:t>
      </w:r>
      <w:r>
        <w:rPr>
          <w:sz w:val="28"/>
          <w:szCs w:val="28"/>
          <w:lang w:val="sr-Cyrl-CS"/>
        </w:rPr>
        <w:t>39</w:t>
      </w:r>
      <w:r w:rsidRPr="00533379">
        <w:rPr>
          <w:sz w:val="28"/>
          <w:szCs w:val="28"/>
          <w:lang w:val="sr-Cyrl-CS"/>
        </w:rPr>
        <w:t>%</w:t>
      </w:r>
      <w:r>
        <w:rPr>
          <w:sz w:val="28"/>
          <w:szCs w:val="28"/>
          <w:lang w:val="sr-Cyrl-CS"/>
        </w:rPr>
        <w:t xml:space="preserve"> у односу на период јануар – децембар 2018. године.</w:t>
      </w:r>
    </w:p>
    <w:p w:rsidR="000A52CC" w:rsidRDefault="000A52CC" w:rsidP="000A52CC">
      <w:pPr>
        <w:ind w:firstLine="708"/>
        <w:jc w:val="both"/>
        <w:rPr>
          <w:sz w:val="28"/>
          <w:szCs w:val="28"/>
          <w:lang w:val="sr-Cyrl-CS"/>
        </w:rPr>
      </w:pPr>
      <w:r>
        <w:rPr>
          <w:sz w:val="28"/>
          <w:szCs w:val="28"/>
          <w:lang w:val="sr-Cyrl-CS"/>
        </w:rPr>
        <w:t>Средства су пренета за следеће намене: за плате  запослених 24.712.870  динара,  за  превоз запослених 1.073.809 динара, за социјална давања запосленима 285.832 динара, за награде запосленима и остали посебни расходи 218.064 динара, за сталне трошкове 2.222.243 динара, за специјализоване услуге 830.988 динара, за трошкове материјала 484.860 динара, за остале дотације и трансфере 1.750.137 динара, за новчане казне и пенале по решењу судова 233.300 динара, за зграде и грађевинске објекте утрошена су средства у износу од 1.643.827 динара за изведене радове на постављању подних и зидних облога и постављање паркета у балетској сали, атељеу и наставним просторијама и за водоинсталатерске и санитарне радове.</w:t>
      </w:r>
    </w:p>
    <w:p w:rsidR="000A52CC" w:rsidRDefault="000A52CC" w:rsidP="000A52CC">
      <w:pPr>
        <w:ind w:firstLine="708"/>
        <w:jc w:val="both"/>
        <w:rPr>
          <w:sz w:val="28"/>
          <w:szCs w:val="28"/>
          <w:lang w:val="sr-Cyrl-CS"/>
        </w:rPr>
      </w:pPr>
      <w:r>
        <w:rPr>
          <w:sz w:val="28"/>
          <w:szCs w:val="28"/>
          <w:lang w:val="sr-Cyrl-CS"/>
        </w:rPr>
        <w:t>За потребе установе „Дечији центар“ набављена је административна опрема у вредности од 498.817 динара.</w:t>
      </w:r>
    </w:p>
    <w:p w:rsidR="000A52CC" w:rsidRDefault="000A52CC" w:rsidP="000A52CC">
      <w:pPr>
        <w:jc w:val="both"/>
        <w:rPr>
          <w:sz w:val="28"/>
          <w:szCs w:val="28"/>
          <w:lang w:val="sr-Cyrl-CS"/>
        </w:rPr>
      </w:pPr>
    </w:p>
    <w:p w:rsidR="000A52CC" w:rsidRDefault="000A52CC" w:rsidP="000A52CC">
      <w:pPr>
        <w:jc w:val="both"/>
        <w:rPr>
          <w:sz w:val="28"/>
          <w:szCs w:val="28"/>
          <w:lang w:val="sr-Cyrl-CS"/>
        </w:rPr>
      </w:pPr>
      <w:r>
        <w:rPr>
          <w:sz w:val="28"/>
          <w:szCs w:val="28"/>
          <w:lang w:val="sr-Cyrl-CS"/>
        </w:rPr>
        <w:tab/>
        <w:t xml:space="preserve">За образовање некласификовано на другом месту пренета су средства </w:t>
      </w:r>
      <w:r w:rsidRPr="0004680C">
        <w:rPr>
          <w:sz w:val="28"/>
          <w:szCs w:val="28"/>
          <w:lang w:val="sr-Cyrl-CS"/>
        </w:rPr>
        <w:t>установи Регионални центар за професионални развој запослених у образовању</w:t>
      </w:r>
      <w:r>
        <w:rPr>
          <w:sz w:val="28"/>
          <w:szCs w:val="28"/>
          <w:lang w:val="sr-Cyrl-CS"/>
        </w:rPr>
        <w:t xml:space="preserve"> у износу од  11.364.160 динара, што је </w:t>
      </w:r>
      <w:r w:rsidRPr="009E490D">
        <w:rPr>
          <w:sz w:val="28"/>
          <w:szCs w:val="28"/>
          <w:lang w:val="sr-Cyrl-CS"/>
        </w:rPr>
        <w:t>8</w:t>
      </w:r>
      <w:r>
        <w:rPr>
          <w:sz w:val="28"/>
          <w:szCs w:val="28"/>
          <w:lang w:val="sr-Cyrl-CS"/>
        </w:rPr>
        <w:t>5</w:t>
      </w:r>
      <w:r w:rsidRPr="009E490D">
        <w:rPr>
          <w:sz w:val="28"/>
          <w:szCs w:val="28"/>
          <w:lang w:val="sr-Cyrl-CS"/>
        </w:rPr>
        <w:t>,</w:t>
      </w:r>
      <w:r>
        <w:rPr>
          <w:sz w:val="28"/>
          <w:szCs w:val="28"/>
          <w:lang w:val="sr-Cyrl-CS"/>
        </w:rPr>
        <w:t>46</w:t>
      </w:r>
      <w:r w:rsidRPr="009E490D">
        <w:rPr>
          <w:sz w:val="28"/>
          <w:szCs w:val="28"/>
          <w:lang w:val="sr-Cyrl-CS"/>
        </w:rPr>
        <w:t>%</w:t>
      </w:r>
      <w:r>
        <w:rPr>
          <w:sz w:val="28"/>
          <w:szCs w:val="28"/>
          <w:lang w:val="sr-Cyrl-CS"/>
        </w:rPr>
        <w:t xml:space="preserve"> у односу на период јануар-децембар 2018. године. </w:t>
      </w:r>
    </w:p>
    <w:p w:rsidR="000A52CC" w:rsidRDefault="000A52CC" w:rsidP="000A52CC">
      <w:pPr>
        <w:jc w:val="both"/>
        <w:rPr>
          <w:sz w:val="28"/>
          <w:szCs w:val="28"/>
          <w:lang w:val="sr-Cyrl-CS"/>
        </w:rPr>
      </w:pPr>
      <w:r>
        <w:rPr>
          <w:sz w:val="28"/>
          <w:szCs w:val="28"/>
          <w:lang w:val="sr-Cyrl-CS"/>
        </w:rPr>
        <w:t xml:space="preserve">          Највећи део средства утрошен је за плате запослених 6.945.000 динара, за накнаде у натури износ од 182.710 динара, за награде запосленима и остали посебни расходи износ од 74.777  динара, за сталне трошкове 2.556.053 динара,  за услуге по уговору 143.640 динара, за текуће поправке и одржавање 370.432 динара, за материјал 351.927 динара, за остале дотације и трансфере износ од 533.731 динара.</w:t>
      </w:r>
    </w:p>
    <w:p w:rsidR="000A52CC" w:rsidRDefault="000A52CC" w:rsidP="000A52CC">
      <w:pPr>
        <w:jc w:val="both"/>
        <w:rPr>
          <w:sz w:val="28"/>
          <w:szCs w:val="28"/>
          <w:lang w:val="sr-Cyrl-CS"/>
        </w:rPr>
      </w:pPr>
      <w:r>
        <w:rPr>
          <w:sz w:val="28"/>
          <w:szCs w:val="28"/>
          <w:lang w:val="sr-Cyrl-CS"/>
        </w:rPr>
        <w:t xml:space="preserve">За потребе Регионалног центра набављена је административна опрема у вредности од 197.970 динара. </w:t>
      </w:r>
    </w:p>
    <w:p w:rsidR="00562DEF" w:rsidRDefault="00562DEF" w:rsidP="000A52CC">
      <w:pPr>
        <w:ind w:firstLine="708"/>
        <w:jc w:val="both"/>
        <w:rPr>
          <w:sz w:val="28"/>
          <w:szCs w:val="28"/>
          <w:lang w:val="sr-Cyrl-CS"/>
        </w:rPr>
      </w:pPr>
      <w:r>
        <w:rPr>
          <w:sz w:val="28"/>
          <w:szCs w:val="28"/>
          <w:lang w:val="sr-Cyrl-CS"/>
        </w:rPr>
        <w:t xml:space="preserve">За отплату домаћих камата утрошена су средства у износу од 51.820.537 динара за рате које доспевају по уговорима са </w:t>
      </w:r>
      <w:r>
        <w:rPr>
          <w:sz w:val="28"/>
          <w:szCs w:val="28"/>
          <w:lang w:val="sr-Latn-RS"/>
        </w:rPr>
        <w:t>Unicredit bank,</w:t>
      </w:r>
      <w:r>
        <w:rPr>
          <w:sz w:val="28"/>
          <w:szCs w:val="28"/>
          <w:lang w:val="sr-Cyrl-CS"/>
        </w:rPr>
        <w:t xml:space="preserve"> АИК банком, банком </w:t>
      </w:r>
      <w:r>
        <w:rPr>
          <w:sz w:val="28"/>
          <w:szCs w:val="28"/>
          <w:lang w:val="sr-Latn-RS"/>
        </w:rPr>
        <w:t>Intesa</w:t>
      </w:r>
      <w:r>
        <w:rPr>
          <w:sz w:val="28"/>
          <w:szCs w:val="28"/>
          <w:lang w:val="sr-Cyrl-CS"/>
        </w:rPr>
        <w:t xml:space="preserve"> и </w:t>
      </w:r>
      <w:r>
        <w:rPr>
          <w:sz w:val="28"/>
          <w:szCs w:val="28"/>
          <w:lang w:val="sr-Latn-RS"/>
        </w:rPr>
        <w:t>Societe Generale</w:t>
      </w:r>
      <w:r>
        <w:rPr>
          <w:sz w:val="28"/>
          <w:szCs w:val="28"/>
          <w:lang w:val="sr-Cyrl-CS"/>
        </w:rPr>
        <w:t>.</w:t>
      </w:r>
      <w:r>
        <w:rPr>
          <w:sz w:val="28"/>
          <w:szCs w:val="28"/>
          <w:lang w:val="sr-Cyrl-CS"/>
        </w:rPr>
        <w:tab/>
      </w:r>
    </w:p>
    <w:p w:rsidR="00562DEF" w:rsidRDefault="00562DEF" w:rsidP="00562DEF">
      <w:pPr>
        <w:jc w:val="both"/>
        <w:rPr>
          <w:sz w:val="28"/>
          <w:szCs w:val="28"/>
          <w:lang w:val="sr-Cyrl-CS"/>
        </w:rPr>
      </w:pPr>
      <w:r>
        <w:rPr>
          <w:sz w:val="28"/>
          <w:szCs w:val="28"/>
          <w:lang w:val="sr-Cyrl-CS"/>
        </w:rPr>
        <w:tab/>
        <w:t>Пратећи трошкови задуживања – средства су утрошена у износу од 124.994 динара  за казне за кашњење (</w:t>
      </w:r>
      <w:r>
        <w:rPr>
          <w:sz w:val="28"/>
          <w:szCs w:val="28"/>
          <w:lang w:val="sr-Latn-RS"/>
        </w:rPr>
        <w:t>Unicredit bank,</w:t>
      </w:r>
      <w:r>
        <w:rPr>
          <w:sz w:val="28"/>
          <w:szCs w:val="28"/>
          <w:lang w:val="sr-Cyrl-CS"/>
        </w:rPr>
        <w:t xml:space="preserve"> банка</w:t>
      </w:r>
      <w:r>
        <w:rPr>
          <w:sz w:val="28"/>
          <w:szCs w:val="28"/>
          <w:lang w:val="sr-Latn-RS"/>
        </w:rPr>
        <w:t xml:space="preserve"> Intesa</w:t>
      </w:r>
      <w:r>
        <w:rPr>
          <w:sz w:val="28"/>
          <w:szCs w:val="28"/>
          <w:lang w:val="sr-Cyrl-CS"/>
        </w:rPr>
        <w:t>,</w:t>
      </w:r>
      <w:r>
        <w:rPr>
          <w:color w:val="FF0000"/>
          <w:sz w:val="28"/>
          <w:szCs w:val="28"/>
          <w:lang w:val="sr-Cyrl-CS"/>
        </w:rPr>
        <w:t xml:space="preserve"> </w:t>
      </w:r>
      <w:r>
        <w:rPr>
          <w:sz w:val="28"/>
          <w:szCs w:val="28"/>
          <w:lang w:val="sr-Latn-RS"/>
        </w:rPr>
        <w:t>Societe Generale</w:t>
      </w:r>
      <w:r>
        <w:rPr>
          <w:sz w:val="28"/>
          <w:szCs w:val="28"/>
          <w:lang w:val="sr-Cyrl-CS"/>
        </w:rPr>
        <w:t xml:space="preserve">, АИК банка.  </w:t>
      </w:r>
    </w:p>
    <w:p w:rsidR="00562DEF" w:rsidRDefault="00562DEF" w:rsidP="00562DEF">
      <w:pPr>
        <w:jc w:val="both"/>
        <w:rPr>
          <w:sz w:val="28"/>
          <w:szCs w:val="28"/>
          <w:lang w:val="sr-Cyrl-CS"/>
        </w:rPr>
      </w:pPr>
      <w:r>
        <w:rPr>
          <w:sz w:val="28"/>
          <w:szCs w:val="28"/>
          <w:lang w:val="sr-Cyrl-CS"/>
        </w:rPr>
        <w:tab/>
        <w:t>За Отплату главнице домаћим кредиторима утрошена су средства у износу од 191.646.797 динара, за  обавезе по уговорима  – АИК банка, банка</w:t>
      </w:r>
      <w:r>
        <w:rPr>
          <w:sz w:val="28"/>
          <w:szCs w:val="28"/>
          <w:lang w:val="sr-Latn-RS"/>
        </w:rPr>
        <w:t xml:space="preserve"> Intesa</w:t>
      </w:r>
      <w:r>
        <w:rPr>
          <w:sz w:val="28"/>
          <w:szCs w:val="28"/>
          <w:lang w:val="sr-Cyrl-CS"/>
        </w:rPr>
        <w:t xml:space="preserve">, </w:t>
      </w:r>
      <w:r>
        <w:rPr>
          <w:sz w:val="28"/>
          <w:szCs w:val="28"/>
          <w:lang w:val="sr-Latn-RS"/>
        </w:rPr>
        <w:t>Societe Generale</w:t>
      </w:r>
      <w:r>
        <w:rPr>
          <w:sz w:val="28"/>
          <w:szCs w:val="28"/>
          <w:lang w:val="sr-Cyrl-CS"/>
        </w:rPr>
        <w:t xml:space="preserve">, </w:t>
      </w:r>
      <w:r>
        <w:rPr>
          <w:sz w:val="28"/>
          <w:szCs w:val="28"/>
          <w:lang w:val="sr-Latn-RS"/>
        </w:rPr>
        <w:t>Unicredit bank</w:t>
      </w:r>
      <w:r>
        <w:rPr>
          <w:sz w:val="28"/>
          <w:szCs w:val="28"/>
          <w:lang w:val="sr-Cyrl-CS"/>
        </w:rPr>
        <w:t>.</w:t>
      </w:r>
    </w:p>
    <w:p w:rsidR="00562DEF" w:rsidRDefault="00562DEF" w:rsidP="00562DEF">
      <w:pPr>
        <w:jc w:val="both"/>
        <w:rPr>
          <w:sz w:val="28"/>
          <w:szCs w:val="28"/>
          <w:lang w:val="sr-Cyrl-CS"/>
        </w:rPr>
      </w:pPr>
      <w:r>
        <w:rPr>
          <w:sz w:val="28"/>
          <w:szCs w:val="28"/>
          <w:lang w:val="sr-Cyrl-CS"/>
        </w:rPr>
        <w:tab/>
        <w:t>За реализацију средстава на позицијама градских робних резерви утрошена су средства у износу од 2.219.935 динара или 67,37% и то за:</w:t>
      </w:r>
    </w:p>
    <w:p w:rsidR="00562DEF" w:rsidRPr="008033CC" w:rsidRDefault="00562DEF" w:rsidP="00562DEF">
      <w:pPr>
        <w:ind w:firstLine="720"/>
        <w:contextualSpacing/>
        <w:jc w:val="both"/>
        <w:rPr>
          <w:sz w:val="28"/>
          <w:szCs w:val="28"/>
          <w:lang w:val="sr-Cyrl-CS"/>
        </w:rPr>
      </w:pPr>
      <w:r>
        <w:rPr>
          <w:sz w:val="28"/>
          <w:szCs w:val="28"/>
          <w:lang w:val="sr-Cyrl-CS"/>
        </w:rPr>
        <w:t xml:space="preserve">- </w:t>
      </w:r>
      <w:r w:rsidRPr="008033CC">
        <w:rPr>
          <w:sz w:val="28"/>
          <w:szCs w:val="28"/>
          <w:lang w:val="sr-Cyrl-CS"/>
        </w:rPr>
        <w:t>Сталне трошкове - трошкови платног промета и банкарских услуга</w:t>
      </w:r>
      <w:r>
        <w:rPr>
          <w:sz w:val="28"/>
          <w:szCs w:val="28"/>
          <w:lang w:val="sr-Cyrl-CS"/>
        </w:rPr>
        <w:t>,</w:t>
      </w:r>
      <w:r w:rsidRPr="008033CC">
        <w:rPr>
          <w:sz w:val="28"/>
          <w:szCs w:val="28"/>
          <w:lang w:val="sr-Cyrl-CS"/>
        </w:rPr>
        <w:t xml:space="preserve"> Услуге по уговору - трошкови стручних услуга за сервис робних информација чиме је омогућено информисање о ценама роба на тржишту за потребе градских робних резерви,</w:t>
      </w:r>
    </w:p>
    <w:p w:rsidR="00562DEF" w:rsidRDefault="00562DEF" w:rsidP="00562DEF">
      <w:pPr>
        <w:ind w:firstLine="720"/>
        <w:contextualSpacing/>
        <w:jc w:val="both"/>
        <w:rPr>
          <w:sz w:val="28"/>
          <w:szCs w:val="28"/>
          <w:lang w:val="sr-Cyrl-CS"/>
        </w:rPr>
      </w:pPr>
      <w:r>
        <w:rPr>
          <w:sz w:val="28"/>
          <w:szCs w:val="28"/>
          <w:lang w:val="sr-Cyrl-CS"/>
        </w:rPr>
        <w:t>- Специјализоване услуге - трошкови евапорације - надокнада за испарење нафтних деривата,</w:t>
      </w:r>
    </w:p>
    <w:p w:rsidR="000A52CC" w:rsidRDefault="00562DEF" w:rsidP="000A52CC">
      <w:pPr>
        <w:ind w:firstLine="720"/>
        <w:contextualSpacing/>
        <w:jc w:val="both"/>
        <w:rPr>
          <w:sz w:val="28"/>
          <w:szCs w:val="28"/>
          <w:lang w:val="sr-Cyrl-CS"/>
        </w:rPr>
      </w:pPr>
      <w:r>
        <w:rPr>
          <w:sz w:val="28"/>
          <w:szCs w:val="28"/>
          <w:lang w:val="sr-Cyrl-CS"/>
        </w:rPr>
        <w:t xml:space="preserve">- Порезе, обавезне таксе, казне и пенале  - трошкови ПДВ код продаје робе из робних резерви и обрачун камате за позајмљену робу у износу од 2.192.255 динара. </w:t>
      </w:r>
    </w:p>
    <w:p w:rsidR="000A52CC" w:rsidRDefault="000A52CC" w:rsidP="000A52CC">
      <w:pPr>
        <w:ind w:firstLine="720"/>
        <w:contextualSpacing/>
        <w:jc w:val="both"/>
        <w:rPr>
          <w:sz w:val="28"/>
          <w:szCs w:val="28"/>
          <w:lang w:val="sr-Cyrl-CS"/>
        </w:rPr>
      </w:pPr>
    </w:p>
    <w:p w:rsidR="00AE4EE9" w:rsidRDefault="00AE4EE9" w:rsidP="00AE4EE9">
      <w:pPr>
        <w:ind w:firstLine="720"/>
        <w:jc w:val="both"/>
        <w:rPr>
          <w:sz w:val="28"/>
          <w:szCs w:val="28"/>
          <w:lang w:val="sr-Cyrl-CS"/>
        </w:rPr>
      </w:pPr>
      <w:r>
        <w:rPr>
          <w:sz w:val="28"/>
          <w:szCs w:val="28"/>
          <w:lang w:val="sr-Cyrl-CS"/>
        </w:rPr>
        <w:t>РАЗДЕО 5 –  ПРАВОБРАНИЛАШТВО ГРАДА НИША</w:t>
      </w:r>
    </w:p>
    <w:p w:rsidR="00AE4EE9" w:rsidRDefault="00AE4EE9" w:rsidP="00AE4EE9">
      <w:pPr>
        <w:jc w:val="both"/>
        <w:rPr>
          <w:sz w:val="28"/>
          <w:szCs w:val="28"/>
          <w:lang w:val="sr-Cyrl-CS"/>
        </w:rPr>
      </w:pPr>
    </w:p>
    <w:tbl>
      <w:tblPr>
        <w:tblW w:w="112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33"/>
        <w:gridCol w:w="516"/>
        <w:gridCol w:w="536"/>
        <w:gridCol w:w="578"/>
        <w:gridCol w:w="4743"/>
        <w:gridCol w:w="1112"/>
        <w:gridCol w:w="1077"/>
        <w:gridCol w:w="836"/>
      </w:tblGrid>
      <w:tr w:rsidR="009211B9" w:rsidRPr="009211B9" w:rsidTr="000A52CC">
        <w:trPr>
          <w:cantSplit/>
          <w:trHeight w:val="189"/>
          <w:jc w:val="center"/>
        </w:trPr>
        <w:tc>
          <w:tcPr>
            <w:tcW w:w="411" w:type="dxa"/>
            <w:vMerge w:val="restart"/>
            <w:shd w:val="clear" w:color="auto" w:fill="auto"/>
            <w:textDirection w:val="btLr"/>
            <w:vAlign w:val="bottom"/>
            <w:hideMark/>
          </w:tcPr>
          <w:p w:rsidR="00562DEF" w:rsidRPr="009211B9" w:rsidRDefault="00562DEF">
            <w:pPr>
              <w:jc w:val="center"/>
              <w:rPr>
                <w:sz w:val="16"/>
                <w:szCs w:val="16"/>
              </w:rPr>
            </w:pPr>
            <w:r w:rsidRPr="009211B9">
              <w:rPr>
                <w:sz w:val="16"/>
                <w:szCs w:val="16"/>
              </w:rPr>
              <w:t>Раздео</w:t>
            </w:r>
          </w:p>
        </w:tc>
        <w:tc>
          <w:tcPr>
            <w:tcW w:w="476" w:type="dxa"/>
            <w:vMerge w:val="restart"/>
            <w:shd w:val="clear" w:color="auto" w:fill="auto"/>
            <w:noWrap/>
            <w:textDirection w:val="btLr"/>
            <w:vAlign w:val="bottom"/>
            <w:hideMark/>
          </w:tcPr>
          <w:p w:rsidR="00562DEF" w:rsidRPr="009211B9" w:rsidRDefault="00562DEF">
            <w:pPr>
              <w:jc w:val="center"/>
              <w:rPr>
                <w:sz w:val="16"/>
                <w:szCs w:val="16"/>
              </w:rPr>
            </w:pPr>
            <w:r w:rsidRPr="009211B9">
              <w:rPr>
                <w:sz w:val="16"/>
                <w:szCs w:val="16"/>
              </w:rPr>
              <w:t>Глава</w:t>
            </w:r>
          </w:p>
        </w:tc>
        <w:tc>
          <w:tcPr>
            <w:tcW w:w="933" w:type="dxa"/>
            <w:vMerge w:val="restart"/>
            <w:shd w:val="clear" w:color="auto" w:fill="auto"/>
            <w:textDirection w:val="btLr"/>
            <w:vAlign w:val="bottom"/>
            <w:hideMark/>
          </w:tcPr>
          <w:p w:rsidR="00562DEF" w:rsidRPr="009211B9" w:rsidRDefault="00562DEF">
            <w:pPr>
              <w:jc w:val="center"/>
              <w:rPr>
                <w:sz w:val="16"/>
                <w:szCs w:val="16"/>
              </w:rPr>
            </w:pPr>
            <w:r w:rsidRPr="009211B9">
              <w:rPr>
                <w:sz w:val="16"/>
                <w:szCs w:val="16"/>
              </w:rPr>
              <w:t>Програм / Програмска активност / Пројекат</w:t>
            </w:r>
          </w:p>
        </w:tc>
        <w:tc>
          <w:tcPr>
            <w:tcW w:w="516" w:type="dxa"/>
            <w:vMerge w:val="restart"/>
            <w:shd w:val="clear" w:color="auto" w:fill="auto"/>
            <w:noWrap/>
            <w:textDirection w:val="btLr"/>
            <w:vAlign w:val="bottom"/>
            <w:hideMark/>
          </w:tcPr>
          <w:p w:rsidR="00562DEF" w:rsidRPr="009211B9" w:rsidRDefault="00562DEF">
            <w:pPr>
              <w:jc w:val="center"/>
              <w:rPr>
                <w:sz w:val="16"/>
                <w:szCs w:val="16"/>
              </w:rPr>
            </w:pPr>
            <w:r w:rsidRPr="009211B9">
              <w:rPr>
                <w:sz w:val="16"/>
                <w:szCs w:val="16"/>
              </w:rPr>
              <w:t>Функција</w:t>
            </w:r>
          </w:p>
        </w:tc>
        <w:tc>
          <w:tcPr>
            <w:tcW w:w="536" w:type="dxa"/>
            <w:vMerge w:val="restart"/>
            <w:shd w:val="clear" w:color="auto" w:fill="auto"/>
            <w:noWrap/>
            <w:textDirection w:val="btLr"/>
            <w:vAlign w:val="bottom"/>
            <w:hideMark/>
          </w:tcPr>
          <w:p w:rsidR="00562DEF" w:rsidRPr="009211B9" w:rsidRDefault="00562DEF">
            <w:pPr>
              <w:jc w:val="center"/>
              <w:rPr>
                <w:sz w:val="16"/>
                <w:szCs w:val="16"/>
              </w:rPr>
            </w:pPr>
            <w:r w:rsidRPr="009211B9">
              <w:rPr>
                <w:sz w:val="16"/>
                <w:szCs w:val="16"/>
              </w:rPr>
              <w:t xml:space="preserve">Број позиције </w:t>
            </w:r>
          </w:p>
        </w:tc>
        <w:tc>
          <w:tcPr>
            <w:tcW w:w="578" w:type="dxa"/>
            <w:vMerge w:val="restart"/>
            <w:shd w:val="clear" w:color="auto" w:fill="auto"/>
            <w:textDirection w:val="btLr"/>
            <w:vAlign w:val="bottom"/>
            <w:hideMark/>
          </w:tcPr>
          <w:p w:rsidR="00562DEF" w:rsidRPr="009211B9" w:rsidRDefault="00562DEF">
            <w:pPr>
              <w:jc w:val="center"/>
              <w:rPr>
                <w:sz w:val="16"/>
                <w:szCs w:val="16"/>
              </w:rPr>
            </w:pPr>
            <w:r w:rsidRPr="009211B9">
              <w:rPr>
                <w:sz w:val="16"/>
                <w:szCs w:val="16"/>
              </w:rPr>
              <w:t>Економска класификација</w:t>
            </w:r>
          </w:p>
        </w:tc>
        <w:tc>
          <w:tcPr>
            <w:tcW w:w="4743" w:type="dxa"/>
            <w:vMerge w:val="restart"/>
            <w:shd w:val="clear" w:color="auto" w:fill="auto"/>
            <w:vAlign w:val="center"/>
            <w:hideMark/>
          </w:tcPr>
          <w:p w:rsidR="00562DEF" w:rsidRPr="009211B9" w:rsidRDefault="00562DEF">
            <w:pPr>
              <w:jc w:val="center"/>
              <w:rPr>
                <w:sz w:val="16"/>
                <w:szCs w:val="16"/>
              </w:rPr>
            </w:pPr>
            <w:r w:rsidRPr="009211B9">
              <w:rPr>
                <w:sz w:val="16"/>
                <w:szCs w:val="16"/>
              </w:rPr>
              <w:t>О  П  И  С</w:t>
            </w:r>
          </w:p>
        </w:tc>
        <w:tc>
          <w:tcPr>
            <w:tcW w:w="1112" w:type="dxa"/>
            <w:vMerge w:val="restart"/>
            <w:shd w:val="clear" w:color="auto" w:fill="auto"/>
            <w:vAlign w:val="center"/>
            <w:hideMark/>
          </w:tcPr>
          <w:p w:rsidR="00562DEF" w:rsidRPr="009211B9" w:rsidRDefault="00562DEF">
            <w:pPr>
              <w:jc w:val="center"/>
              <w:rPr>
                <w:sz w:val="16"/>
                <w:szCs w:val="16"/>
              </w:rPr>
            </w:pPr>
            <w:r w:rsidRPr="009211B9">
              <w:rPr>
                <w:sz w:val="16"/>
                <w:szCs w:val="16"/>
              </w:rPr>
              <w:t xml:space="preserve">Средства из буџета </w:t>
            </w:r>
          </w:p>
        </w:tc>
        <w:tc>
          <w:tcPr>
            <w:tcW w:w="1077" w:type="dxa"/>
            <w:vMerge w:val="restart"/>
            <w:shd w:val="clear" w:color="auto" w:fill="auto"/>
            <w:vAlign w:val="center"/>
            <w:hideMark/>
          </w:tcPr>
          <w:p w:rsidR="00562DEF" w:rsidRPr="009211B9" w:rsidRDefault="00562DEF">
            <w:pPr>
              <w:jc w:val="center"/>
              <w:rPr>
                <w:sz w:val="16"/>
                <w:szCs w:val="16"/>
              </w:rPr>
            </w:pPr>
            <w:r w:rsidRPr="009211B9">
              <w:rPr>
                <w:sz w:val="16"/>
                <w:szCs w:val="16"/>
              </w:rPr>
              <w:t>Извршење 01. 01. - 31. 12. 2018. године</w:t>
            </w:r>
          </w:p>
        </w:tc>
        <w:tc>
          <w:tcPr>
            <w:tcW w:w="836" w:type="dxa"/>
            <w:vMerge w:val="restart"/>
            <w:shd w:val="clear" w:color="auto" w:fill="auto"/>
            <w:noWrap/>
            <w:textDirection w:val="btLr"/>
            <w:vAlign w:val="center"/>
            <w:hideMark/>
          </w:tcPr>
          <w:p w:rsidR="00562DEF" w:rsidRPr="009211B9" w:rsidRDefault="00562DEF">
            <w:pPr>
              <w:jc w:val="center"/>
              <w:rPr>
                <w:sz w:val="16"/>
                <w:szCs w:val="16"/>
              </w:rPr>
            </w:pPr>
            <w:r w:rsidRPr="009211B9">
              <w:rPr>
                <w:sz w:val="16"/>
                <w:szCs w:val="16"/>
              </w:rPr>
              <w:t>% извршења (9:8)</w:t>
            </w:r>
          </w:p>
        </w:tc>
      </w:tr>
      <w:tr w:rsidR="009211B9" w:rsidRPr="009211B9" w:rsidTr="000A52CC">
        <w:trPr>
          <w:cantSplit/>
          <w:trHeight w:val="184"/>
          <w:jc w:val="center"/>
        </w:trPr>
        <w:tc>
          <w:tcPr>
            <w:tcW w:w="411" w:type="dxa"/>
            <w:vMerge/>
            <w:shd w:val="clear" w:color="auto" w:fill="auto"/>
            <w:vAlign w:val="center"/>
            <w:hideMark/>
          </w:tcPr>
          <w:p w:rsidR="00562DEF" w:rsidRPr="009211B9" w:rsidRDefault="00562DEF">
            <w:pPr>
              <w:rPr>
                <w:sz w:val="16"/>
                <w:szCs w:val="16"/>
              </w:rPr>
            </w:pPr>
          </w:p>
        </w:tc>
        <w:tc>
          <w:tcPr>
            <w:tcW w:w="476" w:type="dxa"/>
            <w:vMerge/>
            <w:shd w:val="clear" w:color="auto" w:fill="auto"/>
            <w:vAlign w:val="center"/>
            <w:hideMark/>
          </w:tcPr>
          <w:p w:rsidR="00562DEF" w:rsidRPr="009211B9" w:rsidRDefault="00562DEF">
            <w:pPr>
              <w:rPr>
                <w:sz w:val="16"/>
                <w:szCs w:val="16"/>
              </w:rPr>
            </w:pPr>
          </w:p>
        </w:tc>
        <w:tc>
          <w:tcPr>
            <w:tcW w:w="933" w:type="dxa"/>
            <w:vMerge/>
            <w:shd w:val="clear" w:color="auto" w:fill="auto"/>
            <w:vAlign w:val="center"/>
            <w:hideMark/>
          </w:tcPr>
          <w:p w:rsidR="00562DEF" w:rsidRPr="009211B9" w:rsidRDefault="00562DEF">
            <w:pPr>
              <w:rPr>
                <w:sz w:val="16"/>
                <w:szCs w:val="16"/>
              </w:rPr>
            </w:pPr>
          </w:p>
        </w:tc>
        <w:tc>
          <w:tcPr>
            <w:tcW w:w="516" w:type="dxa"/>
            <w:vMerge/>
            <w:shd w:val="clear" w:color="auto" w:fill="auto"/>
            <w:vAlign w:val="center"/>
            <w:hideMark/>
          </w:tcPr>
          <w:p w:rsidR="00562DEF" w:rsidRPr="009211B9" w:rsidRDefault="00562DEF">
            <w:pPr>
              <w:rPr>
                <w:sz w:val="16"/>
                <w:szCs w:val="16"/>
              </w:rPr>
            </w:pPr>
          </w:p>
        </w:tc>
        <w:tc>
          <w:tcPr>
            <w:tcW w:w="536" w:type="dxa"/>
            <w:vMerge/>
            <w:shd w:val="clear" w:color="auto" w:fill="auto"/>
            <w:vAlign w:val="center"/>
            <w:hideMark/>
          </w:tcPr>
          <w:p w:rsidR="00562DEF" w:rsidRPr="009211B9" w:rsidRDefault="00562DEF">
            <w:pPr>
              <w:rPr>
                <w:sz w:val="16"/>
                <w:szCs w:val="16"/>
              </w:rPr>
            </w:pPr>
          </w:p>
        </w:tc>
        <w:tc>
          <w:tcPr>
            <w:tcW w:w="578" w:type="dxa"/>
            <w:vMerge/>
            <w:shd w:val="clear" w:color="auto" w:fill="auto"/>
            <w:vAlign w:val="center"/>
            <w:hideMark/>
          </w:tcPr>
          <w:p w:rsidR="00562DEF" w:rsidRPr="009211B9" w:rsidRDefault="00562DEF">
            <w:pPr>
              <w:rPr>
                <w:sz w:val="16"/>
                <w:szCs w:val="16"/>
              </w:rPr>
            </w:pPr>
          </w:p>
        </w:tc>
        <w:tc>
          <w:tcPr>
            <w:tcW w:w="4743" w:type="dxa"/>
            <w:vMerge/>
            <w:shd w:val="clear" w:color="auto" w:fill="auto"/>
            <w:vAlign w:val="center"/>
            <w:hideMark/>
          </w:tcPr>
          <w:p w:rsidR="00562DEF" w:rsidRPr="009211B9" w:rsidRDefault="00562DEF">
            <w:pPr>
              <w:rPr>
                <w:sz w:val="16"/>
                <w:szCs w:val="16"/>
              </w:rPr>
            </w:pPr>
          </w:p>
        </w:tc>
        <w:tc>
          <w:tcPr>
            <w:tcW w:w="1112" w:type="dxa"/>
            <w:vMerge/>
            <w:shd w:val="clear" w:color="auto" w:fill="auto"/>
            <w:vAlign w:val="center"/>
            <w:hideMark/>
          </w:tcPr>
          <w:p w:rsidR="00562DEF" w:rsidRPr="009211B9" w:rsidRDefault="00562DEF">
            <w:pPr>
              <w:rPr>
                <w:sz w:val="16"/>
                <w:szCs w:val="16"/>
              </w:rPr>
            </w:pPr>
          </w:p>
        </w:tc>
        <w:tc>
          <w:tcPr>
            <w:tcW w:w="1077" w:type="dxa"/>
            <w:vMerge/>
            <w:shd w:val="clear" w:color="auto" w:fill="auto"/>
            <w:vAlign w:val="center"/>
            <w:hideMark/>
          </w:tcPr>
          <w:p w:rsidR="00562DEF" w:rsidRPr="009211B9" w:rsidRDefault="00562DEF">
            <w:pPr>
              <w:rPr>
                <w:sz w:val="16"/>
                <w:szCs w:val="16"/>
              </w:rPr>
            </w:pPr>
          </w:p>
        </w:tc>
        <w:tc>
          <w:tcPr>
            <w:tcW w:w="836" w:type="dxa"/>
            <w:vMerge/>
            <w:shd w:val="clear" w:color="auto" w:fill="auto"/>
            <w:vAlign w:val="center"/>
            <w:hideMark/>
          </w:tcPr>
          <w:p w:rsidR="00562DEF" w:rsidRPr="009211B9" w:rsidRDefault="00562DEF">
            <w:pPr>
              <w:rPr>
                <w:sz w:val="16"/>
                <w:szCs w:val="16"/>
              </w:rPr>
            </w:pPr>
          </w:p>
        </w:tc>
      </w:tr>
      <w:tr w:rsidR="009211B9" w:rsidRPr="009211B9" w:rsidTr="000A52CC">
        <w:trPr>
          <w:cantSplit/>
          <w:trHeight w:val="618"/>
          <w:jc w:val="center"/>
        </w:trPr>
        <w:tc>
          <w:tcPr>
            <w:tcW w:w="411" w:type="dxa"/>
            <w:vMerge/>
            <w:shd w:val="clear" w:color="auto" w:fill="auto"/>
            <w:vAlign w:val="center"/>
            <w:hideMark/>
          </w:tcPr>
          <w:p w:rsidR="00562DEF" w:rsidRPr="009211B9" w:rsidRDefault="00562DEF">
            <w:pPr>
              <w:rPr>
                <w:sz w:val="16"/>
                <w:szCs w:val="16"/>
              </w:rPr>
            </w:pPr>
          </w:p>
        </w:tc>
        <w:tc>
          <w:tcPr>
            <w:tcW w:w="476" w:type="dxa"/>
            <w:vMerge/>
            <w:shd w:val="clear" w:color="auto" w:fill="auto"/>
            <w:vAlign w:val="center"/>
            <w:hideMark/>
          </w:tcPr>
          <w:p w:rsidR="00562DEF" w:rsidRPr="009211B9" w:rsidRDefault="00562DEF">
            <w:pPr>
              <w:rPr>
                <w:sz w:val="16"/>
                <w:szCs w:val="16"/>
              </w:rPr>
            </w:pPr>
          </w:p>
        </w:tc>
        <w:tc>
          <w:tcPr>
            <w:tcW w:w="933" w:type="dxa"/>
            <w:vMerge/>
            <w:shd w:val="clear" w:color="auto" w:fill="auto"/>
            <w:vAlign w:val="center"/>
            <w:hideMark/>
          </w:tcPr>
          <w:p w:rsidR="00562DEF" w:rsidRPr="009211B9" w:rsidRDefault="00562DEF">
            <w:pPr>
              <w:rPr>
                <w:sz w:val="16"/>
                <w:szCs w:val="16"/>
              </w:rPr>
            </w:pPr>
          </w:p>
        </w:tc>
        <w:tc>
          <w:tcPr>
            <w:tcW w:w="516" w:type="dxa"/>
            <w:vMerge/>
            <w:shd w:val="clear" w:color="auto" w:fill="auto"/>
            <w:vAlign w:val="center"/>
            <w:hideMark/>
          </w:tcPr>
          <w:p w:rsidR="00562DEF" w:rsidRPr="009211B9" w:rsidRDefault="00562DEF">
            <w:pPr>
              <w:rPr>
                <w:sz w:val="16"/>
                <w:szCs w:val="16"/>
              </w:rPr>
            </w:pPr>
          </w:p>
        </w:tc>
        <w:tc>
          <w:tcPr>
            <w:tcW w:w="536" w:type="dxa"/>
            <w:vMerge/>
            <w:shd w:val="clear" w:color="auto" w:fill="auto"/>
            <w:vAlign w:val="center"/>
            <w:hideMark/>
          </w:tcPr>
          <w:p w:rsidR="00562DEF" w:rsidRPr="009211B9" w:rsidRDefault="00562DEF">
            <w:pPr>
              <w:rPr>
                <w:sz w:val="16"/>
                <w:szCs w:val="16"/>
              </w:rPr>
            </w:pPr>
          </w:p>
        </w:tc>
        <w:tc>
          <w:tcPr>
            <w:tcW w:w="578" w:type="dxa"/>
            <w:vMerge/>
            <w:shd w:val="clear" w:color="auto" w:fill="auto"/>
            <w:vAlign w:val="center"/>
            <w:hideMark/>
          </w:tcPr>
          <w:p w:rsidR="00562DEF" w:rsidRPr="009211B9" w:rsidRDefault="00562DEF">
            <w:pPr>
              <w:rPr>
                <w:sz w:val="16"/>
                <w:szCs w:val="16"/>
              </w:rPr>
            </w:pPr>
          </w:p>
        </w:tc>
        <w:tc>
          <w:tcPr>
            <w:tcW w:w="4743" w:type="dxa"/>
            <w:vMerge/>
            <w:shd w:val="clear" w:color="auto" w:fill="auto"/>
            <w:vAlign w:val="center"/>
            <w:hideMark/>
          </w:tcPr>
          <w:p w:rsidR="00562DEF" w:rsidRPr="009211B9" w:rsidRDefault="00562DEF">
            <w:pPr>
              <w:rPr>
                <w:sz w:val="16"/>
                <w:szCs w:val="16"/>
              </w:rPr>
            </w:pPr>
          </w:p>
        </w:tc>
        <w:tc>
          <w:tcPr>
            <w:tcW w:w="1112" w:type="dxa"/>
            <w:vMerge/>
            <w:shd w:val="clear" w:color="auto" w:fill="auto"/>
            <w:vAlign w:val="center"/>
            <w:hideMark/>
          </w:tcPr>
          <w:p w:rsidR="00562DEF" w:rsidRPr="009211B9" w:rsidRDefault="00562DEF">
            <w:pPr>
              <w:rPr>
                <w:sz w:val="16"/>
                <w:szCs w:val="16"/>
              </w:rPr>
            </w:pPr>
          </w:p>
        </w:tc>
        <w:tc>
          <w:tcPr>
            <w:tcW w:w="1077" w:type="dxa"/>
            <w:vMerge/>
            <w:shd w:val="clear" w:color="auto" w:fill="auto"/>
            <w:vAlign w:val="center"/>
            <w:hideMark/>
          </w:tcPr>
          <w:p w:rsidR="00562DEF" w:rsidRPr="009211B9" w:rsidRDefault="00562DEF">
            <w:pPr>
              <w:rPr>
                <w:sz w:val="16"/>
                <w:szCs w:val="16"/>
              </w:rPr>
            </w:pPr>
          </w:p>
        </w:tc>
        <w:tc>
          <w:tcPr>
            <w:tcW w:w="836" w:type="dxa"/>
            <w:vMerge/>
            <w:shd w:val="clear" w:color="auto" w:fill="auto"/>
            <w:vAlign w:val="center"/>
            <w:hideMark/>
          </w:tcPr>
          <w:p w:rsidR="00562DEF" w:rsidRPr="009211B9" w:rsidRDefault="00562DEF">
            <w:pPr>
              <w:rPr>
                <w:sz w:val="16"/>
                <w:szCs w:val="16"/>
              </w:rPr>
            </w:pP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r w:rsidRPr="009211B9">
              <w:rPr>
                <w:sz w:val="16"/>
                <w:szCs w:val="16"/>
              </w:rPr>
              <w:t>1</w:t>
            </w:r>
          </w:p>
        </w:tc>
        <w:tc>
          <w:tcPr>
            <w:tcW w:w="476" w:type="dxa"/>
            <w:shd w:val="clear" w:color="auto" w:fill="auto"/>
            <w:noWrap/>
            <w:hideMark/>
          </w:tcPr>
          <w:p w:rsidR="00562DEF" w:rsidRPr="009211B9" w:rsidRDefault="00562DEF">
            <w:pPr>
              <w:jc w:val="center"/>
              <w:rPr>
                <w:sz w:val="16"/>
                <w:szCs w:val="16"/>
              </w:rPr>
            </w:pPr>
            <w:r w:rsidRPr="009211B9">
              <w:rPr>
                <w:sz w:val="16"/>
                <w:szCs w:val="16"/>
              </w:rPr>
              <w:t>2</w:t>
            </w:r>
          </w:p>
        </w:tc>
        <w:tc>
          <w:tcPr>
            <w:tcW w:w="933" w:type="dxa"/>
            <w:shd w:val="clear" w:color="auto" w:fill="auto"/>
            <w:noWrap/>
            <w:hideMark/>
          </w:tcPr>
          <w:p w:rsidR="00562DEF" w:rsidRPr="009211B9" w:rsidRDefault="00562DEF">
            <w:pPr>
              <w:jc w:val="center"/>
              <w:rPr>
                <w:sz w:val="16"/>
                <w:szCs w:val="16"/>
              </w:rPr>
            </w:pPr>
            <w:r w:rsidRPr="009211B9">
              <w:rPr>
                <w:sz w:val="16"/>
                <w:szCs w:val="16"/>
              </w:rPr>
              <w:t>3</w:t>
            </w:r>
          </w:p>
        </w:tc>
        <w:tc>
          <w:tcPr>
            <w:tcW w:w="516" w:type="dxa"/>
            <w:shd w:val="clear" w:color="auto" w:fill="auto"/>
            <w:noWrap/>
            <w:hideMark/>
          </w:tcPr>
          <w:p w:rsidR="00562DEF" w:rsidRPr="009211B9" w:rsidRDefault="00562DEF">
            <w:pPr>
              <w:jc w:val="center"/>
              <w:rPr>
                <w:sz w:val="16"/>
                <w:szCs w:val="16"/>
              </w:rPr>
            </w:pPr>
            <w:r w:rsidRPr="009211B9">
              <w:rPr>
                <w:sz w:val="16"/>
                <w:szCs w:val="16"/>
              </w:rPr>
              <w:t>4</w:t>
            </w:r>
          </w:p>
        </w:tc>
        <w:tc>
          <w:tcPr>
            <w:tcW w:w="536" w:type="dxa"/>
            <w:shd w:val="clear" w:color="auto" w:fill="auto"/>
            <w:noWrap/>
            <w:hideMark/>
          </w:tcPr>
          <w:p w:rsidR="00562DEF" w:rsidRPr="009211B9" w:rsidRDefault="00562DEF">
            <w:pPr>
              <w:jc w:val="center"/>
              <w:rPr>
                <w:sz w:val="16"/>
                <w:szCs w:val="16"/>
              </w:rPr>
            </w:pPr>
            <w:r w:rsidRPr="009211B9">
              <w:rPr>
                <w:sz w:val="16"/>
                <w:szCs w:val="16"/>
              </w:rPr>
              <w:t>5</w:t>
            </w:r>
          </w:p>
        </w:tc>
        <w:tc>
          <w:tcPr>
            <w:tcW w:w="578" w:type="dxa"/>
            <w:shd w:val="clear" w:color="auto" w:fill="auto"/>
            <w:noWrap/>
            <w:hideMark/>
          </w:tcPr>
          <w:p w:rsidR="00562DEF" w:rsidRPr="009211B9" w:rsidRDefault="00562DEF">
            <w:pPr>
              <w:jc w:val="center"/>
              <w:rPr>
                <w:sz w:val="16"/>
                <w:szCs w:val="16"/>
              </w:rPr>
            </w:pPr>
            <w:r w:rsidRPr="009211B9">
              <w:rPr>
                <w:sz w:val="16"/>
                <w:szCs w:val="16"/>
              </w:rPr>
              <w:t>6</w:t>
            </w:r>
          </w:p>
        </w:tc>
        <w:tc>
          <w:tcPr>
            <w:tcW w:w="4743" w:type="dxa"/>
            <w:shd w:val="clear" w:color="auto" w:fill="auto"/>
            <w:hideMark/>
          </w:tcPr>
          <w:p w:rsidR="00562DEF" w:rsidRPr="009211B9" w:rsidRDefault="00562DEF">
            <w:pPr>
              <w:jc w:val="center"/>
              <w:rPr>
                <w:sz w:val="16"/>
                <w:szCs w:val="16"/>
              </w:rPr>
            </w:pPr>
            <w:r w:rsidRPr="009211B9">
              <w:rPr>
                <w:sz w:val="16"/>
                <w:szCs w:val="16"/>
              </w:rPr>
              <w:t>7</w:t>
            </w:r>
          </w:p>
        </w:tc>
        <w:tc>
          <w:tcPr>
            <w:tcW w:w="1112" w:type="dxa"/>
            <w:shd w:val="clear" w:color="auto" w:fill="auto"/>
            <w:noWrap/>
            <w:vAlign w:val="bottom"/>
            <w:hideMark/>
          </w:tcPr>
          <w:p w:rsidR="00562DEF" w:rsidRPr="009211B9" w:rsidRDefault="00562DEF">
            <w:pPr>
              <w:jc w:val="center"/>
              <w:rPr>
                <w:sz w:val="16"/>
                <w:szCs w:val="16"/>
              </w:rPr>
            </w:pPr>
            <w:r w:rsidRPr="009211B9">
              <w:rPr>
                <w:sz w:val="16"/>
                <w:szCs w:val="16"/>
              </w:rPr>
              <w:t>8</w:t>
            </w:r>
          </w:p>
        </w:tc>
        <w:tc>
          <w:tcPr>
            <w:tcW w:w="1077" w:type="dxa"/>
            <w:shd w:val="clear" w:color="auto" w:fill="auto"/>
            <w:noWrap/>
            <w:vAlign w:val="bottom"/>
            <w:hideMark/>
          </w:tcPr>
          <w:p w:rsidR="00562DEF" w:rsidRPr="009211B9" w:rsidRDefault="00562DEF">
            <w:pPr>
              <w:jc w:val="center"/>
              <w:rPr>
                <w:sz w:val="16"/>
                <w:szCs w:val="16"/>
              </w:rPr>
            </w:pPr>
            <w:r w:rsidRPr="009211B9">
              <w:rPr>
                <w:sz w:val="16"/>
                <w:szCs w:val="16"/>
              </w:rPr>
              <w:t>9</w:t>
            </w:r>
          </w:p>
        </w:tc>
        <w:tc>
          <w:tcPr>
            <w:tcW w:w="836" w:type="dxa"/>
            <w:shd w:val="clear" w:color="auto" w:fill="auto"/>
            <w:noWrap/>
            <w:vAlign w:val="bottom"/>
            <w:hideMark/>
          </w:tcPr>
          <w:p w:rsidR="00562DEF" w:rsidRPr="009211B9" w:rsidRDefault="00562DEF">
            <w:pPr>
              <w:jc w:val="center"/>
              <w:rPr>
                <w:sz w:val="16"/>
                <w:szCs w:val="16"/>
              </w:rPr>
            </w:pPr>
            <w:r w:rsidRPr="009211B9">
              <w:rPr>
                <w:sz w:val="16"/>
                <w:szCs w:val="16"/>
              </w:rPr>
              <w:t>11</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b/>
                <w:bCs/>
                <w:sz w:val="16"/>
                <w:szCs w:val="16"/>
              </w:rPr>
            </w:pPr>
            <w:r w:rsidRPr="009211B9">
              <w:rPr>
                <w:b/>
                <w:bCs/>
                <w:sz w:val="16"/>
                <w:szCs w:val="16"/>
              </w:rPr>
              <w:t>5</w:t>
            </w: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center"/>
            <w:hideMark/>
          </w:tcPr>
          <w:p w:rsidR="00562DEF" w:rsidRPr="009211B9" w:rsidRDefault="00562DEF">
            <w:pPr>
              <w:rPr>
                <w:b/>
                <w:bCs/>
                <w:sz w:val="16"/>
                <w:szCs w:val="16"/>
              </w:rPr>
            </w:pPr>
            <w:r w:rsidRPr="009211B9">
              <w:rPr>
                <w:b/>
                <w:bCs/>
                <w:sz w:val="16"/>
                <w:szCs w:val="16"/>
              </w:rPr>
              <w:t>ПРАВОБРАНИЛАШТВО ГРАДА НИША</w:t>
            </w:r>
          </w:p>
        </w:tc>
        <w:tc>
          <w:tcPr>
            <w:tcW w:w="1112" w:type="dxa"/>
            <w:shd w:val="clear" w:color="auto" w:fill="auto"/>
            <w:noWrap/>
            <w:vAlign w:val="bottom"/>
            <w:hideMark/>
          </w:tcPr>
          <w:p w:rsidR="00562DEF" w:rsidRPr="009211B9" w:rsidRDefault="00562DEF">
            <w:pPr>
              <w:jc w:val="right"/>
              <w:rPr>
                <w:sz w:val="16"/>
                <w:szCs w:val="16"/>
              </w:rPr>
            </w:pPr>
          </w:p>
        </w:tc>
        <w:tc>
          <w:tcPr>
            <w:tcW w:w="1077" w:type="dxa"/>
            <w:shd w:val="clear" w:color="auto" w:fill="auto"/>
            <w:noWrap/>
            <w:vAlign w:val="bottom"/>
            <w:hideMark/>
          </w:tcPr>
          <w:p w:rsidR="00562DEF" w:rsidRPr="009211B9" w:rsidRDefault="00562DEF">
            <w:pPr>
              <w:jc w:val="right"/>
              <w:rPr>
                <w:sz w:val="16"/>
                <w:szCs w:val="16"/>
              </w:rPr>
            </w:pPr>
          </w:p>
        </w:tc>
        <w:tc>
          <w:tcPr>
            <w:tcW w:w="836" w:type="dxa"/>
            <w:shd w:val="clear" w:color="auto" w:fill="auto"/>
            <w:noWrap/>
            <w:vAlign w:val="bottom"/>
            <w:hideMark/>
          </w:tcPr>
          <w:p w:rsidR="00562DEF" w:rsidRPr="009211B9" w:rsidRDefault="00562DEF">
            <w:pPr>
              <w:jc w:val="right"/>
              <w:rPr>
                <w:sz w:val="16"/>
                <w:szCs w:val="16"/>
              </w:rPr>
            </w:pP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b/>
                <w:bCs/>
                <w:sz w:val="16"/>
                <w:szCs w:val="16"/>
              </w:rPr>
            </w:pPr>
          </w:p>
        </w:tc>
        <w:tc>
          <w:tcPr>
            <w:tcW w:w="476" w:type="dxa"/>
            <w:shd w:val="clear" w:color="auto" w:fill="auto"/>
            <w:hideMark/>
          </w:tcPr>
          <w:p w:rsidR="00562DEF" w:rsidRPr="009211B9" w:rsidRDefault="00562DEF">
            <w:pPr>
              <w:jc w:val="center"/>
              <w:rPr>
                <w:b/>
                <w:bCs/>
                <w:sz w:val="16"/>
                <w:szCs w:val="16"/>
              </w:rPr>
            </w:pPr>
            <w:r w:rsidRPr="009211B9">
              <w:rPr>
                <w:b/>
                <w:bCs/>
                <w:sz w:val="16"/>
                <w:szCs w:val="16"/>
              </w:rPr>
              <w:t>5.1</w:t>
            </w: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center"/>
            <w:hideMark/>
          </w:tcPr>
          <w:p w:rsidR="00562DEF" w:rsidRPr="009211B9" w:rsidRDefault="00562DEF">
            <w:pPr>
              <w:rPr>
                <w:b/>
                <w:bCs/>
                <w:sz w:val="16"/>
                <w:szCs w:val="16"/>
              </w:rPr>
            </w:pPr>
            <w:r w:rsidRPr="009211B9">
              <w:rPr>
                <w:b/>
                <w:bCs/>
                <w:sz w:val="16"/>
                <w:szCs w:val="16"/>
              </w:rPr>
              <w:t>ПРАВОБРАНИЛАШТВО ГРАДА НИША</w:t>
            </w:r>
          </w:p>
        </w:tc>
        <w:tc>
          <w:tcPr>
            <w:tcW w:w="1112" w:type="dxa"/>
            <w:shd w:val="clear" w:color="auto" w:fill="auto"/>
            <w:noWrap/>
            <w:vAlign w:val="bottom"/>
            <w:hideMark/>
          </w:tcPr>
          <w:p w:rsidR="00562DEF" w:rsidRPr="009211B9" w:rsidRDefault="00562DEF">
            <w:pPr>
              <w:jc w:val="right"/>
              <w:rPr>
                <w:sz w:val="16"/>
                <w:szCs w:val="16"/>
              </w:rPr>
            </w:pPr>
          </w:p>
        </w:tc>
        <w:tc>
          <w:tcPr>
            <w:tcW w:w="1077" w:type="dxa"/>
            <w:shd w:val="clear" w:color="auto" w:fill="auto"/>
            <w:noWrap/>
            <w:vAlign w:val="bottom"/>
            <w:hideMark/>
          </w:tcPr>
          <w:p w:rsidR="00562DEF" w:rsidRPr="009211B9" w:rsidRDefault="00562DEF">
            <w:pPr>
              <w:jc w:val="right"/>
              <w:rPr>
                <w:sz w:val="16"/>
                <w:szCs w:val="16"/>
              </w:rPr>
            </w:pPr>
          </w:p>
        </w:tc>
        <w:tc>
          <w:tcPr>
            <w:tcW w:w="836" w:type="dxa"/>
            <w:shd w:val="clear" w:color="auto" w:fill="auto"/>
            <w:noWrap/>
            <w:vAlign w:val="bottom"/>
            <w:hideMark/>
          </w:tcPr>
          <w:p w:rsidR="00562DEF" w:rsidRPr="009211B9" w:rsidRDefault="00562DEF">
            <w:pPr>
              <w:jc w:val="right"/>
              <w:rPr>
                <w:sz w:val="16"/>
                <w:szCs w:val="16"/>
              </w:rPr>
            </w:pPr>
          </w:p>
        </w:tc>
      </w:tr>
      <w:tr w:rsidR="009211B9" w:rsidRPr="009211B9" w:rsidTr="000A52CC">
        <w:trPr>
          <w:cantSplit/>
          <w:trHeight w:val="20"/>
          <w:jc w:val="center"/>
        </w:trPr>
        <w:tc>
          <w:tcPr>
            <w:tcW w:w="411" w:type="dxa"/>
            <w:shd w:val="clear" w:color="auto" w:fill="auto"/>
            <w:noWrap/>
            <w:vAlign w:val="bottom"/>
            <w:hideMark/>
          </w:tcPr>
          <w:p w:rsidR="00562DEF" w:rsidRPr="009211B9" w:rsidRDefault="00562DEF">
            <w:pPr>
              <w:rPr>
                <w:sz w:val="16"/>
                <w:szCs w:val="16"/>
              </w:rPr>
            </w:pPr>
          </w:p>
        </w:tc>
        <w:tc>
          <w:tcPr>
            <w:tcW w:w="476" w:type="dxa"/>
            <w:shd w:val="clear" w:color="auto" w:fill="auto"/>
            <w:noWrap/>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b/>
                <w:bCs/>
                <w:sz w:val="16"/>
                <w:szCs w:val="16"/>
              </w:rPr>
            </w:pPr>
            <w:r w:rsidRPr="009211B9">
              <w:rPr>
                <w:b/>
                <w:bCs/>
                <w:sz w:val="16"/>
                <w:szCs w:val="16"/>
              </w:rPr>
              <w:t>0602</w:t>
            </w: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center"/>
            <w:hideMark/>
          </w:tcPr>
          <w:p w:rsidR="00562DEF" w:rsidRPr="009211B9" w:rsidRDefault="00562DEF">
            <w:pPr>
              <w:rPr>
                <w:b/>
                <w:bCs/>
                <w:sz w:val="16"/>
                <w:szCs w:val="16"/>
              </w:rPr>
            </w:pPr>
            <w:r w:rsidRPr="009211B9">
              <w:rPr>
                <w:b/>
                <w:bCs/>
                <w:sz w:val="16"/>
                <w:szCs w:val="16"/>
              </w:rPr>
              <w:t>ПРОГРАМ 15 - ОПШТЕ УСЛУГЕ ЛОКАЛНЕ САМОУПРАВЕ</w:t>
            </w:r>
          </w:p>
        </w:tc>
        <w:tc>
          <w:tcPr>
            <w:tcW w:w="1112" w:type="dxa"/>
            <w:shd w:val="clear" w:color="auto" w:fill="auto"/>
            <w:noWrap/>
            <w:vAlign w:val="bottom"/>
            <w:hideMark/>
          </w:tcPr>
          <w:p w:rsidR="00562DEF" w:rsidRPr="009211B9" w:rsidRDefault="00562DEF">
            <w:pPr>
              <w:jc w:val="right"/>
              <w:rPr>
                <w:sz w:val="16"/>
                <w:szCs w:val="16"/>
              </w:rPr>
            </w:pPr>
          </w:p>
        </w:tc>
        <w:tc>
          <w:tcPr>
            <w:tcW w:w="1077" w:type="dxa"/>
            <w:shd w:val="clear" w:color="auto" w:fill="auto"/>
            <w:noWrap/>
            <w:vAlign w:val="bottom"/>
            <w:hideMark/>
          </w:tcPr>
          <w:p w:rsidR="00562DEF" w:rsidRPr="009211B9" w:rsidRDefault="00562DEF">
            <w:pPr>
              <w:jc w:val="right"/>
              <w:rPr>
                <w:sz w:val="16"/>
                <w:szCs w:val="16"/>
              </w:rPr>
            </w:pPr>
          </w:p>
        </w:tc>
        <w:tc>
          <w:tcPr>
            <w:tcW w:w="836" w:type="dxa"/>
            <w:shd w:val="clear" w:color="auto" w:fill="auto"/>
            <w:noWrap/>
            <w:vAlign w:val="bottom"/>
            <w:hideMark/>
          </w:tcPr>
          <w:p w:rsidR="00562DEF" w:rsidRPr="009211B9" w:rsidRDefault="00562DEF">
            <w:pPr>
              <w:jc w:val="right"/>
              <w:rPr>
                <w:sz w:val="16"/>
                <w:szCs w:val="16"/>
              </w:rPr>
            </w:pP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b/>
                <w:bCs/>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b/>
                <w:bCs/>
                <w:sz w:val="16"/>
                <w:szCs w:val="16"/>
              </w:rPr>
            </w:pPr>
            <w:r w:rsidRPr="009211B9">
              <w:rPr>
                <w:b/>
                <w:bCs/>
                <w:sz w:val="16"/>
                <w:szCs w:val="16"/>
              </w:rPr>
              <w:t>0602-0004</w:t>
            </w: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center"/>
            <w:hideMark/>
          </w:tcPr>
          <w:p w:rsidR="00562DEF" w:rsidRPr="009211B9" w:rsidRDefault="00562DEF">
            <w:pPr>
              <w:rPr>
                <w:b/>
                <w:bCs/>
                <w:sz w:val="16"/>
                <w:szCs w:val="16"/>
              </w:rPr>
            </w:pPr>
            <w:r w:rsidRPr="009211B9">
              <w:rPr>
                <w:b/>
                <w:bCs/>
                <w:sz w:val="16"/>
                <w:szCs w:val="16"/>
              </w:rPr>
              <w:t>Градско правобранилаштво</w:t>
            </w:r>
          </w:p>
        </w:tc>
        <w:tc>
          <w:tcPr>
            <w:tcW w:w="1112" w:type="dxa"/>
            <w:shd w:val="clear" w:color="auto" w:fill="auto"/>
            <w:noWrap/>
            <w:vAlign w:val="bottom"/>
            <w:hideMark/>
          </w:tcPr>
          <w:p w:rsidR="00562DEF" w:rsidRPr="009211B9" w:rsidRDefault="00562DEF">
            <w:pPr>
              <w:jc w:val="right"/>
              <w:rPr>
                <w:sz w:val="16"/>
                <w:szCs w:val="16"/>
              </w:rPr>
            </w:pPr>
          </w:p>
        </w:tc>
        <w:tc>
          <w:tcPr>
            <w:tcW w:w="1077" w:type="dxa"/>
            <w:shd w:val="clear" w:color="auto" w:fill="auto"/>
            <w:noWrap/>
            <w:vAlign w:val="bottom"/>
            <w:hideMark/>
          </w:tcPr>
          <w:p w:rsidR="00562DEF" w:rsidRPr="009211B9" w:rsidRDefault="00562DEF">
            <w:pPr>
              <w:jc w:val="right"/>
              <w:rPr>
                <w:sz w:val="16"/>
                <w:szCs w:val="16"/>
              </w:rPr>
            </w:pPr>
          </w:p>
        </w:tc>
        <w:tc>
          <w:tcPr>
            <w:tcW w:w="836" w:type="dxa"/>
            <w:shd w:val="clear" w:color="auto" w:fill="auto"/>
            <w:noWrap/>
            <w:vAlign w:val="bottom"/>
            <w:hideMark/>
          </w:tcPr>
          <w:p w:rsidR="00562DEF" w:rsidRPr="009211B9" w:rsidRDefault="00562DEF">
            <w:pPr>
              <w:jc w:val="right"/>
              <w:rPr>
                <w:sz w:val="16"/>
                <w:szCs w:val="16"/>
              </w:rPr>
            </w:pP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b/>
                <w:bCs/>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noWrap/>
            <w:hideMark/>
          </w:tcPr>
          <w:p w:rsidR="00562DEF" w:rsidRPr="009211B9" w:rsidRDefault="00562DEF">
            <w:pPr>
              <w:jc w:val="center"/>
              <w:rPr>
                <w:b/>
                <w:bCs/>
                <w:i/>
                <w:iCs/>
                <w:sz w:val="16"/>
                <w:szCs w:val="16"/>
              </w:rPr>
            </w:pPr>
          </w:p>
        </w:tc>
        <w:tc>
          <w:tcPr>
            <w:tcW w:w="516" w:type="dxa"/>
            <w:shd w:val="clear" w:color="auto" w:fill="auto"/>
            <w:noWrap/>
            <w:hideMark/>
          </w:tcPr>
          <w:p w:rsidR="00562DEF" w:rsidRPr="009211B9" w:rsidRDefault="00562DEF">
            <w:pPr>
              <w:jc w:val="center"/>
              <w:rPr>
                <w:b/>
                <w:bCs/>
                <w:i/>
                <w:iCs/>
                <w:sz w:val="16"/>
                <w:szCs w:val="16"/>
              </w:rPr>
            </w:pPr>
            <w:r w:rsidRPr="009211B9">
              <w:rPr>
                <w:b/>
                <w:bCs/>
                <w:i/>
                <w:iCs/>
                <w:sz w:val="16"/>
                <w:szCs w:val="16"/>
              </w:rPr>
              <w:t>330</w:t>
            </w:r>
          </w:p>
        </w:tc>
        <w:tc>
          <w:tcPr>
            <w:tcW w:w="536" w:type="dxa"/>
            <w:shd w:val="clear" w:color="auto" w:fill="auto"/>
            <w:noWrap/>
            <w:hideMark/>
          </w:tcPr>
          <w:p w:rsidR="00562DEF" w:rsidRPr="009211B9" w:rsidRDefault="00562DEF">
            <w:pPr>
              <w:jc w:val="center"/>
              <w:rPr>
                <w:b/>
                <w:bCs/>
                <w:i/>
                <w:iCs/>
                <w:sz w:val="16"/>
                <w:szCs w:val="16"/>
              </w:rPr>
            </w:pPr>
          </w:p>
        </w:tc>
        <w:tc>
          <w:tcPr>
            <w:tcW w:w="578" w:type="dxa"/>
            <w:shd w:val="clear" w:color="auto" w:fill="auto"/>
            <w:hideMark/>
          </w:tcPr>
          <w:p w:rsidR="00562DEF" w:rsidRPr="009211B9" w:rsidRDefault="00562DEF">
            <w:pPr>
              <w:jc w:val="center"/>
              <w:rPr>
                <w:i/>
                <w:iCs/>
                <w:sz w:val="16"/>
                <w:szCs w:val="16"/>
              </w:rPr>
            </w:pPr>
          </w:p>
        </w:tc>
        <w:tc>
          <w:tcPr>
            <w:tcW w:w="4743" w:type="dxa"/>
            <w:shd w:val="clear" w:color="auto" w:fill="auto"/>
            <w:vAlign w:val="center"/>
            <w:hideMark/>
          </w:tcPr>
          <w:p w:rsidR="00562DEF" w:rsidRPr="009211B9" w:rsidRDefault="00562DEF">
            <w:pPr>
              <w:rPr>
                <w:b/>
                <w:bCs/>
                <w:i/>
                <w:iCs/>
                <w:sz w:val="16"/>
                <w:szCs w:val="16"/>
              </w:rPr>
            </w:pPr>
            <w:r w:rsidRPr="009211B9">
              <w:rPr>
                <w:b/>
                <w:bCs/>
                <w:i/>
                <w:iCs/>
                <w:sz w:val="16"/>
                <w:szCs w:val="16"/>
              </w:rPr>
              <w:t>Судови</w:t>
            </w:r>
          </w:p>
        </w:tc>
        <w:tc>
          <w:tcPr>
            <w:tcW w:w="1112" w:type="dxa"/>
            <w:shd w:val="clear" w:color="auto" w:fill="auto"/>
            <w:noWrap/>
            <w:vAlign w:val="bottom"/>
            <w:hideMark/>
          </w:tcPr>
          <w:p w:rsidR="00562DEF" w:rsidRPr="009211B9" w:rsidRDefault="00562DEF">
            <w:pPr>
              <w:jc w:val="right"/>
              <w:rPr>
                <w:sz w:val="16"/>
                <w:szCs w:val="16"/>
              </w:rPr>
            </w:pPr>
          </w:p>
        </w:tc>
        <w:tc>
          <w:tcPr>
            <w:tcW w:w="1077" w:type="dxa"/>
            <w:shd w:val="clear" w:color="auto" w:fill="auto"/>
            <w:noWrap/>
            <w:vAlign w:val="bottom"/>
            <w:hideMark/>
          </w:tcPr>
          <w:p w:rsidR="00562DEF" w:rsidRPr="009211B9" w:rsidRDefault="00562DEF">
            <w:pPr>
              <w:jc w:val="right"/>
              <w:rPr>
                <w:sz w:val="16"/>
                <w:szCs w:val="16"/>
              </w:rPr>
            </w:pPr>
          </w:p>
        </w:tc>
        <w:tc>
          <w:tcPr>
            <w:tcW w:w="836" w:type="dxa"/>
            <w:shd w:val="clear" w:color="auto" w:fill="auto"/>
            <w:noWrap/>
            <w:vAlign w:val="bottom"/>
            <w:hideMark/>
          </w:tcPr>
          <w:p w:rsidR="00562DEF" w:rsidRPr="009211B9" w:rsidRDefault="00562DEF">
            <w:pPr>
              <w:jc w:val="right"/>
              <w:rPr>
                <w:sz w:val="16"/>
                <w:szCs w:val="16"/>
              </w:rPr>
            </w:pP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b/>
                <w:bCs/>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349</w:t>
            </w:r>
          </w:p>
        </w:tc>
        <w:tc>
          <w:tcPr>
            <w:tcW w:w="578" w:type="dxa"/>
            <w:shd w:val="clear" w:color="auto" w:fill="auto"/>
            <w:vAlign w:val="bottom"/>
            <w:hideMark/>
          </w:tcPr>
          <w:p w:rsidR="00562DEF" w:rsidRPr="009211B9" w:rsidRDefault="00562DEF">
            <w:pPr>
              <w:jc w:val="center"/>
              <w:rPr>
                <w:b/>
                <w:bCs/>
                <w:sz w:val="16"/>
                <w:szCs w:val="16"/>
              </w:rPr>
            </w:pPr>
            <w:r w:rsidRPr="009211B9">
              <w:rPr>
                <w:b/>
                <w:bCs/>
                <w:sz w:val="16"/>
                <w:szCs w:val="16"/>
              </w:rPr>
              <w:t>4110</w:t>
            </w: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Плате, додаци и накнаде запослених  (зараде)</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13.442.000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13.297.225</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98,92</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b/>
                <w:bCs/>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vAlign w:val="bottom"/>
            <w:hideMark/>
          </w:tcPr>
          <w:p w:rsidR="00562DEF" w:rsidRPr="009211B9" w:rsidRDefault="00562DEF">
            <w:pPr>
              <w:jc w:val="center"/>
              <w:rPr>
                <w:sz w:val="16"/>
                <w:szCs w:val="16"/>
              </w:rPr>
            </w:pPr>
            <w:r w:rsidRPr="009211B9">
              <w:rPr>
                <w:sz w:val="16"/>
                <w:szCs w:val="16"/>
              </w:rPr>
              <w:t>4111</w:t>
            </w:r>
          </w:p>
        </w:tc>
        <w:tc>
          <w:tcPr>
            <w:tcW w:w="4743" w:type="dxa"/>
            <w:shd w:val="clear" w:color="auto" w:fill="auto"/>
            <w:vAlign w:val="bottom"/>
            <w:hideMark/>
          </w:tcPr>
          <w:p w:rsidR="00562DEF" w:rsidRPr="009211B9" w:rsidRDefault="00562DEF">
            <w:pPr>
              <w:rPr>
                <w:sz w:val="16"/>
                <w:szCs w:val="16"/>
              </w:rPr>
            </w:pPr>
            <w:r w:rsidRPr="009211B9">
              <w:rPr>
                <w:sz w:val="16"/>
                <w:szCs w:val="16"/>
              </w:rPr>
              <w:t>Плате, додаци и накнаде запослених (зараде)</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13.442.000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13.297.225</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98,92</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350</w:t>
            </w:r>
          </w:p>
        </w:tc>
        <w:tc>
          <w:tcPr>
            <w:tcW w:w="578" w:type="dxa"/>
            <w:shd w:val="clear" w:color="auto" w:fill="auto"/>
            <w:vAlign w:val="bottom"/>
            <w:hideMark/>
          </w:tcPr>
          <w:p w:rsidR="00562DEF" w:rsidRPr="009211B9" w:rsidRDefault="00562DEF">
            <w:pPr>
              <w:jc w:val="center"/>
              <w:rPr>
                <w:b/>
                <w:bCs/>
                <w:sz w:val="16"/>
                <w:szCs w:val="16"/>
              </w:rPr>
            </w:pPr>
            <w:r w:rsidRPr="009211B9">
              <w:rPr>
                <w:b/>
                <w:bCs/>
                <w:sz w:val="16"/>
                <w:szCs w:val="16"/>
              </w:rPr>
              <w:t>4120</w:t>
            </w: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Социјални доприноси на терет послодавца</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2.407.000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2.380.795</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98,91</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vAlign w:val="bottom"/>
            <w:hideMark/>
          </w:tcPr>
          <w:p w:rsidR="00562DEF" w:rsidRPr="009211B9" w:rsidRDefault="00562DEF">
            <w:pPr>
              <w:jc w:val="center"/>
              <w:rPr>
                <w:sz w:val="16"/>
                <w:szCs w:val="16"/>
              </w:rPr>
            </w:pPr>
            <w:r w:rsidRPr="009211B9">
              <w:rPr>
                <w:sz w:val="16"/>
                <w:szCs w:val="16"/>
              </w:rPr>
              <w:t>4121</w:t>
            </w:r>
          </w:p>
        </w:tc>
        <w:tc>
          <w:tcPr>
            <w:tcW w:w="4743" w:type="dxa"/>
            <w:shd w:val="clear" w:color="auto" w:fill="auto"/>
            <w:vAlign w:val="bottom"/>
            <w:hideMark/>
          </w:tcPr>
          <w:p w:rsidR="00562DEF" w:rsidRPr="009211B9" w:rsidRDefault="00562DEF">
            <w:pPr>
              <w:rPr>
                <w:sz w:val="16"/>
                <w:szCs w:val="16"/>
              </w:rPr>
            </w:pPr>
            <w:r w:rsidRPr="009211B9">
              <w:rPr>
                <w:sz w:val="16"/>
                <w:szCs w:val="16"/>
              </w:rPr>
              <w:t>Допринос за пензијско и инвалидско осигурање</w:t>
            </w:r>
          </w:p>
        </w:tc>
        <w:tc>
          <w:tcPr>
            <w:tcW w:w="1112" w:type="dxa"/>
            <w:shd w:val="clear" w:color="auto" w:fill="auto"/>
            <w:vAlign w:val="bottom"/>
            <w:hideMark/>
          </w:tcPr>
          <w:p w:rsidR="00562DEF" w:rsidRPr="009211B9" w:rsidRDefault="00562DEF">
            <w:pPr>
              <w:jc w:val="right"/>
              <w:rPr>
                <w:sz w:val="16"/>
                <w:szCs w:val="16"/>
              </w:rPr>
            </w:pPr>
            <w:r w:rsidRPr="009211B9">
              <w:rPr>
                <w:sz w:val="16"/>
                <w:szCs w:val="16"/>
              </w:rPr>
              <w:t>1.614.000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1.596.064</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98,89</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vAlign w:val="bottom"/>
            <w:hideMark/>
          </w:tcPr>
          <w:p w:rsidR="00562DEF" w:rsidRPr="009211B9" w:rsidRDefault="00562DEF">
            <w:pPr>
              <w:jc w:val="center"/>
              <w:rPr>
                <w:sz w:val="16"/>
                <w:szCs w:val="16"/>
              </w:rPr>
            </w:pPr>
            <w:r w:rsidRPr="009211B9">
              <w:rPr>
                <w:sz w:val="16"/>
                <w:szCs w:val="16"/>
              </w:rPr>
              <w:t>4122</w:t>
            </w:r>
          </w:p>
        </w:tc>
        <w:tc>
          <w:tcPr>
            <w:tcW w:w="4743" w:type="dxa"/>
            <w:shd w:val="clear" w:color="auto" w:fill="auto"/>
            <w:vAlign w:val="bottom"/>
            <w:hideMark/>
          </w:tcPr>
          <w:p w:rsidR="00562DEF" w:rsidRPr="009211B9" w:rsidRDefault="00562DEF">
            <w:pPr>
              <w:rPr>
                <w:sz w:val="16"/>
                <w:szCs w:val="16"/>
              </w:rPr>
            </w:pPr>
            <w:r w:rsidRPr="009211B9">
              <w:rPr>
                <w:sz w:val="16"/>
                <w:szCs w:val="16"/>
              </w:rPr>
              <w:t>Допринос за здравствено осигурање</w:t>
            </w:r>
          </w:p>
        </w:tc>
        <w:tc>
          <w:tcPr>
            <w:tcW w:w="1112" w:type="dxa"/>
            <w:shd w:val="clear" w:color="auto" w:fill="auto"/>
            <w:vAlign w:val="bottom"/>
            <w:hideMark/>
          </w:tcPr>
          <w:p w:rsidR="00562DEF" w:rsidRPr="009211B9" w:rsidRDefault="00562DEF">
            <w:pPr>
              <w:jc w:val="right"/>
              <w:rPr>
                <w:sz w:val="16"/>
                <w:szCs w:val="16"/>
              </w:rPr>
            </w:pPr>
            <w:r w:rsidRPr="009211B9">
              <w:rPr>
                <w:sz w:val="16"/>
                <w:szCs w:val="16"/>
              </w:rPr>
              <w:t>693.000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684.977</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98,84</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vAlign w:val="bottom"/>
            <w:hideMark/>
          </w:tcPr>
          <w:p w:rsidR="00562DEF" w:rsidRPr="009211B9" w:rsidRDefault="00562DEF">
            <w:pPr>
              <w:jc w:val="center"/>
              <w:rPr>
                <w:sz w:val="16"/>
                <w:szCs w:val="16"/>
              </w:rPr>
            </w:pPr>
            <w:r w:rsidRPr="009211B9">
              <w:rPr>
                <w:sz w:val="16"/>
                <w:szCs w:val="16"/>
              </w:rPr>
              <w:t>4123</w:t>
            </w:r>
          </w:p>
        </w:tc>
        <w:tc>
          <w:tcPr>
            <w:tcW w:w="4743" w:type="dxa"/>
            <w:shd w:val="clear" w:color="auto" w:fill="auto"/>
            <w:vAlign w:val="bottom"/>
            <w:hideMark/>
          </w:tcPr>
          <w:p w:rsidR="00562DEF" w:rsidRPr="009211B9" w:rsidRDefault="00562DEF">
            <w:pPr>
              <w:rPr>
                <w:sz w:val="16"/>
                <w:szCs w:val="16"/>
              </w:rPr>
            </w:pPr>
            <w:r w:rsidRPr="009211B9">
              <w:rPr>
                <w:sz w:val="16"/>
                <w:szCs w:val="16"/>
              </w:rPr>
              <w:t>Допринос за незапосленост</w:t>
            </w:r>
          </w:p>
        </w:tc>
        <w:tc>
          <w:tcPr>
            <w:tcW w:w="1112" w:type="dxa"/>
            <w:shd w:val="clear" w:color="auto" w:fill="auto"/>
            <w:vAlign w:val="bottom"/>
            <w:hideMark/>
          </w:tcPr>
          <w:p w:rsidR="00562DEF" w:rsidRPr="009211B9" w:rsidRDefault="00562DEF">
            <w:pPr>
              <w:jc w:val="right"/>
              <w:rPr>
                <w:sz w:val="16"/>
                <w:szCs w:val="16"/>
              </w:rPr>
            </w:pPr>
            <w:r w:rsidRPr="009211B9">
              <w:rPr>
                <w:sz w:val="16"/>
                <w:szCs w:val="16"/>
              </w:rPr>
              <w:t>100.000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99.754</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99,75</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351</w:t>
            </w:r>
          </w:p>
        </w:tc>
        <w:tc>
          <w:tcPr>
            <w:tcW w:w="578" w:type="dxa"/>
            <w:shd w:val="clear" w:color="auto" w:fill="auto"/>
            <w:hideMark/>
          </w:tcPr>
          <w:p w:rsidR="00562DEF" w:rsidRPr="009211B9" w:rsidRDefault="00562DEF">
            <w:pPr>
              <w:jc w:val="center"/>
              <w:rPr>
                <w:b/>
                <w:bCs/>
                <w:sz w:val="16"/>
                <w:szCs w:val="16"/>
              </w:rPr>
            </w:pPr>
            <w:r w:rsidRPr="009211B9">
              <w:rPr>
                <w:b/>
                <w:bCs/>
                <w:sz w:val="16"/>
                <w:szCs w:val="16"/>
              </w:rPr>
              <w:t>4130</w:t>
            </w:r>
          </w:p>
        </w:tc>
        <w:tc>
          <w:tcPr>
            <w:tcW w:w="4743" w:type="dxa"/>
            <w:shd w:val="clear" w:color="auto" w:fill="auto"/>
            <w:hideMark/>
          </w:tcPr>
          <w:p w:rsidR="00562DEF" w:rsidRPr="009211B9" w:rsidRDefault="00562DEF">
            <w:pPr>
              <w:rPr>
                <w:b/>
                <w:bCs/>
                <w:sz w:val="16"/>
                <w:szCs w:val="16"/>
              </w:rPr>
            </w:pPr>
            <w:r w:rsidRPr="009211B9">
              <w:rPr>
                <w:b/>
                <w:bCs/>
                <w:sz w:val="16"/>
                <w:szCs w:val="16"/>
              </w:rPr>
              <w:t>Накнаде у натури</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315.000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172.080</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54,63</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4131</w:t>
            </w:r>
          </w:p>
        </w:tc>
        <w:tc>
          <w:tcPr>
            <w:tcW w:w="4743" w:type="dxa"/>
            <w:shd w:val="clear" w:color="auto" w:fill="auto"/>
            <w:hideMark/>
          </w:tcPr>
          <w:p w:rsidR="00562DEF" w:rsidRPr="009211B9" w:rsidRDefault="00562DEF">
            <w:pPr>
              <w:rPr>
                <w:sz w:val="16"/>
                <w:szCs w:val="16"/>
              </w:rPr>
            </w:pPr>
            <w:r w:rsidRPr="009211B9">
              <w:rPr>
                <w:sz w:val="16"/>
                <w:szCs w:val="16"/>
              </w:rPr>
              <w:t>Превоз на посао и са посла (маркица)</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315.000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172.080</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54,63</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352</w:t>
            </w:r>
          </w:p>
        </w:tc>
        <w:tc>
          <w:tcPr>
            <w:tcW w:w="578" w:type="dxa"/>
            <w:shd w:val="clear" w:color="auto" w:fill="auto"/>
            <w:vAlign w:val="bottom"/>
            <w:hideMark/>
          </w:tcPr>
          <w:p w:rsidR="00562DEF" w:rsidRPr="009211B9" w:rsidRDefault="00562DEF">
            <w:pPr>
              <w:jc w:val="center"/>
              <w:rPr>
                <w:b/>
                <w:bCs/>
                <w:sz w:val="16"/>
                <w:szCs w:val="16"/>
              </w:rPr>
            </w:pPr>
            <w:r w:rsidRPr="009211B9">
              <w:rPr>
                <w:b/>
                <w:bCs/>
                <w:sz w:val="16"/>
                <w:szCs w:val="16"/>
              </w:rPr>
              <w:t>4140</w:t>
            </w: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Социјална давања запосленима</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3.900.000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594.925</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15,25</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4141</w:t>
            </w:r>
          </w:p>
        </w:tc>
        <w:tc>
          <w:tcPr>
            <w:tcW w:w="4743" w:type="dxa"/>
            <w:shd w:val="clear" w:color="auto" w:fill="auto"/>
            <w:vAlign w:val="bottom"/>
            <w:hideMark/>
          </w:tcPr>
          <w:p w:rsidR="00562DEF" w:rsidRPr="009211B9" w:rsidRDefault="00562DEF">
            <w:pPr>
              <w:rPr>
                <w:sz w:val="16"/>
                <w:szCs w:val="16"/>
              </w:rPr>
            </w:pPr>
            <w:r w:rsidRPr="009211B9">
              <w:rPr>
                <w:sz w:val="16"/>
                <w:szCs w:val="16"/>
              </w:rPr>
              <w:t>Исплата накнада за време одсуствовања с посла на терет фондова</w:t>
            </w:r>
          </w:p>
        </w:tc>
        <w:tc>
          <w:tcPr>
            <w:tcW w:w="1112" w:type="dxa"/>
            <w:shd w:val="clear" w:color="auto" w:fill="auto"/>
            <w:vAlign w:val="bottom"/>
            <w:hideMark/>
          </w:tcPr>
          <w:p w:rsidR="00562DEF" w:rsidRPr="009211B9" w:rsidRDefault="00562DEF">
            <w:pPr>
              <w:jc w:val="right"/>
              <w:rPr>
                <w:sz w:val="16"/>
                <w:szCs w:val="16"/>
              </w:rPr>
            </w:pPr>
            <w:r w:rsidRPr="009211B9">
              <w:rPr>
                <w:sz w:val="16"/>
                <w:szCs w:val="16"/>
              </w:rPr>
              <w:t>2.674.000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224.084</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8,38</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vAlign w:val="bottom"/>
            <w:hideMark/>
          </w:tcPr>
          <w:p w:rsidR="00562DEF" w:rsidRPr="009211B9" w:rsidRDefault="00562DEF">
            <w:pPr>
              <w:jc w:val="center"/>
              <w:rPr>
                <w:sz w:val="16"/>
                <w:szCs w:val="16"/>
              </w:rPr>
            </w:pPr>
            <w:r w:rsidRPr="009211B9">
              <w:rPr>
                <w:sz w:val="16"/>
                <w:szCs w:val="16"/>
              </w:rPr>
              <w:t>4143</w:t>
            </w:r>
          </w:p>
        </w:tc>
        <w:tc>
          <w:tcPr>
            <w:tcW w:w="4743" w:type="dxa"/>
            <w:shd w:val="clear" w:color="auto" w:fill="auto"/>
            <w:vAlign w:val="bottom"/>
            <w:hideMark/>
          </w:tcPr>
          <w:p w:rsidR="00562DEF" w:rsidRPr="009211B9" w:rsidRDefault="00562DEF">
            <w:pPr>
              <w:rPr>
                <w:sz w:val="16"/>
                <w:szCs w:val="16"/>
              </w:rPr>
            </w:pPr>
            <w:r w:rsidRPr="009211B9">
              <w:rPr>
                <w:sz w:val="16"/>
                <w:szCs w:val="16"/>
              </w:rPr>
              <w:t>Отпремнине и помоћи</w:t>
            </w:r>
          </w:p>
        </w:tc>
        <w:tc>
          <w:tcPr>
            <w:tcW w:w="1112" w:type="dxa"/>
            <w:shd w:val="clear" w:color="auto" w:fill="auto"/>
            <w:vAlign w:val="bottom"/>
            <w:hideMark/>
          </w:tcPr>
          <w:p w:rsidR="00562DEF" w:rsidRPr="009211B9" w:rsidRDefault="00562DEF">
            <w:pPr>
              <w:jc w:val="right"/>
              <w:rPr>
                <w:sz w:val="16"/>
                <w:szCs w:val="16"/>
              </w:rPr>
            </w:pPr>
            <w:r w:rsidRPr="009211B9">
              <w:rPr>
                <w:sz w:val="16"/>
                <w:szCs w:val="16"/>
              </w:rPr>
              <w:t>726.000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106.489</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14,67</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4144</w:t>
            </w:r>
          </w:p>
        </w:tc>
        <w:tc>
          <w:tcPr>
            <w:tcW w:w="4743" w:type="dxa"/>
            <w:shd w:val="clear" w:color="auto" w:fill="auto"/>
            <w:vAlign w:val="bottom"/>
            <w:hideMark/>
          </w:tcPr>
          <w:p w:rsidR="00562DEF" w:rsidRPr="009211B9" w:rsidRDefault="00562DEF">
            <w:pPr>
              <w:rPr>
                <w:sz w:val="16"/>
                <w:szCs w:val="16"/>
              </w:rPr>
            </w:pPr>
            <w:r w:rsidRPr="009211B9">
              <w:rPr>
                <w:sz w:val="16"/>
                <w:szCs w:val="16"/>
              </w:rPr>
              <w:t>Помоћ у медицинском лечењу запосленог или чланова уже породице и друге помоћи запосленом</w:t>
            </w:r>
          </w:p>
        </w:tc>
        <w:tc>
          <w:tcPr>
            <w:tcW w:w="1112" w:type="dxa"/>
            <w:shd w:val="clear" w:color="auto" w:fill="auto"/>
            <w:vAlign w:val="bottom"/>
            <w:hideMark/>
          </w:tcPr>
          <w:p w:rsidR="00562DEF" w:rsidRPr="009211B9" w:rsidRDefault="00562DEF">
            <w:pPr>
              <w:jc w:val="right"/>
              <w:rPr>
                <w:sz w:val="16"/>
                <w:szCs w:val="16"/>
              </w:rPr>
            </w:pPr>
            <w:r w:rsidRPr="009211B9">
              <w:rPr>
                <w:sz w:val="16"/>
                <w:szCs w:val="16"/>
              </w:rPr>
              <w:t>500.000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264.352</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52,87</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353</w:t>
            </w:r>
          </w:p>
        </w:tc>
        <w:tc>
          <w:tcPr>
            <w:tcW w:w="578" w:type="dxa"/>
            <w:shd w:val="clear" w:color="auto" w:fill="auto"/>
            <w:vAlign w:val="center"/>
            <w:hideMark/>
          </w:tcPr>
          <w:p w:rsidR="00562DEF" w:rsidRPr="009211B9" w:rsidRDefault="00562DEF">
            <w:pPr>
              <w:jc w:val="center"/>
              <w:rPr>
                <w:b/>
                <w:bCs/>
                <w:sz w:val="16"/>
                <w:szCs w:val="16"/>
              </w:rPr>
            </w:pPr>
            <w:r w:rsidRPr="009211B9">
              <w:rPr>
                <w:b/>
                <w:bCs/>
                <w:sz w:val="16"/>
                <w:szCs w:val="16"/>
              </w:rPr>
              <w:t>4150</w:t>
            </w: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Накнаде трошкова за запослене</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397.000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125.890</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31,71</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4151</w:t>
            </w:r>
          </w:p>
        </w:tc>
        <w:tc>
          <w:tcPr>
            <w:tcW w:w="4743" w:type="dxa"/>
            <w:shd w:val="clear" w:color="auto" w:fill="auto"/>
            <w:vAlign w:val="bottom"/>
            <w:hideMark/>
          </w:tcPr>
          <w:p w:rsidR="00562DEF" w:rsidRPr="009211B9" w:rsidRDefault="00562DEF">
            <w:pPr>
              <w:rPr>
                <w:sz w:val="16"/>
                <w:szCs w:val="16"/>
              </w:rPr>
            </w:pPr>
            <w:r w:rsidRPr="009211B9">
              <w:rPr>
                <w:sz w:val="16"/>
                <w:szCs w:val="16"/>
              </w:rPr>
              <w:t>Накнаде трошкова за запослене</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397.000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125.890</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31,71</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354</w:t>
            </w:r>
          </w:p>
        </w:tc>
        <w:tc>
          <w:tcPr>
            <w:tcW w:w="578" w:type="dxa"/>
            <w:shd w:val="clear" w:color="auto" w:fill="auto"/>
            <w:hideMark/>
          </w:tcPr>
          <w:p w:rsidR="00562DEF" w:rsidRPr="009211B9" w:rsidRDefault="00562DEF">
            <w:pPr>
              <w:jc w:val="center"/>
              <w:rPr>
                <w:b/>
                <w:bCs/>
                <w:sz w:val="16"/>
                <w:szCs w:val="16"/>
              </w:rPr>
            </w:pPr>
            <w:r w:rsidRPr="009211B9">
              <w:rPr>
                <w:b/>
                <w:bCs/>
                <w:sz w:val="16"/>
                <w:szCs w:val="16"/>
              </w:rPr>
              <w:t>4160</w:t>
            </w: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Награде запосленима и остали посебни расходи</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320.000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73.346</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22,92</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4161</w:t>
            </w:r>
          </w:p>
        </w:tc>
        <w:tc>
          <w:tcPr>
            <w:tcW w:w="4743" w:type="dxa"/>
            <w:shd w:val="clear" w:color="auto" w:fill="auto"/>
            <w:vAlign w:val="bottom"/>
            <w:hideMark/>
          </w:tcPr>
          <w:p w:rsidR="00562DEF" w:rsidRPr="009211B9" w:rsidRDefault="00562DEF">
            <w:pPr>
              <w:rPr>
                <w:sz w:val="16"/>
                <w:szCs w:val="16"/>
              </w:rPr>
            </w:pPr>
            <w:r w:rsidRPr="009211B9">
              <w:rPr>
                <w:sz w:val="16"/>
                <w:szCs w:val="16"/>
              </w:rPr>
              <w:t>Награде запосленима и остали посебни расходи</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320.000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73.346</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22,92</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355</w:t>
            </w:r>
          </w:p>
        </w:tc>
        <w:tc>
          <w:tcPr>
            <w:tcW w:w="578" w:type="dxa"/>
            <w:shd w:val="clear" w:color="auto" w:fill="auto"/>
            <w:hideMark/>
          </w:tcPr>
          <w:p w:rsidR="00562DEF" w:rsidRPr="009211B9" w:rsidRDefault="00562DEF">
            <w:pPr>
              <w:jc w:val="center"/>
              <w:rPr>
                <w:b/>
                <w:bCs/>
                <w:sz w:val="16"/>
                <w:szCs w:val="16"/>
              </w:rPr>
            </w:pPr>
            <w:r w:rsidRPr="009211B9">
              <w:rPr>
                <w:b/>
                <w:bCs/>
                <w:sz w:val="16"/>
                <w:szCs w:val="16"/>
              </w:rPr>
              <w:t>4210</w:t>
            </w: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Стални трошкови</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25.000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1.247</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4,99</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4211</w:t>
            </w:r>
          </w:p>
        </w:tc>
        <w:tc>
          <w:tcPr>
            <w:tcW w:w="4743" w:type="dxa"/>
            <w:shd w:val="clear" w:color="auto" w:fill="auto"/>
            <w:vAlign w:val="bottom"/>
            <w:hideMark/>
          </w:tcPr>
          <w:p w:rsidR="00562DEF" w:rsidRPr="009211B9" w:rsidRDefault="00562DEF">
            <w:pPr>
              <w:rPr>
                <w:sz w:val="16"/>
                <w:szCs w:val="16"/>
              </w:rPr>
            </w:pPr>
            <w:r w:rsidRPr="009211B9">
              <w:rPr>
                <w:sz w:val="16"/>
                <w:szCs w:val="16"/>
              </w:rPr>
              <w:t>Трошкови платног промета о банкарских услуга</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25.000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1.247</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4,99</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356</w:t>
            </w:r>
          </w:p>
        </w:tc>
        <w:tc>
          <w:tcPr>
            <w:tcW w:w="578" w:type="dxa"/>
            <w:shd w:val="clear" w:color="auto" w:fill="auto"/>
            <w:hideMark/>
          </w:tcPr>
          <w:p w:rsidR="00562DEF" w:rsidRPr="009211B9" w:rsidRDefault="00562DEF">
            <w:pPr>
              <w:jc w:val="center"/>
              <w:rPr>
                <w:b/>
                <w:bCs/>
                <w:sz w:val="16"/>
                <w:szCs w:val="16"/>
              </w:rPr>
            </w:pPr>
            <w:r w:rsidRPr="009211B9">
              <w:rPr>
                <w:b/>
                <w:bCs/>
                <w:sz w:val="16"/>
                <w:szCs w:val="16"/>
              </w:rPr>
              <w:t>4220</w:t>
            </w: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Трошкови путовања</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180.000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54.375</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30,21</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4221</w:t>
            </w:r>
          </w:p>
        </w:tc>
        <w:tc>
          <w:tcPr>
            <w:tcW w:w="4743" w:type="dxa"/>
            <w:shd w:val="clear" w:color="auto" w:fill="auto"/>
            <w:vAlign w:val="bottom"/>
            <w:hideMark/>
          </w:tcPr>
          <w:p w:rsidR="00562DEF" w:rsidRPr="009211B9" w:rsidRDefault="00562DEF">
            <w:pPr>
              <w:rPr>
                <w:sz w:val="16"/>
                <w:szCs w:val="16"/>
              </w:rPr>
            </w:pPr>
            <w:r w:rsidRPr="009211B9">
              <w:rPr>
                <w:sz w:val="16"/>
                <w:szCs w:val="16"/>
              </w:rPr>
              <w:t>Трошкови службених путовања у земљи</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103.000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54.375</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52,79</w:t>
            </w:r>
          </w:p>
        </w:tc>
      </w:tr>
      <w:tr w:rsidR="009211B9" w:rsidRPr="009211B9" w:rsidTr="000A52CC">
        <w:trPr>
          <w:cantSplit/>
          <w:trHeight w:val="20"/>
          <w:jc w:val="center"/>
        </w:trPr>
        <w:tc>
          <w:tcPr>
            <w:tcW w:w="411" w:type="dxa"/>
            <w:shd w:val="clear" w:color="auto" w:fill="auto"/>
            <w:vAlign w:val="center"/>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4222</w:t>
            </w:r>
          </w:p>
        </w:tc>
        <w:tc>
          <w:tcPr>
            <w:tcW w:w="4743" w:type="dxa"/>
            <w:shd w:val="clear" w:color="auto" w:fill="auto"/>
            <w:vAlign w:val="bottom"/>
            <w:hideMark/>
          </w:tcPr>
          <w:p w:rsidR="00562DEF" w:rsidRPr="009211B9" w:rsidRDefault="00562DEF">
            <w:pPr>
              <w:rPr>
                <w:sz w:val="16"/>
                <w:szCs w:val="16"/>
              </w:rPr>
            </w:pPr>
            <w:r w:rsidRPr="009211B9">
              <w:rPr>
                <w:sz w:val="16"/>
                <w:szCs w:val="16"/>
              </w:rPr>
              <w:t>Трошкови службених путовања у иностранство</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77.000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0</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0,00</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357</w:t>
            </w:r>
          </w:p>
        </w:tc>
        <w:tc>
          <w:tcPr>
            <w:tcW w:w="578" w:type="dxa"/>
            <w:shd w:val="clear" w:color="auto" w:fill="auto"/>
            <w:hideMark/>
          </w:tcPr>
          <w:p w:rsidR="00562DEF" w:rsidRPr="009211B9" w:rsidRDefault="00562DEF">
            <w:pPr>
              <w:jc w:val="center"/>
              <w:rPr>
                <w:b/>
                <w:bCs/>
                <w:sz w:val="16"/>
                <w:szCs w:val="16"/>
              </w:rPr>
            </w:pPr>
            <w:r w:rsidRPr="009211B9">
              <w:rPr>
                <w:b/>
                <w:bCs/>
                <w:sz w:val="16"/>
                <w:szCs w:val="16"/>
              </w:rPr>
              <w:t>4230</w:t>
            </w: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Услуге по уговору</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1.105.000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568.065</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51,41</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4233</w:t>
            </w:r>
          </w:p>
        </w:tc>
        <w:tc>
          <w:tcPr>
            <w:tcW w:w="4743" w:type="dxa"/>
            <w:shd w:val="clear" w:color="auto" w:fill="auto"/>
            <w:vAlign w:val="bottom"/>
            <w:hideMark/>
          </w:tcPr>
          <w:p w:rsidR="00562DEF" w:rsidRPr="009211B9" w:rsidRDefault="00562DEF">
            <w:pPr>
              <w:rPr>
                <w:sz w:val="16"/>
                <w:szCs w:val="16"/>
              </w:rPr>
            </w:pPr>
            <w:r w:rsidRPr="009211B9">
              <w:rPr>
                <w:sz w:val="16"/>
                <w:szCs w:val="16"/>
              </w:rPr>
              <w:t>Услуге образовања и усавршавања запослених</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200.000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32.040</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16,02</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4235</w:t>
            </w:r>
          </w:p>
        </w:tc>
        <w:tc>
          <w:tcPr>
            <w:tcW w:w="4743" w:type="dxa"/>
            <w:shd w:val="clear" w:color="auto" w:fill="auto"/>
            <w:vAlign w:val="bottom"/>
            <w:hideMark/>
          </w:tcPr>
          <w:p w:rsidR="00562DEF" w:rsidRPr="009211B9" w:rsidRDefault="00562DEF">
            <w:pPr>
              <w:rPr>
                <w:sz w:val="16"/>
                <w:szCs w:val="16"/>
              </w:rPr>
            </w:pPr>
            <w:r w:rsidRPr="009211B9">
              <w:rPr>
                <w:sz w:val="16"/>
                <w:szCs w:val="16"/>
              </w:rPr>
              <w:t>Стручне услуге</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905.000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536.025</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59,23</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358</w:t>
            </w:r>
          </w:p>
        </w:tc>
        <w:tc>
          <w:tcPr>
            <w:tcW w:w="578" w:type="dxa"/>
            <w:shd w:val="clear" w:color="auto" w:fill="auto"/>
            <w:hideMark/>
          </w:tcPr>
          <w:p w:rsidR="00562DEF" w:rsidRPr="009211B9" w:rsidRDefault="00562DEF">
            <w:pPr>
              <w:jc w:val="center"/>
              <w:rPr>
                <w:b/>
                <w:bCs/>
                <w:sz w:val="16"/>
                <w:szCs w:val="16"/>
              </w:rPr>
            </w:pPr>
            <w:r w:rsidRPr="009211B9">
              <w:rPr>
                <w:b/>
                <w:bCs/>
                <w:sz w:val="16"/>
                <w:szCs w:val="16"/>
              </w:rPr>
              <w:t>4240</w:t>
            </w: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Специјализоване услуге</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300.000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0</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0,00</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4249</w:t>
            </w:r>
          </w:p>
        </w:tc>
        <w:tc>
          <w:tcPr>
            <w:tcW w:w="4743" w:type="dxa"/>
            <w:shd w:val="clear" w:color="auto" w:fill="auto"/>
            <w:vAlign w:val="bottom"/>
            <w:hideMark/>
          </w:tcPr>
          <w:p w:rsidR="00562DEF" w:rsidRPr="009211B9" w:rsidRDefault="00562DEF">
            <w:pPr>
              <w:rPr>
                <w:sz w:val="16"/>
                <w:szCs w:val="16"/>
              </w:rPr>
            </w:pPr>
            <w:r w:rsidRPr="009211B9">
              <w:rPr>
                <w:sz w:val="16"/>
                <w:szCs w:val="16"/>
              </w:rPr>
              <w:t>Остале специјализоване услуге</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300.000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0</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0,00</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359</w:t>
            </w:r>
          </w:p>
        </w:tc>
        <w:tc>
          <w:tcPr>
            <w:tcW w:w="578" w:type="dxa"/>
            <w:shd w:val="clear" w:color="auto" w:fill="auto"/>
            <w:hideMark/>
          </w:tcPr>
          <w:p w:rsidR="00562DEF" w:rsidRPr="009211B9" w:rsidRDefault="00562DEF">
            <w:pPr>
              <w:jc w:val="center"/>
              <w:rPr>
                <w:b/>
                <w:bCs/>
                <w:sz w:val="16"/>
                <w:szCs w:val="16"/>
              </w:rPr>
            </w:pPr>
            <w:r w:rsidRPr="009211B9">
              <w:rPr>
                <w:b/>
                <w:bCs/>
                <w:sz w:val="16"/>
                <w:szCs w:val="16"/>
              </w:rPr>
              <w:t>4250</w:t>
            </w: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Текуће поправке и одрржавања</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0</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0,00</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360</w:t>
            </w:r>
          </w:p>
        </w:tc>
        <w:tc>
          <w:tcPr>
            <w:tcW w:w="578" w:type="dxa"/>
            <w:shd w:val="clear" w:color="auto" w:fill="auto"/>
            <w:hideMark/>
          </w:tcPr>
          <w:p w:rsidR="00562DEF" w:rsidRPr="009211B9" w:rsidRDefault="00562DEF">
            <w:pPr>
              <w:jc w:val="center"/>
              <w:rPr>
                <w:b/>
                <w:bCs/>
                <w:sz w:val="16"/>
                <w:szCs w:val="16"/>
              </w:rPr>
            </w:pPr>
            <w:r w:rsidRPr="009211B9">
              <w:rPr>
                <w:b/>
                <w:bCs/>
                <w:sz w:val="16"/>
                <w:szCs w:val="16"/>
              </w:rPr>
              <w:t>4260</w:t>
            </w: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Материјал</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100.000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12.210</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12,21</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4263</w:t>
            </w:r>
          </w:p>
        </w:tc>
        <w:tc>
          <w:tcPr>
            <w:tcW w:w="4743" w:type="dxa"/>
            <w:shd w:val="clear" w:color="auto" w:fill="auto"/>
            <w:vAlign w:val="bottom"/>
            <w:hideMark/>
          </w:tcPr>
          <w:p w:rsidR="00562DEF" w:rsidRPr="009211B9" w:rsidRDefault="00562DEF">
            <w:pPr>
              <w:rPr>
                <w:sz w:val="16"/>
                <w:szCs w:val="16"/>
              </w:rPr>
            </w:pPr>
            <w:r w:rsidRPr="009211B9">
              <w:rPr>
                <w:sz w:val="16"/>
                <w:szCs w:val="16"/>
              </w:rPr>
              <w:t>Материјал за образовање и усавршавање запослених</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100.000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12.210</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12,21</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361</w:t>
            </w:r>
          </w:p>
        </w:tc>
        <w:tc>
          <w:tcPr>
            <w:tcW w:w="578" w:type="dxa"/>
            <w:shd w:val="clear" w:color="auto" w:fill="auto"/>
            <w:hideMark/>
          </w:tcPr>
          <w:p w:rsidR="00562DEF" w:rsidRPr="009211B9" w:rsidRDefault="00562DEF">
            <w:pPr>
              <w:jc w:val="center"/>
              <w:rPr>
                <w:b/>
                <w:bCs/>
                <w:sz w:val="16"/>
                <w:szCs w:val="16"/>
              </w:rPr>
            </w:pPr>
            <w:r w:rsidRPr="009211B9">
              <w:rPr>
                <w:b/>
                <w:bCs/>
                <w:sz w:val="16"/>
                <w:szCs w:val="16"/>
              </w:rPr>
              <w:t>4650</w:t>
            </w: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Остале дотације и трансфери</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1.618.000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1.441.804</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89,11</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4651</w:t>
            </w:r>
          </w:p>
        </w:tc>
        <w:tc>
          <w:tcPr>
            <w:tcW w:w="4743" w:type="dxa"/>
            <w:shd w:val="clear" w:color="auto" w:fill="auto"/>
            <w:vAlign w:val="bottom"/>
            <w:hideMark/>
          </w:tcPr>
          <w:p w:rsidR="00562DEF" w:rsidRPr="009211B9" w:rsidRDefault="00562DEF">
            <w:pPr>
              <w:rPr>
                <w:sz w:val="16"/>
                <w:szCs w:val="16"/>
              </w:rPr>
            </w:pPr>
            <w:r w:rsidRPr="009211B9">
              <w:rPr>
                <w:sz w:val="16"/>
                <w:szCs w:val="16"/>
              </w:rPr>
              <w:t>Остале дотације и трансфери</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1.618.000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1.441.804</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89,11</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b/>
                <w:bCs/>
                <w:sz w:val="16"/>
                <w:szCs w:val="16"/>
              </w:rPr>
            </w:pPr>
            <w:r w:rsidRPr="009211B9">
              <w:rPr>
                <w:b/>
                <w:bCs/>
                <w:sz w:val="16"/>
                <w:szCs w:val="16"/>
              </w:rPr>
              <w:t>362</w:t>
            </w:r>
          </w:p>
        </w:tc>
        <w:tc>
          <w:tcPr>
            <w:tcW w:w="578" w:type="dxa"/>
            <w:shd w:val="clear" w:color="auto" w:fill="auto"/>
            <w:hideMark/>
          </w:tcPr>
          <w:p w:rsidR="00562DEF" w:rsidRPr="009211B9" w:rsidRDefault="00562DEF">
            <w:pPr>
              <w:jc w:val="center"/>
              <w:rPr>
                <w:b/>
                <w:bCs/>
                <w:sz w:val="16"/>
                <w:szCs w:val="16"/>
              </w:rPr>
            </w:pPr>
            <w:r w:rsidRPr="009211B9">
              <w:rPr>
                <w:b/>
                <w:bCs/>
                <w:sz w:val="16"/>
                <w:szCs w:val="16"/>
              </w:rPr>
              <w:t>4830</w:t>
            </w: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Новчане казне и пенали по решењу судова</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2.100.000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991.438</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47,21</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4831</w:t>
            </w:r>
          </w:p>
        </w:tc>
        <w:tc>
          <w:tcPr>
            <w:tcW w:w="4743" w:type="dxa"/>
            <w:shd w:val="clear" w:color="auto" w:fill="auto"/>
            <w:vAlign w:val="bottom"/>
            <w:hideMark/>
          </w:tcPr>
          <w:p w:rsidR="00562DEF" w:rsidRPr="009211B9" w:rsidRDefault="00562DEF">
            <w:pPr>
              <w:rPr>
                <w:sz w:val="16"/>
                <w:szCs w:val="16"/>
              </w:rPr>
            </w:pPr>
            <w:r w:rsidRPr="009211B9">
              <w:rPr>
                <w:sz w:val="16"/>
                <w:szCs w:val="16"/>
              </w:rPr>
              <w:t>Новчане казне и пенали по решењу судова</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2.100.000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991.438</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47,21</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Извори финансирања за функцију 330:</w:t>
            </w:r>
          </w:p>
        </w:tc>
        <w:tc>
          <w:tcPr>
            <w:tcW w:w="1112" w:type="dxa"/>
            <w:shd w:val="clear" w:color="auto" w:fill="auto"/>
            <w:noWrap/>
            <w:vAlign w:val="bottom"/>
            <w:hideMark/>
          </w:tcPr>
          <w:p w:rsidR="00562DEF" w:rsidRPr="009211B9" w:rsidRDefault="00562DEF">
            <w:pPr>
              <w:jc w:val="right"/>
              <w:rPr>
                <w:sz w:val="16"/>
                <w:szCs w:val="16"/>
              </w:rPr>
            </w:pPr>
          </w:p>
        </w:tc>
        <w:tc>
          <w:tcPr>
            <w:tcW w:w="1077" w:type="dxa"/>
            <w:shd w:val="clear" w:color="auto" w:fill="auto"/>
            <w:noWrap/>
            <w:vAlign w:val="bottom"/>
            <w:hideMark/>
          </w:tcPr>
          <w:p w:rsidR="00562DEF" w:rsidRPr="009211B9" w:rsidRDefault="00562DEF">
            <w:pPr>
              <w:jc w:val="right"/>
              <w:rPr>
                <w:sz w:val="16"/>
                <w:szCs w:val="16"/>
              </w:rPr>
            </w:pPr>
          </w:p>
        </w:tc>
        <w:tc>
          <w:tcPr>
            <w:tcW w:w="836" w:type="dxa"/>
            <w:shd w:val="clear" w:color="auto" w:fill="auto"/>
            <w:noWrap/>
            <w:vAlign w:val="bottom"/>
            <w:hideMark/>
          </w:tcPr>
          <w:p w:rsidR="00562DEF" w:rsidRPr="009211B9" w:rsidRDefault="00562DEF">
            <w:pPr>
              <w:jc w:val="right"/>
              <w:rPr>
                <w:sz w:val="16"/>
                <w:szCs w:val="16"/>
              </w:rPr>
            </w:pP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01</w:t>
            </w:r>
          </w:p>
        </w:tc>
        <w:tc>
          <w:tcPr>
            <w:tcW w:w="4743" w:type="dxa"/>
            <w:shd w:val="clear" w:color="auto" w:fill="auto"/>
            <w:vAlign w:val="bottom"/>
            <w:hideMark/>
          </w:tcPr>
          <w:p w:rsidR="00562DEF" w:rsidRPr="009211B9" w:rsidRDefault="00562DEF">
            <w:pPr>
              <w:rPr>
                <w:sz w:val="16"/>
                <w:szCs w:val="16"/>
              </w:rPr>
            </w:pPr>
            <w:r w:rsidRPr="009211B9">
              <w:rPr>
                <w:sz w:val="16"/>
                <w:szCs w:val="16"/>
              </w:rPr>
              <w:t>Приходи из буџета</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26.209.000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19.713.400</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75,22</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Функција 330:</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26.209.000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19.713.400</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75,22</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Извори финансирања за Програмску активност 0602-0004:</w:t>
            </w:r>
          </w:p>
        </w:tc>
        <w:tc>
          <w:tcPr>
            <w:tcW w:w="1112" w:type="dxa"/>
            <w:shd w:val="clear" w:color="auto" w:fill="auto"/>
            <w:noWrap/>
            <w:vAlign w:val="bottom"/>
            <w:hideMark/>
          </w:tcPr>
          <w:p w:rsidR="00562DEF" w:rsidRPr="009211B9" w:rsidRDefault="00562DEF">
            <w:pPr>
              <w:jc w:val="right"/>
              <w:rPr>
                <w:b/>
                <w:bCs/>
                <w:sz w:val="16"/>
                <w:szCs w:val="16"/>
              </w:rPr>
            </w:pPr>
          </w:p>
        </w:tc>
        <w:tc>
          <w:tcPr>
            <w:tcW w:w="1077" w:type="dxa"/>
            <w:shd w:val="clear" w:color="auto" w:fill="auto"/>
            <w:noWrap/>
            <w:vAlign w:val="bottom"/>
            <w:hideMark/>
          </w:tcPr>
          <w:p w:rsidR="00562DEF" w:rsidRPr="009211B9" w:rsidRDefault="00562DEF">
            <w:pPr>
              <w:jc w:val="right"/>
              <w:rPr>
                <w:b/>
                <w:bCs/>
                <w:sz w:val="16"/>
                <w:szCs w:val="16"/>
              </w:rPr>
            </w:pPr>
          </w:p>
        </w:tc>
        <w:tc>
          <w:tcPr>
            <w:tcW w:w="836" w:type="dxa"/>
            <w:shd w:val="clear" w:color="auto" w:fill="auto"/>
            <w:noWrap/>
            <w:vAlign w:val="bottom"/>
            <w:hideMark/>
          </w:tcPr>
          <w:p w:rsidR="00562DEF" w:rsidRPr="009211B9" w:rsidRDefault="00562DEF">
            <w:pPr>
              <w:jc w:val="right"/>
              <w:rPr>
                <w:sz w:val="16"/>
                <w:szCs w:val="16"/>
              </w:rPr>
            </w:pP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01</w:t>
            </w:r>
          </w:p>
        </w:tc>
        <w:tc>
          <w:tcPr>
            <w:tcW w:w="4743" w:type="dxa"/>
            <w:shd w:val="clear" w:color="auto" w:fill="auto"/>
            <w:vAlign w:val="bottom"/>
            <w:hideMark/>
          </w:tcPr>
          <w:p w:rsidR="00562DEF" w:rsidRPr="009211B9" w:rsidRDefault="00562DEF">
            <w:pPr>
              <w:rPr>
                <w:sz w:val="16"/>
                <w:szCs w:val="16"/>
              </w:rPr>
            </w:pPr>
            <w:r w:rsidRPr="009211B9">
              <w:rPr>
                <w:sz w:val="16"/>
                <w:szCs w:val="16"/>
              </w:rPr>
              <w:t>Приходи из буџета</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26.209.000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19.713.400</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75,22</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Свега за Програмску активност 0602-0004:</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26.209.000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19.713.400</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75,22</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Извори финансирања за Програм 15:</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 </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 </w:t>
            </w:r>
          </w:p>
        </w:tc>
        <w:tc>
          <w:tcPr>
            <w:tcW w:w="836" w:type="dxa"/>
            <w:shd w:val="clear" w:color="auto" w:fill="auto"/>
            <w:noWrap/>
            <w:vAlign w:val="bottom"/>
            <w:hideMark/>
          </w:tcPr>
          <w:p w:rsidR="00562DEF" w:rsidRPr="009211B9" w:rsidRDefault="00562DEF">
            <w:pPr>
              <w:jc w:val="right"/>
              <w:rPr>
                <w:sz w:val="16"/>
                <w:szCs w:val="16"/>
              </w:rPr>
            </w:pP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01</w:t>
            </w:r>
          </w:p>
        </w:tc>
        <w:tc>
          <w:tcPr>
            <w:tcW w:w="4743" w:type="dxa"/>
            <w:shd w:val="clear" w:color="auto" w:fill="auto"/>
            <w:vAlign w:val="bottom"/>
            <w:hideMark/>
          </w:tcPr>
          <w:p w:rsidR="00562DEF" w:rsidRPr="009211B9" w:rsidRDefault="00562DEF">
            <w:pPr>
              <w:rPr>
                <w:sz w:val="16"/>
                <w:szCs w:val="16"/>
              </w:rPr>
            </w:pPr>
            <w:r w:rsidRPr="009211B9">
              <w:rPr>
                <w:sz w:val="16"/>
                <w:szCs w:val="16"/>
              </w:rPr>
              <w:t>Приходи из буџета</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26.209.000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19.713.400</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75,22</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noWrap/>
            <w:hideMark/>
          </w:tcPr>
          <w:p w:rsidR="00562DEF" w:rsidRPr="009211B9" w:rsidRDefault="00562DEF">
            <w:pPr>
              <w:jc w:val="center"/>
              <w:rPr>
                <w:sz w:val="16"/>
                <w:szCs w:val="16"/>
              </w:rPr>
            </w:pPr>
          </w:p>
        </w:tc>
        <w:tc>
          <w:tcPr>
            <w:tcW w:w="516" w:type="dxa"/>
            <w:shd w:val="clear" w:color="auto" w:fill="auto"/>
            <w:noWrap/>
            <w:hideMark/>
          </w:tcPr>
          <w:p w:rsidR="00562DEF" w:rsidRPr="009211B9" w:rsidRDefault="00562DEF">
            <w:pPr>
              <w:jc w:val="center"/>
              <w:rPr>
                <w:sz w:val="16"/>
                <w:szCs w:val="16"/>
              </w:rPr>
            </w:pPr>
          </w:p>
        </w:tc>
        <w:tc>
          <w:tcPr>
            <w:tcW w:w="536" w:type="dxa"/>
            <w:shd w:val="clear" w:color="auto" w:fill="auto"/>
            <w:noWrap/>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Свега за Програм 15:</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26.209.000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19.713.400</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75,22</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noWrap/>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Извори финансирања за Главу 5.1:</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 </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 </w:t>
            </w:r>
          </w:p>
        </w:tc>
        <w:tc>
          <w:tcPr>
            <w:tcW w:w="836" w:type="dxa"/>
            <w:shd w:val="clear" w:color="auto" w:fill="auto"/>
            <w:noWrap/>
            <w:vAlign w:val="bottom"/>
            <w:hideMark/>
          </w:tcPr>
          <w:p w:rsidR="00562DEF" w:rsidRPr="009211B9" w:rsidRDefault="00562DEF">
            <w:pPr>
              <w:jc w:val="right"/>
              <w:rPr>
                <w:sz w:val="16"/>
                <w:szCs w:val="16"/>
              </w:rPr>
            </w:pP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01</w:t>
            </w:r>
          </w:p>
        </w:tc>
        <w:tc>
          <w:tcPr>
            <w:tcW w:w="4743" w:type="dxa"/>
            <w:shd w:val="clear" w:color="auto" w:fill="auto"/>
            <w:vAlign w:val="bottom"/>
            <w:hideMark/>
          </w:tcPr>
          <w:p w:rsidR="00562DEF" w:rsidRPr="009211B9" w:rsidRDefault="00562DEF">
            <w:pPr>
              <w:rPr>
                <w:sz w:val="16"/>
                <w:szCs w:val="16"/>
              </w:rPr>
            </w:pPr>
            <w:r w:rsidRPr="009211B9">
              <w:rPr>
                <w:sz w:val="16"/>
                <w:szCs w:val="16"/>
              </w:rPr>
              <w:t>Приходи из буџета</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26.209.000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19.713.400</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75,22</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Свега за Главу 5.1:</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26.209.000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19.713.400</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75,22</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r w:rsidRPr="009211B9">
              <w:rPr>
                <w:sz w:val="16"/>
                <w:szCs w:val="16"/>
              </w:rPr>
              <w:t xml:space="preserve"> </w:t>
            </w: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Извори финансирања за Раздео 5:</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 </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 </w:t>
            </w:r>
          </w:p>
        </w:tc>
        <w:tc>
          <w:tcPr>
            <w:tcW w:w="836" w:type="dxa"/>
            <w:shd w:val="clear" w:color="auto" w:fill="auto"/>
            <w:noWrap/>
            <w:vAlign w:val="bottom"/>
            <w:hideMark/>
          </w:tcPr>
          <w:p w:rsidR="00562DEF" w:rsidRPr="009211B9" w:rsidRDefault="00562DEF">
            <w:pPr>
              <w:jc w:val="right"/>
              <w:rPr>
                <w:sz w:val="16"/>
                <w:szCs w:val="16"/>
              </w:rPr>
            </w:pP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r w:rsidRPr="009211B9">
              <w:rPr>
                <w:sz w:val="16"/>
                <w:szCs w:val="16"/>
              </w:rPr>
              <w:t>01</w:t>
            </w:r>
          </w:p>
        </w:tc>
        <w:tc>
          <w:tcPr>
            <w:tcW w:w="4743" w:type="dxa"/>
            <w:shd w:val="clear" w:color="auto" w:fill="auto"/>
            <w:vAlign w:val="bottom"/>
            <w:hideMark/>
          </w:tcPr>
          <w:p w:rsidR="00562DEF" w:rsidRPr="009211B9" w:rsidRDefault="00562DEF">
            <w:pPr>
              <w:rPr>
                <w:sz w:val="16"/>
                <w:szCs w:val="16"/>
              </w:rPr>
            </w:pPr>
            <w:r w:rsidRPr="009211B9">
              <w:rPr>
                <w:sz w:val="16"/>
                <w:szCs w:val="16"/>
              </w:rPr>
              <w:t>Приходи из буџета</w:t>
            </w:r>
          </w:p>
        </w:tc>
        <w:tc>
          <w:tcPr>
            <w:tcW w:w="1112" w:type="dxa"/>
            <w:shd w:val="clear" w:color="auto" w:fill="auto"/>
            <w:noWrap/>
            <w:vAlign w:val="bottom"/>
            <w:hideMark/>
          </w:tcPr>
          <w:p w:rsidR="00562DEF" w:rsidRPr="009211B9" w:rsidRDefault="00562DEF">
            <w:pPr>
              <w:jc w:val="right"/>
              <w:rPr>
                <w:sz w:val="16"/>
                <w:szCs w:val="16"/>
              </w:rPr>
            </w:pPr>
            <w:r w:rsidRPr="009211B9">
              <w:rPr>
                <w:sz w:val="16"/>
                <w:szCs w:val="16"/>
              </w:rPr>
              <w:t>26.209.000</w:t>
            </w:r>
          </w:p>
        </w:tc>
        <w:tc>
          <w:tcPr>
            <w:tcW w:w="1077" w:type="dxa"/>
            <w:shd w:val="clear" w:color="auto" w:fill="auto"/>
            <w:noWrap/>
            <w:vAlign w:val="bottom"/>
            <w:hideMark/>
          </w:tcPr>
          <w:p w:rsidR="00562DEF" w:rsidRPr="009211B9" w:rsidRDefault="00562DEF">
            <w:pPr>
              <w:jc w:val="right"/>
              <w:rPr>
                <w:sz w:val="16"/>
                <w:szCs w:val="16"/>
              </w:rPr>
            </w:pPr>
            <w:r w:rsidRPr="009211B9">
              <w:rPr>
                <w:sz w:val="16"/>
                <w:szCs w:val="16"/>
              </w:rPr>
              <w:t>19.713.400</w:t>
            </w:r>
          </w:p>
        </w:tc>
        <w:tc>
          <w:tcPr>
            <w:tcW w:w="836" w:type="dxa"/>
            <w:shd w:val="clear" w:color="auto" w:fill="auto"/>
            <w:noWrap/>
            <w:vAlign w:val="bottom"/>
            <w:hideMark/>
          </w:tcPr>
          <w:p w:rsidR="00562DEF" w:rsidRPr="009211B9" w:rsidRDefault="00562DEF">
            <w:pPr>
              <w:jc w:val="right"/>
              <w:rPr>
                <w:sz w:val="16"/>
                <w:szCs w:val="16"/>
              </w:rPr>
            </w:pPr>
            <w:r w:rsidRPr="009211B9">
              <w:rPr>
                <w:sz w:val="16"/>
                <w:szCs w:val="16"/>
              </w:rPr>
              <w:t>75,22</w:t>
            </w:r>
          </w:p>
        </w:tc>
      </w:tr>
      <w:tr w:rsidR="009211B9" w:rsidRPr="009211B9" w:rsidTr="000A52CC">
        <w:trPr>
          <w:cantSplit/>
          <w:trHeight w:val="20"/>
          <w:jc w:val="center"/>
        </w:trPr>
        <w:tc>
          <w:tcPr>
            <w:tcW w:w="411" w:type="dxa"/>
            <w:shd w:val="clear" w:color="auto" w:fill="auto"/>
            <w:vAlign w:val="bottom"/>
            <w:hideMark/>
          </w:tcPr>
          <w:p w:rsidR="00562DEF" w:rsidRPr="009211B9" w:rsidRDefault="00562DEF">
            <w:pPr>
              <w:jc w:val="center"/>
              <w:rPr>
                <w:sz w:val="16"/>
                <w:szCs w:val="16"/>
              </w:rPr>
            </w:pPr>
          </w:p>
        </w:tc>
        <w:tc>
          <w:tcPr>
            <w:tcW w:w="476" w:type="dxa"/>
            <w:shd w:val="clear" w:color="auto" w:fill="auto"/>
            <w:hideMark/>
          </w:tcPr>
          <w:p w:rsidR="00562DEF" w:rsidRPr="009211B9" w:rsidRDefault="00562DEF">
            <w:pPr>
              <w:jc w:val="center"/>
              <w:rPr>
                <w:sz w:val="16"/>
                <w:szCs w:val="16"/>
              </w:rPr>
            </w:pPr>
          </w:p>
        </w:tc>
        <w:tc>
          <w:tcPr>
            <w:tcW w:w="933" w:type="dxa"/>
            <w:shd w:val="clear" w:color="auto" w:fill="auto"/>
            <w:hideMark/>
          </w:tcPr>
          <w:p w:rsidR="00562DEF" w:rsidRPr="009211B9" w:rsidRDefault="00562DEF">
            <w:pPr>
              <w:jc w:val="center"/>
              <w:rPr>
                <w:sz w:val="16"/>
                <w:szCs w:val="16"/>
              </w:rPr>
            </w:pPr>
          </w:p>
        </w:tc>
        <w:tc>
          <w:tcPr>
            <w:tcW w:w="516" w:type="dxa"/>
            <w:shd w:val="clear" w:color="auto" w:fill="auto"/>
            <w:hideMark/>
          </w:tcPr>
          <w:p w:rsidR="00562DEF" w:rsidRPr="009211B9" w:rsidRDefault="00562DEF">
            <w:pPr>
              <w:jc w:val="center"/>
              <w:rPr>
                <w:sz w:val="16"/>
                <w:szCs w:val="16"/>
              </w:rPr>
            </w:pPr>
          </w:p>
        </w:tc>
        <w:tc>
          <w:tcPr>
            <w:tcW w:w="536" w:type="dxa"/>
            <w:shd w:val="clear" w:color="auto" w:fill="auto"/>
            <w:hideMark/>
          </w:tcPr>
          <w:p w:rsidR="00562DEF" w:rsidRPr="009211B9" w:rsidRDefault="00562DEF">
            <w:pPr>
              <w:jc w:val="center"/>
              <w:rPr>
                <w:sz w:val="16"/>
                <w:szCs w:val="16"/>
              </w:rPr>
            </w:pPr>
          </w:p>
        </w:tc>
        <w:tc>
          <w:tcPr>
            <w:tcW w:w="578" w:type="dxa"/>
            <w:shd w:val="clear" w:color="auto" w:fill="auto"/>
            <w:hideMark/>
          </w:tcPr>
          <w:p w:rsidR="00562DEF" w:rsidRPr="009211B9" w:rsidRDefault="00562DEF">
            <w:pPr>
              <w:jc w:val="center"/>
              <w:rPr>
                <w:sz w:val="16"/>
                <w:szCs w:val="16"/>
              </w:rPr>
            </w:pPr>
          </w:p>
        </w:tc>
        <w:tc>
          <w:tcPr>
            <w:tcW w:w="4743" w:type="dxa"/>
            <w:shd w:val="clear" w:color="auto" w:fill="auto"/>
            <w:vAlign w:val="bottom"/>
            <w:hideMark/>
          </w:tcPr>
          <w:p w:rsidR="00562DEF" w:rsidRPr="009211B9" w:rsidRDefault="00562DEF">
            <w:pPr>
              <w:rPr>
                <w:b/>
                <w:bCs/>
                <w:sz w:val="16"/>
                <w:szCs w:val="16"/>
              </w:rPr>
            </w:pPr>
            <w:r w:rsidRPr="009211B9">
              <w:rPr>
                <w:b/>
                <w:bCs/>
                <w:sz w:val="16"/>
                <w:szCs w:val="16"/>
              </w:rPr>
              <w:t>УКУПНО ЗА РАЗДЕО 5:</w:t>
            </w:r>
          </w:p>
        </w:tc>
        <w:tc>
          <w:tcPr>
            <w:tcW w:w="1112" w:type="dxa"/>
            <w:shd w:val="clear" w:color="auto" w:fill="auto"/>
            <w:noWrap/>
            <w:vAlign w:val="bottom"/>
            <w:hideMark/>
          </w:tcPr>
          <w:p w:rsidR="00562DEF" w:rsidRPr="009211B9" w:rsidRDefault="00562DEF">
            <w:pPr>
              <w:jc w:val="right"/>
              <w:rPr>
                <w:b/>
                <w:bCs/>
                <w:sz w:val="16"/>
                <w:szCs w:val="16"/>
              </w:rPr>
            </w:pPr>
            <w:r w:rsidRPr="009211B9">
              <w:rPr>
                <w:b/>
                <w:bCs/>
                <w:sz w:val="16"/>
                <w:szCs w:val="16"/>
              </w:rPr>
              <w:t>26.209.000</w:t>
            </w:r>
          </w:p>
        </w:tc>
        <w:tc>
          <w:tcPr>
            <w:tcW w:w="1077" w:type="dxa"/>
            <w:shd w:val="clear" w:color="auto" w:fill="auto"/>
            <w:noWrap/>
            <w:vAlign w:val="bottom"/>
            <w:hideMark/>
          </w:tcPr>
          <w:p w:rsidR="00562DEF" w:rsidRPr="009211B9" w:rsidRDefault="00562DEF">
            <w:pPr>
              <w:jc w:val="right"/>
              <w:rPr>
                <w:b/>
                <w:bCs/>
                <w:sz w:val="16"/>
                <w:szCs w:val="16"/>
              </w:rPr>
            </w:pPr>
            <w:r w:rsidRPr="009211B9">
              <w:rPr>
                <w:b/>
                <w:bCs/>
                <w:sz w:val="16"/>
                <w:szCs w:val="16"/>
              </w:rPr>
              <w:t>19.713.400</w:t>
            </w:r>
          </w:p>
        </w:tc>
        <w:tc>
          <w:tcPr>
            <w:tcW w:w="836" w:type="dxa"/>
            <w:shd w:val="clear" w:color="auto" w:fill="auto"/>
            <w:noWrap/>
            <w:vAlign w:val="bottom"/>
            <w:hideMark/>
          </w:tcPr>
          <w:p w:rsidR="00562DEF" w:rsidRPr="009211B9" w:rsidRDefault="00562DEF">
            <w:pPr>
              <w:jc w:val="right"/>
              <w:rPr>
                <w:b/>
                <w:bCs/>
                <w:sz w:val="16"/>
                <w:szCs w:val="16"/>
              </w:rPr>
            </w:pPr>
            <w:r w:rsidRPr="009211B9">
              <w:rPr>
                <w:b/>
                <w:bCs/>
                <w:sz w:val="16"/>
                <w:szCs w:val="16"/>
              </w:rPr>
              <w:t>75,22</w:t>
            </w:r>
          </w:p>
        </w:tc>
      </w:tr>
    </w:tbl>
    <w:p w:rsidR="00562DEF" w:rsidRDefault="00562DEF" w:rsidP="00AE4EE9">
      <w:pPr>
        <w:jc w:val="both"/>
        <w:rPr>
          <w:sz w:val="28"/>
          <w:szCs w:val="28"/>
          <w:lang w:val="sr-Cyrl-CS"/>
        </w:rPr>
      </w:pPr>
    </w:p>
    <w:p w:rsidR="00AE4EE9" w:rsidRDefault="00AE4EE9" w:rsidP="00AE4EE9">
      <w:pPr>
        <w:jc w:val="both"/>
        <w:rPr>
          <w:sz w:val="28"/>
          <w:szCs w:val="28"/>
          <w:lang w:val="sr-Latn-RS"/>
        </w:rPr>
      </w:pPr>
      <w:r>
        <w:rPr>
          <w:sz w:val="28"/>
          <w:szCs w:val="28"/>
          <w:lang w:val="sr-Cyrl-CS"/>
        </w:rPr>
        <w:tab/>
        <w:t xml:space="preserve">За рад Правобранилаштва Града Ниша </w:t>
      </w:r>
      <w:r w:rsidR="00562DEF">
        <w:rPr>
          <w:sz w:val="28"/>
          <w:szCs w:val="28"/>
          <w:lang w:val="sr-Cyrl-CS"/>
        </w:rPr>
        <w:t xml:space="preserve"> </w:t>
      </w:r>
      <w:r>
        <w:rPr>
          <w:sz w:val="28"/>
          <w:szCs w:val="28"/>
          <w:lang w:val="sr-Cyrl-CS"/>
        </w:rPr>
        <w:t>утрошена су средства</w:t>
      </w:r>
      <w:r w:rsidRPr="00D356D0">
        <w:rPr>
          <w:sz w:val="28"/>
          <w:szCs w:val="28"/>
          <w:lang w:val="sr-Cyrl-CS"/>
        </w:rPr>
        <w:t xml:space="preserve"> у</w:t>
      </w:r>
      <w:r w:rsidRPr="00D356D0">
        <w:rPr>
          <w:b/>
          <w:sz w:val="28"/>
          <w:szCs w:val="28"/>
          <w:lang w:val="sr-Cyrl-CS"/>
        </w:rPr>
        <w:t xml:space="preserve"> </w:t>
      </w:r>
      <w:r>
        <w:rPr>
          <w:sz w:val="28"/>
          <w:szCs w:val="28"/>
          <w:lang w:val="sr-Cyrl-CS"/>
        </w:rPr>
        <w:t>2018. години у укупном износу од 19.713.400 динара</w:t>
      </w:r>
      <w:r w:rsidRPr="000260A9">
        <w:rPr>
          <w:sz w:val="28"/>
          <w:szCs w:val="28"/>
          <w:lang w:val="sr-Cyrl-CS"/>
        </w:rPr>
        <w:t xml:space="preserve"> </w:t>
      </w:r>
      <w:r>
        <w:rPr>
          <w:sz w:val="28"/>
          <w:szCs w:val="28"/>
          <w:lang w:val="sr-Cyrl-CS"/>
        </w:rPr>
        <w:t>или 75,22% од планираног годишњег износа и то за: плате и социјалне доприносе у износу од 15.678.020 динара, накнаде у натури, социјална давања запосленима, накнаде трошкова за запослене, награде запосленима – јубиларна награда, сталне трошкове, трошкове путовања, услуге по уговору (уговор о обављању привременим и повременим пословима), материјал и новчане казне и пенали по решењу судова (по основу решења судова која су реализована у поступку принудне наплате на терет новчаних казни и пенала по решењу судова).</w:t>
      </w:r>
    </w:p>
    <w:p w:rsidR="00AE4EE9" w:rsidRDefault="00AE4EE9" w:rsidP="00AE4EE9">
      <w:pPr>
        <w:jc w:val="both"/>
        <w:rPr>
          <w:sz w:val="28"/>
          <w:szCs w:val="28"/>
          <w:lang w:val="sr-Cyrl-CS"/>
        </w:rPr>
      </w:pPr>
      <w:r>
        <w:rPr>
          <w:sz w:val="28"/>
          <w:szCs w:val="28"/>
          <w:lang w:val="sr-Cyrl-CS"/>
        </w:rPr>
        <w:tab/>
      </w:r>
    </w:p>
    <w:p w:rsidR="00AE4EE9" w:rsidRDefault="00AE4EE9" w:rsidP="00AE4EE9">
      <w:pPr>
        <w:ind w:firstLine="720"/>
        <w:jc w:val="both"/>
        <w:rPr>
          <w:sz w:val="28"/>
          <w:szCs w:val="28"/>
          <w:lang w:val="sr-Cyrl-CS"/>
        </w:rPr>
      </w:pPr>
      <w:r>
        <w:rPr>
          <w:sz w:val="28"/>
          <w:szCs w:val="28"/>
          <w:lang w:val="sr-Cyrl-CS"/>
        </w:rPr>
        <w:t>РАЗДЕО 6 –  СЛУЖБА ЗА ПОСЛОВЕ СКУПШТИНЕ ГРАДА</w:t>
      </w:r>
    </w:p>
    <w:p w:rsidR="00562DEF" w:rsidRDefault="00562DEF" w:rsidP="00AE4EE9">
      <w:pPr>
        <w:ind w:firstLine="720"/>
        <w:jc w:val="both"/>
        <w:rPr>
          <w:sz w:val="28"/>
          <w:szCs w:val="28"/>
          <w:lang w:val="sr-Cyrl-CS"/>
        </w:rPr>
      </w:pPr>
    </w:p>
    <w:tbl>
      <w:tblPr>
        <w:tblW w:w="110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38"/>
        <w:gridCol w:w="516"/>
        <w:gridCol w:w="536"/>
        <w:gridCol w:w="578"/>
        <w:gridCol w:w="4709"/>
        <w:gridCol w:w="1374"/>
        <w:gridCol w:w="936"/>
        <w:gridCol w:w="576"/>
      </w:tblGrid>
      <w:tr w:rsidR="00F833DA" w:rsidRPr="00F833DA" w:rsidTr="000A52CC">
        <w:trPr>
          <w:cantSplit/>
          <w:trHeight w:val="189"/>
          <w:jc w:val="center"/>
        </w:trPr>
        <w:tc>
          <w:tcPr>
            <w:tcW w:w="411" w:type="dxa"/>
            <w:vMerge w:val="restart"/>
            <w:shd w:val="clear" w:color="auto" w:fill="auto"/>
            <w:textDirection w:val="btLr"/>
            <w:vAlign w:val="bottom"/>
            <w:hideMark/>
          </w:tcPr>
          <w:p w:rsidR="00F833DA" w:rsidRPr="00F833DA" w:rsidRDefault="00F833DA">
            <w:pPr>
              <w:jc w:val="center"/>
              <w:rPr>
                <w:sz w:val="16"/>
                <w:szCs w:val="16"/>
              </w:rPr>
            </w:pPr>
            <w:r w:rsidRPr="00F833DA">
              <w:rPr>
                <w:sz w:val="16"/>
                <w:szCs w:val="16"/>
              </w:rPr>
              <w:t>Раздео</w:t>
            </w:r>
          </w:p>
        </w:tc>
        <w:tc>
          <w:tcPr>
            <w:tcW w:w="476" w:type="dxa"/>
            <w:vMerge w:val="restart"/>
            <w:shd w:val="clear" w:color="auto" w:fill="auto"/>
            <w:noWrap/>
            <w:textDirection w:val="btLr"/>
            <w:vAlign w:val="bottom"/>
            <w:hideMark/>
          </w:tcPr>
          <w:p w:rsidR="00F833DA" w:rsidRPr="00F833DA" w:rsidRDefault="00F833DA">
            <w:pPr>
              <w:jc w:val="center"/>
              <w:rPr>
                <w:sz w:val="16"/>
                <w:szCs w:val="16"/>
              </w:rPr>
            </w:pPr>
            <w:r w:rsidRPr="00F833DA">
              <w:rPr>
                <w:sz w:val="16"/>
                <w:szCs w:val="16"/>
              </w:rPr>
              <w:t>Глава</w:t>
            </w:r>
          </w:p>
        </w:tc>
        <w:tc>
          <w:tcPr>
            <w:tcW w:w="938" w:type="dxa"/>
            <w:vMerge w:val="restart"/>
            <w:shd w:val="clear" w:color="auto" w:fill="auto"/>
            <w:textDirection w:val="btLr"/>
            <w:vAlign w:val="bottom"/>
            <w:hideMark/>
          </w:tcPr>
          <w:p w:rsidR="00F833DA" w:rsidRPr="00F833DA" w:rsidRDefault="00F833DA">
            <w:pPr>
              <w:jc w:val="center"/>
              <w:rPr>
                <w:sz w:val="16"/>
                <w:szCs w:val="16"/>
              </w:rPr>
            </w:pPr>
            <w:r w:rsidRPr="00F833DA">
              <w:rPr>
                <w:sz w:val="16"/>
                <w:szCs w:val="16"/>
              </w:rPr>
              <w:t>Програм / Програмска активност / Пројекат</w:t>
            </w:r>
          </w:p>
        </w:tc>
        <w:tc>
          <w:tcPr>
            <w:tcW w:w="516" w:type="dxa"/>
            <w:vMerge w:val="restart"/>
            <w:shd w:val="clear" w:color="auto" w:fill="auto"/>
            <w:noWrap/>
            <w:textDirection w:val="btLr"/>
            <w:vAlign w:val="bottom"/>
            <w:hideMark/>
          </w:tcPr>
          <w:p w:rsidR="00F833DA" w:rsidRPr="00F833DA" w:rsidRDefault="00F833DA">
            <w:pPr>
              <w:jc w:val="center"/>
              <w:rPr>
                <w:sz w:val="16"/>
                <w:szCs w:val="16"/>
              </w:rPr>
            </w:pPr>
            <w:r w:rsidRPr="00F833DA">
              <w:rPr>
                <w:sz w:val="16"/>
                <w:szCs w:val="16"/>
              </w:rPr>
              <w:t>Функција</w:t>
            </w:r>
          </w:p>
        </w:tc>
        <w:tc>
          <w:tcPr>
            <w:tcW w:w="536" w:type="dxa"/>
            <w:vMerge w:val="restart"/>
            <w:shd w:val="clear" w:color="auto" w:fill="auto"/>
            <w:noWrap/>
            <w:textDirection w:val="btLr"/>
            <w:vAlign w:val="bottom"/>
            <w:hideMark/>
          </w:tcPr>
          <w:p w:rsidR="00F833DA" w:rsidRPr="00F833DA" w:rsidRDefault="00F833DA">
            <w:pPr>
              <w:jc w:val="center"/>
              <w:rPr>
                <w:sz w:val="16"/>
                <w:szCs w:val="16"/>
              </w:rPr>
            </w:pPr>
            <w:r w:rsidRPr="00F833DA">
              <w:rPr>
                <w:sz w:val="16"/>
                <w:szCs w:val="16"/>
              </w:rPr>
              <w:t xml:space="preserve">Број позиције </w:t>
            </w:r>
          </w:p>
        </w:tc>
        <w:tc>
          <w:tcPr>
            <w:tcW w:w="578" w:type="dxa"/>
            <w:vMerge w:val="restart"/>
            <w:shd w:val="clear" w:color="auto" w:fill="auto"/>
            <w:textDirection w:val="btLr"/>
            <w:vAlign w:val="bottom"/>
            <w:hideMark/>
          </w:tcPr>
          <w:p w:rsidR="00F833DA" w:rsidRPr="00F833DA" w:rsidRDefault="00F833DA">
            <w:pPr>
              <w:jc w:val="center"/>
              <w:rPr>
                <w:sz w:val="16"/>
                <w:szCs w:val="16"/>
              </w:rPr>
            </w:pPr>
            <w:r w:rsidRPr="00F833DA">
              <w:rPr>
                <w:sz w:val="16"/>
                <w:szCs w:val="16"/>
              </w:rPr>
              <w:t>Економска класификација</w:t>
            </w:r>
          </w:p>
        </w:tc>
        <w:tc>
          <w:tcPr>
            <w:tcW w:w="4709" w:type="dxa"/>
            <w:vMerge w:val="restart"/>
            <w:shd w:val="clear" w:color="auto" w:fill="auto"/>
            <w:vAlign w:val="center"/>
            <w:hideMark/>
          </w:tcPr>
          <w:p w:rsidR="00F833DA" w:rsidRPr="00F833DA" w:rsidRDefault="00F833DA">
            <w:pPr>
              <w:jc w:val="center"/>
              <w:rPr>
                <w:sz w:val="16"/>
                <w:szCs w:val="16"/>
              </w:rPr>
            </w:pPr>
            <w:r w:rsidRPr="00F833DA">
              <w:rPr>
                <w:sz w:val="16"/>
                <w:szCs w:val="16"/>
              </w:rPr>
              <w:t>О  П  И  С</w:t>
            </w:r>
          </w:p>
        </w:tc>
        <w:tc>
          <w:tcPr>
            <w:tcW w:w="1374" w:type="dxa"/>
            <w:vMerge w:val="restart"/>
            <w:shd w:val="clear" w:color="auto" w:fill="auto"/>
            <w:vAlign w:val="center"/>
            <w:hideMark/>
          </w:tcPr>
          <w:p w:rsidR="00F833DA" w:rsidRPr="00F833DA" w:rsidRDefault="00F833DA">
            <w:pPr>
              <w:jc w:val="center"/>
              <w:rPr>
                <w:sz w:val="16"/>
                <w:szCs w:val="16"/>
              </w:rPr>
            </w:pPr>
            <w:r w:rsidRPr="00F833DA">
              <w:rPr>
                <w:sz w:val="16"/>
                <w:szCs w:val="16"/>
              </w:rPr>
              <w:t xml:space="preserve">Средства из буџета </w:t>
            </w:r>
          </w:p>
        </w:tc>
        <w:tc>
          <w:tcPr>
            <w:tcW w:w="936" w:type="dxa"/>
            <w:vMerge w:val="restart"/>
            <w:shd w:val="clear" w:color="auto" w:fill="auto"/>
            <w:vAlign w:val="center"/>
            <w:hideMark/>
          </w:tcPr>
          <w:p w:rsidR="00F833DA" w:rsidRPr="00F833DA" w:rsidRDefault="00F833DA">
            <w:pPr>
              <w:jc w:val="center"/>
              <w:rPr>
                <w:sz w:val="16"/>
                <w:szCs w:val="16"/>
              </w:rPr>
            </w:pPr>
            <w:r w:rsidRPr="00F833DA">
              <w:rPr>
                <w:sz w:val="16"/>
                <w:szCs w:val="16"/>
              </w:rPr>
              <w:t>Извршење 01. 01. - 31. 12. 2018. године</w:t>
            </w:r>
          </w:p>
        </w:tc>
        <w:tc>
          <w:tcPr>
            <w:tcW w:w="576" w:type="dxa"/>
            <w:vMerge w:val="restart"/>
            <w:shd w:val="clear" w:color="auto" w:fill="auto"/>
            <w:noWrap/>
            <w:textDirection w:val="btLr"/>
            <w:vAlign w:val="center"/>
            <w:hideMark/>
          </w:tcPr>
          <w:p w:rsidR="00F833DA" w:rsidRPr="00F833DA" w:rsidRDefault="00F833DA">
            <w:pPr>
              <w:jc w:val="center"/>
              <w:rPr>
                <w:sz w:val="16"/>
                <w:szCs w:val="16"/>
              </w:rPr>
            </w:pPr>
            <w:r w:rsidRPr="00F833DA">
              <w:rPr>
                <w:sz w:val="16"/>
                <w:szCs w:val="16"/>
              </w:rPr>
              <w:t>% извршења (9:8)</w:t>
            </w:r>
          </w:p>
        </w:tc>
      </w:tr>
      <w:tr w:rsidR="00F833DA" w:rsidRPr="00F833DA" w:rsidTr="000A52CC">
        <w:trPr>
          <w:cantSplit/>
          <w:trHeight w:val="184"/>
          <w:jc w:val="center"/>
        </w:trPr>
        <w:tc>
          <w:tcPr>
            <w:tcW w:w="411" w:type="dxa"/>
            <w:vMerge/>
            <w:shd w:val="clear" w:color="auto" w:fill="auto"/>
            <w:vAlign w:val="center"/>
            <w:hideMark/>
          </w:tcPr>
          <w:p w:rsidR="00F833DA" w:rsidRPr="00F833DA" w:rsidRDefault="00F833DA">
            <w:pPr>
              <w:rPr>
                <w:sz w:val="16"/>
                <w:szCs w:val="16"/>
              </w:rPr>
            </w:pPr>
          </w:p>
        </w:tc>
        <w:tc>
          <w:tcPr>
            <w:tcW w:w="476" w:type="dxa"/>
            <w:vMerge/>
            <w:shd w:val="clear" w:color="auto" w:fill="auto"/>
            <w:vAlign w:val="center"/>
            <w:hideMark/>
          </w:tcPr>
          <w:p w:rsidR="00F833DA" w:rsidRPr="00F833DA" w:rsidRDefault="00F833DA">
            <w:pPr>
              <w:rPr>
                <w:sz w:val="16"/>
                <w:szCs w:val="16"/>
              </w:rPr>
            </w:pPr>
          </w:p>
        </w:tc>
        <w:tc>
          <w:tcPr>
            <w:tcW w:w="938" w:type="dxa"/>
            <w:vMerge/>
            <w:shd w:val="clear" w:color="auto" w:fill="auto"/>
            <w:vAlign w:val="center"/>
            <w:hideMark/>
          </w:tcPr>
          <w:p w:rsidR="00F833DA" w:rsidRPr="00F833DA" w:rsidRDefault="00F833DA">
            <w:pPr>
              <w:rPr>
                <w:sz w:val="16"/>
                <w:szCs w:val="16"/>
              </w:rPr>
            </w:pPr>
          </w:p>
        </w:tc>
        <w:tc>
          <w:tcPr>
            <w:tcW w:w="516" w:type="dxa"/>
            <w:vMerge/>
            <w:shd w:val="clear" w:color="auto" w:fill="auto"/>
            <w:vAlign w:val="center"/>
            <w:hideMark/>
          </w:tcPr>
          <w:p w:rsidR="00F833DA" w:rsidRPr="00F833DA" w:rsidRDefault="00F833DA">
            <w:pPr>
              <w:rPr>
                <w:sz w:val="16"/>
                <w:szCs w:val="16"/>
              </w:rPr>
            </w:pPr>
          </w:p>
        </w:tc>
        <w:tc>
          <w:tcPr>
            <w:tcW w:w="536" w:type="dxa"/>
            <w:vMerge/>
            <w:shd w:val="clear" w:color="auto" w:fill="auto"/>
            <w:vAlign w:val="center"/>
            <w:hideMark/>
          </w:tcPr>
          <w:p w:rsidR="00F833DA" w:rsidRPr="00F833DA" w:rsidRDefault="00F833DA">
            <w:pPr>
              <w:rPr>
                <w:sz w:val="16"/>
                <w:szCs w:val="16"/>
              </w:rPr>
            </w:pPr>
          </w:p>
        </w:tc>
        <w:tc>
          <w:tcPr>
            <w:tcW w:w="578" w:type="dxa"/>
            <w:vMerge/>
            <w:shd w:val="clear" w:color="auto" w:fill="auto"/>
            <w:vAlign w:val="center"/>
            <w:hideMark/>
          </w:tcPr>
          <w:p w:rsidR="00F833DA" w:rsidRPr="00F833DA" w:rsidRDefault="00F833DA">
            <w:pPr>
              <w:rPr>
                <w:sz w:val="16"/>
                <w:szCs w:val="16"/>
              </w:rPr>
            </w:pPr>
          </w:p>
        </w:tc>
        <w:tc>
          <w:tcPr>
            <w:tcW w:w="4709" w:type="dxa"/>
            <w:vMerge/>
            <w:shd w:val="clear" w:color="auto" w:fill="auto"/>
            <w:vAlign w:val="center"/>
            <w:hideMark/>
          </w:tcPr>
          <w:p w:rsidR="00F833DA" w:rsidRPr="00F833DA" w:rsidRDefault="00F833DA">
            <w:pPr>
              <w:rPr>
                <w:sz w:val="16"/>
                <w:szCs w:val="16"/>
              </w:rPr>
            </w:pPr>
          </w:p>
        </w:tc>
        <w:tc>
          <w:tcPr>
            <w:tcW w:w="1374" w:type="dxa"/>
            <w:vMerge/>
            <w:shd w:val="clear" w:color="auto" w:fill="auto"/>
            <w:vAlign w:val="center"/>
            <w:hideMark/>
          </w:tcPr>
          <w:p w:rsidR="00F833DA" w:rsidRPr="00F833DA" w:rsidRDefault="00F833DA">
            <w:pPr>
              <w:rPr>
                <w:sz w:val="16"/>
                <w:szCs w:val="16"/>
              </w:rPr>
            </w:pPr>
          </w:p>
        </w:tc>
        <w:tc>
          <w:tcPr>
            <w:tcW w:w="936" w:type="dxa"/>
            <w:vMerge/>
            <w:shd w:val="clear" w:color="auto" w:fill="auto"/>
            <w:vAlign w:val="center"/>
            <w:hideMark/>
          </w:tcPr>
          <w:p w:rsidR="00F833DA" w:rsidRPr="00F833DA" w:rsidRDefault="00F833DA">
            <w:pPr>
              <w:rPr>
                <w:sz w:val="16"/>
                <w:szCs w:val="16"/>
              </w:rPr>
            </w:pPr>
          </w:p>
        </w:tc>
        <w:tc>
          <w:tcPr>
            <w:tcW w:w="576" w:type="dxa"/>
            <w:vMerge/>
            <w:shd w:val="clear" w:color="auto" w:fill="auto"/>
            <w:vAlign w:val="center"/>
            <w:hideMark/>
          </w:tcPr>
          <w:p w:rsidR="00F833DA" w:rsidRPr="00F833DA" w:rsidRDefault="00F833DA">
            <w:pPr>
              <w:rPr>
                <w:sz w:val="16"/>
                <w:szCs w:val="16"/>
              </w:rPr>
            </w:pPr>
          </w:p>
        </w:tc>
      </w:tr>
      <w:tr w:rsidR="00F833DA" w:rsidRPr="00F833DA" w:rsidTr="000A52CC">
        <w:trPr>
          <w:cantSplit/>
          <w:trHeight w:val="830"/>
          <w:jc w:val="center"/>
        </w:trPr>
        <w:tc>
          <w:tcPr>
            <w:tcW w:w="411" w:type="dxa"/>
            <w:vMerge/>
            <w:shd w:val="clear" w:color="auto" w:fill="auto"/>
            <w:vAlign w:val="center"/>
            <w:hideMark/>
          </w:tcPr>
          <w:p w:rsidR="00F833DA" w:rsidRPr="00F833DA" w:rsidRDefault="00F833DA">
            <w:pPr>
              <w:rPr>
                <w:sz w:val="16"/>
                <w:szCs w:val="16"/>
              </w:rPr>
            </w:pPr>
          </w:p>
        </w:tc>
        <w:tc>
          <w:tcPr>
            <w:tcW w:w="476" w:type="dxa"/>
            <w:vMerge/>
            <w:shd w:val="clear" w:color="auto" w:fill="auto"/>
            <w:vAlign w:val="center"/>
            <w:hideMark/>
          </w:tcPr>
          <w:p w:rsidR="00F833DA" w:rsidRPr="00F833DA" w:rsidRDefault="00F833DA">
            <w:pPr>
              <w:rPr>
                <w:sz w:val="16"/>
                <w:szCs w:val="16"/>
              </w:rPr>
            </w:pPr>
          </w:p>
        </w:tc>
        <w:tc>
          <w:tcPr>
            <w:tcW w:w="938" w:type="dxa"/>
            <w:vMerge/>
            <w:shd w:val="clear" w:color="auto" w:fill="auto"/>
            <w:vAlign w:val="center"/>
            <w:hideMark/>
          </w:tcPr>
          <w:p w:rsidR="00F833DA" w:rsidRPr="00F833DA" w:rsidRDefault="00F833DA">
            <w:pPr>
              <w:rPr>
                <w:sz w:val="16"/>
                <w:szCs w:val="16"/>
              </w:rPr>
            </w:pPr>
          </w:p>
        </w:tc>
        <w:tc>
          <w:tcPr>
            <w:tcW w:w="516" w:type="dxa"/>
            <w:vMerge/>
            <w:shd w:val="clear" w:color="auto" w:fill="auto"/>
            <w:vAlign w:val="center"/>
            <w:hideMark/>
          </w:tcPr>
          <w:p w:rsidR="00F833DA" w:rsidRPr="00F833DA" w:rsidRDefault="00F833DA">
            <w:pPr>
              <w:rPr>
                <w:sz w:val="16"/>
                <w:szCs w:val="16"/>
              </w:rPr>
            </w:pPr>
          </w:p>
        </w:tc>
        <w:tc>
          <w:tcPr>
            <w:tcW w:w="536" w:type="dxa"/>
            <w:vMerge/>
            <w:shd w:val="clear" w:color="auto" w:fill="auto"/>
            <w:vAlign w:val="center"/>
            <w:hideMark/>
          </w:tcPr>
          <w:p w:rsidR="00F833DA" w:rsidRPr="00F833DA" w:rsidRDefault="00F833DA">
            <w:pPr>
              <w:rPr>
                <w:sz w:val="16"/>
                <w:szCs w:val="16"/>
              </w:rPr>
            </w:pPr>
          </w:p>
        </w:tc>
        <w:tc>
          <w:tcPr>
            <w:tcW w:w="578" w:type="dxa"/>
            <w:vMerge/>
            <w:shd w:val="clear" w:color="auto" w:fill="auto"/>
            <w:vAlign w:val="center"/>
            <w:hideMark/>
          </w:tcPr>
          <w:p w:rsidR="00F833DA" w:rsidRPr="00F833DA" w:rsidRDefault="00F833DA">
            <w:pPr>
              <w:rPr>
                <w:sz w:val="16"/>
                <w:szCs w:val="16"/>
              </w:rPr>
            </w:pPr>
          </w:p>
        </w:tc>
        <w:tc>
          <w:tcPr>
            <w:tcW w:w="4709" w:type="dxa"/>
            <w:vMerge/>
            <w:shd w:val="clear" w:color="auto" w:fill="auto"/>
            <w:vAlign w:val="center"/>
            <w:hideMark/>
          </w:tcPr>
          <w:p w:rsidR="00F833DA" w:rsidRPr="00F833DA" w:rsidRDefault="00F833DA">
            <w:pPr>
              <w:rPr>
                <w:sz w:val="16"/>
                <w:szCs w:val="16"/>
              </w:rPr>
            </w:pPr>
          </w:p>
        </w:tc>
        <w:tc>
          <w:tcPr>
            <w:tcW w:w="1374" w:type="dxa"/>
            <w:vMerge/>
            <w:shd w:val="clear" w:color="auto" w:fill="auto"/>
            <w:vAlign w:val="center"/>
            <w:hideMark/>
          </w:tcPr>
          <w:p w:rsidR="00F833DA" w:rsidRPr="00F833DA" w:rsidRDefault="00F833DA">
            <w:pPr>
              <w:rPr>
                <w:sz w:val="16"/>
                <w:szCs w:val="16"/>
              </w:rPr>
            </w:pPr>
          </w:p>
        </w:tc>
        <w:tc>
          <w:tcPr>
            <w:tcW w:w="936" w:type="dxa"/>
            <w:vMerge/>
            <w:shd w:val="clear" w:color="auto" w:fill="auto"/>
            <w:vAlign w:val="center"/>
            <w:hideMark/>
          </w:tcPr>
          <w:p w:rsidR="00F833DA" w:rsidRPr="00F833DA" w:rsidRDefault="00F833DA">
            <w:pPr>
              <w:rPr>
                <w:sz w:val="16"/>
                <w:szCs w:val="16"/>
              </w:rPr>
            </w:pPr>
          </w:p>
        </w:tc>
        <w:tc>
          <w:tcPr>
            <w:tcW w:w="576" w:type="dxa"/>
            <w:vMerge/>
            <w:shd w:val="clear" w:color="auto" w:fill="auto"/>
            <w:vAlign w:val="center"/>
            <w:hideMark/>
          </w:tcPr>
          <w:p w:rsidR="00F833DA" w:rsidRPr="00F833DA" w:rsidRDefault="00F833DA">
            <w:pPr>
              <w:rPr>
                <w:sz w:val="16"/>
                <w:szCs w:val="16"/>
              </w:rPr>
            </w:pP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r w:rsidRPr="00F833DA">
              <w:rPr>
                <w:sz w:val="16"/>
                <w:szCs w:val="16"/>
              </w:rPr>
              <w:t>1</w:t>
            </w:r>
          </w:p>
        </w:tc>
        <w:tc>
          <w:tcPr>
            <w:tcW w:w="476" w:type="dxa"/>
            <w:shd w:val="clear" w:color="auto" w:fill="auto"/>
            <w:noWrap/>
            <w:hideMark/>
          </w:tcPr>
          <w:p w:rsidR="00F833DA" w:rsidRPr="00F833DA" w:rsidRDefault="00F833DA">
            <w:pPr>
              <w:jc w:val="center"/>
              <w:rPr>
                <w:sz w:val="16"/>
                <w:szCs w:val="16"/>
              </w:rPr>
            </w:pPr>
            <w:r w:rsidRPr="00F833DA">
              <w:rPr>
                <w:sz w:val="16"/>
                <w:szCs w:val="16"/>
              </w:rPr>
              <w:t>2</w:t>
            </w:r>
          </w:p>
        </w:tc>
        <w:tc>
          <w:tcPr>
            <w:tcW w:w="938" w:type="dxa"/>
            <w:shd w:val="clear" w:color="auto" w:fill="auto"/>
            <w:noWrap/>
            <w:hideMark/>
          </w:tcPr>
          <w:p w:rsidR="00F833DA" w:rsidRPr="00F833DA" w:rsidRDefault="00F833DA">
            <w:pPr>
              <w:jc w:val="center"/>
              <w:rPr>
                <w:sz w:val="16"/>
                <w:szCs w:val="16"/>
              </w:rPr>
            </w:pPr>
            <w:r w:rsidRPr="00F833DA">
              <w:rPr>
                <w:sz w:val="16"/>
                <w:szCs w:val="16"/>
              </w:rPr>
              <w:t>3</w:t>
            </w:r>
          </w:p>
        </w:tc>
        <w:tc>
          <w:tcPr>
            <w:tcW w:w="516" w:type="dxa"/>
            <w:shd w:val="clear" w:color="auto" w:fill="auto"/>
            <w:noWrap/>
            <w:hideMark/>
          </w:tcPr>
          <w:p w:rsidR="00F833DA" w:rsidRPr="00F833DA" w:rsidRDefault="00F833DA">
            <w:pPr>
              <w:jc w:val="center"/>
              <w:rPr>
                <w:sz w:val="16"/>
                <w:szCs w:val="16"/>
              </w:rPr>
            </w:pPr>
            <w:r w:rsidRPr="00F833DA">
              <w:rPr>
                <w:sz w:val="16"/>
                <w:szCs w:val="16"/>
              </w:rPr>
              <w:t>4</w:t>
            </w:r>
          </w:p>
        </w:tc>
        <w:tc>
          <w:tcPr>
            <w:tcW w:w="536" w:type="dxa"/>
            <w:shd w:val="clear" w:color="auto" w:fill="auto"/>
            <w:noWrap/>
            <w:hideMark/>
          </w:tcPr>
          <w:p w:rsidR="00F833DA" w:rsidRPr="00F833DA" w:rsidRDefault="00F833DA">
            <w:pPr>
              <w:jc w:val="center"/>
              <w:rPr>
                <w:sz w:val="16"/>
                <w:szCs w:val="16"/>
              </w:rPr>
            </w:pPr>
            <w:r w:rsidRPr="00F833DA">
              <w:rPr>
                <w:sz w:val="16"/>
                <w:szCs w:val="16"/>
              </w:rPr>
              <w:t>5</w:t>
            </w:r>
          </w:p>
        </w:tc>
        <w:tc>
          <w:tcPr>
            <w:tcW w:w="578" w:type="dxa"/>
            <w:shd w:val="clear" w:color="auto" w:fill="auto"/>
            <w:noWrap/>
            <w:hideMark/>
          </w:tcPr>
          <w:p w:rsidR="00F833DA" w:rsidRPr="00F833DA" w:rsidRDefault="00F833DA">
            <w:pPr>
              <w:jc w:val="center"/>
              <w:rPr>
                <w:sz w:val="16"/>
                <w:szCs w:val="16"/>
              </w:rPr>
            </w:pPr>
            <w:r w:rsidRPr="00F833DA">
              <w:rPr>
                <w:sz w:val="16"/>
                <w:szCs w:val="16"/>
              </w:rPr>
              <w:t>6</w:t>
            </w:r>
          </w:p>
        </w:tc>
        <w:tc>
          <w:tcPr>
            <w:tcW w:w="4709" w:type="dxa"/>
            <w:shd w:val="clear" w:color="auto" w:fill="auto"/>
            <w:hideMark/>
          </w:tcPr>
          <w:p w:rsidR="00F833DA" w:rsidRPr="00F833DA" w:rsidRDefault="00F833DA">
            <w:pPr>
              <w:jc w:val="center"/>
              <w:rPr>
                <w:sz w:val="16"/>
                <w:szCs w:val="16"/>
              </w:rPr>
            </w:pPr>
            <w:r w:rsidRPr="00F833DA">
              <w:rPr>
                <w:sz w:val="16"/>
                <w:szCs w:val="16"/>
              </w:rPr>
              <w:t>7</w:t>
            </w:r>
          </w:p>
        </w:tc>
        <w:tc>
          <w:tcPr>
            <w:tcW w:w="1374" w:type="dxa"/>
            <w:shd w:val="clear" w:color="auto" w:fill="auto"/>
            <w:noWrap/>
            <w:vAlign w:val="bottom"/>
            <w:hideMark/>
          </w:tcPr>
          <w:p w:rsidR="00F833DA" w:rsidRPr="00F833DA" w:rsidRDefault="00F833DA">
            <w:pPr>
              <w:jc w:val="center"/>
              <w:rPr>
                <w:sz w:val="16"/>
                <w:szCs w:val="16"/>
              </w:rPr>
            </w:pPr>
            <w:r w:rsidRPr="00F833DA">
              <w:rPr>
                <w:sz w:val="16"/>
                <w:szCs w:val="16"/>
              </w:rPr>
              <w:t>8</w:t>
            </w:r>
          </w:p>
        </w:tc>
        <w:tc>
          <w:tcPr>
            <w:tcW w:w="936" w:type="dxa"/>
            <w:shd w:val="clear" w:color="auto" w:fill="auto"/>
            <w:noWrap/>
            <w:vAlign w:val="bottom"/>
            <w:hideMark/>
          </w:tcPr>
          <w:p w:rsidR="00F833DA" w:rsidRPr="00F833DA" w:rsidRDefault="00F833DA">
            <w:pPr>
              <w:jc w:val="center"/>
              <w:rPr>
                <w:sz w:val="16"/>
                <w:szCs w:val="16"/>
              </w:rPr>
            </w:pPr>
            <w:r w:rsidRPr="00F833DA">
              <w:rPr>
                <w:sz w:val="16"/>
                <w:szCs w:val="16"/>
              </w:rPr>
              <w:t>9</w:t>
            </w:r>
          </w:p>
        </w:tc>
        <w:tc>
          <w:tcPr>
            <w:tcW w:w="576" w:type="dxa"/>
            <w:shd w:val="clear" w:color="auto" w:fill="auto"/>
            <w:noWrap/>
            <w:vAlign w:val="bottom"/>
            <w:hideMark/>
          </w:tcPr>
          <w:p w:rsidR="00F833DA" w:rsidRPr="00F833DA" w:rsidRDefault="00F833DA">
            <w:pPr>
              <w:jc w:val="center"/>
              <w:rPr>
                <w:sz w:val="16"/>
                <w:szCs w:val="16"/>
              </w:rPr>
            </w:pPr>
            <w:r w:rsidRPr="00F833DA">
              <w:rPr>
                <w:sz w:val="16"/>
                <w:szCs w:val="16"/>
              </w:rPr>
              <w:t>11</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b/>
                <w:bCs/>
                <w:sz w:val="16"/>
                <w:szCs w:val="16"/>
              </w:rPr>
            </w:pPr>
            <w:r w:rsidRPr="00F833DA">
              <w:rPr>
                <w:b/>
                <w:bCs/>
                <w:sz w:val="16"/>
                <w:szCs w:val="16"/>
              </w:rPr>
              <w:t>6</w:t>
            </w:r>
          </w:p>
        </w:tc>
        <w:tc>
          <w:tcPr>
            <w:tcW w:w="476" w:type="dxa"/>
            <w:shd w:val="clear" w:color="auto" w:fill="auto"/>
            <w:noWrap/>
            <w:hideMark/>
          </w:tcPr>
          <w:p w:rsidR="00F833DA" w:rsidRPr="00F833DA" w:rsidRDefault="00F833DA">
            <w:pPr>
              <w:jc w:val="center"/>
              <w:rPr>
                <w:b/>
                <w:bCs/>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СЛУЖБА ЗА ПОСЛОВЕ СКУПШТИНЕ ГРАДА</w:t>
            </w:r>
          </w:p>
        </w:tc>
        <w:tc>
          <w:tcPr>
            <w:tcW w:w="1374" w:type="dxa"/>
            <w:shd w:val="clear" w:color="auto" w:fill="auto"/>
            <w:noWrap/>
            <w:vAlign w:val="bottom"/>
            <w:hideMark/>
          </w:tcPr>
          <w:p w:rsidR="00F833DA" w:rsidRPr="00F833DA" w:rsidRDefault="00F833DA">
            <w:pPr>
              <w:jc w:val="right"/>
              <w:rPr>
                <w:b/>
                <w:bCs/>
                <w:sz w:val="16"/>
                <w:szCs w:val="16"/>
              </w:rPr>
            </w:pPr>
          </w:p>
        </w:tc>
        <w:tc>
          <w:tcPr>
            <w:tcW w:w="936" w:type="dxa"/>
            <w:shd w:val="clear" w:color="auto" w:fill="auto"/>
            <w:noWrap/>
            <w:vAlign w:val="bottom"/>
            <w:hideMark/>
          </w:tcPr>
          <w:p w:rsidR="00F833DA" w:rsidRPr="00F833DA" w:rsidRDefault="00F833DA">
            <w:pPr>
              <w:jc w:val="right"/>
              <w:rPr>
                <w:b/>
                <w:bCs/>
                <w:sz w:val="16"/>
                <w:szCs w:val="16"/>
              </w:rPr>
            </w:pPr>
          </w:p>
        </w:tc>
        <w:tc>
          <w:tcPr>
            <w:tcW w:w="576" w:type="dxa"/>
            <w:shd w:val="clear" w:color="auto" w:fill="auto"/>
            <w:noWrap/>
            <w:vAlign w:val="bottom"/>
            <w:hideMark/>
          </w:tcPr>
          <w:p w:rsidR="00F833DA" w:rsidRPr="00F833DA" w:rsidRDefault="00F833DA">
            <w:pPr>
              <w:jc w:val="right"/>
              <w:rPr>
                <w:sz w:val="16"/>
                <w:szCs w:val="16"/>
              </w:rPr>
            </w:pP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b/>
                <w:bCs/>
                <w:sz w:val="16"/>
                <w:szCs w:val="16"/>
              </w:rPr>
            </w:pPr>
          </w:p>
        </w:tc>
        <w:tc>
          <w:tcPr>
            <w:tcW w:w="476" w:type="dxa"/>
            <w:shd w:val="clear" w:color="auto" w:fill="auto"/>
            <w:noWrap/>
            <w:hideMark/>
          </w:tcPr>
          <w:p w:rsidR="00F833DA" w:rsidRPr="00F833DA" w:rsidRDefault="00F833DA">
            <w:pPr>
              <w:jc w:val="center"/>
              <w:rPr>
                <w:b/>
                <w:bCs/>
                <w:sz w:val="16"/>
                <w:szCs w:val="16"/>
              </w:rPr>
            </w:pPr>
            <w:r w:rsidRPr="00F833DA">
              <w:rPr>
                <w:b/>
                <w:bCs/>
                <w:sz w:val="16"/>
                <w:szCs w:val="16"/>
              </w:rPr>
              <w:t>6.1</w:t>
            </w: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СЛУЖБА ЗА ПОСЛОВЕ СКУПШТИНЕ ГРАДА</w:t>
            </w:r>
          </w:p>
        </w:tc>
        <w:tc>
          <w:tcPr>
            <w:tcW w:w="1374" w:type="dxa"/>
            <w:shd w:val="clear" w:color="auto" w:fill="auto"/>
            <w:noWrap/>
            <w:vAlign w:val="bottom"/>
            <w:hideMark/>
          </w:tcPr>
          <w:p w:rsidR="00F833DA" w:rsidRPr="00F833DA" w:rsidRDefault="00F833DA">
            <w:pPr>
              <w:jc w:val="right"/>
              <w:rPr>
                <w:b/>
                <w:bCs/>
                <w:sz w:val="16"/>
                <w:szCs w:val="16"/>
              </w:rPr>
            </w:pPr>
          </w:p>
        </w:tc>
        <w:tc>
          <w:tcPr>
            <w:tcW w:w="936" w:type="dxa"/>
            <w:shd w:val="clear" w:color="auto" w:fill="auto"/>
            <w:noWrap/>
            <w:vAlign w:val="bottom"/>
            <w:hideMark/>
          </w:tcPr>
          <w:p w:rsidR="00F833DA" w:rsidRPr="00F833DA" w:rsidRDefault="00F833DA">
            <w:pPr>
              <w:jc w:val="right"/>
              <w:rPr>
                <w:b/>
                <w:bCs/>
                <w:sz w:val="16"/>
                <w:szCs w:val="16"/>
              </w:rPr>
            </w:pPr>
          </w:p>
        </w:tc>
        <w:tc>
          <w:tcPr>
            <w:tcW w:w="576" w:type="dxa"/>
            <w:shd w:val="clear" w:color="auto" w:fill="auto"/>
            <w:noWrap/>
            <w:vAlign w:val="bottom"/>
            <w:hideMark/>
          </w:tcPr>
          <w:p w:rsidR="00F833DA" w:rsidRPr="00F833DA" w:rsidRDefault="00F833DA">
            <w:pPr>
              <w:jc w:val="right"/>
              <w:rPr>
                <w:sz w:val="16"/>
                <w:szCs w:val="16"/>
              </w:rPr>
            </w:pPr>
          </w:p>
        </w:tc>
      </w:tr>
      <w:tr w:rsidR="00F833DA" w:rsidRPr="00F833DA" w:rsidTr="000A52CC">
        <w:trPr>
          <w:cantSplit/>
          <w:trHeight w:val="20"/>
          <w:jc w:val="center"/>
        </w:trPr>
        <w:tc>
          <w:tcPr>
            <w:tcW w:w="411" w:type="dxa"/>
            <w:shd w:val="clear" w:color="auto" w:fill="auto"/>
            <w:noWrap/>
            <w:vAlign w:val="bottom"/>
            <w:hideMark/>
          </w:tcPr>
          <w:p w:rsidR="00F833DA" w:rsidRPr="00F833DA" w:rsidRDefault="00F833DA">
            <w:pP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r w:rsidRPr="00F833DA">
              <w:rPr>
                <w:b/>
                <w:bCs/>
                <w:sz w:val="16"/>
                <w:szCs w:val="16"/>
              </w:rPr>
              <w:t>2101</w:t>
            </w: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center"/>
            <w:hideMark/>
          </w:tcPr>
          <w:p w:rsidR="00F833DA" w:rsidRPr="00F833DA" w:rsidRDefault="00F833DA">
            <w:pPr>
              <w:rPr>
                <w:b/>
                <w:bCs/>
                <w:sz w:val="16"/>
                <w:szCs w:val="16"/>
              </w:rPr>
            </w:pPr>
            <w:r w:rsidRPr="00F833DA">
              <w:rPr>
                <w:b/>
                <w:bCs/>
                <w:sz w:val="16"/>
                <w:szCs w:val="16"/>
              </w:rPr>
              <w:t>ПРОГРАМ 16 - ПОЛИТИЧКИ СИСТЕМ ЛОКАЛНЕ САМОУПРАВЕ</w:t>
            </w:r>
          </w:p>
        </w:tc>
        <w:tc>
          <w:tcPr>
            <w:tcW w:w="1374" w:type="dxa"/>
            <w:shd w:val="clear" w:color="auto" w:fill="auto"/>
            <w:noWrap/>
            <w:vAlign w:val="bottom"/>
            <w:hideMark/>
          </w:tcPr>
          <w:p w:rsidR="00F833DA" w:rsidRPr="00F833DA" w:rsidRDefault="00F833DA">
            <w:pPr>
              <w:jc w:val="right"/>
              <w:rPr>
                <w:sz w:val="16"/>
                <w:szCs w:val="16"/>
              </w:rPr>
            </w:pPr>
          </w:p>
        </w:tc>
        <w:tc>
          <w:tcPr>
            <w:tcW w:w="936" w:type="dxa"/>
            <w:shd w:val="clear" w:color="auto" w:fill="auto"/>
            <w:noWrap/>
            <w:vAlign w:val="bottom"/>
            <w:hideMark/>
          </w:tcPr>
          <w:p w:rsidR="00F833DA" w:rsidRPr="00F833DA" w:rsidRDefault="00F833DA">
            <w:pPr>
              <w:jc w:val="right"/>
              <w:rPr>
                <w:sz w:val="16"/>
                <w:szCs w:val="16"/>
              </w:rPr>
            </w:pPr>
          </w:p>
        </w:tc>
        <w:tc>
          <w:tcPr>
            <w:tcW w:w="576" w:type="dxa"/>
            <w:shd w:val="clear" w:color="auto" w:fill="auto"/>
            <w:noWrap/>
            <w:vAlign w:val="bottom"/>
            <w:hideMark/>
          </w:tcPr>
          <w:p w:rsidR="00F833DA" w:rsidRPr="00F833DA" w:rsidRDefault="00F833DA">
            <w:pPr>
              <w:jc w:val="right"/>
              <w:rPr>
                <w:sz w:val="16"/>
                <w:szCs w:val="16"/>
              </w:rPr>
            </w:pPr>
          </w:p>
        </w:tc>
      </w:tr>
      <w:tr w:rsidR="00F833DA" w:rsidRPr="00F833DA" w:rsidTr="000A52CC">
        <w:trPr>
          <w:cantSplit/>
          <w:trHeight w:val="20"/>
          <w:jc w:val="center"/>
        </w:trPr>
        <w:tc>
          <w:tcPr>
            <w:tcW w:w="411" w:type="dxa"/>
            <w:shd w:val="clear" w:color="auto" w:fill="auto"/>
            <w:vAlign w:val="center"/>
            <w:hideMark/>
          </w:tcPr>
          <w:p w:rsidR="00F833DA" w:rsidRPr="00F833DA" w:rsidRDefault="00F833DA">
            <w:pPr>
              <w:jc w:val="center"/>
              <w:rPr>
                <w:b/>
                <w:bCs/>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r w:rsidRPr="00F833DA">
              <w:rPr>
                <w:b/>
                <w:bCs/>
                <w:sz w:val="16"/>
                <w:szCs w:val="16"/>
              </w:rPr>
              <w:t>2101-0003</w:t>
            </w: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center"/>
            <w:hideMark/>
          </w:tcPr>
          <w:p w:rsidR="00F833DA" w:rsidRPr="00F833DA" w:rsidRDefault="00F833DA">
            <w:pPr>
              <w:rPr>
                <w:b/>
                <w:bCs/>
                <w:sz w:val="16"/>
                <w:szCs w:val="16"/>
              </w:rPr>
            </w:pPr>
            <w:r w:rsidRPr="00F833DA">
              <w:rPr>
                <w:b/>
                <w:bCs/>
                <w:sz w:val="16"/>
                <w:szCs w:val="16"/>
              </w:rPr>
              <w:t>Подршка раду извршних органа власти и скупштине</w:t>
            </w:r>
          </w:p>
        </w:tc>
        <w:tc>
          <w:tcPr>
            <w:tcW w:w="1374" w:type="dxa"/>
            <w:shd w:val="clear" w:color="auto" w:fill="auto"/>
            <w:noWrap/>
            <w:vAlign w:val="bottom"/>
            <w:hideMark/>
          </w:tcPr>
          <w:p w:rsidR="00F833DA" w:rsidRPr="00F833DA" w:rsidRDefault="00F833DA">
            <w:pPr>
              <w:jc w:val="right"/>
              <w:rPr>
                <w:sz w:val="16"/>
                <w:szCs w:val="16"/>
              </w:rPr>
            </w:pPr>
          </w:p>
        </w:tc>
        <w:tc>
          <w:tcPr>
            <w:tcW w:w="936" w:type="dxa"/>
            <w:shd w:val="clear" w:color="auto" w:fill="auto"/>
            <w:noWrap/>
            <w:vAlign w:val="bottom"/>
            <w:hideMark/>
          </w:tcPr>
          <w:p w:rsidR="00F833DA" w:rsidRPr="00F833DA" w:rsidRDefault="00F833DA">
            <w:pPr>
              <w:jc w:val="right"/>
              <w:rPr>
                <w:sz w:val="16"/>
                <w:szCs w:val="16"/>
              </w:rPr>
            </w:pPr>
          </w:p>
        </w:tc>
        <w:tc>
          <w:tcPr>
            <w:tcW w:w="576" w:type="dxa"/>
            <w:shd w:val="clear" w:color="auto" w:fill="auto"/>
            <w:noWrap/>
            <w:vAlign w:val="bottom"/>
            <w:hideMark/>
          </w:tcPr>
          <w:p w:rsidR="00F833DA" w:rsidRPr="00F833DA" w:rsidRDefault="00F833DA">
            <w:pPr>
              <w:jc w:val="right"/>
              <w:rPr>
                <w:sz w:val="16"/>
                <w:szCs w:val="16"/>
              </w:rPr>
            </w:pPr>
          </w:p>
        </w:tc>
      </w:tr>
      <w:tr w:rsidR="00F833DA" w:rsidRPr="00F833DA" w:rsidTr="000A52CC">
        <w:trPr>
          <w:cantSplit/>
          <w:trHeight w:val="20"/>
          <w:jc w:val="center"/>
        </w:trPr>
        <w:tc>
          <w:tcPr>
            <w:tcW w:w="411" w:type="dxa"/>
            <w:shd w:val="clear" w:color="auto" w:fill="auto"/>
            <w:vAlign w:val="center"/>
            <w:hideMark/>
          </w:tcPr>
          <w:p w:rsidR="00F833DA" w:rsidRPr="00F833DA" w:rsidRDefault="00F833DA">
            <w:pPr>
              <w:jc w:val="center"/>
              <w:rPr>
                <w:b/>
                <w:bCs/>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i/>
                <w:iCs/>
                <w:sz w:val="16"/>
                <w:szCs w:val="16"/>
              </w:rPr>
            </w:pPr>
          </w:p>
        </w:tc>
        <w:tc>
          <w:tcPr>
            <w:tcW w:w="516" w:type="dxa"/>
            <w:shd w:val="clear" w:color="auto" w:fill="auto"/>
            <w:noWrap/>
            <w:hideMark/>
          </w:tcPr>
          <w:p w:rsidR="00F833DA" w:rsidRPr="00F833DA" w:rsidRDefault="00F833DA">
            <w:pPr>
              <w:jc w:val="center"/>
              <w:rPr>
                <w:b/>
                <w:bCs/>
                <w:i/>
                <w:iCs/>
                <w:sz w:val="16"/>
                <w:szCs w:val="16"/>
              </w:rPr>
            </w:pPr>
            <w:r w:rsidRPr="00F833DA">
              <w:rPr>
                <w:b/>
                <w:bCs/>
                <w:i/>
                <w:iCs/>
                <w:sz w:val="16"/>
                <w:szCs w:val="16"/>
              </w:rPr>
              <w:t>130</w:t>
            </w:r>
          </w:p>
        </w:tc>
        <w:tc>
          <w:tcPr>
            <w:tcW w:w="536" w:type="dxa"/>
            <w:shd w:val="clear" w:color="auto" w:fill="auto"/>
            <w:noWrap/>
            <w:hideMark/>
          </w:tcPr>
          <w:p w:rsidR="00F833DA" w:rsidRPr="00F833DA" w:rsidRDefault="00F833DA">
            <w:pPr>
              <w:jc w:val="center"/>
              <w:rPr>
                <w:b/>
                <w:bCs/>
                <w:i/>
                <w:iCs/>
                <w:sz w:val="16"/>
                <w:szCs w:val="16"/>
              </w:rPr>
            </w:pPr>
          </w:p>
        </w:tc>
        <w:tc>
          <w:tcPr>
            <w:tcW w:w="578" w:type="dxa"/>
            <w:shd w:val="clear" w:color="auto" w:fill="auto"/>
            <w:hideMark/>
          </w:tcPr>
          <w:p w:rsidR="00F833DA" w:rsidRPr="00F833DA" w:rsidRDefault="00F833DA">
            <w:pPr>
              <w:jc w:val="center"/>
              <w:rPr>
                <w:i/>
                <w:iCs/>
                <w:sz w:val="16"/>
                <w:szCs w:val="16"/>
              </w:rPr>
            </w:pPr>
          </w:p>
        </w:tc>
        <w:tc>
          <w:tcPr>
            <w:tcW w:w="4709" w:type="dxa"/>
            <w:shd w:val="clear" w:color="auto" w:fill="auto"/>
            <w:vAlign w:val="center"/>
            <w:hideMark/>
          </w:tcPr>
          <w:p w:rsidR="00F833DA" w:rsidRPr="00F833DA" w:rsidRDefault="00F833DA">
            <w:pPr>
              <w:rPr>
                <w:b/>
                <w:bCs/>
                <w:i/>
                <w:iCs/>
                <w:sz w:val="16"/>
                <w:szCs w:val="16"/>
              </w:rPr>
            </w:pPr>
            <w:r w:rsidRPr="00F833DA">
              <w:rPr>
                <w:b/>
                <w:bCs/>
                <w:i/>
                <w:iCs/>
                <w:sz w:val="16"/>
                <w:szCs w:val="16"/>
              </w:rPr>
              <w:t>Опште услуге</w:t>
            </w:r>
          </w:p>
        </w:tc>
        <w:tc>
          <w:tcPr>
            <w:tcW w:w="1374" w:type="dxa"/>
            <w:shd w:val="clear" w:color="auto" w:fill="auto"/>
            <w:noWrap/>
            <w:vAlign w:val="bottom"/>
            <w:hideMark/>
          </w:tcPr>
          <w:p w:rsidR="00F833DA" w:rsidRPr="00F833DA" w:rsidRDefault="00F833DA">
            <w:pPr>
              <w:jc w:val="right"/>
              <w:rPr>
                <w:sz w:val="16"/>
                <w:szCs w:val="16"/>
              </w:rPr>
            </w:pPr>
          </w:p>
        </w:tc>
        <w:tc>
          <w:tcPr>
            <w:tcW w:w="936" w:type="dxa"/>
            <w:shd w:val="clear" w:color="auto" w:fill="auto"/>
            <w:noWrap/>
            <w:vAlign w:val="bottom"/>
            <w:hideMark/>
          </w:tcPr>
          <w:p w:rsidR="00F833DA" w:rsidRPr="00F833DA" w:rsidRDefault="00F833DA">
            <w:pPr>
              <w:jc w:val="right"/>
              <w:rPr>
                <w:sz w:val="16"/>
                <w:szCs w:val="16"/>
              </w:rPr>
            </w:pPr>
          </w:p>
        </w:tc>
        <w:tc>
          <w:tcPr>
            <w:tcW w:w="576" w:type="dxa"/>
            <w:shd w:val="clear" w:color="auto" w:fill="auto"/>
            <w:noWrap/>
            <w:vAlign w:val="bottom"/>
            <w:hideMark/>
          </w:tcPr>
          <w:p w:rsidR="00F833DA" w:rsidRPr="00F833DA" w:rsidRDefault="00F833DA">
            <w:pPr>
              <w:jc w:val="right"/>
              <w:rPr>
                <w:sz w:val="16"/>
                <w:szCs w:val="16"/>
              </w:rPr>
            </w:pPr>
          </w:p>
        </w:tc>
      </w:tr>
      <w:tr w:rsidR="00F833DA" w:rsidRPr="00F833DA" w:rsidTr="000A52CC">
        <w:trPr>
          <w:cantSplit/>
          <w:trHeight w:val="20"/>
          <w:jc w:val="center"/>
        </w:trPr>
        <w:tc>
          <w:tcPr>
            <w:tcW w:w="411" w:type="dxa"/>
            <w:shd w:val="clear" w:color="auto" w:fill="auto"/>
            <w:vAlign w:val="center"/>
            <w:hideMark/>
          </w:tcPr>
          <w:p w:rsidR="00F833DA" w:rsidRPr="00F833DA" w:rsidRDefault="00F833DA">
            <w:pPr>
              <w:jc w:val="center"/>
              <w:rPr>
                <w:b/>
                <w:bCs/>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i/>
                <w:iCs/>
                <w:sz w:val="16"/>
                <w:szCs w:val="16"/>
              </w:rPr>
            </w:pPr>
          </w:p>
        </w:tc>
        <w:tc>
          <w:tcPr>
            <w:tcW w:w="516" w:type="dxa"/>
            <w:shd w:val="clear" w:color="auto" w:fill="auto"/>
            <w:noWrap/>
            <w:hideMark/>
          </w:tcPr>
          <w:p w:rsidR="00F833DA" w:rsidRPr="00F833DA" w:rsidRDefault="00F833DA">
            <w:pPr>
              <w:jc w:val="center"/>
              <w:rPr>
                <w:b/>
                <w:bCs/>
                <w:i/>
                <w:iCs/>
                <w:sz w:val="16"/>
                <w:szCs w:val="16"/>
              </w:rPr>
            </w:pPr>
          </w:p>
        </w:tc>
        <w:tc>
          <w:tcPr>
            <w:tcW w:w="536" w:type="dxa"/>
            <w:shd w:val="clear" w:color="auto" w:fill="auto"/>
            <w:noWrap/>
            <w:hideMark/>
          </w:tcPr>
          <w:p w:rsidR="00F833DA" w:rsidRPr="00F833DA" w:rsidRDefault="00F833DA">
            <w:pPr>
              <w:jc w:val="center"/>
              <w:rPr>
                <w:b/>
                <w:bCs/>
                <w:sz w:val="16"/>
                <w:szCs w:val="16"/>
              </w:rPr>
            </w:pPr>
            <w:r w:rsidRPr="00F833DA">
              <w:rPr>
                <w:b/>
                <w:bCs/>
                <w:sz w:val="16"/>
                <w:szCs w:val="16"/>
              </w:rPr>
              <w:t>363</w:t>
            </w:r>
          </w:p>
        </w:tc>
        <w:tc>
          <w:tcPr>
            <w:tcW w:w="578" w:type="dxa"/>
            <w:shd w:val="clear" w:color="auto" w:fill="auto"/>
            <w:vAlign w:val="bottom"/>
            <w:hideMark/>
          </w:tcPr>
          <w:p w:rsidR="00F833DA" w:rsidRPr="00F833DA" w:rsidRDefault="00F833DA">
            <w:pPr>
              <w:jc w:val="center"/>
              <w:rPr>
                <w:b/>
                <w:bCs/>
                <w:sz w:val="16"/>
                <w:szCs w:val="16"/>
              </w:rPr>
            </w:pPr>
            <w:r w:rsidRPr="00F833DA">
              <w:rPr>
                <w:b/>
                <w:bCs/>
                <w:sz w:val="16"/>
                <w:szCs w:val="16"/>
              </w:rPr>
              <w:t>4110</w:t>
            </w: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Плате, додаци и накнаде запослених  (зараде)</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20.222.000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18.800.799</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92,97</w:t>
            </w:r>
          </w:p>
        </w:tc>
      </w:tr>
      <w:tr w:rsidR="00F833DA" w:rsidRPr="00F833DA" w:rsidTr="000A52CC">
        <w:trPr>
          <w:cantSplit/>
          <w:trHeight w:val="20"/>
          <w:jc w:val="center"/>
        </w:trPr>
        <w:tc>
          <w:tcPr>
            <w:tcW w:w="411" w:type="dxa"/>
            <w:shd w:val="clear" w:color="auto" w:fill="auto"/>
            <w:vAlign w:val="center"/>
            <w:hideMark/>
          </w:tcPr>
          <w:p w:rsidR="00F833DA" w:rsidRPr="00F833DA" w:rsidRDefault="00F833DA">
            <w:pPr>
              <w:jc w:val="center"/>
              <w:rPr>
                <w:b/>
                <w:bCs/>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i/>
                <w:iCs/>
                <w:sz w:val="16"/>
                <w:szCs w:val="16"/>
              </w:rPr>
            </w:pPr>
          </w:p>
        </w:tc>
        <w:tc>
          <w:tcPr>
            <w:tcW w:w="516" w:type="dxa"/>
            <w:shd w:val="clear" w:color="auto" w:fill="auto"/>
            <w:noWrap/>
            <w:hideMark/>
          </w:tcPr>
          <w:p w:rsidR="00F833DA" w:rsidRPr="00F833DA" w:rsidRDefault="00F833DA">
            <w:pPr>
              <w:jc w:val="center"/>
              <w:rPr>
                <w:b/>
                <w:bCs/>
                <w:i/>
                <w:iCs/>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vAlign w:val="bottom"/>
            <w:hideMark/>
          </w:tcPr>
          <w:p w:rsidR="00F833DA" w:rsidRPr="00F833DA" w:rsidRDefault="00F833DA">
            <w:pPr>
              <w:jc w:val="center"/>
              <w:rPr>
                <w:sz w:val="16"/>
                <w:szCs w:val="16"/>
              </w:rPr>
            </w:pPr>
            <w:r w:rsidRPr="00F833DA">
              <w:rPr>
                <w:sz w:val="16"/>
                <w:szCs w:val="16"/>
              </w:rPr>
              <w:t>4111</w:t>
            </w:r>
          </w:p>
        </w:tc>
        <w:tc>
          <w:tcPr>
            <w:tcW w:w="4709" w:type="dxa"/>
            <w:shd w:val="clear" w:color="auto" w:fill="auto"/>
            <w:vAlign w:val="bottom"/>
            <w:hideMark/>
          </w:tcPr>
          <w:p w:rsidR="00F833DA" w:rsidRPr="00F833DA" w:rsidRDefault="00F833DA">
            <w:pPr>
              <w:rPr>
                <w:sz w:val="16"/>
                <w:szCs w:val="16"/>
              </w:rPr>
            </w:pPr>
            <w:r w:rsidRPr="00F833DA">
              <w:rPr>
                <w:sz w:val="16"/>
                <w:szCs w:val="16"/>
              </w:rPr>
              <w:t>Плате, додаци и накнаде запослених (зараде)</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20.222.000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18.800.799</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92,97</w:t>
            </w:r>
          </w:p>
        </w:tc>
      </w:tr>
      <w:tr w:rsidR="00F833DA" w:rsidRPr="00F833DA" w:rsidTr="000A52CC">
        <w:trPr>
          <w:cantSplit/>
          <w:trHeight w:val="20"/>
          <w:jc w:val="center"/>
        </w:trPr>
        <w:tc>
          <w:tcPr>
            <w:tcW w:w="411" w:type="dxa"/>
            <w:shd w:val="clear" w:color="auto" w:fill="auto"/>
            <w:vAlign w:val="center"/>
            <w:hideMark/>
          </w:tcPr>
          <w:p w:rsidR="00F833DA" w:rsidRPr="00F833DA" w:rsidRDefault="00F833DA">
            <w:pPr>
              <w:jc w:val="center"/>
              <w:rPr>
                <w:b/>
                <w:bCs/>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i/>
                <w:iCs/>
                <w:sz w:val="16"/>
                <w:szCs w:val="16"/>
              </w:rPr>
            </w:pPr>
          </w:p>
        </w:tc>
        <w:tc>
          <w:tcPr>
            <w:tcW w:w="516" w:type="dxa"/>
            <w:shd w:val="clear" w:color="auto" w:fill="auto"/>
            <w:noWrap/>
            <w:hideMark/>
          </w:tcPr>
          <w:p w:rsidR="00F833DA" w:rsidRPr="00F833DA" w:rsidRDefault="00F833DA">
            <w:pPr>
              <w:jc w:val="center"/>
              <w:rPr>
                <w:b/>
                <w:bCs/>
                <w:i/>
                <w:iCs/>
                <w:sz w:val="16"/>
                <w:szCs w:val="16"/>
              </w:rPr>
            </w:pPr>
          </w:p>
        </w:tc>
        <w:tc>
          <w:tcPr>
            <w:tcW w:w="536" w:type="dxa"/>
            <w:shd w:val="clear" w:color="auto" w:fill="auto"/>
            <w:noWrap/>
            <w:hideMark/>
          </w:tcPr>
          <w:p w:rsidR="00F833DA" w:rsidRPr="00F833DA" w:rsidRDefault="00F833DA">
            <w:pPr>
              <w:jc w:val="center"/>
              <w:rPr>
                <w:b/>
                <w:bCs/>
                <w:sz w:val="16"/>
                <w:szCs w:val="16"/>
              </w:rPr>
            </w:pPr>
            <w:r w:rsidRPr="00F833DA">
              <w:rPr>
                <w:b/>
                <w:bCs/>
                <w:sz w:val="16"/>
                <w:szCs w:val="16"/>
              </w:rPr>
              <w:t>364</w:t>
            </w:r>
          </w:p>
        </w:tc>
        <w:tc>
          <w:tcPr>
            <w:tcW w:w="578" w:type="dxa"/>
            <w:shd w:val="clear" w:color="auto" w:fill="auto"/>
            <w:vAlign w:val="bottom"/>
            <w:hideMark/>
          </w:tcPr>
          <w:p w:rsidR="00F833DA" w:rsidRPr="00F833DA" w:rsidRDefault="00F833DA">
            <w:pPr>
              <w:jc w:val="center"/>
              <w:rPr>
                <w:b/>
                <w:bCs/>
                <w:sz w:val="16"/>
                <w:szCs w:val="16"/>
              </w:rPr>
            </w:pPr>
            <w:r w:rsidRPr="00F833DA">
              <w:rPr>
                <w:b/>
                <w:bCs/>
                <w:sz w:val="16"/>
                <w:szCs w:val="16"/>
              </w:rPr>
              <w:t>4120</w:t>
            </w: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Социјални доприноси на терет послодавца</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3.738.000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3.365.343</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90,03</w:t>
            </w:r>
          </w:p>
        </w:tc>
      </w:tr>
      <w:tr w:rsidR="00F833DA" w:rsidRPr="00F833DA" w:rsidTr="000A52CC">
        <w:trPr>
          <w:cantSplit/>
          <w:trHeight w:val="20"/>
          <w:jc w:val="center"/>
        </w:trPr>
        <w:tc>
          <w:tcPr>
            <w:tcW w:w="411" w:type="dxa"/>
            <w:shd w:val="clear" w:color="auto" w:fill="auto"/>
            <w:vAlign w:val="center"/>
            <w:hideMark/>
          </w:tcPr>
          <w:p w:rsidR="00F833DA" w:rsidRPr="00F833DA" w:rsidRDefault="00F833DA">
            <w:pPr>
              <w:jc w:val="center"/>
              <w:rPr>
                <w:b/>
                <w:bCs/>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i/>
                <w:iCs/>
                <w:sz w:val="16"/>
                <w:szCs w:val="16"/>
              </w:rPr>
            </w:pPr>
          </w:p>
        </w:tc>
        <w:tc>
          <w:tcPr>
            <w:tcW w:w="516" w:type="dxa"/>
            <w:shd w:val="clear" w:color="auto" w:fill="auto"/>
            <w:noWrap/>
            <w:hideMark/>
          </w:tcPr>
          <w:p w:rsidR="00F833DA" w:rsidRPr="00F833DA" w:rsidRDefault="00F833DA">
            <w:pPr>
              <w:jc w:val="center"/>
              <w:rPr>
                <w:b/>
                <w:bCs/>
                <w:i/>
                <w:iCs/>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vAlign w:val="bottom"/>
            <w:hideMark/>
          </w:tcPr>
          <w:p w:rsidR="00F833DA" w:rsidRPr="00F833DA" w:rsidRDefault="00F833DA">
            <w:pPr>
              <w:jc w:val="center"/>
              <w:rPr>
                <w:sz w:val="16"/>
                <w:szCs w:val="16"/>
              </w:rPr>
            </w:pPr>
            <w:r w:rsidRPr="00F833DA">
              <w:rPr>
                <w:sz w:val="16"/>
                <w:szCs w:val="16"/>
              </w:rPr>
              <w:t>4121</w:t>
            </w:r>
          </w:p>
        </w:tc>
        <w:tc>
          <w:tcPr>
            <w:tcW w:w="4709" w:type="dxa"/>
            <w:shd w:val="clear" w:color="auto" w:fill="auto"/>
            <w:vAlign w:val="bottom"/>
            <w:hideMark/>
          </w:tcPr>
          <w:p w:rsidR="00F833DA" w:rsidRPr="00F833DA" w:rsidRDefault="00F833DA">
            <w:pPr>
              <w:rPr>
                <w:sz w:val="16"/>
                <w:szCs w:val="16"/>
              </w:rPr>
            </w:pPr>
            <w:r w:rsidRPr="00F833DA">
              <w:rPr>
                <w:sz w:val="16"/>
                <w:szCs w:val="16"/>
              </w:rPr>
              <w:t>Допринос за пензијско и инвалидско осигурање</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2.581.000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2.256.096</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87,41</w:t>
            </w:r>
          </w:p>
        </w:tc>
      </w:tr>
      <w:tr w:rsidR="00F833DA" w:rsidRPr="00F833DA" w:rsidTr="000A52CC">
        <w:trPr>
          <w:cantSplit/>
          <w:trHeight w:val="20"/>
          <w:jc w:val="center"/>
        </w:trPr>
        <w:tc>
          <w:tcPr>
            <w:tcW w:w="411" w:type="dxa"/>
            <w:shd w:val="clear" w:color="auto" w:fill="auto"/>
            <w:vAlign w:val="center"/>
            <w:hideMark/>
          </w:tcPr>
          <w:p w:rsidR="00F833DA" w:rsidRPr="00F833DA" w:rsidRDefault="00F833DA">
            <w:pPr>
              <w:jc w:val="center"/>
              <w:rPr>
                <w:b/>
                <w:bCs/>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i/>
                <w:iCs/>
                <w:sz w:val="16"/>
                <w:szCs w:val="16"/>
              </w:rPr>
            </w:pPr>
          </w:p>
        </w:tc>
        <w:tc>
          <w:tcPr>
            <w:tcW w:w="516" w:type="dxa"/>
            <w:shd w:val="clear" w:color="auto" w:fill="auto"/>
            <w:noWrap/>
            <w:hideMark/>
          </w:tcPr>
          <w:p w:rsidR="00F833DA" w:rsidRPr="00F833DA" w:rsidRDefault="00F833DA">
            <w:pPr>
              <w:jc w:val="center"/>
              <w:rPr>
                <w:b/>
                <w:bCs/>
                <w:i/>
                <w:iCs/>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vAlign w:val="bottom"/>
            <w:hideMark/>
          </w:tcPr>
          <w:p w:rsidR="00F833DA" w:rsidRPr="00F833DA" w:rsidRDefault="00F833DA">
            <w:pPr>
              <w:jc w:val="center"/>
              <w:rPr>
                <w:sz w:val="16"/>
                <w:szCs w:val="16"/>
              </w:rPr>
            </w:pPr>
            <w:r w:rsidRPr="00F833DA">
              <w:rPr>
                <w:sz w:val="16"/>
                <w:szCs w:val="16"/>
              </w:rPr>
              <w:t>4122</w:t>
            </w:r>
          </w:p>
        </w:tc>
        <w:tc>
          <w:tcPr>
            <w:tcW w:w="4709" w:type="dxa"/>
            <w:shd w:val="clear" w:color="auto" w:fill="auto"/>
            <w:vAlign w:val="bottom"/>
            <w:hideMark/>
          </w:tcPr>
          <w:p w:rsidR="00F833DA" w:rsidRPr="00F833DA" w:rsidRDefault="00F833DA">
            <w:pPr>
              <w:rPr>
                <w:sz w:val="16"/>
                <w:szCs w:val="16"/>
              </w:rPr>
            </w:pPr>
            <w:r w:rsidRPr="00F833DA">
              <w:rPr>
                <w:sz w:val="16"/>
                <w:szCs w:val="16"/>
              </w:rPr>
              <w:t>Допринос за здравствено осигурање</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1.010.000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968.241</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95,87</w:t>
            </w:r>
          </w:p>
        </w:tc>
      </w:tr>
      <w:tr w:rsidR="00F833DA" w:rsidRPr="00F833DA" w:rsidTr="000A52CC">
        <w:trPr>
          <w:cantSplit/>
          <w:trHeight w:val="20"/>
          <w:jc w:val="center"/>
        </w:trPr>
        <w:tc>
          <w:tcPr>
            <w:tcW w:w="411" w:type="dxa"/>
            <w:shd w:val="clear" w:color="auto" w:fill="auto"/>
            <w:vAlign w:val="center"/>
            <w:hideMark/>
          </w:tcPr>
          <w:p w:rsidR="00F833DA" w:rsidRPr="00F833DA" w:rsidRDefault="00F833DA">
            <w:pPr>
              <w:jc w:val="center"/>
              <w:rPr>
                <w:b/>
                <w:bCs/>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i/>
                <w:iCs/>
                <w:sz w:val="16"/>
                <w:szCs w:val="16"/>
              </w:rPr>
            </w:pPr>
          </w:p>
        </w:tc>
        <w:tc>
          <w:tcPr>
            <w:tcW w:w="516" w:type="dxa"/>
            <w:shd w:val="clear" w:color="auto" w:fill="auto"/>
            <w:noWrap/>
            <w:hideMark/>
          </w:tcPr>
          <w:p w:rsidR="00F833DA" w:rsidRPr="00F833DA" w:rsidRDefault="00F833DA">
            <w:pPr>
              <w:jc w:val="center"/>
              <w:rPr>
                <w:b/>
                <w:bCs/>
                <w:i/>
                <w:iCs/>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vAlign w:val="bottom"/>
            <w:hideMark/>
          </w:tcPr>
          <w:p w:rsidR="00F833DA" w:rsidRPr="00F833DA" w:rsidRDefault="00F833DA">
            <w:pPr>
              <w:jc w:val="center"/>
              <w:rPr>
                <w:sz w:val="16"/>
                <w:szCs w:val="16"/>
              </w:rPr>
            </w:pPr>
            <w:r w:rsidRPr="00F833DA">
              <w:rPr>
                <w:sz w:val="16"/>
                <w:szCs w:val="16"/>
              </w:rPr>
              <w:t>4123</w:t>
            </w:r>
          </w:p>
        </w:tc>
        <w:tc>
          <w:tcPr>
            <w:tcW w:w="4709" w:type="dxa"/>
            <w:shd w:val="clear" w:color="auto" w:fill="auto"/>
            <w:vAlign w:val="bottom"/>
            <w:hideMark/>
          </w:tcPr>
          <w:p w:rsidR="00F833DA" w:rsidRPr="00F833DA" w:rsidRDefault="00F833DA">
            <w:pPr>
              <w:rPr>
                <w:sz w:val="16"/>
                <w:szCs w:val="16"/>
              </w:rPr>
            </w:pPr>
            <w:r w:rsidRPr="00F833DA">
              <w:rPr>
                <w:sz w:val="16"/>
                <w:szCs w:val="16"/>
              </w:rPr>
              <w:t>Допринос за незапосленост</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147.000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141.006</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95,92</w:t>
            </w:r>
          </w:p>
        </w:tc>
      </w:tr>
      <w:tr w:rsidR="00F833DA" w:rsidRPr="00F833DA" w:rsidTr="000A52CC">
        <w:trPr>
          <w:cantSplit/>
          <w:trHeight w:val="20"/>
          <w:jc w:val="center"/>
        </w:trPr>
        <w:tc>
          <w:tcPr>
            <w:tcW w:w="411" w:type="dxa"/>
            <w:shd w:val="clear" w:color="auto" w:fill="auto"/>
            <w:vAlign w:val="center"/>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r w:rsidRPr="00F833DA">
              <w:rPr>
                <w:b/>
                <w:bCs/>
                <w:sz w:val="16"/>
                <w:szCs w:val="16"/>
              </w:rPr>
              <w:t>365</w:t>
            </w:r>
          </w:p>
        </w:tc>
        <w:tc>
          <w:tcPr>
            <w:tcW w:w="578" w:type="dxa"/>
            <w:shd w:val="clear" w:color="auto" w:fill="auto"/>
            <w:hideMark/>
          </w:tcPr>
          <w:p w:rsidR="00F833DA" w:rsidRPr="00F833DA" w:rsidRDefault="00F833DA">
            <w:pPr>
              <w:jc w:val="center"/>
              <w:rPr>
                <w:b/>
                <w:bCs/>
                <w:sz w:val="16"/>
                <w:szCs w:val="16"/>
              </w:rPr>
            </w:pPr>
            <w:r w:rsidRPr="00F833DA">
              <w:rPr>
                <w:b/>
                <w:bCs/>
                <w:sz w:val="16"/>
                <w:szCs w:val="16"/>
              </w:rPr>
              <w:t>4130</w:t>
            </w: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Накнаде у натури</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450.000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310.265</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68,95</w:t>
            </w:r>
          </w:p>
        </w:tc>
      </w:tr>
      <w:tr w:rsidR="00F833DA" w:rsidRPr="00F833DA" w:rsidTr="000A52CC">
        <w:trPr>
          <w:cantSplit/>
          <w:trHeight w:val="20"/>
          <w:jc w:val="center"/>
        </w:trPr>
        <w:tc>
          <w:tcPr>
            <w:tcW w:w="411" w:type="dxa"/>
            <w:shd w:val="clear" w:color="auto" w:fill="auto"/>
            <w:vAlign w:val="center"/>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4131</w:t>
            </w:r>
          </w:p>
        </w:tc>
        <w:tc>
          <w:tcPr>
            <w:tcW w:w="4709" w:type="dxa"/>
            <w:shd w:val="clear" w:color="auto" w:fill="auto"/>
            <w:vAlign w:val="bottom"/>
            <w:hideMark/>
          </w:tcPr>
          <w:p w:rsidR="00F833DA" w:rsidRPr="00F833DA" w:rsidRDefault="00F833DA">
            <w:pPr>
              <w:rPr>
                <w:sz w:val="16"/>
                <w:szCs w:val="16"/>
              </w:rPr>
            </w:pPr>
            <w:r w:rsidRPr="00F833DA">
              <w:rPr>
                <w:sz w:val="16"/>
                <w:szCs w:val="16"/>
              </w:rPr>
              <w:t>Накнаде у натури</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450.000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310.265</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68,95</w:t>
            </w:r>
          </w:p>
        </w:tc>
      </w:tr>
      <w:tr w:rsidR="00F833DA" w:rsidRPr="00F833DA" w:rsidTr="000A52CC">
        <w:trPr>
          <w:cantSplit/>
          <w:trHeight w:val="20"/>
          <w:jc w:val="center"/>
        </w:trPr>
        <w:tc>
          <w:tcPr>
            <w:tcW w:w="411" w:type="dxa"/>
            <w:shd w:val="clear" w:color="auto" w:fill="auto"/>
            <w:vAlign w:val="center"/>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r w:rsidRPr="00F833DA">
              <w:rPr>
                <w:b/>
                <w:bCs/>
                <w:sz w:val="16"/>
                <w:szCs w:val="16"/>
              </w:rPr>
              <w:t>366</w:t>
            </w:r>
          </w:p>
        </w:tc>
        <w:tc>
          <w:tcPr>
            <w:tcW w:w="578" w:type="dxa"/>
            <w:shd w:val="clear" w:color="auto" w:fill="auto"/>
            <w:hideMark/>
          </w:tcPr>
          <w:p w:rsidR="00F833DA" w:rsidRPr="00F833DA" w:rsidRDefault="00F833DA">
            <w:pPr>
              <w:jc w:val="center"/>
              <w:rPr>
                <w:b/>
                <w:bCs/>
                <w:sz w:val="16"/>
                <w:szCs w:val="16"/>
              </w:rPr>
            </w:pPr>
            <w:r w:rsidRPr="00F833DA">
              <w:rPr>
                <w:b/>
                <w:bCs/>
                <w:sz w:val="16"/>
                <w:szCs w:val="16"/>
              </w:rPr>
              <w:t>4140</w:t>
            </w: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Социјална давања запосленима</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972.000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606.561</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62,40</w:t>
            </w:r>
          </w:p>
        </w:tc>
      </w:tr>
      <w:tr w:rsidR="00F833DA" w:rsidRPr="00F833DA" w:rsidTr="000A52CC">
        <w:trPr>
          <w:cantSplit/>
          <w:trHeight w:val="20"/>
          <w:jc w:val="center"/>
        </w:trPr>
        <w:tc>
          <w:tcPr>
            <w:tcW w:w="411" w:type="dxa"/>
            <w:shd w:val="clear" w:color="auto" w:fill="auto"/>
            <w:vAlign w:val="center"/>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vAlign w:val="bottom"/>
            <w:hideMark/>
          </w:tcPr>
          <w:p w:rsidR="00F833DA" w:rsidRPr="00F833DA" w:rsidRDefault="00F833DA">
            <w:pPr>
              <w:jc w:val="center"/>
              <w:rPr>
                <w:sz w:val="16"/>
                <w:szCs w:val="16"/>
              </w:rPr>
            </w:pPr>
            <w:r w:rsidRPr="00F833DA">
              <w:rPr>
                <w:sz w:val="16"/>
                <w:szCs w:val="16"/>
              </w:rPr>
              <w:t>4143</w:t>
            </w:r>
          </w:p>
        </w:tc>
        <w:tc>
          <w:tcPr>
            <w:tcW w:w="4709" w:type="dxa"/>
            <w:shd w:val="clear" w:color="auto" w:fill="auto"/>
            <w:vAlign w:val="bottom"/>
            <w:hideMark/>
          </w:tcPr>
          <w:p w:rsidR="00F833DA" w:rsidRPr="00F833DA" w:rsidRDefault="00F833DA">
            <w:pPr>
              <w:rPr>
                <w:sz w:val="16"/>
                <w:szCs w:val="16"/>
              </w:rPr>
            </w:pPr>
            <w:r w:rsidRPr="00F833DA">
              <w:rPr>
                <w:sz w:val="16"/>
                <w:szCs w:val="16"/>
              </w:rPr>
              <w:t>Отпремнине и помоћи</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272.000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109.778</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40,36</w:t>
            </w:r>
          </w:p>
        </w:tc>
      </w:tr>
      <w:tr w:rsidR="00F833DA" w:rsidRPr="00F833DA" w:rsidTr="000A52CC">
        <w:trPr>
          <w:cantSplit/>
          <w:trHeight w:val="20"/>
          <w:jc w:val="center"/>
        </w:trPr>
        <w:tc>
          <w:tcPr>
            <w:tcW w:w="411" w:type="dxa"/>
            <w:shd w:val="clear" w:color="auto" w:fill="auto"/>
            <w:vAlign w:val="center"/>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4144</w:t>
            </w:r>
          </w:p>
        </w:tc>
        <w:tc>
          <w:tcPr>
            <w:tcW w:w="4709" w:type="dxa"/>
            <w:shd w:val="clear" w:color="auto" w:fill="auto"/>
            <w:vAlign w:val="bottom"/>
            <w:hideMark/>
          </w:tcPr>
          <w:p w:rsidR="00F833DA" w:rsidRPr="00F833DA" w:rsidRDefault="00F833DA">
            <w:pPr>
              <w:rPr>
                <w:sz w:val="16"/>
                <w:szCs w:val="16"/>
              </w:rPr>
            </w:pPr>
            <w:r w:rsidRPr="00F833DA">
              <w:rPr>
                <w:sz w:val="16"/>
                <w:szCs w:val="16"/>
              </w:rPr>
              <w:t>Помоћ у медицинском лечењу запосленог или чланова уже породице и друге помоћи запосленом</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700.000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496.783</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70,97</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r w:rsidRPr="00F833DA">
              <w:rPr>
                <w:b/>
                <w:bCs/>
                <w:sz w:val="16"/>
                <w:szCs w:val="16"/>
              </w:rPr>
              <w:t>367</w:t>
            </w:r>
          </w:p>
        </w:tc>
        <w:tc>
          <w:tcPr>
            <w:tcW w:w="578" w:type="dxa"/>
            <w:shd w:val="clear" w:color="auto" w:fill="auto"/>
            <w:hideMark/>
          </w:tcPr>
          <w:p w:rsidR="00F833DA" w:rsidRPr="00F833DA" w:rsidRDefault="00F833DA">
            <w:pPr>
              <w:jc w:val="center"/>
              <w:rPr>
                <w:b/>
                <w:bCs/>
                <w:sz w:val="16"/>
                <w:szCs w:val="16"/>
              </w:rPr>
            </w:pPr>
            <w:r w:rsidRPr="00F833DA">
              <w:rPr>
                <w:b/>
                <w:bCs/>
                <w:sz w:val="16"/>
                <w:szCs w:val="16"/>
              </w:rPr>
              <w:t>4150</w:t>
            </w: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Накнаде трошкова за запослене</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228.000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219.020</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96,06</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4150</w:t>
            </w:r>
          </w:p>
        </w:tc>
        <w:tc>
          <w:tcPr>
            <w:tcW w:w="4709" w:type="dxa"/>
            <w:shd w:val="clear" w:color="auto" w:fill="auto"/>
            <w:vAlign w:val="bottom"/>
            <w:hideMark/>
          </w:tcPr>
          <w:p w:rsidR="00F833DA" w:rsidRPr="00F833DA" w:rsidRDefault="00F833DA">
            <w:pPr>
              <w:rPr>
                <w:sz w:val="16"/>
                <w:szCs w:val="16"/>
              </w:rPr>
            </w:pPr>
            <w:r w:rsidRPr="00F833DA">
              <w:rPr>
                <w:sz w:val="16"/>
                <w:szCs w:val="16"/>
              </w:rPr>
              <w:t>Накнаде трошкова за запослене</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228.000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219.020</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96,06</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r w:rsidRPr="00F833DA">
              <w:rPr>
                <w:b/>
                <w:bCs/>
                <w:sz w:val="16"/>
                <w:szCs w:val="16"/>
              </w:rPr>
              <w:t>368</w:t>
            </w:r>
          </w:p>
        </w:tc>
        <w:tc>
          <w:tcPr>
            <w:tcW w:w="578" w:type="dxa"/>
            <w:shd w:val="clear" w:color="auto" w:fill="auto"/>
            <w:hideMark/>
          </w:tcPr>
          <w:p w:rsidR="00F833DA" w:rsidRPr="00F833DA" w:rsidRDefault="00F833DA">
            <w:pPr>
              <w:jc w:val="center"/>
              <w:rPr>
                <w:b/>
                <w:bCs/>
                <w:sz w:val="16"/>
                <w:szCs w:val="16"/>
              </w:rPr>
            </w:pPr>
            <w:r w:rsidRPr="00F833DA">
              <w:rPr>
                <w:b/>
                <w:bCs/>
                <w:sz w:val="16"/>
                <w:szCs w:val="16"/>
              </w:rPr>
              <w:t>4160</w:t>
            </w: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Награде запосленима и остали посебни расходи</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59.000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58.251</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98,73</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4161</w:t>
            </w:r>
          </w:p>
        </w:tc>
        <w:tc>
          <w:tcPr>
            <w:tcW w:w="4709" w:type="dxa"/>
            <w:shd w:val="clear" w:color="auto" w:fill="auto"/>
            <w:vAlign w:val="bottom"/>
            <w:hideMark/>
          </w:tcPr>
          <w:p w:rsidR="00F833DA" w:rsidRPr="00F833DA" w:rsidRDefault="00F833DA">
            <w:pPr>
              <w:rPr>
                <w:sz w:val="16"/>
                <w:szCs w:val="16"/>
              </w:rPr>
            </w:pPr>
            <w:r w:rsidRPr="00F833DA">
              <w:rPr>
                <w:sz w:val="16"/>
                <w:szCs w:val="16"/>
              </w:rPr>
              <w:t>Награде запосленима и остали посебни расходи</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59.000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58.251</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98,73</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color w:val="0070C0"/>
                <w:sz w:val="16"/>
                <w:szCs w:val="16"/>
              </w:rPr>
            </w:pPr>
          </w:p>
        </w:tc>
        <w:tc>
          <w:tcPr>
            <w:tcW w:w="476" w:type="dxa"/>
            <w:shd w:val="clear" w:color="auto" w:fill="auto"/>
            <w:noWrap/>
            <w:hideMark/>
          </w:tcPr>
          <w:p w:rsidR="00F833DA" w:rsidRPr="00F833DA" w:rsidRDefault="00F833DA">
            <w:pPr>
              <w:jc w:val="center"/>
              <w:rPr>
                <w:color w:val="0070C0"/>
                <w:sz w:val="16"/>
                <w:szCs w:val="16"/>
              </w:rPr>
            </w:pPr>
          </w:p>
        </w:tc>
        <w:tc>
          <w:tcPr>
            <w:tcW w:w="938" w:type="dxa"/>
            <w:shd w:val="clear" w:color="auto" w:fill="auto"/>
            <w:noWrap/>
            <w:hideMark/>
          </w:tcPr>
          <w:p w:rsidR="00F833DA" w:rsidRPr="00F833DA" w:rsidRDefault="00F833DA">
            <w:pPr>
              <w:jc w:val="center"/>
              <w:rPr>
                <w:b/>
                <w:bCs/>
                <w:color w:val="0070C0"/>
                <w:sz w:val="16"/>
                <w:szCs w:val="16"/>
              </w:rPr>
            </w:pPr>
          </w:p>
        </w:tc>
        <w:tc>
          <w:tcPr>
            <w:tcW w:w="516" w:type="dxa"/>
            <w:shd w:val="clear" w:color="auto" w:fill="auto"/>
            <w:noWrap/>
            <w:hideMark/>
          </w:tcPr>
          <w:p w:rsidR="00F833DA" w:rsidRPr="00F833DA" w:rsidRDefault="00F833DA">
            <w:pPr>
              <w:jc w:val="center"/>
              <w:rPr>
                <w:color w:val="0070C0"/>
                <w:sz w:val="16"/>
                <w:szCs w:val="16"/>
              </w:rPr>
            </w:pPr>
          </w:p>
        </w:tc>
        <w:tc>
          <w:tcPr>
            <w:tcW w:w="536" w:type="dxa"/>
            <w:shd w:val="clear" w:color="auto" w:fill="auto"/>
            <w:noWrap/>
            <w:hideMark/>
          </w:tcPr>
          <w:p w:rsidR="00F833DA" w:rsidRPr="00F833DA" w:rsidRDefault="00F833DA">
            <w:pPr>
              <w:jc w:val="center"/>
              <w:rPr>
                <w:b/>
                <w:bCs/>
                <w:sz w:val="16"/>
                <w:szCs w:val="16"/>
              </w:rPr>
            </w:pPr>
            <w:r w:rsidRPr="00F833DA">
              <w:rPr>
                <w:b/>
                <w:bCs/>
                <w:sz w:val="16"/>
                <w:szCs w:val="16"/>
              </w:rPr>
              <w:t>368а</w:t>
            </w:r>
          </w:p>
        </w:tc>
        <w:tc>
          <w:tcPr>
            <w:tcW w:w="578" w:type="dxa"/>
            <w:shd w:val="clear" w:color="auto" w:fill="auto"/>
            <w:hideMark/>
          </w:tcPr>
          <w:p w:rsidR="00F833DA" w:rsidRPr="00F833DA" w:rsidRDefault="00F833DA">
            <w:pPr>
              <w:jc w:val="center"/>
              <w:rPr>
                <w:b/>
                <w:bCs/>
                <w:sz w:val="16"/>
                <w:szCs w:val="16"/>
              </w:rPr>
            </w:pPr>
            <w:r w:rsidRPr="00F833DA">
              <w:rPr>
                <w:b/>
                <w:bCs/>
                <w:sz w:val="16"/>
                <w:szCs w:val="16"/>
              </w:rPr>
              <w:t>4210</w:t>
            </w: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Стални трошкови</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1.000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0</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0,00</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color w:val="0070C0"/>
                <w:sz w:val="16"/>
                <w:szCs w:val="16"/>
              </w:rPr>
            </w:pPr>
          </w:p>
        </w:tc>
        <w:tc>
          <w:tcPr>
            <w:tcW w:w="476" w:type="dxa"/>
            <w:shd w:val="clear" w:color="auto" w:fill="auto"/>
            <w:noWrap/>
            <w:hideMark/>
          </w:tcPr>
          <w:p w:rsidR="00F833DA" w:rsidRPr="00F833DA" w:rsidRDefault="00F833DA">
            <w:pPr>
              <w:jc w:val="center"/>
              <w:rPr>
                <w:color w:val="0070C0"/>
                <w:sz w:val="16"/>
                <w:szCs w:val="16"/>
              </w:rPr>
            </w:pPr>
          </w:p>
        </w:tc>
        <w:tc>
          <w:tcPr>
            <w:tcW w:w="938" w:type="dxa"/>
            <w:shd w:val="clear" w:color="auto" w:fill="auto"/>
            <w:noWrap/>
            <w:hideMark/>
          </w:tcPr>
          <w:p w:rsidR="00F833DA" w:rsidRPr="00F833DA" w:rsidRDefault="00F833DA">
            <w:pPr>
              <w:jc w:val="center"/>
              <w:rPr>
                <w:b/>
                <w:bCs/>
                <w:color w:val="0070C0"/>
                <w:sz w:val="16"/>
                <w:szCs w:val="16"/>
              </w:rPr>
            </w:pPr>
          </w:p>
        </w:tc>
        <w:tc>
          <w:tcPr>
            <w:tcW w:w="516" w:type="dxa"/>
            <w:shd w:val="clear" w:color="auto" w:fill="auto"/>
            <w:noWrap/>
            <w:hideMark/>
          </w:tcPr>
          <w:p w:rsidR="00F833DA" w:rsidRPr="00F833DA" w:rsidRDefault="00F833DA">
            <w:pPr>
              <w:jc w:val="center"/>
              <w:rPr>
                <w:color w:val="0070C0"/>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4211</w:t>
            </w:r>
          </w:p>
        </w:tc>
        <w:tc>
          <w:tcPr>
            <w:tcW w:w="4709" w:type="dxa"/>
            <w:shd w:val="clear" w:color="auto" w:fill="auto"/>
            <w:vAlign w:val="bottom"/>
            <w:hideMark/>
          </w:tcPr>
          <w:p w:rsidR="00F833DA" w:rsidRPr="00F833DA" w:rsidRDefault="00F833DA">
            <w:pPr>
              <w:rPr>
                <w:sz w:val="16"/>
                <w:szCs w:val="16"/>
              </w:rPr>
            </w:pPr>
            <w:r w:rsidRPr="00F833DA">
              <w:rPr>
                <w:sz w:val="16"/>
                <w:szCs w:val="16"/>
              </w:rPr>
              <w:t>Трошкови платног промета о банкарских услуга</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1.000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0</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0,00</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r w:rsidRPr="00F833DA">
              <w:rPr>
                <w:b/>
                <w:bCs/>
                <w:sz w:val="16"/>
                <w:szCs w:val="16"/>
              </w:rPr>
              <w:t>369</w:t>
            </w:r>
          </w:p>
        </w:tc>
        <w:tc>
          <w:tcPr>
            <w:tcW w:w="578" w:type="dxa"/>
            <w:shd w:val="clear" w:color="auto" w:fill="auto"/>
            <w:hideMark/>
          </w:tcPr>
          <w:p w:rsidR="00F833DA" w:rsidRPr="00F833DA" w:rsidRDefault="00F833DA">
            <w:pPr>
              <w:jc w:val="center"/>
              <w:rPr>
                <w:b/>
                <w:bCs/>
                <w:sz w:val="16"/>
                <w:szCs w:val="16"/>
              </w:rPr>
            </w:pPr>
            <w:r w:rsidRPr="00F833DA">
              <w:rPr>
                <w:b/>
                <w:bCs/>
                <w:sz w:val="16"/>
                <w:szCs w:val="16"/>
              </w:rPr>
              <w:t>4220</w:t>
            </w: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Трошкови путовања</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393.000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157.963</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40,19</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4221</w:t>
            </w:r>
          </w:p>
        </w:tc>
        <w:tc>
          <w:tcPr>
            <w:tcW w:w="4709" w:type="dxa"/>
            <w:shd w:val="clear" w:color="auto" w:fill="auto"/>
            <w:vAlign w:val="bottom"/>
            <w:hideMark/>
          </w:tcPr>
          <w:p w:rsidR="00F833DA" w:rsidRPr="00F833DA" w:rsidRDefault="00F833DA">
            <w:pPr>
              <w:rPr>
                <w:sz w:val="16"/>
                <w:szCs w:val="16"/>
              </w:rPr>
            </w:pPr>
            <w:r w:rsidRPr="00F833DA">
              <w:rPr>
                <w:sz w:val="16"/>
                <w:szCs w:val="16"/>
              </w:rPr>
              <w:t>Трошкови службених путовања у земљи</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380.000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157.963</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41,57</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4222</w:t>
            </w:r>
          </w:p>
        </w:tc>
        <w:tc>
          <w:tcPr>
            <w:tcW w:w="4709" w:type="dxa"/>
            <w:shd w:val="clear" w:color="auto" w:fill="auto"/>
            <w:vAlign w:val="bottom"/>
            <w:hideMark/>
          </w:tcPr>
          <w:p w:rsidR="00F833DA" w:rsidRPr="00F833DA" w:rsidRDefault="00F833DA">
            <w:pPr>
              <w:rPr>
                <w:sz w:val="16"/>
                <w:szCs w:val="16"/>
              </w:rPr>
            </w:pPr>
            <w:r w:rsidRPr="00F833DA">
              <w:rPr>
                <w:sz w:val="16"/>
                <w:szCs w:val="16"/>
              </w:rPr>
              <w:t>Трошкови службених путовања у иностранство</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13.000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0</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0,00</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r w:rsidRPr="00F833DA">
              <w:rPr>
                <w:b/>
                <w:bCs/>
                <w:sz w:val="16"/>
                <w:szCs w:val="16"/>
              </w:rPr>
              <w:t>370</w:t>
            </w:r>
          </w:p>
        </w:tc>
        <w:tc>
          <w:tcPr>
            <w:tcW w:w="578" w:type="dxa"/>
            <w:shd w:val="clear" w:color="auto" w:fill="auto"/>
            <w:hideMark/>
          </w:tcPr>
          <w:p w:rsidR="00F833DA" w:rsidRPr="00F833DA" w:rsidRDefault="00F833DA">
            <w:pPr>
              <w:jc w:val="center"/>
              <w:rPr>
                <w:b/>
                <w:bCs/>
                <w:sz w:val="16"/>
                <w:szCs w:val="16"/>
              </w:rPr>
            </w:pPr>
            <w:r w:rsidRPr="00F833DA">
              <w:rPr>
                <w:b/>
                <w:bCs/>
                <w:sz w:val="16"/>
                <w:szCs w:val="16"/>
              </w:rPr>
              <w:t>4230</w:t>
            </w: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Услуге по уговору</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1.672.000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1.297.757</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77,62</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4233</w:t>
            </w:r>
          </w:p>
        </w:tc>
        <w:tc>
          <w:tcPr>
            <w:tcW w:w="4709" w:type="dxa"/>
            <w:shd w:val="clear" w:color="auto" w:fill="auto"/>
            <w:vAlign w:val="bottom"/>
            <w:hideMark/>
          </w:tcPr>
          <w:p w:rsidR="00F833DA" w:rsidRPr="00F833DA" w:rsidRDefault="00F833DA">
            <w:pPr>
              <w:rPr>
                <w:sz w:val="16"/>
                <w:szCs w:val="16"/>
              </w:rPr>
            </w:pPr>
            <w:r w:rsidRPr="00F833DA">
              <w:rPr>
                <w:sz w:val="16"/>
                <w:szCs w:val="16"/>
              </w:rPr>
              <w:t>Услуге образовања и усавршавања запослених</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200.000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112.680</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56,34</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4235</w:t>
            </w:r>
          </w:p>
        </w:tc>
        <w:tc>
          <w:tcPr>
            <w:tcW w:w="4709" w:type="dxa"/>
            <w:shd w:val="clear" w:color="auto" w:fill="auto"/>
            <w:vAlign w:val="bottom"/>
            <w:hideMark/>
          </w:tcPr>
          <w:p w:rsidR="00F833DA" w:rsidRPr="00F833DA" w:rsidRDefault="00F833DA">
            <w:pPr>
              <w:rPr>
                <w:sz w:val="16"/>
                <w:szCs w:val="16"/>
              </w:rPr>
            </w:pPr>
            <w:r w:rsidRPr="00F833DA">
              <w:rPr>
                <w:sz w:val="16"/>
                <w:szCs w:val="16"/>
              </w:rPr>
              <w:t>Стручне услуге</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1.472.000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1.185.077</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80,51</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r w:rsidRPr="00F833DA">
              <w:rPr>
                <w:b/>
                <w:bCs/>
                <w:sz w:val="16"/>
                <w:szCs w:val="16"/>
              </w:rPr>
              <w:t>371</w:t>
            </w:r>
          </w:p>
        </w:tc>
        <w:tc>
          <w:tcPr>
            <w:tcW w:w="578" w:type="dxa"/>
            <w:shd w:val="clear" w:color="auto" w:fill="auto"/>
            <w:hideMark/>
          </w:tcPr>
          <w:p w:rsidR="00F833DA" w:rsidRPr="00F833DA" w:rsidRDefault="00F833DA">
            <w:pPr>
              <w:jc w:val="center"/>
              <w:rPr>
                <w:b/>
                <w:bCs/>
                <w:sz w:val="16"/>
                <w:szCs w:val="16"/>
              </w:rPr>
            </w:pPr>
            <w:r w:rsidRPr="00F833DA">
              <w:rPr>
                <w:b/>
                <w:bCs/>
                <w:sz w:val="16"/>
                <w:szCs w:val="16"/>
              </w:rPr>
              <w:t>4650</w:t>
            </w: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Остале дотације и трансфери</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2.300.000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2.097.775</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91,21</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4651</w:t>
            </w:r>
          </w:p>
        </w:tc>
        <w:tc>
          <w:tcPr>
            <w:tcW w:w="4709" w:type="dxa"/>
            <w:shd w:val="clear" w:color="auto" w:fill="auto"/>
            <w:vAlign w:val="bottom"/>
            <w:hideMark/>
          </w:tcPr>
          <w:p w:rsidR="00F833DA" w:rsidRPr="00F833DA" w:rsidRDefault="00F833DA">
            <w:pPr>
              <w:rPr>
                <w:sz w:val="16"/>
                <w:szCs w:val="16"/>
              </w:rPr>
            </w:pPr>
            <w:r w:rsidRPr="00F833DA">
              <w:rPr>
                <w:sz w:val="16"/>
                <w:szCs w:val="16"/>
              </w:rPr>
              <w:t>Остале дотације и трансфери</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2.300.000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2.097.775</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91,21</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Извори финансирања за функцију 130:</w:t>
            </w:r>
          </w:p>
        </w:tc>
        <w:tc>
          <w:tcPr>
            <w:tcW w:w="1374" w:type="dxa"/>
            <w:shd w:val="clear" w:color="auto" w:fill="auto"/>
            <w:noWrap/>
            <w:vAlign w:val="bottom"/>
            <w:hideMark/>
          </w:tcPr>
          <w:p w:rsidR="00F833DA" w:rsidRPr="00F833DA" w:rsidRDefault="00F833DA">
            <w:pPr>
              <w:jc w:val="right"/>
              <w:rPr>
                <w:sz w:val="16"/>
                <w:szCs w:val="16"/>
              </w:rPr>
            </w:pPr>
          </w:p>
        </w:tc>
        <w:tc>
          <w:tcPr>
            <w:tcW w:w="936" w:type="dxa"/>
            <w:shd w:val="clear" w:color="auto" w:fill="auto"/>
            <w:noWrap/>
            <w:vAlign w:val="bottom"/>
            <w:hideMark/>
          </w:tcPr>
          <w:p w:rsidR="00F833DA" w:rsidRPr="00F833DA" w:rsidRDefault="00F833DA">
            <w:pPr>
              <w:jc w:val="right"/>
              <w:rPr>
                <w:sz w:val="16"/>
                <w:szCs w:val="16"/>
              </w:rPr>
            </w:pPr>
          </w:p>
        </w:tc>
        <w:tc>
          <w:tcPr>
            <w:tcW w:w="576" w:type="dxa"/>
            <w:shd w:val="clear" w:color="auto" w:fill="auto"/>
            <w:noWrap/>
            <w:vAlign w:val="bottom"/>
            <w:hideMark/>
          </w:tcPr>
          <w:p w:rsidR="00F833DA" w:rsidRPr="00F833DA" w:rsidRDefault="00F833DA">
            <w:pPr>
              <w:jc w:val="right"/>
              <w:rPr>
                <w:sz w:val="16"/>
                <w:szCs w:val="16"/>
              </w:rPr>
            </w:pP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b/>
                <w:bCs/>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01</w:t>
            </w:r>
          </w:p>
        </w:tc>
        <w:tc>
          <w:tcPr>
            <w:tcW w:w="4709" w:type="dxa"/>
            <w:shd w:val="clear" w:color="auto" w:fill="auto"/>
            <w:vAlign w:val="bottom"/>
            <w:hideMark/>
          </w:tcPr>
          <w:p w:rsidR="00F833DA" w:rsidRPr="00F833DA" w:rsidRDefault="00F833DA">
            <w:pPr>
              <w:rPr>
                <w:sz w:val="16"/>
                <w:szCs w:val="16"/>
              </w:rPr>
            </w:pPr>
            <w:r w:rsidRPr="00F833DA">
              <w:rPr>
                <w:sz w:val="16"/>
                <w:szCs w:val="16"/>
              </w:rPr>
              <w:t>Приходи из буџета</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30.035.000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26.913.734</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89,61</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Функција 130:</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30.035.000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26.913.734</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89,61</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Извори финансирања за Програмску активност 2101-0003:</w:t>
            </w:r>
          </w:p>
        </w:tc>
        <w:tc>
          <w:tcPr>
            <w:tcW w:w="1374" w:type="dxa"/>
            <w:shd w:val="clear" w:color="auto" w:fill="auto"/>
            <w:noWrap/>
            <w:vAlign w:val="bottom"/>
            <w:hideMark/>
          </w:tcPr>
          <w:p w:rsidR="00F833DA" w:rsidRPr="00F833DA" w:rsidRDefault="00F833DA">
            <w:pPr>
              <w:jc w:val="right"/>
              <w:rPr>
                <w:sz w:val="16"/>
                <w:szCs w:val="16"/>
              </w:rPr>
            </w:pPr>
          </w:p>
        </w:tc>
        <w:tc>
          <w:tcPr>
            <w:tcW w:w="936" w:type="dxa"/>
            <w:shd w:val="clear" w:color="auto" w:fill="auto"/>
            <w:noWrap/>
            <w:vAlign w:val="bottom"/>
            <w:hideMark/>
          </w:tcPr>
          <w:p w:rsidR="00F833DA" w:rsidRPr="00F833DA" w:rsidRDefault="00F833DA">
            <w:pPr>
              <w:jc w:val="right"/>
              <w:rPr>
                <w:sz w:val="16"/>
                <w:szCs w:val="16"/>
              </w:rPr>
            </w:pPr>
          </w:p>
        </w:tc>
        <w:tc>
          <w:tcPr>
            <w:tcW w:w="576" w:type="dxa"/>
            <w:shd w:val="clear" w:color="auto" w:fill="auto"/>
            <w:noWrap/>
            <w:vAlign w:val="bottom"/>
            <w:hideMark/>
          </w:tcPr>
          <w:p w:rsidR="00F833DA" w:rsidRPr="00F833DA" w:rsidRDefault="00F833DA">
            <w:pPr>
              <w:jc w:val="right"/>
              <w:rPr>
                <w:sz w:val="16"/>
                <w:szCs w:val="16"/>
              </w:rPr>
            </w:pP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01</w:t>
            </w:r>
          </w:p>
        </w:tc>
        <w:tc>
          <w:tcPr>
            <w:tcW w:w="4709" w:type="dxa"/>
            <w:shd w:val="clear" w:color="auto" w:fill="auto"/>
            <w:vAlign w:val="bottom"/>
            <w:hideMark/>
          </w:tcPr>
          <w:p w:rsidR="00F833DA" w:rsidRPr="00F833DA" w:rsidRDefault="00F833DA">
            <w:pPr>
              <w:rPr>
                <w:sz w:val="16"/>
                <w:szCs w:val="16"/>
              </w:rPr>
            </w:pPr>
            <w:r w:rsidRPr="00F833DA">
              <w:rPr>
                <w:sz w:val="16"/>
                <w:szCs w:val="16"/>
              </w:rPr>
              <w:t>Приходи из буџета</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30.035.000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26.913.734</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89,61</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Свега за Програмску активност 2101-0003:</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30.035.000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26.913.734</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89,61</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Извори финансирања за Програм 16:</w:t>
            </w:r>
          </w:p>
        </w:tc>
        <w:tc>
          <w:tcPr>
            <w:tcW w:w="1374" w:type="dxa"/>
            <w:shd w:val="clear" w:color="auto" w:fill="auto"/>
            <w:noWrap/>
            <w:vAlign w:val="bottom"/>
            <w:hideMark/>
          </w:tcPr>
          <w:p w:rsidR="00F833DA" w:rsidRPr="00F833DA" w:rsidRDefault="00F833DA">
            <w:pPr>
              <w:jc w:val="right"/>
              <w:rPr>
                <w:b/>
                <w:bCs/>
                <w:sz w:val="16"/>
                <w:szCs w:val="16"/>
              </w:rPr>
            </w:pPr>
          </w:p>
        </w:tc>
        <w:tc>
          <w:tcPr>
            <w:tcW w:w="936" w:type="dxa"/>
            <w:shd w:val="clear" w:color="auto" w:fill="auto"/>
            <w:noWrap/>
            <w:vAlign w:val="bottom"/>
            <w:hideMark/>
          </w:tcPr>
          <w:p w:rsidR="00F833DA" w:rsidRPr="00F833DA" w:rsidRDefault="00F833DA">
            <w:pPr>
              <w:jc w:val="right"/>
              <w:rPr>
                <w:b/>
                <w:bCs/>
                <w:sz w:val="16"/>
                <w:szCs w:val="16"/>
              </w:rPr>
            </w:pPr>
          </w:p>
        </w:tc>
        <w:tc>
          <w:tcPr>
            <w:tcW w:w="576" w:type="dxa"/>
            <w:shd w:val="clear" w:color="auto" w:fill="auto"/>
            <w:noWrap/>
            <w:vAlign w:val="bottom"/>
            <w:hideMark/>
          </w:tcPr>
          <w:p w:rsidR="00F833DA" w:rsidRPr="00F833DA" w:rsidRDefault="00F833DA">
            <w:pPr>
              <w:jc w:val="right"/>
              <w:rPr>
                <w:sz w:val="16"/>
                <w:szCs w:val="16"/>
              </w:rPr>
            </w:pP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01</w:t>
            </w:r>
          </w:p>
        </w:tc>
        <w:tc>
          <w:tcPr>
            <w:tcW w:w="4709" w:type="dxa"/>
            <w:shd w:val="clear" w:color="auto" w:fill="auto"/>
            <w:vAlign w:val="bottom"/>
            <w:hideMark/>
          </w:tcPr>
          <w:p w:rsidR="00F833DA" w:rsidRPr="00F833DA" w:rsidRDefault="00F833DA">
            <w:pPr>
              <w:rPr>
                <w:sz w:val="16"/>
                <w:szCs w:val="16"/>
              </w:rPr>
            </w:pPr>
            <w:r w:rsidRPr="00F833DA">
              <w:rPr>
                <w:sz w:val="16"/>
                <w:szCs w:val="16"/>
              </w:rPr>
              <w:t>Приходи из буџета</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30.035.000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26.913.734</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89,61</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Свега за Програм 16:</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30.035.000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26.913.734</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89,61</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Извори финансирања за Главу 6.1:</w:t>
            </w:r>
          </w:p>
        </w:tc>
        <w:tc>
          <w:tcPr>
            <w:tcW w:w="1374" w:type="dxa"/>
            <w:shd w:val="clear" w:color="auto" w:fill="auto"/>
            <w:noWrap/>
            <w:vAlign w:val="bottom"/>
            <w:hideMark/>
          </w:tcPr>
          <w:p w:rsidR="00F833DA" w:rsidRPr="00F833DA" w:rsidRDefault="00F833DA">
            <w:pPr>
              <w:jc w:val="right"/>
              <w:rPr>
                <w:sz w:val="16"/>
                <w:szCs w:val="16"/>
              </w:rPr>
            </w:pPr>
          </w:p>
        </w:tc>
        <w:tc>
          <w:tcPr>
            <w:tcW w:w="936" w:type="dxa"/>
            <w:shd w:val="clear" w:color="auto" w:fill="auto"/>
            <w:noWrap/>
            <w:vAlign w:val="bottom"/>
            <w:hideMark/>
          </w:tcPr>
          <w:p w:rsidR="00F833DA" w:rsidRPr="00F833DA" w:rsidRDefault="00F833DA">
            <w:pPr>
              <w:jc w:val="right"/>
              <w:rPr>
                <w:sz w:val="16"/>
                <w:szCs w:val="16"/>
              </w:rPr>
            </w:pPr>
          </w:p>
        </w:tc>
        <w:tc>
          <w:tcPr>
            <w:tcW w:w="576" w:type="dxa"/>
            <w:shd w:val="clear" w:color="auto" w:fill="auto"/>
            <w:noWrap/>
            <w:vAlign w:val="bottom"/>
            <w:hideMark/>
          </w:tcPr>
          <w:p w:rsidR="00F833DA" w:rsidRPr="00F833DA" w:rsidRDefault="00F833DA">
            <w:pPr>
              <w:jc w:val="right"/>
              <w:rPr>
                <w:sz w:val="16"/>
                <w:szCs w:val="16"/>
              </w:rPr>
            </w:pP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01</w:t>
            </w:r>
          </w:p>
        </w:tc>
        <w:tc>
          <w:tcPr>
            <w:tcW w:w="4709" w:type="dxa"/>
            <w:shd w:val="clear" w:color="auto" w:fill="auto"/>
            <w:vAlign w:val="bottom"/>
            <w:hideMark/>
          </w:tcPr>
          <w:p w:rsidR="00F833DA" w:rsidRPr="00F833DA" w:rsidRDefault="00F833DA">
            <w:pPr>
              <w:rPr>
                <w:sz w:val="16"/>
                <w:szCs w:val="16"/>
              </w:rPr>
            </w:pPr>
            <w:r w:rsidRPr="00F833DA">
              <w:rPr>
                <w:sz w:val="16"/>
                <w:szCs w:val="16"/>
              </w:rPr>
              <w:t>Приходи из буџета</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30.035.000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26.913.734</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89,61</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Свега за Главу 6.1:</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30.035.000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26.913.734</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89,61</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Извори финансирања за Раздео 6:</w:t>
            </w:r>
          </w:p>
        </w:tc>
        <w:tc>
          <w:tcPr>
            <w:tcW w:w="1374" w:type="dxa"/>
            <w:shd w:val="clear" w:color="auto" w:fill="auto"/>
            <w:noWrap/>
            <w:vAlign w:val="bottom"/>
            <w:hideMark/>
          </w:tcPr>
          <w:p w:rsidR="00F833DA" w:rsidRPr="00F833DA" w:rsidRDefault="00F833DA">
            <w:pPr>
              <w:jc w:val="right"/>
              <w:rPr>
                <w:sz w:val="16"/>
                <w:szCs w:val="16"/>
              </w:rPr>
            </w:pPr>
          </w:p>
        </w:tc>
        <w:tc>
          <w:tcPr>
            <w:tcW w:w="936" w:type="dxa"/>
            <w:shd w:val="clear" w:color="auto" w:fill="auto"/>
            <w:noWrap/>
            <w:vAlign w:val="bottom"/>
            <w:hideMark/>
          </w:tcPr>
          <w:p w:rsidR="00F833DA" w:rsidRPr="00F833DA" w:rsidRDefault="00F833DA">
            <w:pPr>
              <w:jc w:val="right"/>
              <w:rPr>
                <w:sz w:val="16"/>
                <w:szCs w:val="16"/>
              </w:rPr>
            </w:pPr>
          </w:p>
        </w:tc>
        <w:tc>
          <w:tcPr>
            <w:tcW w:w="576" w:type="dxa"/>
            <w:shd w:val="clear" w:color="auto" w:fill="auto"/>
            <w:noWrap/>
            <w:vAlign w:val="bottom"/>
            <w:hideMark/>
          </w:tcPr>
          <w:p w:rsidR="00F833DA" w:rsidRPr="00F833DA" w:rsidRDefault="00F833DA">
            <w:pPr>
              <w:jc w:val="right"/>
              <w:rPr>
                <w:sz w:val="16"/>
                <w:szCs w:val="16"/>
              </w:rPr>
            </w:pP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r w:rsidRPr="00F833DA">
              <w:rPr>
                <w:sz w:val="16"/>
                <w:szCs w:val="16"/>
              </w:rPr>
              <w:t>01</w:t>
            </w:r>
          </w:p>
        </w:tc>
        <w:tc>
          <w:tcPr>
            <w:tcW w:w="4709" w:type="dxa"/>
            <w:shd w:val="clear" w:color="auto" w:fill="auto"/>
            <w:vAlign w:val="bottom"/>
            <w:hideMark/>
          </w:tcPr>
          <w:p w:rsidR="00F833DA" w:rsidRPr="00F833DA" w:rsidRDefault="00F833DA">
            <w:pPr>
              <w:rPr>
                <w:sz w:val="16"/>
                <w:szCs w:val="16"/>
              </w:rPr>
            </w:pPr>
            <w:r w:rsidRPr="00F833DA">
              <w:rPr>
                <w:sz w:val="16"/>
                <w:szCs w:val="16"/>
              </w:rPr>
              <w:t>Приходи из буџета</w:t>
            </w:r>
          </w:p>
        </w:tc>
        <w:tc>
          <w:tcPr>
            <w:tcW w:w="1374" w:type="dxa"/>
            <w:shd w:val="clear" w:color="auto" w:fill="auto"/>
            <w:noWrap/>
            <w:vAlign w:val="bottom"/>
            <w:hideMark/>
          </w:tcPr>
          <w:p w:rsidR="00F833DA" w:rsidRPr="00F833DA" w:rsidRDefault="00F833DA">
            <w:pPr>
              <w:jc w:val="right"/>
              <w:rPr>
                <w:sz w:val="16"/>
                <w:szCs w:val="16"/>
              </w:rPr>
            </w:pPr>
            <w:r w:rsidRPr="00F833DA">
              <w:rPr>
                <w:sz w:val="16"/>
                <w:szCs w:val="16"/>
              </w:rPr>
              <w:t>30.035.000</w:t>
            </w:r>
          </w:p>
        </w:tc>
        <w:tc>
          <w:tcPr>
            <w:tcW w:w="936" w:type="dxa"/>
            <w:shd w:val="clear" w:color="auto" w:fill="auto"/>
            <w:noWrap/>
            <w:vAlign w:val="bottom"/>
            <w:hideMark/>
          </w:tcPr>
          <w:p w:rsidR="00F833DA" w:rsidRPr="00F833DA" w:rsidRDefault="00F833DA">
            <w:pPr>
              <w:jc w:val="right"/>
              <w:rPr>
                <w:sz w:val="16"/>
                <w:szCs w:val="16"/>
              </w:rPr>
            </w:pPr>
            <w:r w:rsidRPr="00F833DA">
              <w:rPr>
                <w:sz w:val="16"/>
                <w:szCs w:val="16"/>
              </w:rPr>
              <w:t>26.913.734</w:t>
            </w:r>
          </w:p>
        </w:tc>
        <w:tc>
          <w:tcPr>
            <w:tcW w:w="576" w:type="dxa"/>
            <w:shd w:val="clear" w:color="auto" w:fill="auto"/>
            <w:noWrap/>
            <w:vAlign w:val="bottom"/>
            <w:hideMark/>
          </w:tcPr>
          <w:p w:rsidR="00F833DA" w:rsidRPr="00F833DA" w:rsidRDefault="00F833DA">
            <w:pPr>
              <w:jc w:val="right"/>
              <w:rPr>
                <w:sz w:val="16"/>
                <w:szCs w:val="16"/>
              </w:rPr>
            </w:pPr>
            <w:r w:rsidRPr="00F833DA">
              <w:rPr>
                <w:sz w:val="16"/>
                <w:szCs w:val="16"/>
              </w:rPr>
              <w:t>89,61</w:t>
            </w:r>
          </w:p>
        </w:tc>
      </w:tr>
      <w:tr w:rsidR="00F833DA" w:rsidRPr="00F833DA" w:rsidTr="000A52CC">
        <w:trPr>
          <w:cantSplit/>
          <w:trHeight w:val="20"/>
          <w:jc w:val="center"/>
        </w:trPr>
        <w:tc>
          <w:tcPr>
            <w:tcW w:w="411" w:type="dxa"/>
            <w:shd w:val="clear" w:color="auto" w:fill="auto"/>
            <w:vAlign w:val="bottom"/>
            <w:hideMark/>
          </w:tcPr>
          <w:p w:rsidR="00F833DA" w:rsidRPr="00F833DA" w:rsidRDefault="00F833DA">
            <w:pPr>
              <w:jc w:val="center"/>
              <w:rPr>
                <w:sz w:val="16"/>
                <w:szCs w:val="16"/>
              </w:rPr>
            </w:pPr>
          </w:p>
        </w:tc>
        <w:tc>
          <w:tcPr>
            <w:tcW w:w="476" w:type="dxa"/>
            <w:shd w:val="clear" w:color="auto" w:fill="auto"/>
            <w:noWrap/>
            <w:hideMark/>
          </w:tcPr>
          <w:p w:rsidR="00F833DA" w:rsidRPr="00F833DA" w:rsidRDefault="00F833DA">
            <w:pPr>
              <w:jc w:val="center"/>
              <w:rPr>
                <w:sz w:val="16"/>
                <w:szCs w:val="16"/>
              </w:rPr>
            </w:pPr>
          </w:p>
        </w:tc>
        <w:tc>
          <w:tcPr>
            <w:tcW w:w="938" w:type="dxa"/>
            <w:shd w:val="clear" w:color="auto" w:fill="auto"/>
            <w:noWrap/>
            <w:hideMark/>
          </w:tcPr>
          <w:p w:rsidR="00F833DA" w:rsidRPr="00F833DA" w:rsidRDefault="00F833DA">
            <w:pPr>
              <w:jc w:val="center"/>
              <w:rPr>
                <w:b/>
                <w:bCs/>
                <w:sz w:val="16"/>
                <w:szCs w:val="16"/>
              </w:rPr>
            </w:pPr>
          </w:p>
        </w:tc>
        <w:tc>
          <w:tcPr>
            <w:tcW w:w="516" w:type="dxa"/>
            <w:shd w:val="clear" w:color="auto" w:fill="auto"/>
            <w:noWrap/>
            <w:hideMark/>
          </w:tcPr>
          <w:p w:rsidR="00F833DA" w:rsidRPr="00F833DA" w:rsidRDefault="00F833DA">
            <w:pPr>
              <w:jc w:val="center"/>
              <w:rPr>
                <w:sz w:val="16"/>
                <w:szCs w:val="16"/>
              </w:rPr>
            </w:pPr>
          </w:p>
        </w:tc>
        <w:tc>
          <w:tcPr>
            <w:tcW w:w="536" w:type="dxa"/>
            <w:shd w:val="clear" w:color="auto" w:fill="auto"/>
            <w:noWrap/>
            <w:hideMark/>
          </w:tcPr>
          <w:p w:rsidR="00F833DA" w:rsidRPr="00F833DA" w:rsidRDefault="00F833DA">
            <w:pPr>
              <w:jc w:val="center"/>
              <w:rPr>
                <w:sz w:val="16"/>
                <w:szCs w:val="16"/>
              </w:rPr>
            </w:pPr>
          </w:p>
        </w:tc>
        <w:tc>
          <w:tcPr>
            <w:tcW w:w="578" w:type="dxa"/>
            <w:shd w:val="clear" w:color="auto" w:fill="auto"/>
            <w:hideMark/>
          </w:tcPr>
          <w:p w:rsidR="00F833DA" w:rsidRPr="00F833DA" w:rsidRDefault="00F833DA">
            <w:pPr>
              <w:jc w:val="center"/>
              <w:rPr>
                <w:sz w:val="16"/>
                <w:szCs w:val="16"/>
              </w:rPr>
            </w:pPr>
          </w:p>
        </w:tc>
        <w:tc>
          <w:tcPr>
            <w:tcW w:w="4709" w:type="dxa"/>
            <w:shd w:val="clear" w:color="auto" w:fill="auto"/>
            <w:vAlign w:val="bottom"/>
            <w:hideMark/>
          </w:tcPr>
          <w:p w:rsidR="00F833DA" w:rsidRPr="00F833DA" w:rsidRDefault="00F833DA">
            <w:pPr>
              <w:rPr>
                <w:b/>
                <w:bCs/>
                <w:sz w:val="16"/>
                <w:szCs w:val="16"/>
              </w:rPr>
            </w:pPr>
            <w:r w:rsidRPr="00F833DA">
              <w:rPr>
                <w:b/>
                <w:bCs/>
                <w:sz w:val="16"/>
                <w:szCs w:val="16"/>
              </w:rPr>
              <w:t>Свега за Раздео 6:</w:t>
            </w:r>
          </w:p>
        </w:tc>
        <w:tc>
          <w:tcPr>
            <w:tcW w:w="1374" w:type="dxa"/>
            <w:shd w:val="clear" w:color="auto" w:fill="auto"/>
            <w:noWrap/>
            <w:vAlign w:val="bottom"/>
            <w:hideMark/>
          </w:tcPr>
          <w:p w:rsidR="00F833DA" w:rsidRPr="00F833DA" w:rsidRDefault="00F833DA">
            <w:pPr>
              <w:jc w:val="right"/>
              <w:rPr>
                <w:b/>
                <w:bCs/>
                <w:sz w:val="16"/>
                <w:szCs w:val="16"/>
              </w:rPr>
            </w:pPr>
            <w:r w:rsidRPr="00F833DA">
              <w:rPr>
                <w:b/>
                <w:bCs/>
                <w:sz w:val="16"/>
                <w:szCs w:val="16"/>
              </w:rPr>
              <w:t>30.035.000</w:t>
            </w:r>
          </w:p>
        </w:tc>
        <w:tc>
          <w:tcPr>
            <w:tcW w:w="936" w:type="dxa"/>
            <w:shd w:val="clear" w:color="auto" w:fill="auto"/>
            <w:noWrap/>
            <w:vAlign w:val="bottom"/>
            <w:hideMark/>
          </w:tcPr>
          <w:p w:rsidR="00F833DA" w:rsidRPr="00F833DA" w:rsidRDefault="00F833DA">
            <w:pPr>
              <w:jc w:val="right"/>
              <w:rPr>
                <w:b/>
                <w:bCs/>
                <w:sz w:val="16"/>
                <w:szCs w:val="16"/>
              </w:rPr>
            </w:pPr>
            <w:r w:rsidRPr="00F833DA">
              <w:rPr>
                <w:b/>
                <w:bCs/>
                <w:sz w:val="16"/>
                <w:szCs w:val="16"/>
              </w:rPr>
              <w:t>26.913.734</w:t>
            </w:r>
          </w:p>
        </w:tc>
        <w:tc>
          <w:tcPr>
            <w:tcW w:w="576" w:type="dxa"/>
            <w:shd w:val="clear" w:color="auto" w:fill="auto"/>
            <w:noWrap/>
            <w:vAlign w:val="bottom"/>
            <w:hideMark/>
          </w:tcPr>
          <w:p w:rsidR="00F833DA" w:rsidRPr="00F833DA" w:rsidRDefault="00F833DA">
            <w:pPr>
              <w:jc w:val="right"/>
              <w:rPr>
                <w:b/>
                <w:bCs/>
                <w:sz w:val="16"/>
                <w:szCs w:val="16"/>
              </w:rPr>
            </w:pPr>
            <w:r w:rsidRPr="00F833DA">
              <w:rPr>
                <w:b/>
                <w:bCs/>
                <w:sz w:val="16"/>
                <w:szCs w:val="16"/>
              </w:rPr>
              <w:t>89,61</w:t>
            </w:r>
          </w:p>
        </w:tc>
      </w:tr>
    </w:tbl>
    <w:p w:rsidR="00F833DA" w:rsidRDefault="00F833DA" w:rsidP="00AE4EE9">
      <w:pPr>
        <w:ind w:firstLine="720"/>
        <w:jc w:val="both"/>
        <w:rPr>
          <w:sz w:val="28"/>
          <w:szCs w:val="28"/>
          <w:lang w:val="sr-Cyrl-CS"/>
        </w:rPr>
      </w:pPr>
    </w:p>
    <w:p w:rsidR="00AE4EE9" w:rsidRDefault="00AE4EE9" w:rsidP="00AE4EE9">
      <w:pPr>
        <w:jc w:val="both"/>
        <w:rPr>
          <w:sz w:val="28"/>
          <w:szCs w:val="28"/>
          <w:lang w:val="sr-Cyrl-CS"/>
        </w:rPr>
      </w:pPr>
      <w:r>
        <w:rPr>
          <w:sz w:val="28"/>
          <w:szCs w:val="28"/>
          <w:lang w:val="sr-Cyrl-CS"/>
        </w:rPr>
        <w:tab/>
        <w:t xml:space="preserve">За рад Службе за послове Скупштине Града у 2018. години,  утрошена су средства у укупном износу од 26.913.734 динара, односно 89,61% у односу на годишњи план и то за: плате и социјалне доприносе у износу од 22.166.142 динара, накнаде у натури, социјална давања запосленима, накнаде трошкова за запослене,  награде запосленима, трошкове путовања, услуге по уговору – услуге образовања и усавршавања запослених, стручне услуге и остале дотације и трансфери. </w:t>
      </w:r>
    </w:p>
    <w:p w:rsidR="00AE4EE9" w:rsidRDefault="00AE4EE9" w:rsidP="00AE4EE9">
      <w:pPr>
        <w:ind w:firstLine="720"/>
        <w:jc w:val="both"/>
        <w:outlineLvl w:val="0"/>
        <w:rPr>
          <w:sz w:val="28"/>
          <w:szCs w:val="28"/>
          <w:lang w:val="sr-Cyrl-CS"/>
        </w:rPr>
      </w:pPr>
    </w:p>
    <w:p w:rsidR="00AE4EE9" w:rsidRDefault="00AE4EE9" w:rsidP="00AE4EE9">
      <w:pPr>
        <w:ind w:firstLine="720"/>
        <w:jc w:val="both"/>
        <w:outlineLvl w:val="0"/>
        <w:rPr>
          <w:sz w:val="28"/>
          <w:szCs w:val="28"/>
          <w:lang w:val="sr-Cyrl-CS"/>
        </w:rPr>
      </w:pPr>
      <w:r>
        <w:rPr>
          <w:sz w:val="28"/>
          <w:szCs w:val="28"/>
          <w:lang w:val="sr-Cyrl-CS"/>
        </w:rPr>
        <w:t>РАЗДЕО 7 –  СЛУЖБА ЗА ПОСЛОВЕ ГРАДОНАЧЕЛНИКА ГРАДА</w:t>
      </w:r>
    </w:p>
    <w:p w:rsidR="00635C9A" w:rsidRDefault="00635C9A" w:rsidP="00AE4EE9">
      <w:pPr>
        <w:ind w:firstLine="720"/>
        <w:jc w:val="both"/>
        <w:outlineLvl w:val="0"/>
        <w:rPr>
          <w:sz w:val="28"/>
          <w:szCs w:val="28"/>
          <w:lang w:val="sr-Cyrl-CS"/>
        </w:rPr>
      </w:pPr>
    </w:p>
    <w:tbl>
      <w:tblPr>
        <w:tblW w:w="1069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38"/>
        <w:gridCol w:w="516"/>
        <w:gridCol w:w="536"/>
        <w:gridCol w:w="577"/>
        <w:gridCol w:w="4248"/>
        <w:gridCol w:w="1146"/>
        <w:gridCol w:w="1161"/>
        <w:gridCol w:w="688"/>
      </w:tblGrid>
      <w:tr w:rsidR="00635C9A" w:rsidRPr="00635C9A" w:rsidTr="000B05F1">
        <w:trPr>
          <w:cantSplit/>
          <w:trHeight w:val="189"/>
          <w:jc w:val="center"/>
        </w:trPr>
        <w:tc>
          <w:tcPr>
            <w:tcW w:w="411" w:type="dxa"/>
            <w:vMerge w:val="restart"/>
            <w:shd w:val="clear" w:color="auto" w:fill="auto"/>
            <w:textDirection w:val="btLr"/>
            <w:vAlign w:val="bottom"/>
            <w:hideMark/>
          </w:tcPr>
          <w:p w:rsidR="00635C9A" w:rsidRPr="00635C9A" w:rsidRDefault="00635C9A">
            <w:pPr>
              <w:jc w:val="center"/>
              <w:rPr>
                <w:sz w:val="16"/>
                <w:szCs w:val="16"/>
              </w:rPr>
            </w:pPr>
            <w:r w:rsidRPr="00635C9A">
              <w:rPr>
                <w:sz w:val="16"/>
                <w:szCs w:val="16"/>
              </w:rPr>
              <w:t>Раздео</w:t>
            </w:r>
          </w:p>
        </w:tc>
        <w:tc>
          <w:tcPr>
            <w:tcW w:w="476" w:type="dxa"/>
            <w:vMerge w:val="restart"/>
            <w:shd w:val="clear" w:color="auto" w:fill="auto"/>
            <w:noWrap/>
            <w:textDirection w:val="btLr"/>
            <w:vAlign w:val="bottom"/>
            <w:hideMark/>
          </w:tcPr>
          <w:p w:rsidR="00635C9A" w:rsidRPr="00635C9A" w:rsidRDefault="00635C9A">
            <w:pPr>
              <w:jc w:val="center"/>
              <w:rPr>
                <w:sz w:val="16"/>
                <w:szCs w:val="16"/>
              </w:rPr>
            </w:pPr>
            <w:r w:rsidRPr="00635C9A">
              <w:rPr>
                <w:sz w:val="16"/>
                <w:szCs w:val="16"/>
              </w:rPr>
              <w:t>Глава</w:t>
            </w:r>
          </w:p>
        </w:tc>
        <w:tc>
          <w:tcPr>
            <w:tcW w:w="938" w:type="dxa"/>
            <w:vMerge w:val="restart"/>
            <w:shd w:val="clear" w:color="auto" w:fill="auto"/>
            <w:textDirection w:val="btLr"/>
            <w:vAlign w:val="bottom"/>
            <w:hideMark/>
          </w:tcPr>
          <w:p w:rsidR="00635C9A" w:rsidRPr="00635C9A" w:rsidRDefault="00635C9A">
            <w:pPr>
              <w:jc w:val="center"/>
              <w:rPr>
                <w:sz w:val="16"/>
                <w:szCs w:val="16"/>
              </w:rPr>
            </w:pPr>
            <w:r w:rsidRPr="00635C9A">
              <w:rPr>
                <w:sz w:val="16"/>
                <w:szCs w:val="16"/>
              </w:rPr>
              <w:t>Програм / Програмска активност / Пројекат</w:t>
            </w:r>
          </w:p>
        </w:tc>
        <w:tc>
          <w:tcPr>
            <w:tcW w:w="516" w:type="dxa"/>
            <w:vMerge w:val="restart"/>
            <w:shd w:val="clear" w:color="auto" w:fill="auto"/>
            <w:noWrap/>
            <w:textDirection w:val="btLr"/>
            <w:vAlign w:val="bottom"/>
            <w:hideMark/>
          </w:tcPr>
          <w:p w:rsidR="00635C9A" w:rsidRPr="00635C9A" w:rsidRDefault="00635C9A">
            <w:pPr>
              <w:jc w:val="center"/>
              <w:rPr>
                <w:sz w:val="16"/>
                <w:szCs w:val="16"/>
              </w:rPr>
            </w:pPr>
            <w:r w:rsidRPr="00635C9A">
              <w:rPr>
                <w:sz w:val="16"/>
                <w:szCs w:val="16"/>
              </w:rPr>
              <w:t>Функција</w:t>
            </w:r>
          </w:p>
        </w:tc>
        <w:tc>
          <w:tcPr>
            <w:tcW w:w="536" w:type="dxa"/>
            <w:vMerge w:val="restart"/>
            <w:shd w:val="clear" w:color="auto" w:fill="auto"/>
            <w:noWrap/>
            <w:textDirection w:val="btLr"/>
            <w:vAlign w:val="bottom"/>
            <w:hideMark/>
          </w:tcPr>
          <w:p w:rsidR="00635C9A" w:rsidRPr="00635C9A" w:rsidRDefault="00635C9A">
            <w:pPr>
              <w:jc w:val="center"/>
              <w:rPr>
                <w:sz w:val="16"/>
                <w:szCs w:val="16"/>
              </w:rPr>
            </w:pPr>
            <w:r w:rsidRPr="00635C9A">
              <w:rPr>
                <w:sz w:val="16"/>
                <w:szCs w:val="16"/>
              </w:rPr>
              <w:t xml:space="preserve">Број позиције </w:t>
            </w:r>
          </w:p>
        </w:tc>
        <w:tc>
          <w:tcPr>
            <w:tcW w:w="577" w:type="dxa"/>
            <w:vMerge w:val="restart"/>
            <w:shd w:val="clear" w:color="auto" w:fill="auto"/>
            <w:textDirection w:val="btLr"/>
            <w:vAlign w:val="bottom"/>
            <w:hideMark/>
          </w:tcPr>
          <w:p w:rsidR="00635C9A" w:rsidRPr="00635C9A" w:rsidRDefault="00635C9A">
            <w:pPr>
              <w:jc w:val="center"/>
              <w:rPr>
                <w:sz w:val="16"/>
                <w:szCs w:val="16"/>
              </w:rPr>
            </w:pPr>
            <w:r w:rsidRPr="00635C9A">
              <w:rPr>
                <w:sz w:val="16"/>
                <w:szCs w:val="16"/>
              </w:rPr>
              <w:t>Економска класификација</w:t>
            </w:r>
          </w:p>
        </w:tc>
        <w:tc>
          <w:tcPr>
            <w:tcW w:w="4248" w:type="dxa"/>
            <w:vMerge w:val="restart"/>
            <w:shd w:val="clear" w:color="auto" w:fill="auto"/>
            <w:vAlign w:val="center"/>
            <w:hideMark/>
          </w:tcPr>
          <w:p w:rsidR="00635C9A" w:rsidRPr="00635C9A" w:rsidRDefault="00635C9A">
            <w:pPr>
              <w:jc w:val="center"/>
              <w:rPr>
                <w:sz w:val="16"/>
                <w:szCs w:val="16"/>
              </w:rPr>
            </w:pPr>
            <w:r w:rsidRPr="00635C9A">
              <w:rPr>
                <w:sz w:val="16"/>
                <w:szCs w:val="16"/>
              </w:rPr>
              <w:t>О  П  И  С</w:t>
            </w:r>
          </w:p>
        </w:tc>
        <w:tc>
          <w:tcPr>
            <w:tcW w:w="1146" w:type="dxa"/>
            <w:vMerge w:val="restart"/>
            <w:shd w:val="clear" w:color="auto" w:fill="auto"/>
            <w:vAlign w:val="center"/>
            <w:hideMark/>
          </w:tcPr>
          <w:p w:rsidR="00635C9A" w:rsidRPr="00635C9A" w:rsidRDefault="00635C9A">
            <w:pPr>
              <w:jc w:val="center"/>
              <w:rPr>
                <w:sz w:val="16"/>
                <w:szCs w:val="16"/>
              </w:rPr>
            </w:pPr>
            <w:r w:rsidRPr="00635C9A">
              <w:rPr>
                <w:sz w:val="16"/>
                <w:szCs w:val="16"/>
              </w:rPr>
              <w:t xml:space="preserve">Средства из буџета </w:t>
            </w:r>
          </w:p>
        </w:tc>
        <w:tc>
          <w:tcPr>
            <w:tcW w:w="1161" w:type="dxa"/>
            <w:vMerge w:val="restart"/>
            <w:shd w:val="clear" w:color="auto" w:fill="auto"/>
            <w:vAlign w:val="center"/>
            <w:hideMark/>
          </w:tcPr>
          <w:p w:rsidR="00635C9A" w:rsidRPr="00635C9A" w:rsidRDefault="00635C9A">
            <w:pPr>
              <w:jc w:val="center"/>
              <w:rPr>
                <w:sz w:val="16"/>
                <w:szCs w:val="16"/>
              </w:rPr>
            </w:pPr>
            <w:r w:rsidRPr="00635C9A">
              <w:rPr>
                <w:sz w:val="16"/>
                <w:szCs w:val="16"/>
              </w:rPr>
              <w:t>Извршење 01. 01. - 31. 12. 2018. године</w:t>
            </w:r>
          </w:p>
        </w:tc>
        <w:tc>
          <w:tcPr>
            <w:tcW w:w="688" w:type="dxa"/>
            <w:vMerge w:val="restart"/>
            <w:shd w:val="clear" w:color="auto" w:fill="auto"/>
            <w:noWrap/>
            <w:textDirection w:val="btLr"/>
            <w:vAlign w:val="center"/>
            <w:hideMark/>
          </w:tcPr>
          <w:p w:rsidR="00635C9A" w:rsidRPr="00635C9A" w:rsidRDefault="00635C9A">
            <w:pPr>
              <w:jc w:val="center"/>
              <w:rPr>
                <w:sz w:val="16"/>
                <w:szCs w:val="16"/>
              </w:rPr>
            </w:pPr>
            <w:r w:rsidRPr="00635C9A">
              <w:rPr>
                <w:sz w:val="16"/>
                <w:szCs w:val="16"/>
              </w:rPr>
              <w:t>% извршења (9:8)</w:t>
            </w:r>
          </w:p>
        </w:tc>
      </w:tr>
      <w:tr w:rsidR="00635C9A" w:rsidRPr="00635C9A" w:rsidTr="000B05F1">
        <w:trPr>
          <w:cantSplit/>
          <w:trHeight w:val="184"/>
          <w:jc w:val="center"/>
        </w:trPr>
        <w:tc>
          <w:tcPr>
            <w:tcW w:w="411" w:type="dxa"/>
            <w:vMerge/>
            <w:shd w:val="clear" w:color="auto" w:fill="auto"/>
            <w:vAlign w:val="center"/>
            <w:hideMark/>
          </w:tcPr>
          <w:p w:rsidR="00635C9A" w:rsidRPr="00635C9A" w:rsidRDefault="00635C9A">
            <w:pPr>
              <w:rPr>
                <w:sz w:val="16"/>
                <w:szCs w:val="16"/>
              </w:rPr>
            </w:pPr>
          </w:p>
        </w:tc>
        <w:tc>
          <w:tcPr>
            <w:tcW w:w="476" w:type="dxa"/>
            <w:vMerge/>
            <w:shd w:val="clear" w:color="auto" w:fill="auto"/>
            <w:vAlign w:val="center"/>
            <w:hideMark/>
          </w:tcPr>
          <w:p w:rsidR="00635C9A" w:rsidRPr="00635C9A" w:rsidRDefault="00635C9A">
            <w:pPr>
              <w:rPr>
                <w:sz w:val="16"/>
                <w:szCs w:val="16"/>
              </w:rPr>
            </w:pPr>
          </w:p>
        </w:tc>
        <w:tc>
          <w:tcPr>
            <w:tcW w:w="938" w:type="dxa"/>
            <w:vMerge/>
            <w:shd w:val="clear" w:color="auto" w:fill="auto"/>
            <w:vAlign w:val="center"/>
            <w:hideMark/>
          </w:tcPr>
          <w:p w:rsidR="00635C9A" w:rsidRPr="00635C9A" w:rsidRDefault="00635C9A">
            <w:pPr>
              <w:rPr>
                <w:sz w:val="16"/>
                <w:szCs w:val="16"/>
              </w:rPr>
            </w:pPr>
          </w:p>
        </w:tc>
        <w:tc>
          <w:tcPr>
            <w:tcW w:w="516" w:type="dxa"/>
            <w:vMerge/>
            <w:shd w:val="clear" w:color="auto" w:fill="auto"/>
            <w:vAlign w:val="center"/>
            <w:hideMark/>
          </w:tcPr>
          <w:p w:rsidR="00635C9A" w:rsidRPr="00635C9A" w:rsidRDefault="00635C9A">
            <w:pPr>
              <w:rPr>
                <w:sz w:val="16"/>
                <w:szCs w:val="16"/>
              </w:rPr>
            </w:pPr>
          </w:p>
        </w:tc>
        <w:tc>
          <w:tcPr>
            <w:tcW w:w="536" w:type="dxa"/>
            <w:vMerge/>
            <w:shd w:val="clear" w:color="auto" w:fill="auto"/>
            <w:vAlign w:val="center"/>
            <w:hideMark/>
          </w:tcPr>
          <w:p w:rsidR="00635C9A" w:rsidRPr="00635C9A" w:rsidRDefault="00635C9A">
            <w:pPr>
              <w:rPr>
                <w:sz w:val="16"/>
                <w:szCs w:val="16"/>
              </w:rPr>
            </w:pPr>
          </w:p>
        </w:tc>
        <w:tc>
          <w:tcPr>
            <w:tcW w:w="577" w:type="dxa"/>
            <w:vMerge/>
            <w:shd w:val="clear" w:color="auto" w:fill="auto"/>
            <w:vAlign w:val="center"/>
            <w:hideMark/>
          </w:tcPr>
          <w:p w:rsidR="00635C9A" w:rsidRPr="00635C9A" w:rsidRDefault="00635C9A">
            <w:pPr>
              <w:rPr>
                <w:sz w:val="16"/>
                <w:szCs w:val="16"/>
              </w:rPr>
            </w:pPr>
          </w:p>
        </w:tc>
        <w:tc>
          <w:tcPr>
            <w:tcW w:w="4248" w:type="dxa"/>
            <w:vMerge/>
            <w:shd w:val="clear" w:color="auto" w:fill="auto"/>
            <w:vAlign w:val="center"/>
            <w:hideMark/>
          </w:tcPr>
          <w:p w:rsidR="00635C9A" w:rsidRPr="00635C9A" w:rsidRDefault="00635C9A">
            <w:pPr>
              <w:rPr>
                <w:sz w:val="16"/>
                <w:szCs w:val="16"/>
              </w:rPr>
            </w:pPr>
          </w:p>
        </w:tc>
        <w:tc>
          <w:tcPr>
            <w:tcW w:w="1146" w:type="dxa"/>
            <w:vMerge/>
            <w:shd w:val="clear" w:color="auto" w:fill="auto"/>
            <w:vAlign w:val="center"/>
            <w:hideMark/>
          </w:tcPr>
          <w:p w:rsidR="00635C9A" w:rsidRPr="00635C9A" w:rsidRDefault="00635C9A">
            <w:pPr>
              <w:rPr>
                <w:sz w:val="16"/>
                <w:szCs w:val="16"/>
              </w:rPr>
            </w:pPr>
          </w:p>
        </w:tc>
        <w:tc>
          <w:tcPr>
            <w:tcW w:w="1161" w:type="dxa"/>
            <w:vMerge/>
            <w:shd w:val="clear" w:color="auto" w:fill="auto"/>
            <w:vAlign w:val="center"/>
            <w:hideMark/>
          </w:tcPr>
          <w:p w:rsidR="00635C9A" w:rsidRPr="00635C9A" w:rsidRDefault="00635C9A">
            <w:pPr>
              <w:rPr>
                <w:sz w:val="16"/>
                <w:szCs w:val="16"/>
              </w:rPr>
            </w:pPr>
          </w:p>
        </w:tc>
        <w:tc>
          <w:tcPr>
            <w:tcW w:w="688" w:type="dxa"/>
            <w:vMerge/>
            <w:shd w:val="clear" w:color="auto" w:fill="auto"/>
            <w:vAlign w:val="center"/>
            <w:hideMark/>
          </w:tcPr>
          <w:p w:rsidR="00635C9A" w:rsidRPr="00635C9A" w:rsidRDefault="00635C9A">
            <w:pPr>
              <w:rPr>
                <w:sz w:val="16"/>
                <w:szCs w:val="16"/>
              </w:rPr>
            </w:pPr>
          </w:p>
        </w:tc>
      </w:tr>
      <w:tr w:rsidR="00635C9A" w:rsidRPr="00635C9A" w:rsidTr="000B05F1">
        <w:trPr>
          <w:cantSplit/>
          <w:trHeight w:val="764"/>
          <w:jc w:val="center"/>
        </w:trPr>
        <w:tc>
          <w:tcPr>
            <w:tcW w:w="411" w:type="dxa"/>
            <w:vMerge/>
            <w:shd w:val="clear" w:color="auto" w:fill="auto"/>
            <w:vAlign w:val="center"/>
            <w:hideMark/>
          </w:tcPr>
          <w:p w:rsidR="00635C9A" w:rsidRPr="00635C9A" w:rsidRDefault="00635C9A">
            <w:pPr>
              <w:rPr>
                <w:sz w:val="16"/>
                <w:szCs w:val="16"/>
              </w:rPr>
            </w:pPr>
          </w:p>
        </w:tc>
        <w:tc>
          <w:tcPr>
            <w:tcW w:w="476" w:type="dxa"/>
            <w:vMerge/>
            <w:shd w:val="clear" w:color="auto" w:fill="auto"/>
            <w:vAlign w:val="center"/>
            <w:hideMark/>
          </w:tcPr>
          <w:p w:rsidR="00635C9A" w:rsidRPr="00635C9A" w:rsidRDefault="00635C9A">
            <w:pPr>
              <w:rPr>
                <w:sz w:val="16"/>
                <w:szCs w:val="16"/>
              </w:rPr>
            </w:pPr>
          </w:p>
        </w:tc>
        <w:tc>
          <w:tcPr>
            <w:tcW w:w="938" w:type="dxa"/>
            <w:vMerge/>
            <w:shd w:val="clear" w:color="auto" w:fill="auto"/>
            <w:vAlign w:val="center"/>
            <w:hideMark/>
          </w:tcPr>
          <w:p w:rsidR="00635C9A" w:rsidRPr="00635C9A" w:rsidRDefault="00635C9A">
            <w:pPr>
              <w:rPr>
                <w:sz w:val="16"/>
                <w:szCs w:val="16"/>
              </w:rPr>
            </w:pPr>
          </w:p>
        </w:tc>
        <w:tc>
          <w:tcPr>
            <w:tcW w:w="516" w:type="dxa"/>
            <w:vMerge/>
            <w:shd w:val="clear" w:color="auto" w:fill="auto"/>
            <w:vAlign w:val="center"/>
            <w:hideMark/>
          </w:tcPr>
          <w:p w:rsidR="00635C9A" w:rsidRPr="00635C9A" w:rsidRDefault="00635C9A">
            <w:pPr>
              <w:rPr>
                <w:sz w:val="16"/>
                <w:szCs w:val="16"/>
              </w:rPr>
            </w:pPr>
          </w:p>
        </w:tc>
        <w:tc>
          <w:tcPr>
            <w:tcW w:w="536" w:type="dxa"/>
            <w:vMerge/>
            <w:shd w:val="clear" w:color="auto" w:fill="auto"/>
            <w:vAlign w:val="center"/>
            <w:hideMark/>
          </w:tcPr>
          <w:p w:rsidR="00635C9A" w:rsidRPr="00635C9A" w:rsidRDefault="00635C9A">
            <w:pPr>
              <w:rPr>
                <w:sz w:val="16"/>
                <w:szCs w:val="16"/>
              </w:rPr>
            </w:pPr>
          </w:p>
        </w:tc>
        <w:tc>
          <w:tcPr>
            <w:tcW w:w="577" w:type="dxa"/>
            <w:vMerge/>
            <w:shd w:val="clear" w:color="auto" w:fill="auto"/>
            <w:vAlign w:val="center"/>
            <w:hideMark/>
          </w:tcPr>
          <w:p w:rsidR="00635C9A" w:rsidRPr="00635C9A" w:rsidRDefault="00635C9A">
            <w:pPr>
              <w:rPr>
                <w:sz w:val="16"/>
                <w:szCs w:val="16"/>
              </w:rPr>
            </w:pPr>
          </w:p>
        </w:tc>
        <w:tc>
          <w:tcPr>
            <w:tcW w:w="4248" w:type="dxa"/>
            <w:vMerge/>
            <w:shd w:val="clear" w:color="auto" w:fill="auto"/>
            <w:vAlign w:val="center"/>
            <w:hideMark/>
          </w:tcPr>
          <w:p w:rsidR="00635C9A" w:rsidRPr="00635C9A" w:rsidRDefault="00635C9A">
            <w:pPr>
              <w:rPr>
                <w:sz w:val="16"/>
                <w:szCs w:val="16"/>
              </w:rPr>
            </w:pPr>
          </w:p>
        </w:tc>
        <w:tc>
          <w:tcPr>
            <w:tcW w:w="1146" w:type="dxa"/>
            <w:vMerge/>
            <w:shd w:val="clear" w:color="auto" w:fill="auto"/>
            <w:vAlign w:val="center"/>
            <w:hideMark/>
          </w:tcPr>
          <w:p w:rsidR="00635C9A" w:rsidRPr="00635C9A" w:rsidRDefault="00635C9A">
            <w:pPr>
              <w:rPr>
                <w:sz w:val="16"/>
                <w:szCs w:val="16"/>
              </w:rPr>
            </w:pPr>
          </w:p>
        </w:tc>
        <w:tc>
          <w:tcPr>
            <w:tcW w:w="1161" w:type="dxa"/>
            <w:vMerge/>
            <w:shd w:val="clear" w:color="auto" w:fill="auto"/>
            <w:vAlign w:val="center"/>
            <w:hideMark/>
          </w:tcPr>
          <w:p w:rsidR="00635C9A" w:rsidRPr="00635C9A" w:rsidRDefault="00635C9A">
            <w:pPr>
              <w:rPr>
                <w:sz w:val="16"/>
                <w:szCs w:val="16"/>
              </w:rPr>
            </w:pPr>
          </w:p>
        </w:tc>
        <w:tc>
          <w:tcPr>
            <w:tcW w:w="688" w:type="dxa"/>
            <w:vMerge/>
            <w:shd w:val="clear" w:color="auto" w:fill="auto"/>
            <w:vAlign w:val="center"/>
            <w:hideMark/>
          </w:tcPr>
          <w:p w:rsidR="00635C9A" w:rsidRPr="00635C9A" w:rsidRDefault="00635C9A">
            <w:pPr>
              <w:rPr>
                <w:sz w:val="16"/>
                <w:szCs w:val="16"/>
              </w:rPr>
            </w:pP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r w:rsidRPr="00635C9A">
              <w:rPr>
                <w:sz w:val="16"/>
                <w:szCs w:val="16"/>
              </w:rPr>
              <w:t>1</w:t>
            </w:r>
          </w:p>
        </w:tc>
        <w:tc>
          <w:tcPr>
            <w:tcW w:w="476" w:type="dxa"/>
            <w:shd w:val="clear" w:color="auto" w:fill="auto"/>
            <w:noWrap/>
            <w:hideMark/>
          </w:tcPr>
          <w:p w:rsidR="00635C9A" w:rsidRPr="00635C9A" w:rsidRDefault="00635C9A">
            <w:pPr>
              <w:jc w:val="center"/>
              <w:rPr>
                <w:sz w:val="16"/>
                <w:szCs w:val="16"/>
              </w:rPr>
            </w:pPr>
            <w:r w:rsidRPr="00635C9A">
              <w:rPr>
                <w:sz w:val="16"/>
                <w:szCs w:val="16"/>
              </w:rPr>
              <w:t>2</w:t>
            </w:r>
          </w:p>
        </w:tc>
        <w:tc>
          <w:tcPr>
            <w:tcW w:w="938" w:type="dxa"/>
            <w:shd w:val="clear" w:color="auto" w:fill="auto"/>
            <w:noWrap/>
            <w:hideMark/>
          </w:tcPr>
          <w:p w:rsidR="00635C9A" w:rsidRPr="00635C9A" w:rsidRDefault="00635C9A">
            <w:pPr>
              <w:jc w:val="center"/>
              <w:rPr>
                <w:sz w:val="16"/>
                <w:szCs w:val="16"/>
              </w:rPr>
            </w:pPr>
            <w:r w:rsidRPr="00635C9A">
              <w:rPr>
                <w:sz w:val="16"/>
                <w:szCs w:val="16"/>
              </w:rPr>
              <w:t>3</w:t>
            </w:r>
          </w:p>
        </w:tc>
        <w:tc>
          <w:tcPr>
            <w:tcW w:w="516" w:type="dxa"/>
            <w:shd w:val="clear" w:color="auto" w:fill="auto"/>
            <w:noWrap/>
            <w:hideMark/>
          </w:tcPr>
          <w:p w:rsidR="00635C9A" w:rsidRPr="00635C9A" w:rsidRDefault="00635C9A">
            <w:pPr>
              <w:jc w:val="center"/>
              <w:rPr>
                <w:sz w:val="16"/>
                <w:szCs w:val="16"/>
              </w:rPr>
            </w:pPr>
            <w:r w:rsidRPr="00635C9A">
              <w:rPr>
                <w:sz w:val="16"/>
                <w:szCs w:val="16"/>
              </w:rPr>
              <w:t>4</w:t>
            </w:r>
          </w:p>
        </w:tc>
        <w:tc>
          <w:tcPr>
            <w:tcW w:w="536" w:type="dxa"/>
            <w:shd w:val="clear" w:color="auto" w:fill="auto"/>
            <w:noWrap/>
            <w:hideMark/>
          </w:tcPr>
          <w:p w:rsidR="00635C9A" w:rsidRPr="00635C9A" w:rsidRDefault="00635C9A">
            <w:pPr>
              <w:jc w:val="center"/>
              <w:rPr>
                <w:sz w:val="16"/>
                <w:szCs w:val="16"/>
              </w:rPr>
            </w:pPr>
            <w:r w:rsidRPr="00635C9A">
              <w:rPr>
                <w:sz w:val="16"/>
                <w:szCs w:val="16"/>
              </w:rPr>
              <w:t>5</w:t>
            </w:r>
          </w:p>
        </w:tc>
        <w:tc>
          <w:tcPr>
            <w:tcW w:w="577" w:type="dxa"/>
            <w:shd w:val="clear" w:color="auto" w:fill="auto"/>
            <w:noWrap/>
            <w:hideMark/>
          </w:tcPr>
          <w:p w:rsidR="00635C9A" w:rsidRPr="00635C9A" w:rsidRDefault="00635C9A">
            <w:pPr>
              <w:jc w:val="center"/>
              <w:rPr>
                <w:sz w:val="16"/>
                <w:szCs w:val="16"/>
              </w:rPr>
            </w:pPr>
            <w:r w:rsidRPr="00635C9A">
              <w:rPr>
                <w:sz w:val="16"/>
                <w:szCs w:val="16"/>
              </w:rPr>
              <w:t>6</w:t>
            </w:r>
          </w:p>
        </w:tc>
        <w:tc>
          <w:tcPr>
            <w:tcW w:w="4248" w:type="dxa"/>
            <w:shd w:val="clear" w:color="auto" w:fill="auto"/>
            <w:hideMark/>
          </w:tcPr>
          <w:p w:rsidR="00635C9A" w:rsidRPr="00635C9A" w:rsidRDefault="00635C9A">
            <w:pPr>
              <w:jc w:val="center"/>
              <w:rPr>
                <w:sz w:val="16"/>
                <w:szCs w:val="16"/>
              </w:rPr>
            </w:pPr>
            <w:r w:rsidRPr="00635C9A">
              <w:rPr>
                <w:sz w:val="16"/>
                <w:szCs w:val="16"/>
              </w:rPr>
              <w:t>7</w:t>
            </w:r>
          </w:p>
        </w:tc>
        <w:tc>
          <w:tcPr>
            <w:tcW w:w="1146" w:type="dxa"/>
            <w:shd w:val="clear" w:color="auto" w:fill="auto"/>
            <w:noWrap/>
            <w:vAlign w:val="bottom"/>
            <w:hideMark/>
          </w:tcPr>
          <w:p w:rsidR="00635C9A" w:rsidRPr="00635C9A" w:rsidRDefault="00635C9A">
            <w:pPr>
              <w:jc w:val="center"/>
              <w:rPr>
                <w:sz w:val="16"/>
                <w:szCs w:val="16"/>
              </w:rPr>
            </w:pPr>
            <w:r w:rsidRPr="00635C9A">
              <w:rPr>
                <w:sz w:val="16"/>
                <w:szCs w:val="16"/>
              </w:rPr>
              <w:t>8</w:t>
            </w:r>
          </w:p>
        </w:tc>
        <w:tc>
          <w:tcPr>
            <w:tcW w:w="1161" w:type="dxa"/>
            <w:shd w:val="clear" w:color="auto" w:fill="auto"/>
            <w:noWrap/>
            <w:vAlign w:val="bottom"/>
            <w:hideMark/>
          </w:tcPr>
          <w:p w:rsidR="00635C9A" w:rsidRPr="00635C9A" w:rsidRDefault="00635C9A">
            <w:pPr>
              <w:jc w:val="center"/>
              <w:rPr>
                <w:sz w:val="16"/>
                <w:szCs w:val="16"/>
              </w:rPr>
            </w:pPr>
            <w:r w:rsidRPr="00635C9A">
              <w:rPr>
                <w:sz w:val="16"/>
                <w:szCs w:val="16"/>
              </w:rPr>
              <w:t>9</w:t>
            </w:r>
          </w:p>
        </w:tc>
        <w:tc>
          <w:tcPr>
            <w:tcW w:w="688" w:type="dxa"/>
            <w:shd w:val="clear" w:color="auto" w:fill="auto"/>
            <w:noWrap/>
            <w:vAlign w:val="bottom"/>
            <w:hideMark/>
          </w:tcPr>
          <w:p w:rsidR="00635C9A" w:rsidRPr="00635C9A" w:rsidRDefault="00635C9A">
            <w:pPr>
              <w:jc w:val="center"/>
              <w:rPr>
                <w:sz w:val="16"/>
                <w:szCs w:val="16"/>
              </w:rPr>
            </w:pPr>
            <w:r w:rsidRPr="00635C9A">
              <w:rPr>
                <w:sz w:val="16"/>
                <w:szCs w:val="16"/>
              </w:rPr>
              <w:t>11</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b/>
                <w:bCs/>
                <w:sz w:val="16"/>
                <w:szCs w:val="16"/>
              </w:rPr>
            </w:pPr>
            <w:r w:rsidRPr="00635C9A">
              <w:rPr>
                <w:b/>
                <w:bCs/>
                <w:sz w:val="16"/>
                <w:szCs w:val="16"/>
              </w:rPr>
              <w:t>7</w:t>
            </w:r>
          </w:p>
        </w:tc>
        <w:tc>
          <w:tcPr>
            <w:tcW w:w="476" w:type="dxa"/>
            <w:shd w:val="clear" w:color="auto" w:fill="auto"/>
            <w:noWrap/>
            <w:hideMark/>
          </w:tcPr>
          <w:p w:rsidR="00635C9A" w:rsidRPr="00635C9A" w:rsidRDefault="00635C9A">
            <w:pPr>
              <w:jc w:val="center"/>
              <w:rPr>
                <w:b/>
                <w:bCs/>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СЛУЖБА ЗА ПОСЛОВЕ ГРАДОНАЧЕЛНИКА</w:t>
            </w:r>
          </w:p>
        </w:tc>
        <w:tc>
          <w:tcPr>
            <w:tcW w:w="1146" w:type="dxa"/>
            <w:shd w:val="clear" w:color="auto" w:fill="auto"/>
            <w:noWrap/>
            <w:vAlign w:val="bottom"/>
            <w:hideMark/>
          </w:tcPr>
          <w:p w:rsidR="00635C9A" w:rsidRPr="00635C9A" w:rsidRDefault="00635C9A">
            <w:pPr>
              <w:jc w:val="right"/>
              <w:rPr>
                <w:b/>
                <w:bCs/>
                <w:sz w:val="16"/>
                <w:szCs w:val="16"/>
              </w:rPr>
            </w:pPr>
          </w:p>
        </w:tc>
        <w:tc>
          <w:tcPr>
            <w:tcW w:w="1161" w:type="dxa"/>
            <w:shd w:val="clear" w:color="auto" w:fill="auto"/>
            <w:noWrap/>
            <w:vAlign w:val="bottom"/>
            <w:hideMark/>
          </w:tcPr>
          <w:p w:rsidR="00635C9A" w:rsidRPr="00635C9A" w:rsidRDefault="00635C9A">
            <w:pPr>
              <w:jc w:val="right"/>
              <w:rPr>
                <w:b/>
                <w:bCs/>
                <w:sz w:val="16"/>
                <w:szCs w:val="16"/>
              </w:rPr>
            </w:pPr>
          </w:p>
        </w:tc>
        <w:tc>
          <w:tcPr>
            <w:tcW w:w="688" w:type="dxa"/>
            <w:shd w:val="clear" w:color="auto" w:fill="auto"/>
            <w:noWrap/>
            <w:vAlign w:val="bottom"/>
            <w:hideMark/>
          </w:tcPr>
          <w:p w:rsidR="00635C9A" w:rsidRPr="00635C9A" w:rsidRDefault="00635C9A">
            <w:pPr>
              <w:jc w:val="right"/>
              <w:rPr>
                <w:sz w:val="16"/>
                <w:szCs w:val="16"/>
              </w:rPr>
            </w:pP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b/>
                <w:bCs/>
                <w:sz w:val="16"/>
                <w:szCs w:val="16"/>
              </w:rPr>
            </w:pPr>
            <w:r w:rsidRPr="00635C9A">
              <w:rPr>
                <w:b/>
                <w:bCs/>
                <w:sz w:val="16"/>
                <w:szCs w:val="16"/>
              </w:rPr>
              <w:t>7.1</w:t>
            </w: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СЛУЖБА ЗА ПОСЛОВЕ ГРАДОНАЧЕЛНИКА</w:t>
            </w:r>
          </w:p>
        </w:tc>
        <w:tc>
          <w:tcPr>
            <w:tcW w:w="1146" w:type="dxa"/>
            <w:shd w:val="clear" w:color="auto" w:fill="auto"/>
            <w:noWrap/>
            <w:vAlign w:val="bottom"/>
            <w:hideMark/>
          </w:tcPr>
          <w:p w:rsidR="00635C9A" w:rsidRPr="00635C9A" w:rsidRDefault="00635C9A">
            <w:pPr>
              <w:jc w:val="right"/>
              <w:rPr>
                <w:b/>
                <w:bCs/>
                <w:sz w:val="16"/>
                <w:szCs w:val="16"/>
              </w:rPr>
            </w:pPr>
          </w:p>
        </w:tc>
        <w:tc>
          <w:tcPr>
            <w:tcW w:w="1161" w:type="dxa"/>
            <w:shd w:val="clear" w:color="auto" w:fill="auto"/>
            <w:noWrap/>
            <w:vAlign w:val="bottom"/>
            <w:hideMark/>
          </w:tcPr>
          <w:p w:rsidR="00635C9A" w:rsidRPr="00635C9A" w:rsidRDefault="00635C9A">
            <w:pPr>
              <w:jc w:val="right"/>
              <w:rPr>
                <w:b/>
                <w:bCs/>
                <w:sz w:val="16"/>
                <w:szCs w:val="16"/>
              </w:rPr>
            </w:pPr>
          </w:p>
        </w:tc>
        <w:tc>
          <w:tcPr>
            <w:tcW w:w="688" w:type="dxa"/>
            <w:shd w:val="clear" w:color="auto" w:fill="auto"/>
            <w:noWrap/>
            <w:vAlign w:val="bottom"/>
            <w:hideMark/>
          </w:tcPr>
          <w:p w:rsidR="00635C9A" w:rsidRPr="00635C9A" w:rsidRDefault="00635C9A">
            <w:pPr>
              <w:jc w:val="right"/>
              <w:rPr>
                <w:sz w:val="16"/>
                <w:szCs w:val="16"/>
              </w:rPr>
            </w:pPr>
          </w:p>
        </w:tc>
      </w:tr>
      <w:tr w:rsidR="00635C9A" w:rsidRPr="00635C9A" w:rsidTr="000B05F1">
        <w:trPr>
          <w:cantSplit/>
          <w:trHeight w:val="20"/>
          <w:jc w:val="center"/>
        </w:trPr>
        <w:tc>
          <w:tcPr>
            <w:tcW w:w="411" w:type="dxa"/>
            <w:shd w:val="clear" w:color="auto" w:fill="auto"/>
            <w:noWrap/>
            <w:vAlign w:val="bottom"/>
            <w:hideMark/>
          </w:tcPr>
          <w:p w:rsidR="00635C9A" w:rsidRPr="00635C9A" w:rsidRDefault="00635C9A">
            <w:pP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r w:rsidRPr="00635C9A">
              <w:rPr>
                <w:b/>
                <w:bCs/>
                <w:sz w:val="16"/>
                <w:szCs w:val="16"/>
              </w:rPr>
              <w:t>2101</w:t>
            </w: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center"/>
            <w:hideMark/>
          </w:tcPr>
          <w:p w:rsidR="00635C9A" w:rsidRPr="00635C9A" w:rsidRDefault="00635C9A">
            <w:pPr>
              <w:rPr>
                <w:b/>
                <w:bCs/>
                <w:sz w:val="16"/>
                <w:szCs w:val="16"/>
              </w:rPr>
            </w:pPr>
            <w:r w:rsidRPr="00635C9A">
              <w:rPr>
                <w:b/>
                <w:bCs/>
                <w:sz w:val="16"/>
                <w:szCs w:val="16"/>
              </w:rPr>
              <w:t>ПРОГРАМ 16 - ПОЛИТИЧКИ СИСТЕМ ЛОКАЛНЕ САМОУПРАВЕ</w:t>
            </w:r>
          </w:p>
        </w:tc>
        <w:tc>
          <w:tcPr>
            <w:tcW w:w="1146" w:type="dxa"/>
            <w:shd w:val="clear" w:color="auto" w:fill="auto"/>
            <w:noWrap/>
            <w:vAlign w:val="bottom"/>
            <w:hideMark/>
          </w:tcPr>
          <w:p w:rsidR="00635C9A" w:rsidRPr="00635C9A" w:rsidRDefault="00635C9A">
            <w:pPr>
              <w:jc w:val="right"/>
              <w:rPr>
                <w:sz w:val="16"/>
                <w:szCs w:val="16"/>
              </w:rPr>
            </w:pPr>
          </w:p>
        </w:tc>
        <w:tc>
          <w:tcPr>
            <w:tcW w:w="1161" w:type="dxa"/>
            <w:shd w:val="clear" w:color="auto" w:fill="auto"/>
            <w:noWrap/>
            <w:vAlign w:val="bottom"/>
            <w:hideMark/>
          </w:tcPr>
          <w:p w:rsidR="00635C9A" w:rsidRPr="00635C9A" w:rsidRDefault="00635C9A">
            <w:pPr>
              <w:jc w:val="right"/>
              <w:rPr>
                <w:sz w:val="16"/>
                <w:szCs w:val="16"/>
              </w:rPr>
            </w:pPr>
          </w:p>
        </w:tc>
        <w:tc>
          <w:tcPr>
            <w:tcW w:w="688" w:type="dxa"/>
            <w:shd w:val="clear" w:color="auto" w:fill="auto"/>
            <w:noWrap/>
            <w:vAlign w:val="bottom"/>
            <w:hideMark/>
          </w:tcPr>
          <w:p w:rsidR="00635C9A" w:rsidRPr="00635C9A" w:rsidRDefault="00635C9A">
            <w:pPr>
              <w:jc w:val="right"/>
              <w:rPr>
                <w:sz w:val="16"/>
                <w:szCs w:val="16"/>
              </w:rPr>
            </w:pPr>
          </w:p>
        </w:tc>
      </w:tr>
      <w:tr w:rsidR="00635C9A" w:rsidRPr="00635C9A" w:rsidTr="000B05F1">
        <w:trPr>
          <w:cantSplit/>
          <w:trHeight w:val="20"/>
          <w:jc w:val="center"/>
        </w:trPr>
        <w:tc>
          <w:tcPr>
            <w:tcW w:w="411" w:type="dxa"/>
            <w:shd w:val="clear" w:color="auto" w:fill="auto"/>
            <w:vAlign w:val="center"/>
            <w:hideMark/>
          </w:tcPr>
          <w:p w:rsidR="00635C9A" w:rsidRPr="00635C9A" w:rsidRDefault="00635C9A">
            <w:pPr>
              <w:jc w:val="center"/>
              <w:rPr>
                <w:b/>
                <w:bCs/>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r w:rsidRPr="00635C9A">
              <w:rPr>
                <w:b/>
                <w:bCs/>
                <w:sz w:val="16"/>
                <w:szCs w:val="16"/>
              </w:rPr>
              <w:t>2101-0003</w:t>
            </w: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center"/>
            <w:hideMark/>
          </w:tcPr>
          <w:p w:rsidR="00635C9A" w:rsidRPr="00635C9A" w:rsidRDefault="00635C9A">
            <w:pPr>
              <w:rPr>
                <w:b/>
                <w:bCs/>
                <w:sz w:val="16"/>
                <w:szCs w:val="16"/>
              </w:rPr>
            </w:pPr>
            <w:r w:rsidRPr="00635C9A">
              <w:rPr>
                <w:b/>
                <w:bCs/>
                <w:sz w:val="16"/>
                <w:szCs w:val="16"/>
              </w:rPr>
              <w:t>Подршка раду извршних органа власти и скупштине</w:t>
            </w:r>
          </w:p>
        </w:tc>
        <w:tc>
          <w:tcPr>
            <w:tcW w:w="1146" w:type="dxa"/>
            <w:shd w:val="clear" w:color="auto" w:fill="auto"/>
            <w:noWrap/>
            <w:vAlign w:val="bottom"/>
            <w:hideMark/>
          </w:tcPr>
          <w:p w:rsidR="00635C9A" w:rsidRPr="00635C9A" w:rsidRDefault="00635C9A">
            <w:pPr>
              <w:jc w:val="right"/>
              <w:rPr>
                <w:sz w:val="16"/>
                <w:szCs w:val="16"/>
              </w:rPr>
            </w:pPr>
          </w:p>
        </w:tc>
        <w:tc>
          <w:tcPr>
            <w:tcW w:w="1161" w:type="dxa"/>
            <w:shd w:val="clear" w:color="auto" w:fill="auto"/>
            <w:noWrap/>
            <w:vAlign w:val="bottom"/>
            <w:hideMark/>
          </w:tcPr>
          <w:p w:rsidR="00635C9A" w:rsidRPr="00635C9A" w:rsidRDefault="00635C9A">
            <w:pPr>
              <w:jc w:val="right"/>
              <w:rPr>
                <w:sz w:val="16"/>
                <w:szCs w:val="16"/>
              </w:rPr>
            </w:pPr>
          </w:p>
        </w:tc>
        <w:tc>
          <w:tcPr>
            <w:tcW w:w="688" w:type="dxa"/>
            <w:shd w:val="clear" w:color="auto" w:fill="auto"/>
            <w:noWrap/>
            <w:vAlign w:val="bottom"/>
            <w:hideMark/>
          </w:tcPr>
          <w:p w:rsidR="00635C9A" w:rsidRPr="00635C9A" w:rsidRDefault="00635C9A">
            <w:pPr>
              <w:jc w:val="right"/>
              <w:rPr>
                <w:sz w:val="16"/>
                <w:szCs w:val="16"/>
              </w:rPr>
            </w:pPr>
          </w:p>
        </w:tc>
      </w:tr>
      <w:tr w:rsidR="00635C9A" w:rsidRPr="00635C9A" w:rsidTr="000B05F1">
        <w:trPr>
          <w:cantSplit/>
          <w:trHeight w:val="20"/>
          <w:jc w:val="center"/>
        </w:trPr>
        <w:tc>
          <w:tcPr>
            <w:tcW w:w="411" w:type="dxa"/>
            <w:shd w:val="clear" w:color="auto" w:fill="auto"/>
            <w:vAlign w:val="center"/>
            <w:hideMark/>
          </w:tcPr>
          <w:p w:rsidR="00635C9A" w:rsidRPr="00635C9A" w:rsidRDefault="00635C9A">
            <w:pPr>
              <w:jc w:val="center"/>
              <w:rPr>
                <w:b/>
                <w:bCs/>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i/>
                <w:iCs/>
                <w:sz w:val="16"/>
                <w:szCs w:val="16"/>
              </w:rPr>
            </w:pPr>
          </w:p>
        </w:tc>
        <w:tc>
          <w:tcPr>
            <w:tcW w:w="516" w:type="dxa"/>
            <w:shd w:val="clear" w:color="auto" w:fill="auto"/>
            <w:noWrap/>
            <w:hideMark/>
          </w:tcPr>
          <w:p w:rsidR="00635C9A" w:rsidRPr="00635C9A" w:rsidRDefault="00635C9A">
            <w:pPr>
              <w:jc w:val="center"/>
              <w:rPr>
                <w:b/>
                <w:bCs/>
                <w:i/>
                <w:iCs/>
                <w:sz w:val="16"/>
                <w:szCs w:val="16"/>
              </w:rPr>
            </w:pPr>
            <w:r w:rsidRPr="00635C9A">
              <w:rPr>
                <w:b/>
                <w:bCs/>
                <w:i/>
                <w:iCs/>
                <w:sz w:val="16"/>
                <w:szCs w:val="16"/>
              </w:rPr>
              <w:t>130</w:t>
            </w:r>
          </w:p>
        </w:tc>
        <w:tc>
          <w:tcPr>
            <w:tcW w:w="536" w:type="dxa"/>
            <w:shd w:val="clear" w:color="auto" w:fill="auto"/>
            <w:noWrap/>
            <w:hideMark/>
          </w:tcPr>
          <w:p w:rsidR="00635C9A" w:rsidRPr="00635C9A" w:rsidRDefault="00635C9A">
            <w:pPr>
              <w:jc w:val="center"/>
              <w:rPr>
                <w:b/>
                <w:bCs/>
                <w:i/>
                <w:iCs/>
                <w:sz w:val="16"/>
                <w:szCs w:val="16"/>
              </w:rPr>
            </w:pPr>
          </w:p>
        </w:tc>
        <w:tc>
          <w:tcPr>
            <w:tcW w:w="577" w:type="dxa"/>
            <w:shd w:val="clear" w:color="auto" w:fill="auto"/>
            <w:hideMark/>
          </w:tcPr>
          <w:p w:rsidR="00635C9A" w:rsidRPr="00635C9A" w:rsidRDefault="00635C9A">
            <w:pPr>
              <w:jc w:val="center"/>
              <w:rPr>
                <w:i/>
                <w:iCs/>
                <w:sz w:val="16"/>
                <w:szCs w:val="16"/>
              </w:rPr>
            </w:pPr>
          </w:p>
        </w:tc>
        <w:tc>
          <w:tcPr>
            <w:tcW w:w="4248" w:type="dxa"/>
            <w:shd w:val="clear" w:color="auto" w:fill="auto"/>
            <w:vAlign w:val="center"/>
            <w:hideMark/>
          </w:tcPr>
          <w:p w:rsidR="00635C9A" w:rsidRPr="00635C9A" w:rsidRDefault="00635C9A">
            <w:pPr>
              <w:rPr>
                <w:b/>
                <w:bCs/>
                <w:i/>
                <w:iCs/>
                <w:sz w:val="16"/>
                <w:szCs w:val="16"/>
              </w:rPr>
            </w:pPr>
            <w:r w:rsidRPr="00635C9A">
              <w:rPr>
                <w:b/>
                <w:bCs/>
                <w:i/>
                <w:iCs/>
                <w:sz w:val="16"/>
                <w:szCs w:val="16"/>
              </w:rPr>
              <w:t>Опште услуге</w:t>
            </w:r>
          </w:p>
        </w:tc>
        <w:tc>
          <w:tcPr>
            <w:tcW w:w="1146" w:type="dxa"/>
            <w:shd w:val="clear" w:color="auto" w:fill="auto"/>
            <w:noWrap/>
            <w:vAlign w:val="bottom"/>
            <w:hideMark/>
          </w:tcPr>
          <w:p w:rsidR="00635C9A" w:rsidRPr="00635C9A" w:rsidRDefault="00635C9A">
            <w:pPr>
              <w:jc w:val="right"/>
              <w:rPr>
                <w:sz w:val="16"/>
                <w:szCs w:val="16"/>
              </w:rPr>
            </w:pPr>
          </w:p>
        </w:tc>
        <w:tc>
          <w:tcPr>
            <w:tcW w:w="1161" w:type="dxa"/>
            <w:shd w:val="clear" w:color="auto" w:fill="auto"/>
            <w:noWrap/>
            <w:vAlign w:val="bottom"/>
            <w:hideMark/>
          </w:tcPr>
          <w:p w:rsidR="00635C9A" w:rsidRPr="00635C9A" w:rsidRDefault="00635C9A">
            <w:pPr>
              <w:jc w:val="right"/>
              <w:rPr>
                <w:sz w:val="16"/>
                <w:szCs w:val="16"/>
              </w:rPr>
            </w:pPr>
          </w:p>
        </w:tc>
        <w:tc>
          <w:tcPr>
            <w:tcW w:w="688" w:type="dxa"/>
            <w:shd w:val="clear" w:color="auto" w:fill="auto"/>
            <w:noWrap/>
            <w:vAlign w:val="bottom"/>
            <w:hideMark/>
          </w:tcPr>
          <w:p w:rsidR="00635C9A" w:rsidRPr="00635C9A" w:rsidRDefault="00635C9A">
            <w:pPr>
              <w:jc w:val="right"/>
              <w:rPr>
                <w:sz w:val="16"/>
                <w:szCs w:val="16"/>
              </w:rPr>
            </w:pPr>
          </w:p>
        </w:tc>
      </w:tr>
      <w:tr w:rsidR="00635C9A" w:rsidRPr="00635C9A" w:rsidTr="000B05F1">
        <w:trPr>
          <w:cantSplit/>
          <w:trHeight w:val="20"/>
          <w:jc w:val="center"/>
        </w:trPr>
        <w:tc>
          <w:tcPr>
            <w:tcW w:w="411" w:type="dxa"/>
            <w:shd w:val="clear" w:color="auto" w:fill="auto"/>
            <w:vAlign w:val="center"/>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r w:rsidRPr="00635C9A">
              <w:rPr>
                <w:b/>
                <w:bCs/>
                <w:sz w:val="16"/>
                <w:szCs w:val="16"/>
              </w:rPr>
              <w:t>372</w:t>
            </w:r>
          </w:p>
        </w:tc>
        <w:tc>
          <w:tcPr>
            <w:tcW w:w="577" w:type="dxa"/>
            <w:shd w:val="clear" w:color="auto" w:fill="auto"/>
            <w:vAlign w:val="bottom"/>
            <w:hideMark/>
          </w:tcPr>
          <w:p w:rsidR="00635C9A" w:rsidRPr="00635C9A" w:rsidRDefault="00635C9A">
            <w:pPr>
              <w:jc w:val="center"/>
              <w:rPr>
                <w:b/>
                <w:bCs/>
                <w:sz w:val="16"/>
                <w:szCs w:val="16"/>
              </w:rPr>
            </w:pPr>
            <w:r w:rsidRPr="00635C9A">
              <w:rPr>
                <w:b/>
                <w:bCs/>
                <w:sz w:val="16"/>
                <w:szCs w:val="16"/>
              </w:rPr>
              <w:t>4110</w:t>
            </w: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Плате, додаци и накнаде запослених  (зараде)</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13.626.000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13.412.472</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98,43</w:t>
            </w:r>
          </w:p>
        </w:tc>
      </w:tr>
      <w:tr w:rsidR="00635C9A" w:rsidRPr="00635C9A" w:rsidTr="000B05F1">
        <w:trPr>
          <w:cantSplit/>
          <w:trHeight w:val="20"/>
          <w:jc w:val="center"/>
        </w:trPr>
        <w:tc>
          <w:tcPr>
            <w:tcW w:w="411" w:type="dxa"/>
            <w:shd w:val="clear" w:color="auto" w:fill="auto"/>
            <w:vAlign w:val="center"/>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vAlign w:val="bottom"/>
            <w:hideMark/>
          </w:tcPr>
          <w:p w:rsidR="00635C9A" w:rsidRPr="00635C9A" w:rsidRDefault="00635C9A">
            <w:pPr>
              <w:jc w:val="center"/>
              <w:rPr>
                <w:sz w:val="16"/>
                <w:szCs w:val="16"/>
              </w:rPr>
            </w:pPr>
            <w:r w:rsidRPr="00635C9A">
              <w:rPr>
                <w:sz w:val="16"/>
                <w:szCs w:val="16"/>
              </w:rPr>
              <w:t>4111</w:t>
            </w:r>
          </w:p>
        </w:tc>
        <w:tc>
          <w:tcPr>
            <w:tcW w:w="4248" w:type="dxa"/>
            <w:shd w:val="clear" w:color="auto" w:fill="auto"/>
            <w:vAlign w:val="bottom"/>
            <w:hideMark/>
          </w:tcPr>
          <w:p w:rsidR="00635C9A" w:rsidRPr="00635C9A" w:rsidRDefault="00635C9A">
            <w:pPr>
              <w:rPr>
                <w:sz w:val="16"/>
                <w:szCs w:val="16"/>
              </w:rPr>
            </w:pPr>
            <w:r w:rsidRPr="00635C9A">
              <w:rPr>
                <w:sz w:val="16"/>
                <w:szCs w:val="16"/>
              </w:rPr>
              <w:t>Плате, додаци и накнаде запослених (зараде)</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13.626.000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13.412.472</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98,43</w:t>
            </w:r>
          </w:p>
        </w:tc>
      </w:tr>
      <w:tr w:rsidR="00635C9A" w:rsidRPr="00635C9A" w:rsidTr="000B05F1">
        <w:trPr>
          <w:cantSplit/>
          <w:trHeight w:val="20"/>
          <w:jc w:val="center"/>
        </w:trPr>
        <w:tc>
          <w:tcPr>
            <w:tcW w:w="411" w:type="dxa"/>
            <w:shd w:val="clear" w:color="auto" w:fill="auto"/>
            <w:vAlign w:val="center"/>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r w:rsidRPr="00635C9A">
              <w:rPr>
                <w:b/>
                <w:bCs/>
                <w:sz w:val="16"/>
                <w:szCs w:val="16"/>
              </w:rPr>
              <w:t>373</w:t>
            </w:r>
          </w:p>
        </w:tc>
        <w:tc>
          <w:tcPr>
            <w:tcW w:w="577" w:type="dxa"/>
            <w:shd w:val="clear" w:color="auto" w:fill="auto"/>
            <w:vAlign w:val="bottom"/>
            <w:hideMark/>
          </w:tcPr>
          <w:p w:rsidR="00635C9A" w:rsidRPr="00635C9A" w:rsidRDefault="00635C9A">
            <w:pPr>
              <w:jc w:val="center"/>
              <w:rPr>
                <w:b/>
                <w:bCs/>
                <w:sz w:val="16"/>
                <w:szCs w:val="16"/>
              </w:rPr>
            </w:pPr>
            <w:r w:rsidRPr="00635C9A">
              <w:rPr>
                <w:b/>
                <w:bCs/>
                <w:sz w:val="16"/>
                <w:szCs w:val="16"/>
              </w:rPr>
              <w:t>4120</w:t>
            </w: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Социјални доприноси на терет послодавца</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2.440.000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2.387.457</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97,85</w:t>
            </w:r>
          </w:p>
        </w:tc>
      </w:tr>
      <w:tr w:rsidR="00635C9A" w:rsidRPr="00635C9A" w:rsidTr="000B05F1">
        <w:trPr>
          <w:cantSplit/>
          <w:trHeight w:val="20"/>
          <w:jc w:val="center"/>
        </w:trPr>
        <w:tc>
          <w:tcPr>
            <w:tcW w:w="411" w:type="dxa"/>
            <w:shd w:val="clear" w:color="auto" w:fill="auto"/>
            <w:vAlign w:val="center"/>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vAlign w:val="bottom"/>
            <w:hideMark/>
          </w:tcPr>
          <w:p w:rsidR="00635C9A" w:rsidRPr="00635C9A" w:rsidRDefault="00635C9A">
            <w:pPr>
              <w:jc w:val="center"/>
              <w:rPr>
                <w:sz w:val="16"/>
                <w:szCs w:val="16"/>
              </w:rPr>
            </w:pPr>
            <w:r w:rsidRPr="00635C9A">
              <w:rPr>
                <w:sz w:val="16"/>
                <w:szCs w:val="16"/>
              </w:rPr>
              <w:t>4121</w:t>
            </w:r>
          </w:p>
        </w:tc>
        <w:tc>
          <w:tcPr>
            <w:tcW w:w="4248" w:type="dxa"/>
            <w:shd w:val="clear" w:color="auto" w:fill="auto"/>
            <w:vAlign w:val="bottom"/>
            <w:hideMark/>
          </w:tcPr>
          <w:p w:rsidR="00635C9A" w:rsidRPr="00635C9A" w:rsidRDefault="00635C9A">
            <w:pPr>
              <w:rPr>
                <w:sz w:val="16"/>
                <w:szCs w:val="16"/>
              </w:rPr>
            </w:pPr>
            <w:r w:rsidRPr="00635C9A">
              <w:rPr>
                <w:sz w:val="16"/>
                <w:szCs w:val="16"/>
              </w:rPr>
              <w:t>Допринос за пензијско и инвалидско осигурање</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1.636.000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1.600.530</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97,83</w:t>
            </w:r>
          </w:p>
        </w:tc>
      </w:tr>
      <w:tr w:rsidR="00635C9A" w:rsidRPr="00635C9A" w:rsidTr="000B05F1">
        <w:trPr>
          <w:cantSplit/>
          <w:trHeight w:val="20"/>
          <w:jc w:val="center"/>
        </w:trPr>
        <w:tc>
          <w:tcPr>
            <w:tcW w:w="411" w:type="dxa"/>
            <w:shd w:val="clear" w:color="auto" w:fill="auto"/>
            <w:vAlign w:val="center"/>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vAlign w:val="bottom"/>
            <w:hideMark/>
          </w:tcPr>
          <w:p w:rsidR="00635C9A" w:rsidRPr="00635C9A" w:rsidRDefault="00635C9A">
            <w:pPr>
              <w:jc w:val="center"/>
              <w:rPr>
                <w:sz w:val="16"/>
                <w:szCs w:val="16"/>
              </w:rPr>
            </w:pPr>
            <w:r w:rsidRPr="00635C9A">
              <w:rPr>
                <w:sz w:val="16"/>
                <w:szCs w:val="16"/>
              </w:rPr>
              <w:t>4122</w:t>
            </w:r>
          </w:p>
        </w:tc>
        <w:tc>
          <w:tcPr>
            <w:tcW w:w="4248" w:type="dxa"/>
            <w:shd w:val="clear" w:color="auto" w:fill="auto"/>
            <w:vAlign w:val="bottom"/>
            <w:hideMark/>
          </w:tcPr>
          <w:p w:rsidR="00635C9A" w:rsidRPr="00635C9A" w:rsidRDefault="00635C9A">
            <w:pPr>
              <w:rPr>
                <w:sz w:val="16"/>
                <w:szCs w:val="16"/>
              </w:rPr>
            </w:pPr>
            <w:r w:rsidRPr="00635C9A">
              <w:rPr>
                <w:sz w:val="16"/>
                <w:szCs w:val="16"/>
              </w:rPr>
              <w:t>Допринос за здравствено осигурање</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702.000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686.894</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97,85</w:t>
            </w:r>
          </w:p>
        </w:tc>
      </w:tr>
      <w:tr w:rsidR="00635C9A" w:rsidRPr="00635C9A" w:rsidTr="000B05F1">
        <w:trPr>
          <w:cantSplit/>
          <w:trHeight w:val="20"/>
          <w:jc w:val="center"/>
        </w:trPr>
        <w:tc>
          <w:tcPr>
            <w:tcW w:w="411" w:type="dxa"/>
            <w:shd w:val="clear" w:color="auto" w:fill="auto"/>
            <w:vAlign w:val="center"/>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vAlign w:val="bottom"/>
            <w:hideMark/>
          </w:tcPr>
          <w:p w:rsidR="00635C9A" w:rsidRPr="00635C9A" w:rsidRDefault="00635C9A">
            <w:pPr>
              <w:jc w:val="center"/>
              <w:rPr>
                <w:sz w:val="16"/>
                <w:szCs w:val="16"/>
              </w:rPr>
            </w:pPr>
            <w:r w:rsidRPr="00635C9A">
              <w:rPr>
                <w:sz w:val="16"/>
                <w:szCs w:val="16"/>
              </w:rPr>
              <w:t>4123</w:t>
            </w:r>
          </w:p>
        </w:tc>
        <w:tc>
          <w:tcPr>
            <w:tcW w:w="4248" w:type="dxa"/>
            <w:shd w:val="clear" w:color="auto" w:fill="auto"/>
            <w:vAlign w:val="bottom"/>
            <w:hideMark/>
          </w:tcPr>
          <w:p w:rsidR="00635C9A" w:rsidRPr="00635C9A" w:rsidRDefault="00635C9A">
            <w:pPr>
              <w:rPr>
                <w:sz w:val="16"/>
                <w:szCs w:val="16"/>
              </w:rPr>
            </w:pPr>
            <w:r w:rsidRPr="00635C9A">
              <w:rPr>
                <w:sz w:val="16"/>
                <w:szCs w:val="16"/>
              </w:rPr>
              <w:t>Допринос за незапосленост</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102.000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100.033</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98,07</w:t>
            </w:r>
          </w:p>
        </w:tc>
      </w:tr>
      <w:tr w:rsidR="00635C9A" w:rsidRPr="00635C9A" w:rsidTr="000B05F1">
        <w:trPr>
          <w:cantSplit/>
          <w:trHeight w:val="20"/>
          <w:jc w:val="center"/>
        </w:trPr>
        <w:tc>
          <w:tcPr>
            <w:tcW w:w="411" w:type="dxa"/>
            <w:shd w:val="clear" w:color="auto" w:fill="auto"/>
            <w:vAlign w:val="center"/>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r w:rsidRPr="00635C9A">
              <w:rPr>
                <w:b/>
                <w:bCs/>
                <w:sz w:val="16"/>
                <w:szCs w:val="16"/>
              </w:rPr>
              <w:t>374</w:t>
            </w:r>
          </w:p>
        </w:tc>
        <w:tc>
          <w:tcPr>
            <w:tcW w:w="577" w:type="dxa"/>
            <w:shd w:val="clear" w:color="auto" w:fill="auto"/>
            <w:hideMark/>
          </w:tcPr>
          <w:p w:rsidR="00635C9A" w:rsidRPr="00635C9A" w:rsidRDefault="00635C9A">
            <w:pPr>
              <w:jc w:val="center"/>
              <w:rPr>
                <w:b/>
                <w:bCs/>
                <w:sz w:val="16"/>
                <w:szCs w:val="16"/>
              </w:rPr>
            </w:pPr>
            <w:r w:rsidRPr="00635C9A">
              <w:rPr>
                <w:b/>
                <w:bCs/>
                <w:sz w:val="16"/>
                <w:szCs w:val="16"/>
              </w:rPr>
              <w:t>4130</w:t>
            </w: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Накнаде у натури</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421.000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133.480</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31,71</w:t>
            </w:r>
          </w:p>
        </w:tc>
      </w:tr>
      <w:tr w:rsidR="00635C9A" w:rsidRPr="00635C9A" w:rsidTr="000B05F1">
        <w:trPr>
          <w:cantSplit/>
          <w:trHeight w:val="20"/>
          <w:jc w:val="center"/>
        </w:trPr>
        <w:tc>
          <w:tcPr>
            <w:tcW w:w="411" w:type="dxa"/>
            <w:shd w:val="clear" w:color="auto" w:fill="auto"/>
            <w:vAlign w:val="center"/>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4131</w:t>
            </w:r>
          </w:p>
        </w:tc>
        <w:tc>
          <w:tcPr>
            <w:tcW w:w="4248" w:type="dxa"/>
            <w:shd w:val="clear" w:color="auto" w:fill="auto"/>
            <w:vAlign w:val="bottom"/>
            <w:hideMark/>
          </w:tcPr>
          <w:p w:rsidR="00635C9A" w:rsidRPr="00635C9A" w:rsidRDefault="00635C9A">
            <w:pPr>
              <w:rPr>
                <w:sz w:val="16"/>
                <w:szCs w:val="16"/>
              </w:rPr>
            </w:pPr>
            <w:r w:rsidRPr="00635C9A">
              <w:rPr>
                <w:sz w:val="16"/>
                <w:szCs w:val="16"/>
              </w:rPr>
              <w:t>Накнаде у натури</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421.000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133.480</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31,71</w:t>
            </w:r>
          </w:p>
        </w:tc>
      </w:tr>
      <w:tr w:rsidR="00635C9A" w:rsidRPr="00635C9A" w:rsidTr="000B05F1">
        <w:trPr>
          <w:cantSplit/>
          <w:trHeight w:val="20"/>
          <w:jc w:val="center"/>
        </w:trPr>
        <w:tc>
          <w:tcPr>
            <w:tcW w:w="411" w:type="dxa"/>
            <w:shd w:val="clear" w:color="auto" w:fill="auto"/>
            <w:vAlign w:val="center"/>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r w:rsidRPr="00635C9A">
              <w:rPr>
                <w:b/>
                <w:bCs/>
                <w:sz w:val="16"/>
                <w:szCs w:val="16"/>
              </w:rPr>
              <w:t>375</w:t>
            </w:r>
          </w:p>
        </w:tc>
        <w:tc>
          <w:tcPr>
            <w:tcW w:w="577" w:type="dxa"/>
            <w:shd w:val="clear" w:color="auto" w:fill="auto"/>
            <w:hideMark/>
          </w:tcPr>
          <w:p w:rsidR="00635C9A" w:rsidRPr="00635C9A" w:rsidRDefault="00635C9A">
            <w:pPr>
              <w:jc w:val="center"/>
              <w:rPr>
                <w:b/>
                <w:bCs/>
                <w:sz w:val="16"/>
                <w:szCs w:val="16"/>
              </w:rPr>
            </w:pPr>
            <w:r w:rsidRPr="00635C9A">
              <w:rPr>
                <w:b/>
                <w:bCs/>
                <w:sz w:val="16"/>
                <w:szCs w:val="16"/>
              </w:rPr>
              <w:t>4140</w:t>
            </w: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Социјална давања запосленима</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1.047.000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0</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0,00</w:t>
            </w:r>
          </w:p>
        </w:tc>
      </w:tr>
      <w:tr w:rsidR="00635C9A" w:rsidRPr="00635C9A" w:rsidTr="000B05F1">
        <w:trPr>
          <w:cantSplit/>
          <w:trHeight w:val="20"/>
          <w:jc w:val="center"/>
        </w:trPr>
        <w:tc>
          <w:tcPr>
            <w:tcW w:w="411" w:type="dxa"/>
            <w:shd w:val="clear" w:color="auto" w:fill="auto"/>
            <w:vAlign w:val="center"/>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4141</w:t>
            </w:r>
          </w:p>
        </w:tc>
        <w:tc>
          <w:tcPr>
            <w:tcW w:w="4248" w:type="dxa"/>
            <w:shd w:val="clear" w:color="auto" w:fill="auto"/>
            <w:vAlign w:val="bottom"/>
            <w:hideMark/>
          </w:tcPr>
          <w:p w:rsidR="00635C9A" w:rsidRPr="00635C9A" w:rsidRDefault="00635C9A">
            <w:pPr>
              <w:rPr>
                <w:sz w:val="16"/>
                <w:szCs w:val="16"/>
              </w:rPr>
            </w:pPr>
            <w:r w:rsidRPr="00635C9A">
              <w:rPr>
                <w:sz w:val="16"/>
                <w:szCs w:val="16"/>
              </w:rPr>
              <w:t>Исплата накнада за време одсуствовања са посла на терет фондова</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1.047.000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0</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0,00</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r w:rsidRPr="00635C9A">
              <w:rPr>
                <w:b/>
                <w:bCs/>
                <w:sz w:val="16"/>
                <w:szCs w:val="16"/>
              </w:rPr>
              <w:t>376</w:t>
            </w:r>
          </w:p>
        </w:tc>
        <w:tc>
          <w:tcPr>
            <w:tcW w:w="577" w:type="dxa"/>
            <w:shd w:val="clear" w:color="auto" w:fill="auto"/>
            <w:hideMark/>
          </w:tcPr>
          <w:p w:rsidR="00635C9A" w:rsidRPr="00635C9A" w:rsidRDefault="00635C9A">
            <w:pPr>
              <w:jc w:val="center"/>
              <w:rPr>
                <w:b/>
                <w:bCs/>
                <w:sz w:val="16"/>
                <w:szCs w:val="16"/>
              </w:rPr>
            </w:pPr>
            <w:r w:rsidRPr="00635C9A">
              <w:rPr>
                <w:b/>
                <w:bCs/>
                <w:sz w:val="16"/>
                <w:szCs w:val="16"/>
              </w:rPr>
              <w:t>4150</w:t>
            </w: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Накнаде трошкова за запослене</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297.000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194.978</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65,65</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4151</w:t>
            </w:r>
          </w:p>
        </w:tc>
        <w:tc>
          <w:tcPr>
            <w:tcW w:w="4248" w:type="dxa"/>
            <w:shd w:val="clear" w:color="auto" w:fill="auto"/>
            <w:vAlign w:val="bottom"/>
            <w:hideMark/>
          </w:tcPr>
          <w:p w:rsidR="00635C9A" w:rsidRPr="00635C9A" w:rsidRDefault="00635C9A">
            <w:pPr>
              <w:rPr>
                <w:sz w:val="16"/>
                <w:szCs w:val="16"/>
              </w:rPr>
            </w:pPr>
            <w:r w:rsidRPr="00635C9A">
              <w:rPr>
                <w:sz w:val="16"/>
                <w:szCs w:val="16"/>
              </w:rPr>
              <w:t>Накнаде трошкова за запослене</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297.000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194.978</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65,65</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r w:rsidRPr="00635C9A">
              <w:rPr>
                <w:b/>
                <w:bCs/>
                <w:sz w:val="16"/>
                <w:szCs w:val="16"/>
              </w:rPr>
              <w:t>377</w:t>
            </w:r>
          </w:p>
        </w:tc>
        <w:tc>
          <w:tcPr>
            <w:tcW w:w="577" w:type="dxa"/>
            <w:shd w:val="clear" w:color="auto" w:fill="auto"/>
            <w:hideMark/>
          </w:tcPr>
          <w:p w:rsidR="00635C9A" w:rsidRPr="00635C9A" w:rsidRDefault="00635C9A">
            <w:pPr>
              <w:jc w:val="center"/>
              <w:rPr>
                <w:b/>
                <w:bCs/>
                <w:sz w:val="16"/>
                <w:szCs w:val="16"/>
              </w:rPr>
            </w:pPr>
            <w:r w:rsidRPr="00635C9A">
              <w:rPr>
                <w:b/>
                <w:bCs/>
                <w:sz w:val="16"/>
                <w:szCs w:val="16"/>
              </w:rPr>
              <w:t>4160</w:t>
            </w: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Награде запосленима и остали посебни расходе</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55.000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0</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0,00</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4161</w:t>
            </w:r>
          </w:p>
        </w:tc>
        <w:tc>
          <w:tcPr>
            <w:tcW w:w="4248" w:type="dxa"/>
            <w:shd w:val="clear" w:color="auto" w:fill="auto"/>
            <w:vAlign w:val="bottom"/>
            <w:hideMark/>
          </w:tcPr>
          <w:p w:rsidR="00635C9A" w:rsidRPr="00635C9A" w:rsidRDefault="00635C9A">
            <w:pPr>
              <w:rPr>
                <w:sz w:val="16"/>
                <w:szCs w:val="16"/>
              </w:rPr>
            </w:pPr>
            <w:r w:rsidRPr="00635C9A">
              <w:rPr>
                <w:sz w:val="16"/>
                <w:szCs w:val="16"/>
              </w:rPr>
              <w:t>Јубиларне награде</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55.000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0</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0,00</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r w:rsidRPr="00635C9A">
              <w:rPr>
                <w:b/>
                <w:bCs/>
                <w:sz w:val="16"/>
                <w:szCs w:val="16"/>
              </w:rPr>
              <w:t>378</w:t>
            </w:r>
          </w:p>
        </w:tc>
        <w:tc>
          <w:tcPr>
            <w:tcW w:w="577" w:type="dxa"/>
            <w:shd w:val="clear" w:color="auto" w:fill="auto"/>
            <w:hideMark/>
          </w:tcPr>
          <w:p w:rsidR="00635C9A" w:rsidRPr="00635C9A" w:rsidRDefault="00635C9A">
            <w:pPr>
              <w:jc w:val="center"/>
              <w:rPr>
                <w:b/>
                <w:bCs/>
                <w:sz w:val="16"/>
                <w:szCs w:val="16"/>
              </w:rPr>
            </w:pPr>
            <w:r w:rsidRPr="00635C9A">
              <w:rPr>
                <w:b/>
                <w:bCs/>
                <w:sz w:val="16"/>
                <w:szCs w:val="16"/>
              </w:rPr>
              <w:t>4220</w:t>
            </w: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Трошкови путовања</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800.000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292.812</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36,60</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4221</w:t>
            </w:r>
          </w:p>
        </w:tc>
        <w:tc>
          <w:tcPr>
            <w:tcW w:w="4248" w:type="dxa"/>
            <w:shd w:val="clear" w:color="auto" w:fill="auto"/>
            <w:vAlign w:val="bottom"/>
            <w:hideMark/>
          </w:tcPr>
          <w:p w:rsidR="00635C9A" w:rsidRPr="00635C9A" w:rsidRDefault="00635C9A">
            <w:pPr>
              <w:rPr>
                <w:sz w:val="16"/>
                <w:szCs w:val="16"/>
              </w:rPr>
            </w:pPr>
            <w:r w:rsidRPr="00635C9A">
              <w:rPr>
                <w:sz w:val="16"/>
                <w:szCs w:val="16"/>
              </w:rPr>
              <w:t>Трошкови службених путовања у земљи</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400.000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99.318</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24,83</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4222</w:t>
            </w:r>
          </w:p>
        </w:tc>
        <w:tc>
          <w:tcPr>
            <w:tcW w:w="4248" w:type="dxa"/>
            <w:shd w:val="clear" w:color="auto" w:fill="auto"/>
            <w:vAlign w:val="bottom"/>
            <w:hideMark/>
          </w:tcPr>
          <w:p w:rsidR="00635C9A" w:rsidRPr="00635C9A" w:rsidRDefault="00635C9A">
            <w:pPr>
              <w:rPr>
                <w:sz w:val="16"/>
                <w:szCs w:val="16"/>
              </w:rPr>
            </w:pPr>
            <w:r w:rsidRPr="00635C9A">
              <w:rPr>
                <w:sz w:val="16"/>
                <w:szCs w:val="16"/>
              </w:rPr>
              <w:t>Трошкови службених путовања у иностранству</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400.000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193.494</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48,37</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r w:rsidRPr="00635C9A">
              <w:rPr>
                <w:b/>
                <w:bCs/>
                <w:sz w:val="16"/>
                <w:szCs w:val="16"/>
              </w:rPr>
              <w:t>379</w:t>
            </w:r>
          </w:p>
        </w:tc>
        <w:tc>
          <w:tcPr>
            <w:tcW w:w="577" w:type="dxa"/>
            <w:shd w:val="clear" w:color="auto" w:fill="auto"/>
            <w:hideMark/>
          </w:tcPr>
          <w:p w:rsidR="00635C9A" w:rsidRPr="00635C9A" w:rsidRDefault="00635C9A">
            <w:pPr>
              <w:jc w:val="center"/>
              <w:rPr>
                <w:b/>
                <w:bCs/>
                <w:sz w:val="16"/>
                <w:szCs w:val="16"/>
              </w:rPr>
            </w:pPr>
            <w:r w:rsidRPr="00635C9A">
              <w:rPr>
                <w:b/>
                <w:bCs/>
                <w:sz w:val="16"/>
                <w:szCs w:val="16"/>
              </w:rPr>
              <w:t>4230</w:t>
            </w: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Услуге по уговору</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8.874.000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1.963.854</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22,13</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4233</w:t>
            </w:r>
          </w:p>
        </w:tc>
        <w:tc>
          <w:tcPr>
            <w:tcW w:w="4248" w:type="dxa"/>
            <w:shd w:val="clear" w:color="auto" w:fill="auto"/>
            <w:vAlign w:val="bottom"/>
            <w:hideMark/>
          </w:tcPr>
          <w:p w:rsidR="00635C9A" w:rsidRPr="00635C9A" w:rsidRDefault="00635C9A">
            <w:pPr>
              <w:rPr>
                <w:sz w:val="16"/>
                <w:szCs w:val="16"/>
              </w:rPr>
            </w:pPr>
            <w:r w:rsidRPr="00635C9A">
              <w:rPr>
                <w:sz w:val="16"/>
                <w:szCs w:val="16"/>
              </w:rPr>
              <w:t xml:space="preserve">Услуге образовања и усавршавања запослених </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450.000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49.020</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10,89</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4235</w:t>
            </w:r>
          </w:p>
        </w:tc>
        <w:tc>
          <w:tcPr>
            <w:tcW w:w="4248" w:type="dxa"/>
            <w:shd w:val="clear" w:color="auto" w:fill="auto"/>
            <w:vAlign w:val="bottom"/>
            <w:hideMark/>
          </w:tcPr>
          <w:p w:rsidR="00635C9A" w:rsidRPr="00635C9A" w:rsidRDefault="00635C9A">
            <w:pPr>
              <w:rPr>
                <w:sz w:val="16"/>
                <w:szCs w:val="16"/>
              </w:rPr>
            </w:pPr>
            <w:r w:rsidRPr="00635C9A">
              <w:rPr>
                <w:sz w:val="16"/>
                <w:szCs w:val="16"/>
              </w:rPr>
              <w:t>Стручне услуге</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8.424.000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1.914.834</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22,73</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r w:rsidRPr="00635C9A">
              <w:rPr>
                <w:b/>
                <w:bCs/>
                <w:sz w:val="16"/>
                <w:szCs w:val="16"/>
              </w:rPr>
              <w:t>380</w:t>
            </w:r>
          </w:p>
        </w:tc>
        <w:tc>
          <w:tcPr>
            <w:tcW w:w="577" w:type="dxa"/>
            <w:shd w:val="clear" w:color="auto" w:fill="auto"/>
            <w:hideMark/>
          </w:tcPr>
          <w:p w:rsidR="00635C9A" w:rsidRPr="00635C9A" w:rsidRDefault="00635C9A">
            <w:pPr>
              <w:jc w:val="center"/>
              <w:rPr>
                <w:b/>
                <w:bCs/>
                <w:sz w:val="16"/>
                <w:szCs w:val="16"/>
              </w:rPr>
            </w:pPr>
            <w:r w:rsidRPr="00635C9A">
              <w:rPr>
                <w:b/>
                <w:bCs/>
                <w:sz w:val="16"/>
                <w:szCs w:val="16"/>
              </w:rPr>
              <w:t>4240</w:t>
            </w: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Специјализоване услуге</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500.000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0</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0,00</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4249</w:t>
            </w:r>
          </w:p>
        </w:tc>
        <w:tc>
          <w:tcPr>
            <w:tcW w:w="4248" w:type="dxa"/>
            <w:shd w:val="clear" w:color="auto" w:fill="auto"/>
            <w:vAlign w:val="bottom"/>
            <w:hideMark/>
          </w:tcPr>
          <w:p w:rsidR="00635C9A" w:rsidRPr="00635C9A" w:rsidRDefault="00635C9A">
            <w:pPr>
              <w:rPr>
                <w:sz w:val="16"/>
                <w:szCs w:val="16"/>
              </w:rPr>
            </w:pPr>
            <w:r w:rsidRPr="00635C9A">
              <w:rPr>
                <w:sz w:val="16"/>
                <w:szCs w:val="16"/>
              </w:rPr>
              <w:t>Остале специјализоване услуге</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500.000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0</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0,00</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r w:rsidRPr="00635C9A">
              <w:rPr>
                <w:b/>
                <w:bCs/>
                <w:sz w:val="16"/>
                <w:szCs w:val="16"/>
              </w:rPr>
              <w:t>381</w:t>
            </w:r>
          </w:p>
        </w:tc>
        <w:tc>
          <w:tcPr>
            <w:tcW w:w="577" w:type="dxa"/>
            <w:shd w:val="clear" w:color="auto" w:fill="auto"/>
            <w:hideMark/>
          </w:tcPr>
          <w:p w:rsidR="00635C9A" w:rsidRPr="00635C9A" w:rsidRDefault="00635C9A">
            <w:pPr>
              <w:jc w:val="center"/>
              <w:rPr>
                <w:b/>
                <w:bCs/>
                <w:sz w:val="16"/>
                <w:szCs w:val="16"/>
              </w:rPr>
            </w:pPr>
            <w:r w:rsidRPr="00635C9A">
              <w:rPr>
                <w:b/>
                <w:bCs/>
                <w:sz w:val="16"/>
                <w:szCs w:val="16"/>
              </w:rPr>
              <w:t>4260</w:t>
            </w: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Материјал</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234.000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203.720</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87,06</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4263</w:t>
            </w:r>
          </w:p>
        </w:tc>
        <w:tc>
          <w:tcPr>
            <w:tcW w:w="4248" w:type="dxa"/>
            <w:shd w:val="clear" w:color="auto" w:fill="auto"/>
            <w:vAlign w:val="bottom"/>
            <w:hideMark/>
          </w:tcPr>
          <w:p w:rsidR="00635C9A" w:rsidRPr="00635C9A" w:rsidRDefault="00635C9A">
            <w:pPr>
              <w:rPr>
                <w:sz w:val="16"/>
                <w:szCs w:val="16"/>
              </w:rPr>
            </w:pPr>
            <w:r w:rsidRPr="00635C9A">
              <w:rPr>
                <w:sz w:val="16"/>
                <w:szCs w:val="16"/>
              </w:rPr>
              <w:t>Материјал за образовање и усавршавање запослених</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234.000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203.720</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87,06</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r w:rsidRPr="00635C9A">
              <w:rPr>
                <w:b/>
                <w:bCs/>
                <w:sz w:val="16"/>
                <w:szCs w:val="16"/>
              </w:rPr>
              <w:t>382</w:t>
            </w:r>
          </w:p>
        </w:tc>
        <w:tc>
          <w:tcPr>
            <w:tcW w:w="577" w:type="dxa"/>
            <w:shd w:val="clear" w:color="auto" w:fill="auto"/>
            <w:hideMark/>
          </w:tcPr>
          <w:p w:rsidR="00635C9A" w:rsidRPr="00635C9A" w:rsidRDefault="00635C9A">
            <w:pPr>
              <w:jc w:val="center"/>
              <w:rPr>
                <w:b/>
                <w:bCs/>
                <w:sz w:val="16"/>
                <w:szCs w:val="16"/>
              </w:rPr>
            </w:pPr>
            <w:r w:rsidRPr="00635C9A">
              <w:rPr>
                <w:b/>
                <w:bCs/>
                <w:sz w:val="16"/>
                <w:szCs w:val="16"/>
              </w:rPr>
              <w:t>4650</w:t>
            </w: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Остале дотације и трансфери</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1.544.000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1.467.423</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95,04</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4651</w:t>
            </w:r>
          </w:p>
        </w:tc>
        <w:tc>
          <w:tcPr>
            <w:tcW w:w="4248" w:type="dxa"/>
            <w:shd w:val="clear" w:color="auto" w:fill="auto"/>
            <w:vAlign w:val="bottom"/>
            <w:hideMark/>
          </w:tcPr>
          <w:p w:rsidR="00635C9A" w:rsidRPr="00635C9A" w:rsidRDefault="00635C9A">
            <w:pPr>
              <w:rPr>
                <w:sz w:val="16"/>
                <w:szCs w:val="16"/>
              </w:rPr>
            </w:pPr>
            <w:r w:rsidRPr="00635C9A">
              <w:rPr>
                <w:sz w:val="16"/>
                <w:szCs w:val="16"/>
              </w:rPr>
              <w:t>Остале дотације и трансфери</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1.544.000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1.467.423</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95,04</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Извори финансирања за функцију 130:</w:t>
            </w:r>
          </w:p>
        </w:tc>
        <w:tc>
          <w:tcPr>
            <w:tcW w:w="1146" w:type="dxa"/>
            <w:shd w:val="clear" w:color="auto" w:fill="auto"/>
            <w:noWrap/>
            <w:vAlign w:val="bottom"/>
            <w:hideMark/>
          </w:tcPr>
          <w:p w:rsidR="00635C9A" w:rsidRPr="00635C9A" w:rsidRDefault="00635C9A">
            <w:pPr>
              <w:jc w:val="right"/>
              <w:rPr>
                <w:sz w:val="16"/>
                <w:szCs w:val="16"/>
              </w:rPr>
            </w:pPr>
          </w:p>
        </w:tc>
        <w:tc>
          <w:tcPr>
            <w:tcW w:w="1161" w:type="dxa"/>
            <w:shd w:val="clear" w:color="auto" w:fill="auto"/>
            <w:noWrap/>
            <w:vAlign w:val="bottom"/>
            <w:hideMark/>
          </w:tcPr>
          <w:p w:rsidR="00635C9A" w:rsidRPr="00635C9A" w:rsidRDefault="00635C9A">
            <w:pPr>
              <w:jc w:val="right"/>
              <w:rPr>
                <w:sz w:val="16"/>
                <w:szCs w:val="16"/>
              </w:rPr>
            </w:pPr>
          </w:p>
        </w:tc>
        <w:tc>
          <w:tcPr>
            <w:tcW w:w="688" w:type="dxa"/>
            <w:shd w:val="clear" w:color="auto" w:fill="auto"/>
            <w:noWrap/>
            <w:vAlign w:val="bottom"/>
            <w:hideMark/>
          </w:tcPr>
          <w:p w:rsidR="00635C9A" w:rsidRPr="00635C9A" w:rsidRDefault="00635C9A">
            <w:pPr>
              <w:jc w:val="right"/>
              <w:rPr>
                <w:sz w:val="16"/>
                <w:szCs w:val="16"/>
              </w:rPr>
            </w:pP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b/>
                <w:bCs/>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01</w:t>
            </w:r>
          </w:p>
        </w:tc>
        <w:tc>
          <w:tcPr>
            <w:tcW w:w="4248" w:type="dxa"/>
            <w:shd w:val="clear" w:color="auto" w:fill="auto"/>
            <w:vAlign w:val="bottom"/>
            <w:hideMark/>
          </w:tcPr>
          <w:p w:rsidR="00635C9A" w:rsidRPr="00635C9A" w:rsidRDefault="00635C9A">
            <w:pPr>
              <w:rPr>
                <w:sz w:val="16"/>
                <w:szCs w:val="16"/>
              </w:rPr>
            </w:pPr>
            <w:r w:rsidRPr="00635C9A">
              <w:rPr>
                <w:sz w:val="16"/>
                <w:szCs w:val="16"/>
              </w:rPr>
              <w:t>Приходи из буџета</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29.838.000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20.056.196</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67,22</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Функција 130:</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29.838.000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20.056.196</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67,22</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Извори финансирања за Програмску активност 2101-0003:</w:t>
            </w:r>
          </w:p>
        </w:tc>
        <w:tc>
          <w:tcPr>
            <w:tcW w:w="1146" w:type="dxa"/>
            <w:shd w:val="clear" w:color="auto" w:fill="auto"/>
            <w:noWrap/>
            <w:vAlign w:val="bottom"/>
            <w:hideMark/>
          </w:tcPr>
          <w:p w:rsidR="00635C9A" w:rsidRPr="00635C9A" w:rsidRDefault="00635C9A">
            <w:pPr>
              <w:jc w:val="right"/>
              <w:rPr>
                <w:sz w:val="16"/>
                <w:szCs w:val="16"/>
              </w:rPr>
            </w:pPr>
          </w:p>
        </w:tc>
        <w:tc>
          <w:tcPr>
            <w:tcW w:w="1161" w:type="dxa"/>
            <w:shd w:val="clear" w:color="auto" w:fill="auto"/>
            <w:noWrap/>
            <w:vAlign w:val="bottom"/>
            <w:hideMark/>
          </w:tcPr>
          <w:p w:rsidR="00635C9A" w:rsidRPr="00635C9A" w:rsidRDefault="00635C9A">
            <w:pPr>
              <w:jc w:val="right"/>
              <w:rPr>
                <w:sz w:val="16"/>
                <w:szCs w:val="16"/>
              </w:rPr>
            </w:pPr>
          </w:p>
        </w:tc>
        <w:tc>
          <w:tcPr>
            <w:tcW w:w="688" w:type="dxa"/>
            <w:shd w:val="clear" w:color="auto" w:fill="auto"/>
            <w:noWrap/>
            <w:vAlign w:val="bottom"/>
            <w:hideMark/>
          </w:tcPr>
          <w:p w:rsidR="00635C9A" w:rsidRPr="00635C9A" w:rsidRDefault="00635C9A">
            <w:pPr>
              <w:jc w:val="right"/>
              <w:rPr>
                <w:sz w:val="16"/>
                <w:szCs w:val="16"/>
              </w:rPr>
            </w:pP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01</w:t>
            </w:r>
          </w:p>
        </w:tc>
        <w:tc>
          <w:tcPr>
            <w:tcW w:w="4248" w:type="dxa"/>
            <w:shd w:val="clear" w:color="auto" w:fill="auto"/>
            <w:vAlign w:val="bottom"/>
            <w:hideMark/>
          </w:tcPr>
          <w:p w:rsidR="00635C9A" w:rsidRPr="00635C9A" w:rsidRDefault="00635C9A">
            <w:pPr>
              <w:rPr>
                <w:sz w:val="16"/>
                <w:szCs w:val="16"/>
              </w:rPr>
            </w:pPr>
            <w:r w:rsidRPr="00635C9A">
              <w:rPr>
                <w:sz w:val="16"/>
                <w:szCs w:val="16"/>
              </w:rPr>
              <w:t>Приходи из буџета</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29.838.000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20.056.196</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67,22</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Свега за Програмску активност 2101-0003:</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29.838.000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20.056.196</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67,22</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Извори финансирања за Програм 16:</w:t>
            </w:r>
          </w:p>
        </w:tc>
        <w:tc>
          <w:tcPr>
            <w:tcW w:w="1146" w:type="dxa"/>
            <w:shd w:val="clear" w:color="auto" w:fill="auto"/>
            <w:noWrap/>
            <w:vAlign w:val="bottom"/>
            <w:hideMark/>
          </w:tcPr>
          <w:p w:rsidR="00635C9A" w:rsidRPr="00635C9A" w:rsidRDefault="00635C9A">
            <w:pPr>
              <w:jc w:val="right"/>
              <w:rPr>
                <w:b/>
                <w:bCs/>
                <w:sz w:val="16"/>
                <w:szCs w:val="16"/>
              </w:rPr>
            </w:pPr>
          </w:p>
        </w:tc>
        <w:tc>
          <w:tcPr>
            <w:tcW w:w="1161" w:type="dxa"/>
            <w:shd w:val="clear" w:color="auto" w:fill="auto"/>
            <w:noWrap/>
            <w:vAlign w:val="bottom"/>
            <w:hideMark/>
          </w:tcPr>
          <w:p w:rsidR="00635C9A" w:rsidRPr="00635C9A" w:rsidRDefault="00635C9A">
            <w:pPr>
              <w:jc w:val="right"/>
              <w:rPr>
                <w:b/>
                <w:bCs/>
                <w:sz w:val="16"/>
                <w:szCs w:val="16"/>
              </w:rPr>
            </w:pPr>
          </w:p>
        </w:tc>
        <w:tc>
          <w:tcPr>
            <w:tcW w:w="688" w:type="dxa"/>
            <w:shd w:val="clear" w:color="auto" w:fill="auto"/>
            <w:noWrap/>
            <w:vAlign w:val="bottom"/>
            <w:hideMark/>
          </w:tcPr>
          <w:p w:rsidR="00635C9A" w:rsidRPr="00635C9A" w:rsidRDefault="00635C9A">
            <w:pPr>
              <w:jc w:val="right"/>
              <w:rPr>
                <w:sz w:val="16"/>
                <w:szCs w:val="16"/>
              </w:rPr>
            </w:pP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01</w:t>
            </w:r>
          </w:p>
        </w:tc>
        <w:tc>
          <w:tcPr>
            <w:tcW w:w="4248" w:type="dxa"/>
            <w:shd w:val="clear" w:color="auto" w:fill="auto"/>
            <w:vAlign w:val="bottom"/>
            <w:hideMark/>
          </w:tcPr>
          <w:p w:rsidR="00635C9A" w:rsidRPr="00635C9A" w:rsidRDefault="00635C9A">
            <w:pPr>
              <w:rPr>
                <w:sz w:val="16"/>
                <w:szCs w:val="16"/>
              </w:rPr>
            </w:pPr>
            <w:r w:rsidRPr="00635C9A">
              <w:rPr>
                <w:sz w:val="16"/>
                <w:szCs w:val="16"/>
              </w:rPr>
              <w:t>Приходи из буџета</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29.838.000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20.056.196</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67,22</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Свега за Програм 16:</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29.838.000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20.056.196</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67,22</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Извори финансирања за главу 7.1:</w:t>
            </w:r>
          </w:p>
        </w:tc>
        <w:tc>
          <w:tcPr>
            <w:tcW w:w="1146" w:type="dxa"/>
            <w:shd w:val="clear" w:color="auto" w:fill="auto"/>
            <w:noWrap/>
            <w:vAlign w:val="bottom"/>
            <w:hideMark/>
          </w:tcPr>
          <w:p w:rsidR="00635C9A" w:rsidRPr="00635C9A" w:rsidRDefault="00635C9A">
            <w:pPr>
              <w:jc w:val="right"/>
              <w:rPr>
                <w:sz w:val="16"/>
                <w:szCs w:val="16"/>
              </w:rPr>
            </w:pPr>
          </w:p>
        </w:tc>
        <w:tc>
          <w:tcPr>
            <w:tcW w:w="1161" w:type="dxa"/>
            <w:shd w:val="clear" w:color="auto" w:fill="auto"/>
            <w:noWrap/>
            <w:vAlign w:val="bottom"/>
            <w:hideMark/>
          </w:tcPr>
          <w:p w:rsidR="00635C9A" w:rsidRPr="00635C9A" w:rsidRDefault="00635C9A">
            <w:pPr>
              <w:jc w:val="right"/>
              <w:rPr>
                <w:sz w:val="16"/>
                <w:szCs w:val="16"/>
              </w:rPr>
            </w:pPr>
          </w:p>
        </w:tc>
        <w:tc>
          <w:tcPr>
            <w:tcW w:w="688" w:type="dxa"/>
            <w:shd w:val="clear" w:color="auto" w:fill="auto"/>
            <w:noWrap/>
            <w:vAlign w:val="bottom"/>
            <w:hideMark/>
          </w:tcPr>
          <w:p w:rsidR="00635C9A" w:rsidRPr="00635C9A" w:rsidRDefault="00635C9A">
            <w:pPr>
              <w:jc w:val="right"/>
              <w:rPr>
                <w:sz w:val="16"/>
                <w:szCs w:val="16"/>
              </w:rPr>
            </w:pP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01</w:t>
            </w:r>
          </w:p>
        </w:tc>
        <w:tc>
          <w:tcPr>
            <w:tcW w:w="4248" w:type="dxa"/>
            <w:shd w:val="clear" w:color="auto" w:fill="auto"/>
            <w:vAlign w:val="bottom"/>
            <w:hideMark/>
          </w:tcPr>
          <w:p w:rsidR="00635C9A" w:rsidRPr="00635C9A" w:rsidRDefault="00635C9A">
            <w:pPr>
              <w:rPr>
                <w:sz w:val="16"/>
                <w:szCs w:val="16"/>
              </w:rPr>
            </w:pPr>
            <w:r w:rsidRPr="00635C9A">
              <w:rPr>
                <w:sz w:val="16"/>
                <w:szCs w:val="16"/>
              </w:rPr>
              <w:t>Приходи из буџета</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29.838.000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20.056.196</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67,22</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Свега за Главу 7.1:</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29.838.000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20.056.196</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67,22</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Извори финансирања за Раздео 7:</w:t>
            </w:r>
          </w:p>
        </w:tc>
        <w:tc>
          <w:tcPr>
            <w:tcW w:w="1146" w:type="dxa"/>
            <w:shd w:val="clear" w:color="auto" w:fill="auto"/>
            <w:noWrap/>
            <w:vAlign w:val="bottom"/>
            <w:hideMark/>
          </w:tcPr>
          <w:p w:rsidR="00635C9A" w:rsidRPr="00635C9A" w:rsidRDefault="00635C9A">
            <w:pPr>
              <w:jc w:val="right"/>
              <w:rPr>
                <w:sz w:val="16"/>
                <w:szCs w:val="16"/>
              </w:rPr>
            </w:pPr>
          </w:p>
        </w:tc>
        <w:tc>
          <w:tcPr>
            <w:tcW w:w="1161" w:type="dxa"/>
            <w:shd w:val="clear" w:color="auto" w:fill="auto"/>
            <w:noWrap/>
            <w:vAlign w:val="bottom"/>
            <w:hideMark/>
          </w:tcPr>
          <w:p w:rsidR="00635C9A" w:rsidRPr="00635C9A" w:rsidRDefault="00635C9A">
            <w:pPr>
              <w:jc w:val="right"/>
              <w:rPr>
                <w:sz w:val="16"/>
                <w:szCs w:val="16"/>
              </w:rPr>
            </w:pPr>
          </w:p>
        </w:tc>
        <w:tc>
          <w:tcPr>
            <w:tcW w:w="688" w:type="dxa"/>
            <w:shd w:val="clear" w:color="auto" w:fill="auto"/>
            <w:noWrap/>
            <w:vAlign w:val="bottom"/>
            <w:hideMark/>
          </w:tcPr>
          <w:p w:rsidR="00635C9A" w:rsidRPr="00635C9A" w:rsidRDefault="00635C9A">
            <w:pPr>
              <w:jc w:val="right"/>
              <w:rPr>
                <w:sz w:val="16"/>
                <w:szCs w:val="16"/>
              </w:rPr>
            </w:pP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r w:rsidRPr="00635C9A">
              <w:rPr>
                <w:sz w:val="16"/>
                <w:szCs w:val="16"/>
              </w:rPr>
              <w:t>01</w:t>
            </w:r>
          </w:p>
        </w:tc>
        <w:tc>
          <w:tcPr>
            <w:tcW w:w="4248" w:type="dxa"/>
            <w:shd w:val="clear" w:color="auto" w:fill="auto"/>
            <w:vAlign w:val="bottom"/>
            <w:hideMark/>
          </w:tcPr>
          <w:p w:rsidR="00635C9A" w:rsidRPr="00635C9A" w:rsidRDefault="00635C9A">
            <w:pPr>
              <w:rPr>
                <w:sz w:val="16"/>
                <w:szCs w:val="16"/>
              </w:rPr>
            </w:pPr>
            <w:r w:rsidRPr="00635C9A">
              <w:rPr>
                <w:sz w:val="16"/>
                <w:szCs w:val="16"/>
              </w:rPr>
              <w:t>Приходи из буџета</w:t>
            </w:r>
          </w:p>
        </w:tc>
        <w:tc>
          <w:tcPr>
            <w:tcW w:w="1146" w:type="dxa"/>
            <w:shd w:val="clear" w:color="auto" w:fill="auto"/>
            <w:noWrap/>
            <w:vAlign w:val="bottom"/>
            <w:hideMark/>
          </w:tcPr>
          <w:p w:rsidR="00635C9A" w:rsidRPr="00635C9A" w:rsidRDefault="00635C9A">
            <w:pPr>
              <w:jc w:val="right"/>
              <w:rPr>
                <w:sz w:val="16"/>
                <w:szCs w:val="16"/>
              </w:rPr>
            </w:pPr>
            <w:r w:rsidRPr="00635C9A">
              <w:rPr>
                <w:sz w:val="16"/>
                <w:szCs w:val="16"/>
              </w:rPr>
              <w:t>29.838.000</w:t>
            </w:r>
          </w:p>
        </w:tc>
        <w:tc>
          <w:tcPr>
            <w:tcW w:w="1161" w:type="dxa"/>
            <w:shd w:val="clear" w:color="auto" w:fill="auto"/>
            <w:noWrap/>
            <w:vAlign w:val="bottom"/>
            <w:hideMark/>
          </w:tcPr>
          <w:p w:rsidR="00635C9A" w:rsidRPr="00635C9A" w:rsidRDefault="00635C9A">
            <w:pPr>
              <w:jc w:val="right"/>
              <w:rPr>
                <w:sz w:val="16"/>
                <w:szCs w:val="16"/>
              </w:rPr>
            </w:pPr>
            <w:r w:rsidRPr="00635C9A">
              <w:rPr>
                <w:sz w:val="16"/>
                <w:szCs w:val="16"/>
              </w:rPr>
              <w:t>20.056.196</w:t>
            </w:r>
          </w:p>
        </w:tc>
        <w:tc>
          <w:tcPr>
            <w:tcW w:w="688" w:type="dxa"/>
            <w:shd w:val="clear" w:color="auto" w:fill="auto"/>
            <w:noWrap/>
            <w:vAlign w:val="bottom"/>
            <w:hideMark/>
          </w:tcPr>
          <w:p w:rsidR="00635C9A" w:rsidRPr="00635C9A" w:rsidRDefault="00635C9A">
            <w:pPr>
              <w:jc w:val="right"/>
              <w:rPr>
                <w:sz w:val="16"/>
                <w:szCs w:val="16"/>
              </w:rPr>
            </w:pPr>
            <w:r w:rsidRPr="00635C9A">
              <w:rPr>
                <w:sz w:val="16"/>
                <w:szCs w:val="16"/>
              </w:rPr>
              <w:t>67,22</w:t>
            </w:r>
          </w:p>
        </w:tc>
      </w:tr>
      <w:tr w:rsidR="00635C9A" w:rsidRPr="00635C9A" w:rsidTr="000B05F1">
        <w:trPr>
          <w:cantSplit/>
          <w:trHeight w:val="20"/>
          <w:jc w:val="center"/>
        </w:trPr>
        <w:tc>
          <w:tcPr>
            <w:tcW w:w="411" w:type="dxa"/>
            <w:shd w:val="clear" w:color="auto" w:fill="auto"/>
            <w:vAlign w:val="bottom"/>
            <w:hideMark/>
          </w:tcPr>
          <w:p w:rsidR="00635C9A" w:rsidRPr="00635C9A" w:rsidRDefault="00635C9A">
            <w:pPr>
              <w:jc w:val="center"/>
              <w:rPr>
                <w:sz w:val="16"/>
                <w:szCs w:val="16"/>
              </w:rPr>
            </w:pPr>
          </w:p>
        </w:tc>
        <w:tc>
          <w:tcPr>
            <w:tcW w:w="476" w:type="dxa"/>
            <w:shd w:val="clear" w:color="auto" w:fill="auto"/>
            <w:noWrap/>
            <w:hideMark/>
          </w:tcPr>
          <w:p w:rsidR="00635C9A" w:rsidRPr="00635C9A" w:rsidRDefault="00635C9A">
            <w:pPr>
              <w:jc w:val="center"/>
              <w:rPr>
                <w:sz w:val="16"/>
                <w:szCs w:val="16"/>
              </w:rPr>
            </w:pPr>
          </w:p>
        </w:tc>
        <w:tc>
          <w:tcPr>
            <w:tcW w:w="938" w:type="dxa"/>
            <w:shd w:val="clear" w:color="auto" w:fill="auto"/>
            <w:noWrap/>
            <w:hideMark/>
          </w:tcPr>
          <w:p w:rsidR="00635C9A" w:rsidRPr="00635C9A" w:rsidRDefault="00635C9A">
            <w:pPr>
              <w:jc w:val="center"/>
              <w:rPr>
                <w:b/>
                <w:bCs/>
                <w:sz w:val="16"/>
                <w:szCs w:val="16"/>
              </w:rPr>
            </w:pPr>
          </w:p>
        </w:tc>
        <w:tc>
          <w:tcPr>
            <w:tcW w:w="516" w:type="dxa"/>
            <w:shd w:val="clear" w:color="auto" w:fill="auto"/>
            <w:noWrap/>
            <w:hideMark/>
          </w:tcPr>
          <w:p w:rsidR="00635C9A" w:rsidRPr="00635C9A" w:rsidRDefault="00635C9A">
            <w:pPr>
              <w:jc w:val="center"/>
              <w:rPr>
                <w:sz w:val="16"/>
                <w:szCs w:val="16"/>
              </w:rPr>
            </w:pPr>
          </w:p>
        </w:tc>
        <w:tc>
          <w:tcPr>
            <w:tcW w:w="536" w:type="dxa"/>
            <w:shd w:val="clear" w:color="auto" w:fill="auto"/>
            <w:noWrap/>
            <w:hideMark/>
          </w:tcPr>
          <w:p w:rsidR="00635C9A" w:rsidRPr="00635C9A" w:rsidRDefault="00635C9A">
            <w:pPr>
              <w:jc w:val="center"/>
              <w:rPr>
                <w:sz w:val="16"/>
                <w:szCs w:val="16"/>
              </w:rPr>
            </w:pPr>
          </w:p>
        </w:tc>
        <w:tc>
          <w:tcPr>
            <w:tcW w:w="577" w:type="dxa"/>
            <w:shd w:val="clear" w:color="auto" w:fill="auto"/>
            <w:hideMark/>
          </w:tcPr>
          <w:p w:rsidR="00635C9A" w:rsidRPr="00635C9A" w:rsidRDefault="00635C9A">
            <w:pPr>
              <w:jc w:val="center"/>
              <w:rPr>
                <w:sz w:val="16"/>
                <w:szCs w:val="16"/>
              </w:rPr>
            </w:pPr>
          </w:p>
        </w:tc>
        <w:tc>
          <w:tcPr>
            <w:tcW w:w="4248" w:type="dxa"/>
            <w:shd w:val="clear" w:color="auto" w:fill="auto"/>
            <w:vAlign w:val="bottom"/>
            <w:hideMark/>
          </w:tcPr>
          <w:p w:rsidR="00635C9A" w:rsidRPr="00635C9A" w:rsidRDefault="00635C9A">
            <w:pPr>
              <w:rPr>
                <w:b/>
                <w:bCs/>
                <w:sz w:val="16"/>
                <w:szCs w:val="16"/>
              </w:rPr>
            </w:pPr>
            <w:r w:rsidRPr="00635C9A">
              <w:rPr>
                <w:b/>
                <w:bCs/>
                <w:sz w:val="16"/>
                <w:szCs w:val="16"/>
              </w:rPr>
              <w:t>Свега за Раздео 7:</w:t>
            </w:r>
          </w:p>
        </w:tc>
        <w:tc>
          <w:tcPr>
            <w:tcW w:w="1146" w:type="dxa"/>
            <w:shd w:val="clear" w:color="auto" w:fill="auto"/>
            <w:noWrap/>
            <w:vAlign w:val="bottom"/>
            <w:hideMark/>
          </w:tcPr>
          <w:p w:rsidR="00635C9A" w:rsidRPr="00635C9A" w:rsidRDefault="00635C9A">
            <w:pPr>
              <w:jc w:val="right"/>
              <w:rPr>
                <w:b/>
                <w:bCs/>
                <w:sz w:val="16"/>
                <w:szCs w:val="16"/>
              </w:rPr>
            </w:pPr>
            <w:r w:rsidRPr="00635C9A">
              <w:rPr>
                <w:b/>
                <w:bCs/>
                <w:sz w:val="16"/>
                <w:szCs w:val="16"/>
              </w:rPr>
              <w:t>29.838.000</w:t>
            </w:r>
          </w:p>
        </w:tc>
        <w:tc>
          <w:tcPr>
            <w:tcW w:w="1161" w:type="dxa"/>
            <w:shd w:val="clear" w:color="auto" w:fill="auto"/>
            <w:noWrap/>
            <w:vAlign w:val="bottom"/>
            <w:hideMark/>
          </w:tcPr>
          <w:p w:rsidR="00635C9A" w:rsidRPr="00635C9A" w:rsidRDefault="00635C9A">
            <w:pPr>
              <w:jc w:val="right"/>
              <w:rPr>
                <w:b/>
                <w:bCs/>
                <w:sz w:val="16"/>
                <w:szCs w:val="16"/>
              </w:rPr>
            </w:pPr>
            <w:r w:rsidRPr="00635C9A">
              <w:rPr>
                <w:b/>
                <w:bCs/>
                <w:sz w:val="16"/>
                <w:szCs w:val="16"/>
              </w:rPr>
              <w:t>20.056.196</w:t>
            </w:r>
          </w:p>
        </w:tc>
        <w:tc>
          <w:tcPr>
            <w:tcW w:w="688" w:type="dxa"/>
            <w:shd w:val="clear" w:color="auto" w:fill="auto"/>
            <w:noWrap/>
            <w:vAlign w:val="bottom"/>
            <w:hideMark/>
          </w:tcPr>
          <w:p w:rsidR="00635C9A" w:rsidRPr="00635C9A" w:rsidRDefault="00635C9A">
            <w:pPr>
              <w:jc w:val="right"/>
              <w:rPr>
                <w:b/>
                <w:bCs/>
                <w:sz w:val="16"/>
                <w:szCs w:val="16"/>
              </w:rPr>
            </w:pPr>
            <w:r w:rsidRPr="00635C9A">
              <w:rPr>
                <w:b/>
                <w:bCs/>
                <w:sz w:val="16"/>
                <w:szCs w:val="16"/>
              </w:rPr>
              <w:t>67,22</w:t>
            </w:r>
          </w:p>
        </w:tc>
      </w:tr>
    </w:tbl>
    <w:p w:rsidR="00635C9A" w:rsidRDefault="00635C9A" w:rsidP="00AE4EE9">
      <w:pPr>
        <w:ind w:firstLine="720"/>
        <w:jc w:val="both"/>
        <w:outlineLvl w:val="0"/>
        <w:rPr>
          <w:sz w:val="28"/>
          <w:szCs w:val="28"/>
          <w:lang w:val="sr-Cyrl-CS"/>
        </w:rPr>
      </w:pPr>
    </w:p>
    <w:p w:rsidR="00AE4EE9" w:rsidRDefault="00AE4EE9" w:rsidP="00AE4EE9">
      <w:pPr>
        <w:jc w:val="both"/>
        <w:rPr>
          <w:sz w:val="28"/>
          <w:szCs w:val="28"/>
          <w:lang w:val="sr-Cyrl-CS"/>
        </w:rPr>
      </w:pPr>
      <w:r>
        <w:rPr>
          <w:sz w:val="28"/>
          <w:szCs w:val="28"/>
          <w:lang w:val="sr-Cyrl-CS"/>
        </w:rPr>
        <w:tab/>
      </w:r>
      <w:r>
        <w:rPr>
          <w:sz w:val="28"/>
          <w:szCs w:val="28"/>
          <w:lang w:val="sr-Cyrl-CS"/>
        </w:rPr>
        <w:tab/>
        <w:t>За рад Службе за послове Градоначелника у 2018. години, утрошена су средства у укупном износу од 20.056.196 динара, односно 67,22% у односу на годишњи план и то за: за плате и социјалне доприносе у износу од 15.799.929 динара, накнаде у натури,  накнаде трошкова за запослене, трошкове путовања, услуге по уговору – услуге образовања и усавршавања запослених, стручне услуге, материјал и остале дотације и трансфери.</w:t>
      </w:r>
    </w:p>
    <w:p w:rsidR="000B05F1" w:rsidRDefault="000B05F1" w:rsidP="00AE4EE9">
      <w:pPr>
        <w:jc w:val="both"/>
        <w:rPr>
          <w:sz w:val="28"/>
          <w:szCs w:val="28"/>
          <w:lang w:val="sr-Cyrl-CS"/>
        </w:rPr>
      </w:pPr>
    </w:p>
    <w:p w:rsidR="00AE4EE9" w:rsidRDefault="00AE4EE9" w:rsidP="00AE4EE9">
      <w:pPr>
        <w:ind w:firstLine="720"/>
        <w:jc w:val="both"/>
        <w:rPr>
          <w:sz w:val="28"/>
          <w:szCs w:val="28"/>
          <w:lang w:val="sr-Cyrl-CS"/>
        </w:rPr>
      </w:pPr>
      <w:r>
        <w:rPr>
          <w:sz w:val="28"/>
          <w:szCs w:val="28"/>
          <w:lang w:val="sr-Cyrl-CS"/>
        </w:rPr>
        <w:t>РАЗДЕО 8 –  СЛУЖБА ЗА ПОСЛОВЕ ГРАДСКОГ ВЕЋА</w:t>
      </w:r>
    </w:p>
    <w:p w:rsidR="00635C9A" w:rsidRDefault="00635C9A" w:rsidP="00AE4EE9">
      <w:pPr>
        <w:ind w:firstLine="720"/>
        <w:jc w:val="both"/>
        <w:rPr>
          <w:sz w:val="28"/>
          <w:szCs w:val="28"/>
          <w:lang w:val="sr-Cyrl-CS"/>
        </w:rPr>
      </w:pPr>
    </w:p>
    <w:tbl>
      <w:tblPr>
        <w:tblW w:w="108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76"/>
        <w:gridCol w:w="937"/>
        <w:gridCol w:w="516"/>
        <w:gridCol w:w="536"/>
        <w:gridCol w:w="578"/>
        <w:gridCol w:w="4500"/>
        <w:gridCol w:w="1010"/>
        <w:gridCol w:w="1056"/>
        <w:gridCol w:w="836"/>
      </w:tblGrid>
      <w:tr w:rsidR="0033561D" w:rsidRPr="0033561D" w:rsidTr="00891566">
        <w:trPr>
          <w:cantSplit/>
          <w:trHeight w:val="189"/>
          <w:jc w:val="center"/>
        </w:trPr>
        <w:tc>
          <w:tcPr>
            <w:tcW w:w="411" w:type="dxa"/>
            <w:vMerge w:val="restart"/>
            <w:shd w:val="clear" w:color="auto" w:fill="auto"/>
            <w:textDirection w:val="btLr"/>
            <w:vAlign w:val="bottom"/>
            <w:hideMark/>
          </w:tcPr>
          <w:p w:rsidR="00635C9A" w:rsidRPr="0033561D" w:rsidRDefault="00635C9A">
            <w:pPr>
              <w:jc w:val="center"/>
              <w:rPr>
                <w:sz w:val="16"/>
                <w:szCs w:val="16"/>
              </w:rPr>
            </w:pPr>
            <w:r w:rsidRPr="0033561D">
              <w:rPr>
                <w:sz w:val="16"/>
                <w:szCs w:val="16"/>
              </w:rPr>
              <w:t>Раздео</w:t>
            </w:r>
          </w:p>
        </w:tc>
        <w:tc>
          <w:tcPr>
            <w:tcW w:w="476" w:type="dxa"/>
            <w:vMerge w:val="restart"/>
            <w:shd w:val="clear" w:color="auto" w:fill="auto"/>
            <w:noWrap/>
            <w:textDirection w:val="btLr"/>
            <w:vAlign w:val="bottom"/>
            <w:hideMark/>
          </w:tcPr>
          <w:p w:rsidR="00635C9A" w:rsidRPr="0033561D" w:rsidRDefault="00635C9A">
            <w:pPr>
              <w:jc w:val="center"/>
              <w:rPr>
                <w:sz w:val="16"/>
                <w:szCs w:val="16"/>
              </w:rPr>
            </w:pPr>
            <w:r w:rsidRPr="0033561D">
              <w:rPr>
                <w:sz w:val="16"/>
                <w:szCs w:val="16"/>
              </w:rPr>
              <w:t>Глава</w:t>
            </w:r>
          </w:p>
        </w:tc>
        <w:tc>
          <w:tcPr>
            <w:tcW w:w="937" w:type="dxa"/>
            <w:vMerge w:val="restart"/>
            <w:shd w:val="clear" w:color="auto" w:fill="auto"/>
            <w:textDirection w:val="btLr"/>
            <w:vAlign w:val="bottom"/>
            <w:hideMark/>
          </w:tcPr>
          <w:p w:rsidR="00635C9A" w:rsidRPr="0033561D" w:rsidRDefault="00635C9A">
            <w:pPr>
              <w:jc w:val="center"/>
              <w:rPr>
                <w:sz w:val="16"/>
                <w:szCs w:val="16"/>
              </w:rPr>
            </w:pPr>
            <w:r w:rsidRPr="0033561D">
              <w:rPr>
                <w:sz w:val="16"/>
                <w:szCs w:val="16"/>
              </w:rPr>
              <w:t>Програм / Програмска активност / Пројекат</w:t>
            </w:r>
          </w:p>
        </w:tc>
        <w:tc>
          <w:tcPr>
            <w:tcW w:w="516" w:type="dxa"/>
            <w:vMerge w:val="restart"/>
            <w:shd w:val="clear" w:color="auto" w:fill="auto"/>
            <w:noWrap/>
            <w:textDirection w:val="btLr"/>
            <w:vAlign w:val="bottom"/>
            <w:hideMark/>
          </w:tcPr>
          <w:p w:rsidR="00635C9A" w:rsidRPr="0033561D" w:rsidRDefault="00635C9A">
            <w:pPr>
              <w:jc w:val="center"/>
              <w:rPr>
                <w:sz w:val="16"/>
                <w:szCs w:val="16"/>
              </w:rPr>
            </w:pPr>
            <w:r w:rsidRPr="0033561D">
              <w:rPr>
                <w:sz w:val="16"/>
                <w:szCs w:val="16"/>
              </w:rPr>
              <w:t>Функција</w:t>
            </w:r>
          </w:p>
        </w:tc>
        <w:tc>
          <w:tcPr>
            <w:tcW w:w="536" w:type="dxa"/>
            <w:vMerge w:val="restart"/>
            <w:shd w:val="clear" w:color="auto" w:fill="auto"/>
            <w:noWrap/>
            <w:textDirection w:val="btLr"/>
            <w:vAlign w:val="bottom"/>
            <w:hideMark/>
          </w:tcPr>
          <w:p w:rsidR="00635C9A" w:rsidRPr="0033561D" w:rsidRDefault="00635C9A">
            <w:pPr>
              <w:jc w:val="center"/>
              <w:rPr>
                <w:sz w:val="16"/>
                <w:szCs w:val="16"/>
              </w:rPr>
            </w:pPr>
            <w:r w:rsidRPr="0033561D">
              <w:rPr>
                <w:sz w:val="16"/>
                <w:szCs w:val="16"/>
              </w:rPr>
              <w:t xml:space="preserve">Број позиције </w:t>
            </w:r>
          </w:p>
        </w:tc>
        <w:tc>
          <w:tcPr>
            <w:tcW w:w="578" w:type="dxa"/>
            <w:vMerge w:val="restart"/>
            <w:shd w:val="clear" w:color="auto" w:fill="auto"/>
            <w:textDirection w:val="btLr"/>
            <w:vAlign w:val="bottom"/>
            <w:hideMark/>
          </w:tcPr>
          <w:p w:rsidR="00635C9A" w:rsidRPr="0033561D" w:rsidRDefault="00635C9A">
            <w:pPr>
              <w:jc w:val="center"/>
              <w:rPr>
                <w:sz w:val="16"/>
                <w:szCs w:val="16"/>
              </w:rPr>
            </w:pPr>
            <w:r w:rsidRPr="0033561D">
              <w:rPr>
                <w:sz w:val="16"/>
                <w:szCs w:val="16"/>
              </w:rPr>
              <w:t>Економска класификација</w:t>
            </w:r>
          </w:p>
        </w:tc>
        <w:tc>
          <w:tcPr>
            <w:tcW w:w="4500" w:type="dxa"/>
            <w:vMerge w:val="restart"/>
            <w:shd w:val="clear" w:color="auto" w:fill="auto"/>
            <w:vAlign w:val="center"/>
            <w:hideMark/>
          </w:tcPr>
          <w:p w:rsidR="00635C9A" w:rsidRPr="0033561D" w:rsidRDefault="00635C9A">
            <w:pPr>
              <w:jc w:val="center"/>
              <w:rPr>
                <w:sz w:val="16"/>
                <w:szCs w:val="16"/>
              </w:rPr>
            </w:pPr>
            <w:r w:rsidRPr="0033561D">
              <w:rPr>
                <w:sz w:val="16"/>
                <w:szCs w:val="16"/>
              </w:rPr>
              <w:t>О  П  И  С</w:t>
            </w:r>
          </w:p>
        </w:tc>
        <w:tc>
          <w:tcPr>
            <w:tcW w:w="1010" w:type="dxa"/>
            <w:vMerge w:val="restart"/>
            <w:shd w:val="clear" w:color="auto" w:fill="auto"/>
            <w:vAlign w:val="center"/>
            <w:hideMark/>
          </w:tcPr>
          <w:p w:rsidR="00635C9A" w:rsidRPr="0033561D" w:rsidRDefault="00635C9A">
            <w:pPr>
              <w:jc w:val="center"/>
              <w:rPr>
                <w:sz w:val="16"/>
                <w:szCs w:val="16"/>
              </w:rPr>
            </w:pPr>
            <w:r w:rsidRPr="0033561D">
              <w:rPr>
                <w:sz w:val="16"/>
                <w:szCs w:val="16"/>
              </w:rPr>
              <w:t xml:space="preserve">Средства из буџета </w:t>
            </w:r>
          </w:p>
        </w:tc>
        <w:tc>
          <w:tcPr>
            <w:tcW w:w="1056" w:type="dxa"/>
            <w:vMerge w:val="restart"/>
            <w:shd w:val="clear" w:color="auto" w:fill="auto"/>
            <w:vAlign w:val="center"/>
            <w:hideMark/>
          </w:tcPr>
          <w:p w:rsidR="00635C9A" w:rsidRPr="0033561D" w:rsidRDefault="00635C9A">
            <w:pPr>
              <w:jc w:val="center"/>
              <w:rPr>
                <w:sz w:val="16"/>
                <w:szCs w:val="16"/>
              </w:rPr>
            </w:pPr>
            <w:r w:rsidRPr="0033561D">
              <w:rPr>
                <w:sz w:val="16"/>
                <w:szCs w:val="16"/>
              </w:rPr>
              <w:t>Извршење 01. 01. - 31. 12. 2018. године</w:t>
            </w:r>
          </w:p>
        </w:tc>
        <w:tc>
          <w:tcPr>
            <w:tcW w:w="836" w:type="dxa"/>
            <w:vMerge w:val="restart"/>
            <w:shd w:val="clear" w:color="auto" w:fill="auto"/>
            <w:noWrap/>
            <w:textDirection w:val="btLr"/>
            <w:vAlign w:val="center"/>
            <w:hideMark/>
          </w:tcPr>
          <w:p w:rsidR="00635C9A" w:rsidRPr="0033561D" w:rsidRDefault="00635C9A">
            <w:pPr>
              <w:jc w:val="center"/>
              <w:rPr>
                <w:sz w:val="16"/>
                <w:szCs w:val="16"/>
              </w:rPr>
            </w:pPr>
            <w:r w:rsidRPr="0033561D">
              <w:rPr>
                <w:sz w:val="16"/>
                <w:szCs w:val="16"/>
              </w:rPr>
              <w:t>% извршења (9:8)</w:t>
            </w:r>
          </w:p>
        </w:tc>
      </w:tr>
      <w:tr w:rsidR="0033561D" w:rsidRPr="0033561D" w:rsidTr="00891566">
        <w:trPr>
          <w:cantSplit/>
          <w:trHeight w:val="184"/>
          <w:jc w:val="center"/>
        </w:trPr>
        <w:tc>
          <w:tcPr>
            <w:tcW w:w="411" w:type="dxa"/>
            <w:vMerge/>
            <w:shd w:val="clear" w:color="auto" w:fill="auto"/>
            <w:vAlign w:val="center"/>
            <w:hideMark/>
          </w:tcPr>
          <w:p w:rsidR="00635C9A" w:rsidRPr="0033561D" w:rsidRDefault="00635C9A">
            <w:pPr>
              <w:rPr>
                <w:sz w:val="16"/>
                <w:szCs w:val="16"/>
              </w:rPr>
            </w:pPr>
          </w:p>
        </w:tc>
        <w:tc>
          <w:tcPr>
            <w:tcW w:w="476" w:type="dxa"/>
            <w:vMerge/>
            <w:shd w:val="clear" w:color="auto" w:fill="auto"/>
            <w:vAlign w:val="center"/>
            <w:hideMark/>
          </w:tcPr>
          <w:p w:rsidR="00635C9A" w:rsidRPr="0033561D" w:rsidRDefault="00635C9A">
            <w:pPr>
              <w:rPr>
                <w:sz w:val="16"/>
                <w:szCs w:val="16"/>
              </w:rPr>
            </w:pPr>
          </w:p>
        </w:tc>
        <w:tc>
          <w:tcPr>
            <w:tcW w:w="937" w:type="dxa"/>
            <w:vMerge/>
            <w:shd w:val="clear" w:color="auto" w:fill="auto"/>
            <w:vAlign w:val="center"/>
            <w:hideMark/>
          </w:tcPr>
          <w:p w:rsidR="00635C9A" w:rsidRPr="0033561D" w:rsidRDefault="00635C9A">
            <w:pPr>
              <w:rPr>
                <w:sz w:val="16"/>
                <w:szCs w:val="16"/>
              </w:rPr>
            </w:pPr>
          </w:p>
        </w:tc>
        <w:tc>
          <w:tcPr>
            <w:tcW w:w="516" w:type="dxa"/>
            <w:vMerge/>
            <w:shd w:val="clear" w:color="auto" w:fill="auto"/>
            <w:vAlign w:val="center"/>
            <w:hideMark/>
          </w:tcPr>
          <w:p w:rsidR="00635C9A" w:rsidRPr="0033561D" w:rsidRDefault="00635C9A">
            <w:pPr>
              <w:rPr>
                <w:sz w:val="16"/>
                <w:szCs w:val="16"/>
              </w:rPr>
            </w:pPr>
          </w:p>
        </w:tc>
        <w:tc>
          <w:tcPr>
            <w:tcW w:w="536" w:type="dxa"/>
            <w:vMerge/>
            <w:shd w:val="clear" w:color="auto" w:fill="auto"/>
            <w:vAlign w:val="center"/>
            <w:hideMark/>
          </w:tcPr>
          <w:p w:rsidR="00635C9A" w:rsidRPr="0033561D" w:rsidRDefault="00635C9A">
            <w:pPr>
              <w:rPr>
                <w:sz w:val="16"/>
                <w:szCs w:val="16"/>
              </w:rPr>
            </w:pPr>
          </w:p>
        </w:tc>
        <w:tc>
          <w:tcPr>
            <w:tcW w:w="578" w:type="dxa"/>
            <w:vMerge/>
            <w:shd w:val="clear" w:color="auto" w:fill="auto"/>
            <w:vAlign w:val="center"/>
            <w:hideMark/>
          </w:tcPr>
          <w:p w:rsidR="00635C9A" w:rsidRPr="0033561D" w:rsidRDefault="00635C9A">
            <w:pPr>
              <w:rPr>
                <w:sz w:val="16"/>
                <w:szCs w:val="16"/>
              </w:rPr>
            </w:pPr>
          </w:p>
        </w:tc>
        <w:tc>
          <w:tcPr>
            <w:tcW w:w="4500" w:type="dxa"/>
            <w:vMerge/>
            <w:shd w:val="clear" w:color="auto" w:fill="auto"/>
            <w:vAlign w:val="center"/>
            <w:hideMark/>
          </w:tcPr>
          <w:p w:rsidR="00635C9A" w:rsidRPr="0033561D" w:rsidRDefault="00635C9A">
            <w:pPr>
              <w:rPr>
                <w:sz w:val="16"/>
                <w:szCs w:val="16"/>
              </w:rPr>
            </w:pPr>
          </w:p>
        </w:tc>
        <w:tc>
          <w:tcPr>
            <w:tcW w:w="1010" w:type="dxa"/>
            <w:vMerge/>
            <w:shd w:val="clear" w:color="auto" w:fill="auto"/>
            <w:vAlign w:val="center"/>
            <w:hideMark/>
          </w:tcPr>
          <w:p w:rsidR="00635C9A" w:rsidRPr="0033561D" w:rsidRDefault="00635C9A">
            <w:pPr>
              <w:rPr>
                <w:sz w:val="16"/>
                <w:szCs w:val="16"/>
              </w:rPr>
            </w:pPr>
          </w:p>
        </w:tc>
        <w:tc>
          <w:tcPr>
            <w:tcW w:w="1056" w:type="dxa"/>
            <w:vMerge/>
            <w:shd w:val="clear" w:color="auto" w:fill="auto"/>
            <w:vAlign w:val="center"/>
            <w:hideMark/>
          </w:tcPr>
          <w:p w:rsidR="00635C9A" w:rsidRPr="0033561D" w:rsidRDefault="00635C9A">
            <w:pPr>
              <w:rPr>
                <w:sz w:val="16"/>
                <w:szCs w:val="16"/>
              </w:rPr>
            </w:pPr>
          </w:p>
        </w:tc>
        <w:tc>
          <w:tcPr>
            <w:tcW w:w="836" w:type="dxa"/>
            <w:vMerge/>
            <w:shd w:val="clear" w:color="auto" w:fill="auto"/>
            <w:vAlign w:val="center"/>
            <w:hideMark/>
          </w:tcPr>
          <w:p w:rsidR="00635C9A" w:rsidRPr="0033561D" w:rsidRDefault="00635C9A">
            <w:pPr>
              <w:rPr>
                <w:sz w:val="16"/>
                <w:szCs w:val="16"/>
              </w:rPr>
            </w:pPr>
          </w:p>
        </w:tc>
      </w:tr>
      <w:tr w:rsidR="0033561D" w:rsidRPr="0033561D" w:rsidTr="00891566">
        <w:trPr>
          <w:cantSplit/>
          <w:trHeight w:val="698"/>
          <w:jc w:val="center"/>
        </w:trPr>
        <w:tc>
          <w:tcPr>
            <w:tcW w:w="411" w:type="dxa"/>
            <w:vMerge/>
            <w:shd w:val="clear" w:color="auto" w:fill="auto"/>
            <w:vAlign w:val="center"/>
            <w:hideMark/>
          </w:tcPr>
          <w:p w:rsidR="00635C9A" w:rsidRPr="0033561D" w:rsidRDefault="00635C9A">
            <w:pPr>
              <w:rPr>
                <w:sz w:val="16"/>
                <w:szCs w:val="16"/>
              </w:rPr>
            </w:pPr>
          </w:p>
        </w:tc>
        <w:tc>
          <w:tcPr>
            <w:tcW w:w="476" w:type="dxa"/>
            <w:vMerge/>
            <w:shd w:val="clear" w:color="auto" w:fill="auto"/>
            <w:vAlign w:val="center"/>
            <w:hideMark/>
          </w:tcPr>
          <w:p w:rsidR="00635C9A" w:rsidRPr="0033561D" w:rsidRDefault="00635C9A">
            <w:pPr>
              <w:rPr>
                <w:sz w:val="16"/>
                <w:szCs w:val="16"/>
              </w:rPr>
            </w:pPr>
          </w:p>
        </w:tc>
        <w:tc>
          <w:tcPr>
            <w:tcW w:w="937" w:type="dxa"/>
            <w:vMerge/>
            <w:shd w:val="clear" w:color="auto" w:fill="auto"/>
            <w:vAlign w:val="center"/>
            <w:hideMark/>
          </w:tcPr>
          <w:p w:rsidR="00635C9A" w:rsidRPr="0033561D" w:rsidRDefault="00635C9A">
            <w:pPr>
              <w:rPr>
                <w:sz w:val="16"/>
                <w:szCs w:val="16"/>
              </w:rPr>
            </w:pPr>
          </w:p>
        </w:tc>
        <w:tc>
          <w:tcPr>
            <w:tcW w:w="516" w:type="dxa"/>
            <w:vMerge/>
            <w:shd w:val="clear" w:color="auto" w:fill="auto"/>
            <w:vAlign w:val="center"/>
            <w:hideMark/>
          </w:tcPr>
          <w:p w:rsidR="00635C9A" w:rsidRPr="0033561D" w:rsidRDefault="00635C9A">
            <w:pPr>
              <w:rPr>
                <w:sz w:val="16"/>
                <w:szCs w:val="16"/>
              </w:rPr>
            </w:pPr>
          </w:p>
        </w:tc>
        <w:tc>
          <w:tcPr>
            <w:tcW w:w="536" w:type="dxa"/>
            <w:vMerge/>
            <w:shd w:val="clear" w:color="auto" w:fill="auto"/>
            <w:vAlign w:val="center"/>
            <w:hideMark/>
          </w:tcPr>
          <w:p w:rsidR="00635C9A" w:rsidRPr="0033561D" w:rsidRDefault="00635C9A">
            <w:pPr>
              <w:rPr>
                <w:sz w:val="16"/>
                <w:szCs w:val="16"/>
              </w:rPr>
            </w:pPr>
          </w:p>
        </w:tc>
        <w:tc>
          <w:tcPr>
            <w:tcW w:w="578" w:type="dxa"/>
            <w:vMerge/>
            <w:shd w:val="clear" w:color="auto" w:fill="auto"/>
            <w:vAlign w:val="center"/>
            <w:hideMark/>
          </w:tcPr>
          <w:p w:rsidR="00635C9A" w:rsidRPr="0033561D" w:rsidRDefault="00635C9A">
            <w:pPr>
              <w:rPr>
                <w:sz w:val="16"/>
                <w:szCs w:val="16"/>
              </w:rPr>
            </w:pPr>
          </w:p>
        </w:tc>
        <w:tc>
          <w:tcPr>
            <w:tcW w:w="4500" w:type="dxa"/>
            <w:vMerge/>
            <w:shd w:val="clear" w:color="auto" w:fill="auto"/>
            <w:vAlign w:val="center"/>
            <w:hideMark/>
          </w:tcPr>
          <w:p w:rsidR="00635C9A" w:rsidRPr="0033561D" w:rsidRDefault="00635C9A">
            <w:pPr>
              <w:rPr>
                <w:sz w:val="16"/>
                <w:szCs w:val="16"/>
              </w:rPr>
            </w:pPr>
          </w:p>
        </w:tc>
        <w:tc>
          <w:tcPr>
            <w:tcW w:w="1010" w:type="dxa"/>
            <w:vMerge/>
            <w:shd w:val="clear" w:color="auto" w:fill="auto"/>
            <w:vAlign w:val="center"/>
            <w:hideMark/>
          </w:tcPr>
          <w:p w:rsidR="00635C9A" w:rsidRPr="0033561D" w:rsidRDefault="00635C9A">
            <w:pPr>
              <w:rPr>
                <w:sz w:val="16"/>
                <w:szCs w:val="16"/>
              </w:rPr>
            </w:pPr>
          </w:p>
        </w:tc>
        <w:tc>
          <w:tcPr>
            <w:tcW w:w="1056" w:type="dxa"/>
            <w:vMerge/>
            <w:shd w:val="clear" w:color="auto" w:fill="auto"/>
            <w:vAlign w:val="center"/>
            <w:hideMark/>
          </w:tcPr>
          <w:p w:rsidR="00635C9A" w:rsidRPr="0033561D" w:rsidRDefault="00635C9A">
            <w:pPr>
              <w:rPr>
                <w:sz w:val="16"/>
                <w:szCs w:val="16"/>
              </w:rPr>
            </w:pPr>
          </w:p>
        </w:tc>
        <w:tc>
          <w:tcPr>
            <w:tcW w:w="836" w:type="dxa"/>
            <w:vMerge/>
            <w:shd w:val="clear" w:color="auto" w:fill="auto"/>
            <w:vAlign w:val="center"/>
            <w:hideMark/>
          </w:tcPr>
          <w:p w:rsidR="00635C9A" w:rsidRPr="0033561D" w:rsidRDefault="00635C9A">
            <w:pPr>
              <w:rPr>
                <w:sz w:val="16"/>
                <w:szCs w:val="16"/>
              </w:rPr>
            </w:pP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r w:rsidRPr="0033561D">
              <w:rPr>
                <w:sz w:val="16"/>
                <w:szCs w:val="16"/>
              </w:rPr>
              <w:t>1</w:t>
            </w:r>
          </w:p>
        </w:tc>
        <w:tc>
          <w:tcPr>
            <w:tcW w:w="476" w:type="dxa"/>
            <w:shd w:val="clear" w:color="auto" w:fill="auto"/>
            <w:noWrap/>
            <w:hideMark/>
          </w:tcPr>
          <w:p w:rsidR="00635C9A" w:rsidRPr="0033561D" w:rsidRDefault="00635C9A">
            <w:pPr>
              <w:jc w:val="center"/>
              <w:rPr>
                <w:sz w:val="16"/>
                <w:szCs w:val="16"/>
              </w:rPr>
            </w:pPr>
            <w:r w:rsidRPr="0033561D">
              <w:rPr>
                <w:sz w:val="16"/>
                <w:szCs w:val="16"/>
              </w:rPr>
              <w:t>2</w:t>
            </w:r>
          </w:p>
        </w:tc>
        <w:tc>
          <w:tcPr>
            <w:tcW w:w="937" w:type="dxa"/>
            <w:shd w:val="clear" w:color="auto" w:fill="auto"/>
            <w:noWrap/>
            <w:hideMark/>
          </w:tcPr>
          <w:p w:rsidR="00635C9A" w:rsidRPr="0033561D" w:rsidRDefault="00635C9A">
            <w:pPr>
              <w:jc w:val="center"/>
              <w:rPr>
                <w:sz w:val="16"/>
                <w:szCs w:val="16"/>
              </w:rPr>
            </w:pPr>
            <w:r w:rsidRPr="0033561D">
              <w:rPr>
                <w:sz w:val="16"/>
                <w:szCs w:val="16"/>
              </w:rPr>
              <w:t>3</w:t>
            </w:r>
          </w:p>
        </w:tc>
        <w:tc>
          <w:tcPr>
            <w:tcW w:w="516" w:type="dxa"/>
            <w:shd w:val="clear" w:color="auto" w:fill="auto"/>
            <w:noWrap/>
            <w:hideMark/>
          </w:tcPr>
          <w:p w:rsidR="00635C9A" w:rsidRPr="0033561D" w:rsidRDefault="00635C9A">
            <w:pPr>
              <w:jc w:val="center"/>
              <w:rPr>
                <w:sz w:val="16"/>
                <w:szCs w:val="16"/>
              </w:rPr>
            </w:pPr>
            <w:r w:rsidRPr="0033561D">
              <w:rPr>
                <w:sz w:val="16"/>
                <w:szCs w:val="16"/>
              </w:rPr>
              <w:t>4</w:t>
            </w:r>
          </w:p>
        </w:tc>
        <w:tc>
          <w:tcPr>
            <w:tcW w:w="536" w:type="dxa"/>
            <w:shd w:val="clear" w:color="auto" w:fill="auto"/>
            <w:noWrap/>
            <w:hideMark/>
          </w:tcPr>
          <w:p w:rsidR="00635C9A" w:rsidRPr="0033561D" w:rsidRDefault="00635C9A">
            <w:pPr>
              <w:jc w:val="center"/>
              <w:rPr>
                <w:sz w:val="16"/>
                <w:szCs w:val="16"/>
              </w:rPr>
            </w:pPr>
            <w:r w:rsidRPr="0033561D">
              <w:rPr>
                <w:sz w:val="16"/>
                <w:szCs w:val="16"/>
              </w:rPr>
              <w:t>5</w:t>
            </w:r>
          </w:p>
        </w:tc>
        <w:tc>
          <w:tcPr>
            <w:tcW w:w="578" w:type="dxa"/>
            <w:shd w:val="clear" w:color="auto" w:fill="auto"/>
            <w:noWrap/>
            <w:hideMark/>
          </w:tcPr>
          <w:p w:rsidR="00635C9A" w:rsidRPr="0033561D" w:rsidRDefault="00635C9A">
            <w:pPr>
              <w:jc w:val="center"/>
              <w:rPr>
                <w:sz w:val="16"/>
                <w:szCs w:val="16"/>
              </w:rPr>
            </w:pPr>
            <w:r w:rsidRPr="0033561D">
              <w:rPr>
                <w:sz w:val="16"/>
                <w:szCs w:val="16"/>
              </w:rPr>
              <w:t>6</w:t>
            </w:r>
          </w:p>
        </w:tc>
        <w:tc>
          <w:tcPr>
            <w:tcW w:w="4500" w:type="dxa"/>
            <w:shd w:val="clear" w:color="auto" w:fill="auto"/>
            <w:hideMark/>
          </w:tcPr>
          <w:p w:rsidR="00635C9A" w:rsidRPr="0033561D" w:rsidRDefault="00635C9A">
            <w:pPr>
              <w:jc w:val="center"/>
              <w:rPr>
                <w:sz w:val="16"/>
                <w:szCs w:val="16"/>
              </w:rPr>
            </w:pPr>
            <w:r w:rsidRPr="0033561D">
              <w:rPr>
                <w:sz w:val="16"/>
                <w:szCs w:val="16"/>
              </w:rPr>
              <w:t>7</w:t>
            </w:r>
          </w:p>
        </w:tc>
        <w:tc>
          <w:tcPr>
            <w:tcW w:w="1010" w:type="dxa"/>
            <w:shd w:val="clear" w:color="auto" w:fill="auto"/>
            <w:noWrap/>
            <w:vAlign w:val="bottom"/>
            <w:hideMark/>
          </w:tcPr>
          <w:p w:rsidR="00635C9A" w:rsidRPr="0033561D" w:rsidRDefault="00635C9A">
            <w:pPr>
              <w:jc w:val="center"/>
              <w:rPr>
                <w:sz w:val="16"/>
                <w:szCs w:val="16"/>
              </w:rPr>
            </w:pPr>
            <w:r w:rsidRPr="0033561D">
              <w:rPr>
                <w:sz w:val="16"/>
                <w:szCs w:val="16"/>
              </w:rPr>
              <w:t>8</w:t>
            </w:r>
          </w:p>
        </w:tc>
        <w:tc>
          <w:tcPr>
            <w:tcW w:w="1056" w:type="dxa"/>
            <w:shd w:val="clear" w:color="auto" w:fill="auto"/>
            <w:noWrap/>
            <w:vAlign w:val="bottom"/>
            <w:hideMark/>
          </w:tcPr>
          <w:p w:rsidR="00635C9A" w:rsidRPr="0033561D" w:rsidRDefault="00635C9A">
            <w:pPr>
              <w:jc w:val="center"/>
              <w:rPr>
                <w:sz w:val="16"/>
                <w:szCs w:val="16"/>
              </w:rPr>
            </w:pPr>
            <w:r w:rsidRPr="0033561D">
              <w:rPr>
                <w:sz w:val="16"/>
                <w:szCs w:val="16"/>
              </w:rPr>
              <w:t>9</w:t>
            </w:r>
          </w:p>
        </w:tc>
        <w:tc>
          <w:tcPr>
            <w:tcW w:w="836" w:type="dxa"/>
            <w:shd w:val="clear" w:color="auto" w:fill="auto"/>
            <w:noWrap/>
            <w:vAlign w:val="bottom"/>
            <w:hideMark/>
          </w:tcPr>
          <w:p w:rsidR="00635C9A" w:rsidRPr="0033561D" w:rsidRDefault="00635C9A">
            <w:pPr>
              <w:jc w:val="center"/>
              <w:rPr>
                <w:sz w:val="16"/>
                <w:szCs w:val="16"/>
              </w:rPr>
            </w:pPr>
            <w:r w:rsidRPr="0033561D">
              <w:rPr>
                <w:sz w:val="16"/>
                <w:szCs w:val="16"/>
              </w:rPr>
              <w:t>11</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b/>
                <w:bCs/>
                <w:sz w:val="16"/>
                <w:szCs w:val="16"/>
              </w:rPr>
            </w:pPr>
            <w:r w:rsidRPr="0033561D">
              <w:rPr>
                <w:b/>
                <w:bCs/>
                <w:sz w:val="16"/>
                <w:szCs w:val="16"/>
              </w:rPr>
              <w:t>8</w:t>
            </w: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СЛУЖБА ЗА ПОСЛОВЕ ГРАДСКОГ ВЕЋА</w:t>
            </w:r>
          </w:p>
        </w:tc>
        <w:tc>
          <w:tcPr>
            <w:tcW w:w="1010" w:type="dxa"/>
            <w:shd w:val="clear" w:color="auto" w:fill="auto"/>
            <w:noWrap/>
            <w:vAlign w:val="bottom"/>
            <w:hideMark/>
          </w:tcPr>
          <w:p w:rsidR="00635C9A" w:rsidRPr="0033561D" w:rsidRDefault="00635C9A">
            <w:pPr>
              <w:jc w:val="right"/>
              <w:rPr>
                <w:b/>
                <w:bCs/>
                <w:sz w:val="16"/>
                <w:szCs w:val="16"/>
              </w:rPr>
            </w:pPr>
          </w:p>
        </w:tc>
        <w:tc>
          <w:tcPr>
            <w:tcW w:w="1056" w:type="dxa"/>
            <w:shd w:val="clear" w:color="auto" w:fill="auto"/>
            <w:noWrap/>
            <w:vAlign w:val="bottom"/>
            <w:hideMark/>
          </w:tcPr>
          <w:p w:rsidR="00635C9A" w:rsidRPr="0033561D" w:rsidRDefault="00635C9A">
            <w:pPr>
              <w:jc w:val="right"/>
              <w:rPr>
                <w:b/>
                <w:bCs/>
                <w:sz w:val="16"/>
                <w:szCs w:val="16"/>
              </w:rPr>
            </w:pPr>
          </w:p>
        </w:tc>
        <w:tc>
          <w:tcPr>
            <w:tcW w:w="836" w:type="dxa"/>
            <w:shd w:val="clear" w:color="auto" w:fill="auto"/>
            <w:noWrap/>
            <w:vAlign w:val="bottom"/>
            <w:hideMark/>
          </w:tcPr>
          <w:p w:rsidR="00635C9A" w:rsidRPr="0033561D" w:rsidRDefault="00635C9A">
            <w:pPr>
              <w:jc w:val="right"/>
              <w:rPr>
                <w:sz w:val="16"/>
                <w:szCs w:val="16"/>
              </w:rPr>
            </w:pP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b/>
                <w:bCs/>
                <w:sz w:val="16"/>
                <w:szCs w:val="16"/>
              </w:rPr>
            </w:pPr>
          </w:p>
        </w:tc>
        <w:tc>
          <w:tcPr>
            <w:tcW w:w="476" w:type="dxa"/>
            <w:shd w:val="clear" w:color="auto" w:fill="auto"/>
            <w:noWrap/>
            <w:hideMark/>
          </w:tcPr>
          <w:p w:rsidR="00635C9A" w:rsidRPr="0033561D" w:rsidRDefault="00635C9A">
            <w:pPr>
              <w:jc w:val="center"/>
              <w:rPr>
                <w:b/>
                <w:bCs/>
                <w:sz w:val="16"/>
                <w:szCs w:val="16"/>
              </w:rPr>
            </w:pPr>
            <w:r w:rsidRPr="0033561D">
              <w:rPr>
                <w:b/>
                <w:bCs/>
                <w:sz w:val="16"/>
                <w:szCs w:val="16"/>
              </w:rPr>
              <w:t>8.1</w:t>
            </w: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СЛУЖБА ЗА ПОСЛОВЕ ГРАДСКОГ ВЕЋА</w:t>
            </w:r>
          </w:p>
        </w:tc>
        <w:tc>
          <w:tcPr>
            <w:tcW w:w="1010" w:type="dxa"/>
            <w:shd w:val="clear" w:color="auto" w:fill="auto"/>
            <w:noWrap/>
            <w:vAlign w:val="bottom"/>
            <w:hideMark/>
          </w:tcPr>
          <w:p w:rsidR="00635C9A" w:rsidRPr="0033561D" w:rsidRDefault="00635C9A">
            <w:pPr>
              <w:jc w:val="right"/>
              <w:rPr>
                <w:b/>
                <w:bCs/>
                <w:sz w:val="16"/>
                <w:szCs w:val="16"/>
              </w:rPr>
            </w:pPr>
          </w:p>
        </w:tc>
        <w:tc>
          <w:tcPr>
            <w:tcW w:w="1056" w:type="dxa"/>
            <w:shd w:val="clear" w:color="auto" w:fill="auto"/>
            <w:noWrap/>
            <w:vAlign w:val="bottom"/>
            <w:hideMark/>
          </w:tcPr>
          <w:p w:rsidR="00635C9A" w:rsidRPr="0033561D" w:rsidRDefault="00635C9A">
            <w:pPr>
              <w:jc w:val="right"/>
              <w:rPr>
                <w:b/>
                <w:bCs/>
                <w:sz w:val="16"/>
                <w:szCs w:val="16"/>
              </w:rPr>
            </w:pPr>
          </w:p>
        </w:tc>
        <w:tc>
          <w:tcPr>
            <w:tcW w:w="836" w:type="dxa"/>
            <w:shd w:val="clear" w:color="auto" w:fill="auto"/>
            <w:noWrap/>
            <w:vAlign w:val="bottom"/>
            <w:hideMark/>
          </w:tcPr>
          <w:p w:rsidR="00635C9A" w:rsidRPr="0033561D" w:rsidRDefault="00635C9A">
            <w:pPr>
              <w:jc w:val="right"/>
              <w:rPr>
                <w:sz w:val="16"/>
                <w:szCs w:val="16"/>
              </w:rPr>
            </w:pP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b/>
                <w:bCs/>
                <w:sz w:val="16"/>
                <w:szCs w:val="16"/>
              </w:rPr>
            </w:pPr>
          </w:p>
        </w:tc>
        <w:tc>
          <w:tcPr>
            <w:tcW w:w="937" w:type="dxa"/>
            <w:shd w:val="clear" w:color="auto" w:fill="auto"/>
            <w:noWrap/>
            <w:hideMark/>
          </w:tcPr>
          <w:p w:rsidR="00635C9A" w:rsidRPr="0033561D" w:rsidRDefault="00635C9A">
            <w:pPr>
              <w:jc w:val="center"/>
              <w:rPr>
                <w:b/>
                <w:bCs/>
                <w:sz w:val="16"/>
                <w:szCs w:val="16"/>
              </w:rPr>
            </w:pPr>
            <w:r w:rsidRPr="0033561D">
              <w:rPr>
                <w:b/>
                <w:bCs/>
                <w:sz w:val="16"/>
                <w:szCs w:val="16"/>
              </w:rPr>
              <w:t>2101</w:t>
            </w: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center"/>
            <w:hideMark/>
          </w:tcPr>
          <w:p w:rsidR="00635C9A" w:rsidRPr="0033561D" w:rsidRDefault="00635C9A">
            <w:pPr>
              <w:rPr>
                <w:b/>
                <w:bCs/>
                <w:sz w:val="16"/>
                <w:szCs w:val="16"/>
              </w:rPr>
            </w:pPr>
            <w:r w:rsidRPr="0033561D">
              <w:rPr>
                <w:b/>
                <w:bCs/>
                <w:sz w:val="16"/>
                <w:szCs w:val="16"/>
              </w:rPr>
              <w:t>ПРОГРАМ 16 - ПОЛИТИЧКИ СИСТЕМ ЛОКАЛНЕ САМОУПРАВЕ</w:t>
            </w:r>
          </w:p>
        </w:tc>
        <w:tc>
          <w:tcPr>
            <w:tcW w:w="1010" w:type="dxa"/>
            <w:shd w:val="clear" w:color="auto" w:fill="auto"/>
            <w:noWrap/>
            <w:vAlign w:val="bottom"/>
            <w:hideMark/>
          </w:tcPr>
          <w:p w:rsidR="00635C9A" w:rsidRPr="0033561D" w:rsidRDefault="00635C9A">
            <w:pPr>
              <w:jc w:val="right"/>
              <w:rPr>
                <w:sz w:val="16"/>
                <w:szCs w:val="16"/>
              </w:rPr>
            </w:pPr>
          </w:p>
        </w:tc>
        <w:tc>
          <w:tcPr>
            <w:tcW w:w="1056" w:type="dxa"/>
            <w:shd w:val="clear" w:color="auto" w:fill="auto"/>
            <w:noWrap/>
            <w:vAlign w:val="bottom"/>
            <w:hideMark/>
          </w:tcPr>
          <w:p w:rsidR="00635C9A" w:rsidRPr="0033561D" w:rsidRDefault="00635C9A">
            <w:pPr>
              <w:jc w:val="right"/>
              <w:rPr>
                <w:sz w:val="16"/>
                <w:szCs w:val="16"/>
              </w:rPr>
            </w:pPr>
          </w:p>
        </w:tc>
        <w:tc>
          <w:tcPr>
            <w:tcW w:w="836" w:type="dxa"/>
            <w:shd w:val="clear" w:color="auto" w:fill="auto"/>
            <w:noWrap/>
            <w:vAlign w:val="bottom"/>
            <w:hideMark/>
          </w:tcPr>
          <w:p w:rsidR="00635C9A" w:rsidRPr="0033561D" w:rsidRDefault="00635C9A">
            <w:pPr>
              <w:jc w:val="right"/>
              <w:rPr>
                <w:sz w:val="16"/>
                <w:szCs w:val="16"/>
              </w:rPr>
            </w:pPr>
          </w:p>
        </w:tc>
      </w:tr>
      <w:tr w:rsidR="0033561D" w:rsidRPr="0033561D" w:rsidTr="00891566">
        <w:trPr>
          <w:cantSplit/>
          <w:trHeight w:val="20"/>
          <w:jc w:val="center"/>
        </w:trPr>
        <w:tc>
          <w:tcPr>
            <w:tcW w:w="411" w:type="dxa"/>
            <w:shd w:val="clear" w:color="auto" w:fill="auto"/>
            <w:vAlign w:val="center"/>
            <w:hideMark/>
          </w:tcPr>
          <w:p w:rsidR="00635C9A" w:rsidRPr="0033561D" w:rsidRDefault="00635C9A">
            <w:pPr>
              <w:jc w:val="center"/>
              <w:rPr>
                <w:b/>
                <w:bCs/>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r w:rsidRPr="0033561D">
              <w:rPr>
                <w:b/>
                <w:bCs/>
                <w:sz w:val="16"/>
                <w:szCs w:val="16"/>
              </w:rPr>
              <w:t>2101-0003</w:t>
            </w: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center"/>
            <w:hideMark/>
          </w:tcPr>
          <w:p w:rsidR="00635C9A" w:rsidRPr="0033561D" w:rsidRDefault="00635C9A">
            <w:pPr>
              <w:rPr>
                <w:b/>
                <w:bCs/>
                <w:sz w:val="16"/>
                <w:szCs w:val="16"/>
              </w:rPr>
            </w:pPr>
            <w:r w:rsidRPr="0033561D">
              <w:rPr>
                <w:b/>
                <w:bCs/>
                <w:sz w:val="16"/>
                <w:szCs w:val="16"/>
              </w:rPr>
              <w:t>Подршка раду извршних органа власти и скупштине</w:t>
            </w:r>
          </w:p>
        </w:tc>
        <w:tc>
          <w:tcPr>
            <w:tcW w:w="1010" w:type="dxa"/>
            <w:shd w:val="clear" w:color="auto" w:fill="auto"/>
            <w:noWrap/>
            <w:vAlign w:val="bottom"/>
            <w:hideMark/>
          </w:tcPr>
          <w:p w:rsidR="00635C9A" w:rsidRPr="0033561D" w:rsidRDefault="00635C9A">
            <w:pPr>
              <w:jc w:val="right"/>
              <w:rPr>
                <w:sz w:val="16"/>
                <w:szCs w:val="16"/>
              </w:rPr>
            </w:pPr>
          </w:p>
        </w:tc>
        <w:tc>
          <w:tcPr>
            <w:tcW w:w="1056" w:type="dxa"/>
            <w:shd w:val="clear" w:color="auto" w:fill="auto"/>
            <w:noWrap/>
            <w:vAlign w:val="bottom"/>
            <w:hideMark/>
          </w:tcPr>
          <w:p w:rsidR="00635C9A" w:rsidRPr="0033561D" w:rsidRDefault="00635C9A">
            <w:pPr>
              <w:jc w:val="right"/>
              <w:rPr>
                <w:sz w:val="16"/>
                <w:szCs w:val="16"/>
              </w:rPr>
            </w:pPr>
          </w:p>
        </w:tc>
        <w:tc>
          <w:tcPr>
            <w:tcW w:w="836" w:type="dxa"/>
            <w:shd w:val="clear" w:color="auto" w:fill="auto"/>
            <w:noWrap/>
            <w:vAlign w:val="bottom"/>
            <w:hideMark/>
          </w:tcPr>
          <w:p w:rsidR="00635C9A" w:rsidRPr="0033561D" w:rsidRDefault="00635C9A">
            <w:pPr>
              <w:jc w:val="right"/>
              <w:rPr>
                <w:sz w:val="16"/>
                <w:szCs w:val="16"/>
              </w:rPr>
            </w:pPr>
          </w:p>
        </w:tc>
      </w:tr>
      <w:tr w:rsidR="0033561D" w:rsidRPr="0033561D" w:rsidTr="00891566">
        <w:trPr>
          <w:cantSplit/>
          <w:trHeight w:val="20"/>
          <w:jc w:val="center"/>
        </w:trPr>
        <w:tc>
          <w:tcPr>
            <w:tcW w:w="411" w:type="dxa"/>
            <w:shd w:val="clear" w:color="auto" w:fill="auto"/>
            <w:vAlign w:val="center"/>
            <w:hideMark/>
          </w:tcPr>
          <w:p w:rsidR="00635C9A" w:rsidRPr="0033561D" w:rsidRDefault="00635C9A">
            <w:pPr>
              <w:jc w:val="center"/>
              <w:rPr>
                <w:b/>
                <w:bCs/>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i/>
                <w:iCs/>
                <w:sz w:val="16"/>
                <w:szCs w:val="16"/>
              </w:rPr>
            </w:pPr>
          </w:p>
        </w:tc>
        <w:tc>
          <w:tcPr>
            <w:tcW w:w="516" w:type="dxa"/>
            <w:shd w:val="clear" w:color="auto" w:fill="auto"/>
            <w:noWrap/>
            <w:hideMark/>
          </w:tcPr>
          <w:p w:rsidR="00635C9A" w:rsidRPr="0033561D" w:rsidRDefault="00635C9A">
            <w:pPr>
              <w:jc w:val="center"/>
              <w:rPr>
                <w:b/>
                <w:bCs/>
                <w:i/>
                <w:iCs/>
                <w:sz w:val="16"/>
                <w:szCs w:val="16"/>
              </w:rPr>
            </w:pPr>
            <w:r w:rsidRPr="0033561D">
              <w:rPr>
                <w:b/>
                <w:bCs/>
                <w:i/>
                <w:iCs/>
                <w:sz w:val="16"/>
                <w:szCs w:val="16"/>
              </w:rPr>
              <w:t>130</w:t>
            </w:r>
          </w:p>
        </w:tc>
        <w:tc>
          <w:tcPr>
            <w:tcW w:w="536" w:type="dxa"/>
            <w:shd w:val="clear" w:color="auto" w:fill="auto"/>
            <w:noWrap/>
            <w:hideMark/>
          </w:tcPr>
          <w:p w:rsidR="00635C9A" w:rsidRPr="0033561D" w:rsidRDefault="00635C9A">
            <w:pPr>
              <w:jc w:val="center"/>
              <w:rPr>
                <w:b/>
                <w:bCs/>
                <w:i/>
                <w:iCs/>
                <w:sz w:val="16"/>
                <w:szCs w:val="16"/>
              </w:rPr>
            </w:pPr>
          </w:p>
        </w:tc>
        <w:tc>
          <w:tcPr>
            <w:tcW w:w="578" w:type="dxa"/>
            <w:shd w:val="clear" w:color="auto" w:fill="auto"/>
            <w:hideMark/>
          </w:tcPr>
          <w:p w:rsidR="00635C9A" w:rsidRPr="0033561D" w:rsidRDefault="00635C9A">
            <w:pPr>
              <w:jc w:val="center"/>
              <w:rPr>
                <w:i/>
                <w:iCs/>
                <w:sz w:val="16"/>
                <w:szCs w:val="16"/>
              </w:rPr>
            </w:pPr>
          </w:p>
        </w:tc>
        <w:tc>
          <w:tcPr>
            <w:tcW w:w="4500" w:type="dxa"/>
            <w:shd w:val="clear" w:color="auto" w:fill="auto"/>
            <w:vAlign w:val="center"/>
            <w:hideMark/>
          </w:tcPr>
          <w:p w:rsidR="00635C9A" w:rsidRPr="0033561D" w:rsidRDefault="00635C9A">
            <w:pPr>
              <w:rPr>
                <w:b/>
                <w:bCs/>
                <w:i/>
                <w:iCs/>
                <w:sz w:val="16"/>
                <w:szCs w:val="16"/>
              </w:rPr>
            </w:pPr>
            <w:r w:rsidRPr="0033561D">
              <w:rPr>
                <w:b/>
                <w:bCs/>
                <w:i/>
                <w:iCs/>
                <w:sz w:val="16"/>
                <w:szCs w:val="16"/>
              </w:rPr>
              <w:t>Опште услуге</w:t>
            </w:r>
          </w:p>
        </w:tc>
        <w:tc>
          <w:tcPr>
            <w:tcW w:w="1010" w:type="dxa"/>
            <w:shd w:val="clear" w:color="auto" w:fill="auto"/>
            <w:noWrap/>
            <w:vAlign w:val="bottom"/>
            <w:hideMark/>
          </w:tcPr>
          <w:p w:rsidR="00635C9A" w:rsidRPr="0033561D" w:rsidRDefault="00635C9A">
            <w:pPr>
              <w:jc w:val="right"/>
              <w:rPr>
                <w:sz w:val="16"/>
                <w:szCs w:val="16"/>
              </w:rPr>
            </w:pPr>
          </w:p>
        </w:tc>
        <w:tc>
          <w:tcPr>
            <w:tcW w:w="1056" w:type="dxa"/>
            <w:shd w:val="clear" w:color="auto" w:fill="auto"/>
            <w:noWrap/>
            <w:vAlign w:val="bottom"/>
            <w:hideMark/>
          </w:tcPr>
          <w:p w:rsidR="00635C9A" w:rsidRPr="0033561D" w:rsidRDefault="00635C9A">
            <w:pPr>
              <w:jc w:val="right"/>
              <w:rPr>
                <w:sz w:val="16"/>
                <w:szCs w:val="16"/>
              </w:rPr>
            </w:pPr>
          </w:p>
        </w:tc>
        <w:tc>
          <w:tcPr>
            <w:tcW w:w="836" w:type="dxa"/>
            <w:shd w:val="clear" w:color="auto" w:fill="auto"/>
            <w:noWrap/>
            <w:vAlign w:val="bottom"/>
            <w:hideMark/>
          </w:tcPr>
          <w:p w:rsidR="00635C9A" w:rsidRPr="0033561D" w:rsidRDefault="00635C9A">
            <w:pPr>
              <w:jc w:val="right"/>
              <w:rPr>
                <w:sz w:val="16"/>
                <w:szCs w:val="16"/>
              </w:rPr>
            </w:pPr>
          </w:p>
        </w:tc>
      </w:tr>
      <w:tr w:rsidR="0033561D" w:rsidRPr="0033561D" w:rsidTr="00891566">
        <w:trPr>
          <w:cantSplit/>
          <w:trHeight w:val="20"/>
          <w:jc w:val="center"/>
        </w:trPr>
        <w:tc>
          <w:tcPr>
            <w:tcW w:w="411" w:type="dxa"/>
            <w:shd w:val="clear" w:color="auto" w:fill="auto"/>
            <w:vAlign w:val="center"/>
            <w:hideMark/>
          </w:tcPr>
          <w:p w:rsidR="00635C9A" w:rsidRPr="0033561D" w:rsidRDefault="00635C9A">
            <w:pPr>
              <w:jc w:val="center"/>
              <w:rPr>
                <w:b/>
                <w:bCs/>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i/>
                <w:iCs/>
                <w:sz w:val="16"/>
                <w:szCs w:val="16"/>
              </w:rPr>
            </w:pPr>
          </w:p>
        </w:tc>
        <w:tc>
          <w:tcPr>
            <w:tcW w:w="516" w:type="dxa"/>
            <w:shd w:val="clear" w:color="auto" w:fill="auto"/>
            <w:noWrap/>
            <w:hideMark/>
          </w:tcPr>
          <w:p w:rsidR="00635C9A" w:rsidRPr="0033561D" w:rsidRDefault="00635C9A">
            <w:pPr>
              <w:jc w:val="center"/>
              <w:rPr>
                <w:b/>
                <w:bCs/>
                <w:i/>
                <w:iCs/>
                <w:sz w:val="16"/>
                <w:szCs w:val="16"/>
              </w:rPr>
            </w:pPr>
          </w:p>
        </w:tc>
        <w:tc>
          <w:tcPr>
            <w:tcW w:w="536" w:type="dxa"/>
            <w:shd w:val="clear" w:color="auto" w:fill="auto"/>
            <w:noWrap/>
            <w:hideMark/>
          </w:tcPr>
          <w:p w:rsidR="00635C9A" w:rsidRPr="0033561D" w:rsidRDefault="00635C9A">
            <w:pPr>
              <w:jc w:val="center"/>
              <w:rPr>
                <w:b/>
                <w:bCs/>
                <w:sz w:val="16"/>
                <w:szCs w:val="16"/>
              </w:rPr>
            </w:pPr>
            <w:r w:rsidRPr="0033561D">
              <w:rPr>
                <w:b/>
                <w:bCs/>
                <w:sz w:val="16"/>
                <w:szCs w:val="16"/>
              </w:rPr>
              <w:t>383</w:t>
            </w:r>
          </w:p>
        </w:tc>
        <w:tc>
          <w:tcPr>
            <w:tcW w:w="578" w:type="dxa"/>
            <w:shd w:val="clear" w:color="auto" w:fill="auto"/>
            <w:hideMark/>
          </w:tcPr>
          <w:p w:rsidR="00635C9A" w:rsidRPr="0033561D" w:rsidRDefault="00635C9A">
            <w:pPr>
              <w:jc w:val="center"/>
              <w:rPr>
                <w:b/>
                <w:bCs/>
                <w:sz w:val="16"/>
                <w:szCs w:val="16"/>
              </w:rPr>
            </w:pPr>
            <w:r w:rsidRPr="0033561D">
              <w:rPr>
                <w:b/>
                <w:bCs/>
                <w:sz w:val="16"/>
                <w:szCs w:val="16"/>
              </w:rPr>
              <w:t>4110</w:t>
            </w:r>
          </w:p>
        </w:tc>
        <w:tc>
          <w:tcPr>
            <w:tcW w:w="4500" w:type="dxa"/>
            <w:shd w:val="clear" w:color="auto" w:fill="auto"/>
            <w:vAlign w:val="center"/>
            <w:hideMark/>
          </w:tcPr>
          <w:p w:rsidR="00635C9A" w:rsidRPr="0033561D" w:rsidRDefault="00635C9A">
            <w:pPr>
              <w:rPr>
                <w:b/>
                <w:bCs/>
                <w:sz w:val="16"/>
                <w:szCs w:val="16"/>
              </w:rPr>
            </w:pPr>
            <w:r w:rsidRPr="0033561D">
              <w:rPr>
                <w:b/>
                <w:bCs/>
                <w:sz w:val="16"/>
                <w:szCs w:val="16"/>
              </w:rPr>
              <w:t>Плате, додаци и накнаде запослених (зараде)</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14.857.000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14.495.391</w:t>
            </w:r>
          </w:p>
        </w:tc>
        <w:tc>
          <w:tcPr>
            <w:tcW w:w="836" w:type="dxa"/>
            <w:shd w:val="clear" w:color="auto" w:fill="auto"/>
            <w:noWrap/>
            <w:vAlign w:val="bottom"/>
            <w:hideMark/>
          </w:tcPr>
          <w:p w:rsidR="00635C9A" w:rsidRPr="0033561D" w:rsidRDefault="00635C9A">
            <w:pPr>
              <w:jc w:val="right"/>
              <w:rPr>
                <w:b/>
                <w:bCs/>
                <w:sz w:val="16"/>
                <w:szCs w:val="16"/>
              </w:rPr>
            </w:pPr>
            <w:r w:rsidRPr="0033561D">
              <w:rPr>
                <w:b/>
                <w:bCs/>
                <w:sz w:val="16"/>
                <w:szCs w:val="16"/>
              </w:rPr>
              <w:t>97,57</w:t>
            </w:r>
          </w:p>
        </w:tc>
      </w:tr>
      <w:tr w:rsidR="0033561D" w:rsidRPr="0033561D" w:rsidTr="00891566">
        <w:trPr>
          <w:cantSplit/>
          <w:trHeight w:val="20"/>
          <w:jc w:val="center"/>
        </w:trPr>
        <w:tc>
          <w:tcPr>
            <w:tcW w:w="411" w:type="dxa"/>
            <w:shd w:val="clear" w:color="auto" w:fill="auto"/>
            <w:vAlign w:val="center"/>
            <w:hideMark/>
          </w:tcPr>
          <w:p w:rsidR="00635C9A" w:rsidRPr="0033561D" w:rsidRDefault="00635C9A">
            <w:pPr>
              <w:jc w:val="center"/>
              <w:rPr>
                <w:b/>
                <w:bCs/>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i/>
                <w:iCs/>
                <w:sz w:val="16"/>
                <w:szCs w:val="16"/>
              </w:rPr>
            </w:pPr>
          </w:p>
        </w:tc>
        <w:tc>
          <w:tcPr>
            <w:tcW w:w="516" w:type="dxa"/>
            <w:shd w:val="clear" w:color="auto" w:fill="auto"/>
            <w:noWrap/>
            <w:hideMark/>
          </w:tcPr>
          <w:p w:rsidR="00635C9A" w:rsidRPr="0033561D" w:rsidRDefault="00635C9A">
            <w:pPr>
              <w:jc w:val="center"/>
              <w:rPr>
                <w:b/>
                <w:bCs/>
                <w:i/>
                <w:iCs/>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4111</w:t>
            </w:r>
          </w:p>
        </w:tc>
        <w:tc>
          <w:tcPr>
            <w:tcW w:w="4500" w:type="dxa"/>
            <w:shd w:val="clear" w:color="auto" w:fill="auto"/>
            <w:vAlign w:val="center"/>
            <w:hideMark/>
          </w:tcPr>
          <w:p w:rsidR="00635C9A" w:rsidRPr="0033561D" w:rsidRDefault="00635C9A">
            <w:pPr>
              <w:rPr>
                <w:sz w:val="16"/>
                <w:szCs w:val="16"/>
              </w:rPr>
            </w:pPr>
            <w:r w:rsidRPr="0033561D">
              <w:rPr>
                <w:sz w:val="16"/>
                <w:szCs w:val="16"/>
              </w:rPr>
              <w:t>Плате, додаци и накнаде запослених (зараде)</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14.857.000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14.495.391</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97,57</w:t>
            </w:r>
          </w:p>
        </w:tc>
      </w:tr>
      <w:tr w:rsidR="0033561D" w:rsidRPr="0033561D" w:rsidTr="00891566">
        <w:trPr>
          <w:cantSplit/>
          <w:trHeight w:val="20"/>
          <w:jc w:val="center"/>
        </w:trPr>
        <w:tc>
          <w:tcPr>
            <w:tcW w:w="411" w:type="dxa"/>
            <w:shd w:val="clear" w:color="auto" w:fill="auto"/>
            <w:vAlign w:val="center"/>
            <w:hideMark/>
          </w:tcPr>
          <w:p w:rsidR="00635C9A" w:rsidRPr="0033561D" w:rsidRDefault="00635C9A">
            <w:pPr>
              <w:jc w:val="center"/>
              <w:rPr>
                <w:b/>
                <w:bCs/>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i/>
                <w:iCs/>
                <w:sz w:val="16"/>
                <w:szCs w:val="16"/>
              </w:rPr>
            </w:pPr>
          </w:p>
        </w:tc>
        <w:tc>
          <w:tcPr>
            <w:tcW w:w="516" w:type="dxa"/>
            <w:shd w:val="clear" w:color="auto" w:fill="auto"/>
            <w:noWrap/>
            <w:hideMark/>
          </w:tcPr>
          <w:p w:rsidR="00635C9A" w:rsidRPr="0033561D" w:rsidRDefault="00635C9A">
            <w:pPr>
              <w:jc w:val="center"/>
              <w:rPr>
                <w:b/>
                <w:bCs/>
                <w:i/>
                <w:iCs/>
                <w:sz w:val="16"/>
                <w:szCs w:val="16"/>
              </w:rPr>
            </w:pPr>
          </w:p>
        </w:tc>
        <w:tc>
          <w:tcPr>
            <w:tcW w:w="536" w:type="dxa"/>
            <w:shd w:val="clear" w:color="auto" w:fill="auto"/>
            <w:noWrap/>
            <w:hideMark/>
          </w:tcPr>
          <w:p w:rsidR="00635C9A" w:rsidRPr="0033561D" w:rsidRDefault="00635C9A">
            <w:pPr>
              <w:jc w:val="center"/>
              <w:rPr>
                <w:b/>
                <w:bCs/>
                <w:sz w:val="16"/>
                <w:szCs w:val="16"/>
              </w:rPr>
            </w:pPr>
            <w:r w:rsidRPr="0033561D">
              <w:rPr>
                <w:b/>
                <w:bCs/>
                <w:sz w:val="16"/>
                <w:szCs w:val="16"/>
              </w:rPr>
              <w:t>384</w:t>
            </w:r>
          </w:p>
        </w:tc>
        <w:tc>
          <w:tcPr>
            <w:tcW w:w="578" w:type="dxa"/>
            <w:shd w:val="clear" w:color="auto" w:fill="auto"/>
            <w:hideMark/>
          </w:tcPr>
          <w:p w:rsidR="00635C9A" w:rsidRPr="0033561D" w:rsidRDefault="00635C9A">
            <w:pPr>
              <w:jc w:val="center"/>
              <w:rPr>
                <w:b/>
                <w:bCs/>
                <w:sz w:val="16"/>
                <w:szCs w:val="16"/>
              </w:rPr>
            </w:pPr>
            <w:r w:rsidRPr="0033561D">
              <w:rPr>
                <w:b/>
                <w:bCs/>
                <w:sz w:val="16"/>
                <w:szCs w:val="16"/>
              </w:rPr>
              <w:t>4120</w:t>
            </w:r>
          </w:p>
        </w:tc>
        <w:tc>
          <w:tcPr>
            <w:tcW w:w="4500" w:type="dxa"/>
            <w:shd w:val="clear" w:color="auto" w:fill="auto"/>
            <w:vAlign w:val="center"/>
            <w:hideMark/>
          </w:tcPr>
          <w:p w:rsidR="00635C9A" w:rsidRPr="0033561D" w:rsidRDefault="00635C9A">
            <w:pPr>
              <w:rPr>
                <w:b/>
                <w:bCs/>
                <w:sz w:val="16"/>
                <w:szCs w:val="16"/>
              </w:rPr>
            </w:pPr>
            <w:r w:rsidRPr="0033561D">
              <w:rPr>
                <w:b/>
                <w:bCs/>
                <w:sz w:val="16"/>
                <w:szCs w:val="16"/>
              </w:rPr>
              <w:t>Социјални доприноси на терет послодавца</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2.660.000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2.594.675</w:t>
            </w:r>
          </w:p>
        </w:tc>
        <w:tc>
          <w:tcPr>
            <w:tcW w:w="836" w:type="dxa"/>
            <w:shd w:val="clear" w:color="auto" w:fill="auto"/>
            <w:noWrap/>
            <w:vAlign w:val="bottom"/>
            <w:hideMark/>
          </w:tcPr>
          <w:p w:rsidR="00635C9A" w:rsidRPr="0033561D" w:rsidRDefault="00635C9A">
            <w:pPr>
              <w:jc w:val="right"/>
              <w:rPr>
                <w:b/>
                <w:bCs/>
                <w:sz w:val="16"/>
                <w:szCs w:val="16"/>
              </w:rPr>
            </w:pPr>
            <w:r w:rsidRPr="0033561D">
              <w:rPr>
                <w:b/>
                <w:bCs/>
                <w:sz w:val="16"/>
                <w:szCs w:val="16"/>
              </w:rPr>
              <w:t>97,54</w:t>
            </w:r>
          </w:p>
        </w:tc>
      </w:tr>
      <w:tr w:rsidR="0033561D" w:rsidRPr="0033561D" w:rsidTr="00891566">
        <w:trPr>
          <w:cantSplit/>
          <w:trHeight w:val="20"/>
          <w:jc w:val="center"/>
        </w:trPr>
        <w:tc>
          <w:tcPr>
            <w:tcW w:w="411" w:type="dxa"/>
            <w:shd w:val="clear" w:color="auto" w:fill="auto"/>
            <w:vAlign w:val="center"/>
            <w:hideMark/>
          </w:tcPr>
          <w:p w:rsidR="00635C9A" w:rsidRPr="0033561D" w:rsidRDefault="00635C9A">
            <w:pPr>
              <w:jc w:val="center"/>
              <w:rPr>
                <w:b/>
                <w:bCs/>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i/>
                <w:iCs/>
                <w:sz w:val="16"/>
                <w:szCs w:val="16"/>
              </w:rPr>
            </w:pPr>
          </w:p>
        </w:tc>
        <w:tc>
          <w:tcPr>
            <w:tcW w:w="516" w:type="dxa"/>
            <w:shd w:val="clear" w:color="auto" w:fill="auto"/>
            <w:noWrap/>
            <w:hideMark/>
          </w:tcPr>
          <w:p w:rsidR="00635C9A" w:rsidRPr="0033561D" w:rsidRDefault="00635C9A">
            <w:pPr>
              <w:jc w:val="center"/>
              <w:rPr>
                <w:b/>
                <w:bCs/>
                <w:i/>
                <w:iCs/>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4121</w:t>
            </w:r>
          </w:p>
        </w:tc>
        <w:tc>
          <w:tcPr>
            <w:tcW w:w="4500" w:type="dxa"/>
            <w:shd w:val="clear" w:color="auto" w:fill="auto"/>
            <w:vAlign w:val="bottom"/>
            <w:hideMark/>
          </w:tcPr>
          <w:p w:rsidR="00635C9A" w:rsidRPr="0033561D" w:rsidRDefault="00635C9A">
            <w:pPr>
              <w:rPr>
                <w:sz w:val="16"/>
                <w:szCs w:val="16"/>
              </w:rPr>
            </w:pPr>
            <w:r w:rsidRPr="0033561D">
              <w:rPr>
                <w:sz w:val="16"/>
                <w:szCs w:val="16"/>
              </w:rPr>
              <w:t>Допринос за пензијско и инвалидско осигурање</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1.783.000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1.739.447</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97,56</w:t>
            </w:r>
          </w:p>
        </w:tc>
      </w:tr>
      <w:tr w:rsidR="0033561D" w:rsidRPr="0033561D" w:rsidTr="00891566">
        <w:trPr>
          <w:cantSplit/>
          <w:trHeight w:val="20"/>
          <w:jc w:val="center"/>
        </w:trPr>
        <w:tc>
          <w:tcPr>
            <w:tcW w:w="411" w:type="dxa"/>
            <w:shd w:val="clear" w:color="auto" w:fill="auto"/>
            <w:vAlign w:val="center"/>
            <w:hideMark/>
          </w:tcPr>
          <w:p w:rsidR="00635C9A" w:rsidRPr="0033561D" w:rsidRDefault="00635C9A">
            <w:pPr>
              <w:jc w:val="center"/>
              <w:rPr>
                <w:b/>
                <w:bCs/>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i/>
                <w:iCs/>
                <w:sz w:val="16"/>
                <w:szCs w:val="16"/>
              </w:rPr>
            </w:pPr>
          </w:p>
        </w:tc>
        <w:tc>
          <w:tcPr>
            <w:tcW w:w="516" w:type="dxa"/>
            <w:shd w:val="clear" w:color="auto" w:fill="auto"/>
            <w:noWrap/>
            <w:hideMark/>
          </w:tcPr>
          <w:p w:rsidR="00635C9A" w:rsidRPr="0033561D" w:rsidRDefault="00635C9A">
            <w:pPr>
              <w:jc w:val="center"/>
              <w:rPr>
                <w:b/>
                <w:bCs/>
                <w:i/>
                <w:iCs/>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4122</w:t>
            </w:r>
          </w:p>
        </w:tc>
        <w:tc>
          <w:tcPr>
            <w:tcW w:w="4500" w:type="dxa"/>
            <w:shd w:val="clear" w:color="auto" w:fill="auto"/>
            <w:vAlign w:val="bottom"/>
            <w:hideMark/>
          </w:tcPr>
          <w:p w:rsidR="00635C9A" w:rsidRPr="0033561D" w:rsidRDefault="00635C9A">
            <w:pPr>
              <w:rPr>
                <w:sz w:val="16"/>
                <w:szCs w:val="16"/>
              </w:rPr>
            </w:pPr>
            <w:r w:rsidRPr="0033561D">
              <w:rPr>
                <w:sz w:val="16"/>
                <w:szCs w:val="16"/>
              </w:rPr>
              <w:t>Допринос за здравствено осигурање</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765.000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746.513</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97,58</w:t>
            </w:r>
          </w:p>
        </w:tc>
      </w:tr>
      <w:tr w:rsidR="0033561D" w:rsidRPr="0033561D" w:rsidTr="00891566">
        <w:trPr>
          <w:cantSplit/>
          <w:trHeight w:val="20"/>
          <w:jc w:val="center"/>
        </w:trPr>
        <w:tc>
          <w:tcPr>
            <w:tcW w:w="411" w:type="dxa"/>
            <w:shd w:val="clear" w:color="auto" w:fill="auto"/>
            <w:vAlign w:val="center"/>
            <w:hideMark/>
          </w:tcPr>
          <w:p w:rsidR="00635C9A" w:rsidRPr="0033561D" w:rsidRDefault="00635C9A">
            <w:pPr>
              <w:jc w:val="center"/>
              <w:rPr>
                <w:b/>
                <w:bCs/>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i/>
                <w:iCs/>
                <w:sz w:val="16"/>
                <w:szCs w:val="16"/>
              </w:rPr>
            </w:pPr>
          </w:p>
        </w:tc>
        <w:tc>
          <w:tcPr>
            <w:tcW w:w="516" w:type="dxa"/>
            <w:shd w:val="clear" w:color="auto" w:fill="auto"/>
            <w:noWrap/>
            <w:hideMark/>
          </w:tcPr>
          <w:p w:rsidR="00635C9A" w:rsidRPr="0033561D" w:rsidRDefault="00635C9A">
            <w:pPr>
              <w:jc w:val="center"/>
              <w:rPr>
                <w:b/>
                <w:bCs/>
                <w:i/>
                <w:iCs/>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4123</w:t>
            </w:r>
          </w:p>
        </w:tc>
        <w:tc>
          <w:tcPr>
            <w:tcW w:w="4500" w:type="dxa"/>
            <w:shd w:val="clear" w:color="auto" w:fill="auto"/>
            <w:vAlign w:val="bottom"/>
            <w:hideMark/>
          </w:tcPr>
          <w:p w:rsidR="00635C9A" w:rsidRPr="0033561D" w:rsidRDefault="00635C9A">
            <w:pPr>
              <w:rPr>
                <w:sz w:val="16"/>
                <w:szCs w:val="16"/>
              </w:rPr>
            </w:pPr>
            <w:r w:rsidRPr="0033561D">
              <w:rPr>
                <w:sz w:val="16"/>
                <w:szCs w:val="16"/>
              </w:rPr>
              <w:t>Допринос за незапосленост</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112.000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108.715</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97,07</w:t>
            </w:r>
          </w:p>
        </w:tc>
      </w:tr>
      <w:tr w:rsidR="0033561D" w:rsidRPr="0033561D" w:rsidTr="00891566">
        <w:trPr>
          <w:cantSplit/>
          <w:trHeight w:val="20"/>
          <w:jc w:val="center"/>
        </w:trPr>
        <w:tc>
          <w:tcPr>
            <w:tcW w:w="411" w:type="dxa"/>
            <w:shd w:val="clear" w:color="auto" w:fill="auto"/>
            <w:vAlign w:val="center"/>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b/>
                <w:bCs/>
                <w:sz w:val="16"/>
                <w:szCs w:val="16"/>
              </w:rPr>
            </w:pPr>
            <w:r w:rsidRPr="0033561D">
              <w:rPr>
                <w:b/>
                <w:bCs/>
                <w:sz w:val="16"/>
                <w:szCs w:val="16"/>
              </w:rPr>
              <w:t>385</w:t>
            </w:r>
          </w:p>
        </w:tc>
        <w:tc>
          <w:tcPr>
            <w:tcW w:w="578" w:type="dxa"/>
            <w:shd w:val="clear" w:color="auto" w:fill="auto"/>
            <w:hideMark/>
          </w:tcPr>
          <w:p w:rsidR="00635C9A" w:rsidRPr="0033561D" w:rsidRDefault="00635C9A">
            <w:pPr>
              <w:jc w:val="center"/>
              <w:rPr>
                <w:b/>
                <w:bCs/>
                <w:sz w:val="16"/>
                <w:szCs w:val="16"/>
              </w:rPr>
            </w:pPr>
            <w:r w:rsidRPr="0033561D">
              <w:rPr>
                <w:b/>
                <w:bCs/>
                <w:sz w:val="16"/>
                <w:szCs w:val="16"/>
              </w:rPr>
              <w:t>4130</w:t>
            </w: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Накнаде у натури</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195.000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164.760</w:t>
            </w:r>
          </w:p>
        </w:tc>
        <w:tc>
          <w:tcPr>
            <w:tcW w:w="836" w:type="dxa"/>
            <w:shd w:val="clear" w:color="auto" w:fill="auto"/>
            <w:noWrap/>
            <w:vAlign w:val="bottom"/>
            <w:hideMark/>
          </w:tcPr>
          <w:p w:rsidR="00635C9A" w:rsidRPr="0033561D" w:rsidRDefault="00635C9A">
            <w:pPr>
              <w:jc w:val="right"/>
              <w:rPr>
                <w:b/>
                <w:bCs/>
                <w:sz w:val="16"/>
                <w:szCs w:val="16"/>
              </w:rPr>
            </w:pPr>
            <w:r w:rsidRPr="0033561D">
              <w:rPr>
                <w:b/>
                <w:bCs/>
                <w:sz w:val="16"/>
                <w:szCs w:val="16"/>
              </w:rPr>
              <w:t>84,49</w:t>
            </w:r>
          </w:p>
        </w:tc>
      </w:tr>
      <w:tr w:rsidR="0033561D" w:rsidRPr="0033561D" w:rsidTr="00891566">
        <w:trPr>
          <w:cantSplit/>
          <w:trHeight w:val="20"/>
          <w:jc w:val="center"/>
        </w:trPr>
        <w:tc>
          <w:tcPr>
            <w:tcW w:w="411" w:type="dxa"/>
            <w:shd w:val="clear" w:color="auto" w:fill="auto"/>
            <w:vAlign w:val="center"/>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4130</w:t>
            </w:r>
          </w:p>
        </w:tc>
        <w:tc>
          <w:tcPr>
            <w:tcW w:w="4500" w:type="dxa"/>
            <w:shd w:val="clear" w:color="auto" w:fill="auto"/>
            <w:vAlign w:val="bottom"/>
            <w:hideMark/>
          </w:tcPr>
          <w:p w:rsidR="00635C9A" w:rsidRPr="0033561D" w:rsidRDefault="00635C9A">
            <w:pPr>
              <w:rPr>
                <w:sz w:val="16"/>
                <w:szCs w:val="16"/>
              </w:rPr>
            </w:pPr>
            <w:r w:rsidRPr="0033561D">
              <w:rPr>
                <w:sz w:val="16"/>
                <w:szCs w:val="16"/>
              </w:rPr>
              <w:t>Накнаде у натури</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195.000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164.760</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84,49</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b/>
                <w:bCs/>
                <w:sz w:val="16"/>
                <w:szCs w:val="16"/>
              </w:rPr>
            </w:pPr>
            <w:r w:rsidRPr="0033561D">
              <w:rPr>
                <w:b/>
                <w:bCs/>
                <w:sz w:val="16"/>
                <w:szCs w:val="16"/>
              </w:rPr>
              <w:t>386</w:t>
            </w:r>
          </w:p>
        </w:tc>
        <w:tc>
          <w:tcPr>
            <w:tcW w:w="578" w:type="dxa"/>
            <w:shd w:val="clear" w:color="auto" w:fill="auto"/>
            <w:hideMark/>
          </w:tcPr>
          <w:p w:rsidR="00635C9A" w:rsidRPr="0033561D" w:rsidRDefault="00635C9A">
            <w:pPr>
              <w:jc w:val="center"/>
              <w:rPr>
                <w:b/>
                <w:bCs/>
                <w:sz w:val="16"/>
                <w:szCs w:val="16"/>
              </w:rPr>
            </w:pPr>
            <w:r w:rsidRPr="0033561D">
              <w:rPr>
                <w:b/>
                <w:bCs/>
                <w:sz w:val="16"/>
                <w:szCs w:val="16"/>
              </w:rPr>
              <w:t>4140</w:t>
            </w: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Социјална давања запосленима</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650.000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462.468</w:t>
            </w:r>
          </w:p>
        </w:tc>
        <w:tc>
          <w:tcPr>
            <w:tcW w:w="836" w:type="dxa"/>
            <w:shd w:val="clear" w:color="auto" w:fill="auto"/>
            <w:noWrap/>
            <w:vAlign w:val="bottom"/>
            <w:hideMark/>
          </w:tcPr>
          <w:p w:rsidR="00635C9A" w:rsidRPr="0033561D" w:rsidRDefault="00635C9A">
            <w:pPr>
              <w:jc w:val="right"/>
              <w:rPr>
                <w:b/>
                <w:bCs/>
                <w:sz w:val="16"/>
                <w:szCs w:val="16"/>
              </w:rPr>
            </w:pPr>
            <w:r w:rsidRPr="0033561D">
              <w:rPr>
                <w:b/>
                <w:bCs/>
                <w:sz w:val="16"/>
                <w:szCs w:val="16"/>
              </w:rPr>
              <w:t>71,15</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vAlign w:val="bottom"/>
            <w:hideMark/>
          </w:tcPr>
          <w:p w:rsidR="00635C9A" w:rsidRPr="0033561D" w:rsidRDefault="00635C9A">
            <w:pPr>
              <w:jc w:val="center"/>
              <w:rPr>
                <w:sz w:val="16"/>
                <w:szCs w:val="16"/>
              </w:rPr>
            </w:pPr>
            <w:r w:rsidRPr="0033561D">
              <w:rPr>
                <w:sz w:val="16"/>
                <w:szCs w:val="16"/>
              </w:rPr>
              <w:t>4143</w:t>
            </w:r>
          </w:p>
        </w:tc>
        <w:tc>
          <w:tcPr>
            <w:tcW w:w="4500" w:type="dxa"/>
            <w:shd w:val="clear" w:color="auto" w:fill="auto"/>
            <w:vAlign w:val="bottom"/>
            <w:hideMark/>
          </w:tcPr>
          <w:p w:rsidR="00635C9A" w:rsidRPr="0033561D" w:rsidRDefault="00635C9A">
            <w:pPr>
              <w:rPr>
                <w:sz w:val="16"/>
                <w:szCs w:val="16"/>
              </w:rPr>
            </w:pPr>
            <w:r w:rsidRPr="0033561D">
              <w:rPr>
                <w:sz w:val="16"/>
                <w:szCs w:val="16"/>
              </w:rPr>
              <w:t>Отпремнине и помоћи</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270.000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143.338</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53,09</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4144</w:t>
            </w:r>
          </w:p>
        </w:tc>
        <w:tc>
          <w:tcPr>
            <w:tcW w:w="4500" w:type="dxa"/>
            <w:shd w:val="clear" w:color="auto" w:fill="auto"/>
            <w:vAlign w:val="bottom"/>
            <w:hideMark/>
          </w:tcPr>
          <w:p w:rsidR="00635C9A" w:rsidRPr="0033561D" w:rsidRDefault="00635C9A">
            <w:pPr>
              <w:rPr>
                <w:sz w:val="16"/>
                <w:szCs w:val="16"/>
              </w:rPr>
            </w:pPr>
            <w:r w:rsidRPr="0033561D">
              <w:rPr>
                <w:sz w:val="16"/>
                <w:szCs w:val="16"/>
              </w:rPr>
              <w:t>Помоћ у медицинском лечењу запосленог или чланова уже породице и друге помоћи запосленом</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380.000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319.130</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83,98</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b/>
                <w:bCs/>
                <w:sz w:val="16"/>
                <w:szCs w:val="16"/>
              </w:rPr>
            </w:pPr>
            <w:r w:rsidRPr="0033561D">
              <w:rPr>
                <w:b/>
                <w:bCs/>
                <w:sz w:val="16"/>
                <w:szCs w:val="16"/>
              </w:rPr>
              <w:t>387</w:t>
            </w:r>
          </w:p>
        </w:tc>
        <w:tc>
          <w:tcPr>
            <w:tcW w:w="578" w:type="dxa"/>
            <w:shd w:val="clear" w:color="auto" w:fill="auto"/>
            <w:hideMark/>
          </w:tcPr>
          <w:p w:rsidR="00635C9A" w:rsidRPr="0033561D" w:rsidRDefault="00635C9A">
            <w:pPr>
              <w:jc w:val="center"/>
              <w:rPr>
                <w:b/>
                <w:bCs/>
                <w:sz w:val="16"/>
                <w:szCs w:val="16"/>
              </w:rPr>
            </w:pPr>
            <w:r w:rsidRPr="0033561D">
              <w:rPr>
                <w:b/>
                <w:bCs/>
                <w:sz w:val="16"/>
                <w:szCs w:val="16"/>
              </w:rPr>
              <w:t>4150</w:t>
            </w: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Накнаде трошкова за запослене</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317.000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195.283</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61,60</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4150</w:t>
            </w:r>
          </w:p>
        </w:tc>
        <w:tc>
          <w:tcPr>
            <w:tcW w:w="4500" w:type="dxa"/>
            <w:shd w:val="clear" w:color="auto" w:fill="auto"/>
            <w:vAlign w:val="bottom"/>
            <w:hideMark/>
          </w:tcPr>
          <w:p w:rsidR="00635C9A" w:rsidRPr="0033561D" w:rsidRDefault="00635C9A">
            <w:pPr>
              <w:rPr>
                <w:sz w:val="16"/>
                <w:szCs w:val="16"/>
              </w:rPr>
            </w:pPr>
            <w:r w:rsidRPr="0033561D">
              <w:rPr>
                <w:sz w:val="16"/>
                <w:szCs w:val="16"/>
              </w:rPr>
              <w:t>Накнаде трошкова за запослене</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317.000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195.283</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61,60</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b/>
                <w:bCs/>
                <w:sz w:val="16"/>
                <w:szCs w:val="16"/>
              </w:rPr>
            </w:pPr>
            <w:r w:rsidRPr="0033561D">
              <w:rPr>
                <w:b/>
                <w:bCs/>
                <w:sz w:val="16"/>
                <w:szCs w:val="16"/>
              </w:rPr>
              <w:t xml:space="preserve">387а </w:t>
            </w:r>
          </w:p>
        </w:tc>
        <w:tc>
          <w:tcPr>
            <w:tcW w:w="578" w:type="dxa"/>
            <w:shd w:val="clear" w:color="auto" w:fill="auto"/>
            <w:hideMark/>
          </w:tcPr>
          <w:p w:rsidR="00635C9A" w:rsidRPr="0033561D" w:rsidRDefault="00635C9A">
            <w:pPr>
              <w:jc w:val="center"/>
              <w:rPr>
                <w:b/>
                <w:bCs/>
                <w:sz w:val="16"/>
                <w:szCs w:val="16"/>
              </w:rPr>
            </w:pPr>
            <w:r w:rsidRPr="0033561D">
              <w:rPr>
                <w:b/>
                <w:bCs/>
                <w:sz w:val="16"/>
                <w:szCs w:val="16"/>
              </w:rPr>
              <w:t>4160</w:t>
            </w: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Награде запосленима и остали посебни расходи</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80.000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73.346</w:t>
            </w:r>
          </w:p>
        </w:tc>
        <w:tc>
          <w:tcPr>
            <w:tcW w:w="836" w:type="dxa"/>
            <w:shd w:val="clear" w:color="auto" w:fill="auto"/>
            <w:noWrap/>
            <w:vAlign w:val="bottom"/>
            <w:hideMark/>
          </w:tcPr>
          <w:p w:rsidR="00635C9A" w:rsidRPr="0033561D" w:rsidRDefault="00635C9A">
            <w:pPr>
              <w:jc w:val="right"/>
              <w:rPr>
                <w:b/>
                <w:bCs/>
                <w:sz w:val="16"/>
                <w:szCs w:val="16"/>
              </w:rPr>
            </w:pPr>
            <w:r w:rsidRPr="0033561D">
              <w:rPr>
                <w:b/>
                <w:bCs/>
                <w:sz w:val="16"/>
                <w:szCs w:val="16"/>
              </w:rPr>
              <w:t>91,68</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4161</w:t>
            </w:r>
          </w:p>
        </w:tc>
        <w:tc>
          <w:tcPr>
            <w:tcW w:w="4500" w:type="dxa"/>
            <w:shd w:val="clear" w:color="auto" w:fill="auto"/>
            <w:vAlign w:val="bottom"/>
            <w:hideMark/>
          </w:tcPr>
          <w:p w:rsidR="00635C9A" w:rsidRPr="0033561D" w:rsidRDefault="00635C9A">
            <w:pPr>
              <w:rPr>
                <w:sz w:val="16"/>
                <w:szCs w:val="16"/>
              </w:rPr>
            </w:pPr>
            <w:r w:rsidRPr="0033561D">
              <w:rPr>
                <w:sz w:val="16"/>
                <w:szCs w:val="16"/>
              </w:rPr>
              <w:t>Награде запосленима и остали посебни расходи</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80.000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73.346</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91,68</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b/>
                <w:bCs/>
                <w:sz w:val="16"/>
                <w:szCs w:val="16"/>
              </w:rPr>
            </w:pPr>
            <w:r w:rsidRPr="0033561D">
              <w:rPr>
                <w:b/>
                <w:bCs/>
                <w:sz w:val="16"/>
                <w:szCs w:val="16"/>
              </w:rPr>
              <w:t>388</w:t>
            </w:r>
          </w:p>
        </w:tc>
        <w:tc>
          <w:tcPr>
            <w:tcW w:w="578" w:type="dxa"/>
            <w:shd w:val="clear" w:color="auto" w:fill="auto"/>
            <w:hideMark/>
          </w:tcPr>
          <w:p w:rsidR="00635C9A" w:rsidRPr="0033561D" w:rsidRDefault="00635C9A">
            <w:pPr>
              <w:jc w:val="center"/>
              <w:rPr>
                <w:b/>
                <w:bCs/>
                <w:sz w:val="16"/>
                <w:szCs w:val="16"/>
              </w:rPr>
            </w:pPr>
            <w:r w:rsidRPr="0033561D">
              <w:rPr>
                <w:b/>
                <w:bCs/>
                <w:sz w:val="16"/>
                <w:szCs w:val="16"/>
              </w:rPr>
              <w:t>4220</w:t>
            </w: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Трошкови путовања</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500.000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148.898</w:t>
            </w:r>
          </w:p>
        </w:tc>
        <w:tc>
          <w:tcPr>
            <w:tcW w:w="836" w:type="dxa"/>
            <w:shd w:val="clear" w:color="auto" w:fill="auto"/>
            <w:noWrap/>
            <w:vAlign w:val="bottom"/>
            <w:hideMark/>
          </w:tcPr>
          <w:p w:rsidR="00635C9A" w:rsidRPr="0033561D" w:rsidRDefault="00635C9A">
            <w:pPr>
              <w:jc w:val="right"/>
              <w:rPr>
                <w:b/>
                <w:bCs/>
                <w:sz w:val="16"/>
                <w:szCs w:val="16"/>
              </w:rPr>
            </w:pPr>
            <w:r w:rsidRPr="0033561D">
              <w:rPr>
                <w:b/>
                <w:bCs/>
                <w:sz w:val="16"/>
                <w:szCs w:val="16"/>
              </w:rPr>
              <w:t>29,78</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b/>
                <w:bCs/>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4221</w:t>
            </w:r>
          </w:p>
        </w:tc>
        <w:tc>
          <w:tcPr>
            <w:tcW w:w="4500" w:type="dxa"/>
            <w:shd w:val="clear" w:color="auto" w:fill="auto"/>
            <w:vAlign w:val="bottom"/>
            <w:hideMark/>
          </w:tcPr>
          <w:p w:rsidR="00635C9A" w:rsidRPr="0033561D" w:rsidRDefault="00635C9A">
            <w:pPr>
              <w:rPr>
                <w:sz w:val="16"/>
                <w:szCs w:val="16"/>
              </w:rPr>
            </w:pPr>
            <w:r w:rsidRPr="0033561D">
              <w:rPr>
                <w:sz w:val="16"/>
                <w:szCs w:val="16"/>
              </w:rPr>
              <w:t>Трошкови службених путовања у земљи</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400.000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148.898</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37,22</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4222</w:t>
            </w:r>
          </w:p>
        </w:tc>
        <w:tc>
          <w:tcPr>
            <w:tcW w:w="4500" w:type="dxa"/>
            <w:shd w:val="clear" w:color="auto" w:fill="auto"/>
            <w:vAlign w:val="bottom"/>
            <w:hideMark/>
          </w:tcPr>
          <w:p w:rsidR="00635C9A" w:rsidRPr="0033561D" w:rsidRDefault="00635C9A">
            <w:pPr>
              <w:rPr>
                <w:sz w:val="16"/>
                <w:szCs w:val="16"/>
              </w:rPr>
            </w:pPr>
            <w:r w:rsidRPr="0033561D">
              <w:rPr>
                <w:sz w:val="16"/>
                <w:szCs w:val="16"/>
              </w:rPr>
              <w:t>Трошкови службених путовања у иностранству</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100.000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0</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0,00</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b/>
                <w:bCs/>
                <w:sz w:val="16"/>
                <w:szCs w:val="16"/>
              </w:rPr>
            </w:pPr>
            <w:r w:rsidRPr="0033561D">
              <w:rPr>
                <w:b/>
                <w:bCs/>
                <w:sz w:val="16"/>
                <w:szCs w:val="16"/>
              </w:rPr>
              <w:t>389</w:t>
            </w:r>
          </w:p>
        </w:tc>
        <w:tc>
          <w:tcPr>
            <w:tcW w:w="578" w:type="dxa"/>
            <w:shd w:val="clear" w:color="auto" w:fill="auto"/>
            <w:hideMark/>
          </w:tcPr>
          <w:p w:rsidR="00635C9A" w:rsidRPr="0033561D" w:rsidRDefault="00635C9A">
            <w:pPr>
              <w:jc w:val="center"/>
              <w:rPr>
                <w:b/>
                <w:bCs/>
                <w:sz w:val="16"/>
                <w:szCs w:val="16"/>
              </w:rPr>
            </w:pPr>
            <w:r w:rsidRPr="0033561D">
              <w:rPr>
                <w:b/>
                <w:bCs/>
                <w:sz w:val="16"/>
                <w:szCs w:val="16"/>
              </w:rPr>
              <w:t>4230</w:t>
            </w: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Услуге по уговору</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1.523.000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796.109</w:t>
            </w:r>
          </w:p>
        </w:tc>
        <w:tc>
          <w:tcPr>
            <w:tcW w:w="836" w:type="dxa"/>
            <w:shd w:val="clear" w:color="auto" w:fill="auto"/>
            <w:noWrap/>
            <w:vAlign w:val="bottom"/>
            <w:hideMark/>
          </w:tcPr>
          <w:p w:rsidR="00635C9A" w:rsidRPr="0033561D" w:rsidRDefault="00635C9A">
            <w:pPr>
              <w:jc w:val="right"/>
              <w:rPr>
                <w:b/>
                <w:bCs/>
                <w:sz w:val="16"/>
                <w:szCs w:val="16"/>
              </w:rPr>
            </w:pPr>
            <w:r w:rsidRPr="0033561D">
              <w:rPr>
                <w:b/>
                <w:bCs/>
                <w:sz w:val="16"/>
                <w:szCs w:val="16"/>
              </w:rPr>
              <w:t>52,27</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4233</w:t>
            </w:r>
          </w:p>
        </w:tc>
        <w:tc>
          <w:tcPr>
            <w:tcW w:w="4500" w:type="dxa"/>
            <w:shd w:val="clear" w:color="auto" w:fill="auto"/>
            <w:vAlign w:val="bottom"/>
            <w:hideMark/>
          </w:tcPr>
          <w:p w:rsidR="00635C9A" w:rsidRPr="0033561D" w:rsidRDefault="00635C9A">
            <w:pPr>
              <w:rPr>
                <w:sz w:val="16"/>
                <w:szCs w:val="16"/>
              </w:rPr>
            </w:pPr>
            <w:r w:rsidRPr="0033561D">
              <w:rPr>
                <w:sz w:val="16"/>
                <w:szCs w:val="16"/>
              </w:rPr>
              <w:t xml:space="preserve">Услуге образовања и усавршавања запослених </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250.000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91.320</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36,53</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4234</w:t>
            </w:r>
          </w:p>
        </w:tc>
        <w:tc>
          <w:tcPr>
            <w:tcW w:w="4500" w:type="dxa"/>
            <w:shd w:val="clear" w:color="auto" w:fill="auto"/>
            <w:vAlign w:val="bottom"/>
            <w:hideMark/>
          </w:tcPr>
          <w:p w:rsidR="00635C9A" w:rsidRPr="0033561D" w:rsidRDefault="00635C9A">
            <w:pPr>
              <w:rPr>
                <w:sz w:val="16"/>
                <w:szCs w:val="16"/>
              </w:rPr>
            </w:pPr>
            <w:r w:rsidRPr="0033561D">
              <w:rPr>
                <w:sz w:val="16"/>
                <w:szCs w:val="16"/>
              </w:rPr>
              <w:t>Услуге информисања</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45.000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0</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0,00</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4235</w:t>
            </w:r>
          </w:p>
        </w:tc>
        <w:tc>
          <w:tcPr>
            <w:tcW w:w="4500" w:type="dxa"/>
            <w:shd w:val="clear" w:color="auto" w:fill="auto"/>
            <w:vAlign w:val="bottom"/>
            <w:hideMark/>
          </w:tcPr>
          <w:p w:rsidR="00635C9A" w:rsidRPr="0033561D" w:rsidRDefault="00635C9A">
            <w:pPr>
              <w:rPr>
                <w:sz w:val="16"/>
                <w:szCs w:val="16"/>
              </w:rPr>
            </w:pPr>
            <w:r w:rsidRPr="0033561D">
              <w:rPr>
                <w:sz w:val="16"/>
                <w:szCs w:val="16"/>
              </w:rPr>
              <w:t>Стручне услуге</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1.228.000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704.789</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57,39</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b/>
                <w:bCs/>
                <w:sz w:val="16"/>
                <w:szCs w:val="16"/>
              </w:rPr>
            </w:pPr>
            <w:r w:rsidRPr="0033561D">
              <w:rPr>
                <w:b/>
                <w:bCs/>
                <w:sz w:val="16"/>
                <w:szCs w:val="16"/>
              </w:rPr>
              <w:t>390</w:t>
            </w:r>
          </w:p>
        </w:tc>
        <w:tc>
          <w:tcPr>
            <w:tcW w:w="578" w:type="dxa"/>
            <w:shd w:val="clear" w:color="auto" w:fill="auto"/>
            <w:hideMark/>
          </w:tcPr>
          <w:p w:rsidR="00635C9A" w:rsidRPr="0033561D" w:rsidRDefault="00635C9A">
            <w:pPr>
              <w:jc w:val="center"/>
              <w:rPr>
                <w:b/>
                <w:bCs/>
                <w:sz w:val="16"/>
                <w:szCs w:val="16"/>
              </w:rPr>
            </w:pPr>
            <w:r w:rsidRPr="0033561D">
              <w:rPr>
                <w:b/>
                <w:bCs/>
                <w:sz w:val="16"/>
                <w:szCs w:val="16"/>
              </w:rPr>
              <w:t>4650</w:t>
            </w: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Остале дотације и трансфери</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1.779.000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1.620.231</w:t>
            </w:r>
          </w:p>
        </w:tc>
        <w:tc>
          <w:tcPr>
            <w:tcW w:w="836" w:type="dxa"/>
            <w:shd w:val="clear" w:color="auto" w:fill="auto"/>
            <w:noWrap/>
            <w:vAlign w:val="bottom"/>
            <w:hideMark/>
          </w:tcPr>
          <w:p w:rsidR="00635C9A" w:rsidRPr="0033561D" w:rsidRDefault="00635C9A">
            <w:pPr>
              <w:jc w:val="right"/>
              <w:rPr>
                <w:b/>
                <w:bCs/>
                <w:sz w:val="16"/>
                <w:szCs w:val="16"/>
              </w:rPr>
            </w:pPr>
            <w:r w:rsidRPr="0033561D">
              <w:rPr>
                <w:b/>
                <w:bCs/>
                <w:sz w:val="16"/>
                <w:szCs w:val="16"/>
              </w:rPr>
              <w:t>91,08</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4651</w:t>
            </w:r>
          </w:p>
        </w:tc>
        <w:tc>
          <w:tcPr>
            <w:tcW w:w="4500" w:type="dxa"/>
            <w:shd w:val="clear" w:color="auto" w:fill="auto"/>
            <w:vAlign w:val="bottom"/>
            <w:hideMark/>
          </w:tcPr>
          <w:p w:rsidR="00635C9A" w:rsidRPr="0033561D" w:rsidRDefault="00635C9A">
            <w:pPr>
              <w:rPr>
                <w:sz w:val="16"/>
                <w:szCs w:val="16"/>
              </w:rPr>
            </w:pPr>
            <w:r w:rsidRPr="0033561D">
              <w:rPr>
                <w:sz w:val="16"/>
                <w:szCs w:val="16"/>
              </w:rPr>
              <w:t>Остале дотације и трансфери</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1.779.000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1.620.231</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91,08</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Извори финансирања за функцију 130:</w:t>
            </w:r>
          </w:p>
        </w:tc>
        <w:tc>
          <w:tcPr>
            <w:tcW w:w="1010" w:type="dxa"/>
            <w:shd w:val="clear" w:color="auto" w:fill="auto"/>
            <w:noWrap/>
            <w:vAlign w:val="bottom"/>
            <w:hideMark/>
          </w:tcPr>
          <w:p w:rsidR="00635C9A" w:rsidRPr="0033561D" w:rsidRDefault="00635C9A">
            <w:pPr>
              <w:jc w:val="right"/>
              <w:rPr>
                <w:sz w:val="16"/>
                <w:szCs w:val="16"/>
              </w:rPr>
            </w:pPr>
          </w:p>
        </w:tc>
        <w:tc>
          <w:tcPr>
            <w:tcW w:w="1056" w:type="dxa"/>
            <w:shd w:val="clear" w:color="auto" w:fill="auto"/>
            <w:noWrap/>
            <w:vAlign w:val="bottom"/>
            <w:hideMark/>
          </w:tcPr>
          <w:p w:rsidR="00635C9A" w:rsidRPr="0033561D" w:rsidRDefault="00635C9A">
            <w:pPr>
              <w:jc w:val="right"/>
              <w:rPr>
                <w:sz w:val="16"/>
                <w:szCs w:val="16"/>
              </w:rPr>
            </w:pPr>
          </w:p>
        </w:tc>
        <w:tc>
          <w:tcPr>
            <w:tcW w:w="836" w:type="dxa"/>
            <w:shd w:val="clear" w:color="auto" w:fill="auto"/>
            <w:noWrap/>
            <w:vAlign w:val="bottom"/>
            <w:hideMark/>
          </w:tcPr>
          <w:p w:rsidR="00635C9A" w:rsidRPr="0033561D" w:rsidRDefault="00635C9A">
            <w:pPr>
              <w:jc w:val="right"/>
              <w:rPr>
                <w:sz w:val="16"/>
                <w:szCs w:val="16"/>
              </w:rPr>
            </w:pP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01</w:t>
            </w:r>
          </w:p>
        </w:tc>
        <w:tc>
          <w:tcPr>
            <w:tcW w:w="4500" w:type="dxa"/>
            <w:shd w:val="clear" w:color="auto" w:fill="auto"/>
            <w:vAlign w:val="bottom"/>
            <w:hideMark/>
          </w:tcPr>
          <w:p w:rsidR="00635C9A" w:rsidRPr="0033561D" w:rsidRDefault="00635C9A">
            <w:pPr>
              <w:rPr>
                <w:sz w:val="16"/>
                <w:szCs w:val="16"/>
              </w:rPr>
            </w:pPr>
            <w:r w:rsidRPr="0033561D">
              <w:rPr>
                <w:sz w:val="16"/>
                <w:szCs w:val="16"/>
              </w:rPr>
              <w:t>Приходи из буџета</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22.561.000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20.551.161</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91,09</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Функција 130:</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22.561.000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20.551.161</w:t>
            </w:r>
          </w:p>
        </w:tc>
        <w:tc>
          <w:tcPr>
            <w:tcW w:w="836" w:type="dxa"/>
            <w:shd w:val="clear" w:color="auto" w:fill="auto"/>
            <w:noWrap/>
            <w:vAlign w:val="bottom"/>
            <w:hideMark/>
          </w:tcPr>
          <w:p w:rsidR="00635C9A" w:rsidRPr="0033561D" w:rsidRDefault="00635C9A">
            <w:pPr>
              <w:jc w:val="right"/>
              <w:rPr>
                <w:b/>
                <w:bCs/>
                <w:sz w:val="16"/>
                <w:szCs w:val="16"/>
              </w:rPr>
            </w:pPr>
            <w:r w:rsidRPr="0033561D">
              <w:rPr>
                <w:b/>
                <w:bCs/>
                <w:sz w:val="16"/>
                <w:szCs w:val="16"/>
              </w:rPr>
              <w:t>91,09</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Извори финансирања за Програмску активност 2101-0003:</w:t>
            </w:r>
          </w:p>
        </w:tc>
        <w:tc>
          <w:tcPr>
            <w:tcW w:w="1010" w:type="dxa"/>
            <w:shd w:val="clear" w:color="auto" w:fill="auto"/>
            <w:noWrap/>
            <w:vAlign w:val="bottom"/>
            <w:hideMark/>
          </w:tcPr>
          <w:p w:rsidR="00635C9A" w:rsidRPr="0033561D" w:rsidRDefault="00635C9A">
            <w:pPr>
              <w:jc w:val="right"/>
              <w:rPr>
                <w:sz w:val="16"/>
                <w:szCs w:val="16"/>
              </w:rPr>
            </w:pPr>
          </w:p>
        </w:tc>
        <w:tc>
          <w:tcPr>
            <w:tcW w:w="1056" w:type="dxa"/>
            <w:shd w:val="clear" w:color="auto" w:fill="auto"/>
            <w:noWrap/>
            <w:vAlign w:val="bottom"/>
            <w:hideMark/>
          </w:tcPr>
          <w:p w:rsidR="00635C9A" w:rsidRPr="0033561D" w:rsidRDefault="00635C9A">
            <w:pPr>
              <w:jc w:val="right"/>
              <w:rPr>
                <w:sz w:val="16"/>
                <w:szCs w:val="16"/>
              </w:rPr>
            </w:pPr>
          </w:p>
        </w:tc>
        <w:tc>
          <w:tcPr>
            <w:tcW w:w="836" w:type="dxa"/>
            <w:shd w:val="clear" w:color="auto" w:fill="auto"/>
            <w:noWrap/>
            <w:vAlign w:val="bottom"/>
            <w:hideMark/>
          </w:tcPr>
          <w:p w:rsidR="00635C9A" w:rsidRPr="0033561D" w:rsidRDefault="00635C9A">
            <w:pPr>
              <w:jc w:val="right"/>
              <w:rPr>
                <w:sz w:val="16"/>
                <w:szCs w:val="16"/>
              </w:rPr>
            </w:pP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01</w:t>
            </w:r>
          </w:p>
        </w:tc>
        <w:tc>
          <w:tcPr>
            <w:tcW w:w="4500" w:type="dxa"/>
            <w:shd w:val="clear" w:color="auto" w:fill="auto"/>
            <w:vAlign w:val="bottom"/>
            <w:hideMark/>
          </w:tcPr>
          <w:p w:rsidR="00635C9A" w:rsidRPr="0033561D" w:rsidRDefault="00635C9A">
            <w:pPr>
              <w:rPr>
                <w:sz w:val="16"/>
                <w:szCs w:val="16"/>
              </w:rPr>
            </w:pPr>
            <w:r w:rsidRPr="0033561D">
              <w:rPr>
                <w:sz w:val="16"/>
                <w:szCs w:val="16"/>
              </w:rPr>
              <w:t>Приходи из буџета</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22.561.000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20.551.161</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91,09</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Свега за Програмску активност 2101-0003:</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22.561.000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20.551.161</w:t>
            </w:r>
          </w:p>
        </w:tc>
        <w:tc>
          <w:tcPr>
            <w:tcW w:w="836" w:type="dxa"/>
            <w:shd w:val="clear" w:color="auto" w:fill="auto"/>
            <w:noWrap/>
            <w:vAlign w:val="bottom"/>
            <w:hideMark/>
          </w:tcPr>
          <w:p w:rsidR="00635C9A" w:rsidRPr="0033561D" w:rsidRDefault="00635C9A">
            <w:pPr>
              <w:jc w:val="right"/>
              <w:rPr>
                <w:b/>
                <w:bCs/>
                <w:sz w:val="16"/>
                <w:szCs w:val="16"/>
              </w:rPr>
            </w:pPr>
            <w:r w:rsidRPr="0033561D">
              <w:rPr>
                <w:b/>
                <w:bCs/>
                <w:sz w:val="16"/>
                <w:szCs w:val="16"/>
              </w:rPr>
              <w:t>91,09</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Извори финансирања за Програм 16:</w:t>
            </w:r>
          </w:p>
        </w:tc>
        <w:tc>
          <w:tcPr>
            <w:tcW w:w="1010" w:type="dxa"/>
            <w:shd w:val="clear" w:color="auto" w:fill="auto"/>
            <w:noWrap/>
            <w:vAlign w:val="bottom"/>
            <w:hideMark/>
          </w:tcPr>
          <w:p w:rsidR="00635C9A" w:rsidRPr="0033561D" w:rsidRDefault="00635C9A">
            <w:pPr>
              <w:jc w:val="right"/>
              <w:rPr>
                <w:b/>
                <w:bCs/>
                <w:sz w:val="16"/>
                <w:szCs w:val="16"/>
              </w:rPr>
            </w:pPr>
          </w:p>
        </w:tc>
        <w:tc>
          <w:tcPr>
            <w:tcW w:w="1056" w:type="dxa"/>
            <w:shd w:val="clear" w:color="auto" w:fill="auto"/>
            <w:noWrap/>
            <w:vAlign w:val="bottom"/>
            <w:hideMark/>
          </w:tcPr>
          <w:p w:rsidR="00635C9A" w:rsidRPr="0033561D" w:rsidRDefault="00635C9A">
            <w:pPr>
              <w:jc w:val="right"/>
              <w:rPr>
                <w:b/>
                <w:bCs/>
                <w:sz w:val="16"/>
                <w:szCs w:val="16"/>
              </w:rPr>
            </w:pPr>
          </w:p>
        </w:tc>
        <w:tc>
          <w:tcPr>
            <w:tcW w:w="836" w:type="dxa"/>
            <w:shd w:val="clear" w:color="auto" w:fill="auto"/>
            <w:noWrap/>
            <w:vAlign w:val="bottom"/>
            <w:hideMark/>
          </w:tcPr>
          <w:p w:rsidR="00635C9A" w:rsidRPr="0033561D" w:rsidRDefault="00635C9A">
            <w:pPr>
              <w:jc w:val="right"/>
              <w:rPr>
                <w:sz w:val="16"/>
                <w:szCs w:val="16"/>
              </w:rPr>
            </w:pP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01</w:t>
            </w:r>
          </w:p>
        </w:tc>
        <w:tc>
          <w:tcPr>
            <w:tcW w:w="4500" w:type="dxa"/>
            <w:shd w:val="clear" w:color="auto" w:fill="auto"/>
            <w:vAlign w:val="bottom"/>
            <w:hideMark/>
          </w:tcPr>
          <w:p w:rsidR="00635C9A" w:rsidRPr="0033561D" w:rsidRDefault="00635C9A">
            <w:pPr>
              <w:rPr>
                <w:sz w:val="16"/>
                <w:szCs w:val="16"/>
              </w:rPr>
            </w:pPr>
            <w:r w:rsidRPr="0033561D">
              <w:rPr>
                <w:sz w:val="16"/>
                <w:szCs w:val="16"/>
              </w:rPr>
              <w:t>Приходи из буџета</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22.561.000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20.551.161</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91,09</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b/>
                <w:bCs/>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Свега за Програм 16:</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22.561.000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20.551.161</w:t>
            </w:r>
          </w:p>
        </w:tc>
        <w:tc>
          <w:tcPr>
            <w:tcW w:w="836" w:type="dxa"/>
            <w:shd w:val="clear" w:color="auto" w:fill="auto"/>
            <w:noWrap/>
            <w:vAlign w:val="bottom"/>
            <w:hideMark/>
          </w:tcPr>
          <w:p w:rsidR="00635C9A" w:rsidRPr="0033561D" w:rsidRDefault="00635C9A">
            <w:pPr>
              <w:jc w:val="right"/>
              <w:rPr>
                <w:b/>
                <w:bCs/>
                <w:sz w:val="16"/>
                <w:szCs w:val="16"/>
              </w:rPr>
            </w:pPr>
            <w:r w:rsidRPr="0033561D">
              <w:rPr>
                <w:b/>
                <w:bCs/>
                <w:sz w:val="16"/>
                <w:szCs w:val="16"/>
              </w:rPr>
              <w:t>91,09</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Извори финансирања за Главу 8.1:</w:t>
            </w:r>
          </w:p>
        </w:tc>
        <w:tc>
          <w:tcPr>
            <w:tcW w:w="1010" w:type="dxa"/>
            <w:shd w:val="clear" w:color="auto" w:fill="auto"/>
            <w:noWrap/>
            <w:vAlign w:val="bottom"/>
            <w:hideMark/>
          </w:tcPr>
          <w:p w:rsidR="00635C9A" w:rsidRPr="0033561D" w:rsidRDefault="00635C9A">
            <w:pPr>
              <w:jc w:val="right"/>
              <w:rPr>
                <w:sz w:val="16"/>
                <w:szCs w:val="16"/>
              </w:rPr>
            </w:pPr>
          </w:p>
        </w:tc>
        <w:tc>
          <w:tcPr>
            <w:tcW w:w="1056" w:type="dxa"/>
            <w:shd w:val="clear" w:color="auto" w:fill="auto"/>
            <w:noWrap/>
            <w:vAlign w:val="bottom"/>
            <w:hideMark/>
          </w:tcPr>
          <w:p w:rsidR="00635C9A" w:rsidRPr="0033561D" w:rsidRDefault="00635C9A">
            <w:pPr>
              <w:jc w:val="right"/>
              <w:rPr>
                <w:sz w:val="16"/>
                <w:szCs w:val="16"/>
              </w:rPr>
            </w:pPr>
          </w:p>
        </w:tc>
        <w:tc>
          <w:tcPr>
            <w:tcW w:w="836" w:type="dxa"/>
            <w:shd w:val="clear" w:color="auto" w:fill="auto"/>
            <w:noWrap/>
            <w:vAlign w:val="bottom"/>
            <w:hideMark/>
          </w:tcPr>
          <w:p w:rsidR="00635C9A" w:rsidRPr="0033561D" w:rsidRDefault="00635C9A">
            <w:pPr>
              <w:jc w:val="right"/>
              <w:rPr>
                <w:sz w:val="16"/>
                <w:szCs w:val="16"/>
              </w:rPr>
            </w:pP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01</w:t>
            </w:r>
          </w:p>
        </w:tc>
        <w:tc>
          <w:tcPr>
            <w:tcW w:w="4500" w:type="dxa"/>
            <w:shd w:val="clear" w:color="auto" w:fill="auto"/>
            <w:vAlign w:val="bottom"/>
            <w:hideMark/>
          </w:tcPr>
          <w:p w:rsidR="00635C9A" w:rsidRPr="0033561D" w:rsidRDefault="00635C9A">
            <w:pPr>
              <w:rPr>
                <w:sz w:val="16"/>
                <w:szCs w:val="16"/>
              </w:rPr>
            </w:pPr>
            <w:r w:rsidRPr="0033561D">
              <w:rPr>
                <w:sz w:val="16"/>
                <w:szCs w:val="16"/>
              </w:rPr>
              <w:t>Приходи из буџета</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22.561.000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20.551.161</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91,09</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Свега за Главу 8.1:</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22.561.000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20.551.161</w:t>
            </w:r>
          </w:p>
        </w:tc>
        <w:tc>
          <w:tcPr>
            <w:tcW w:w="836" w:type="dxa"/>
            <w:shd w:val="clear" w:color="auto" w:fill="auto"/>
            <w:noWrap/>
            <w:vAlign w:val="bottom"/>
            <w:hideMark/>
          </w:tcPr>
          <w:p w:rsidR="00635C9A" w:rsidRPr="0033561D" w:rsidRDefault="00635C9A">
            <w:pPr>
              <w:jc w:val="right"/>
              <w:rPr>
                <w:b/>
                <w:bCs/>
                <w:sz w:val="16"/>
                <w:szCs w:val="16"/>
              </w:rPr>
            </w:pPr>
            <w:r w:rsidRPr="0033561D">
              <w:rPr>
                <w:b/>
                <w:bCs/>
                <w:sz w:val="16"/>
                <w:szCs w:val="16"/>
              </w:rPr>
              <w:t>91,09</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Извори финансирања за Раздео 8:</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 </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 </w:t>
            </w:r>
          </w:p>
        </w:tc>
        <w:tc>
          <w:tcPr>
            <w:tcW w:w="836" w:type="dxa"/>
            <w:shd w:val="clear" w:color="auto" w:fill="auto"/>
            <w:noWrap/>
            <w:vAlign w:val="bottom"/>
            <w:hideMark/>
          </w:tcPr>
          <w:p w:rsidR="00635C9A" w:rsidRPr="0033561D" w:rsidRDefault="00635C9A">
            <w:pPr>
              <w:jc w:val="right"/>
              <w:rPr>
                <w:sz w:val="16"/>
                <w:szCs w:val="16"/>
              </w:rPr>
            </w:pP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r w:rsidRPr="0033561D">
              <w:rPr>
                <w:sz w:val="16"/>
                <w:szCs w:val="16"/>
              </w:rPr>
              <w:t>01</w:t>
            </w:r>
          </w:p>
        </w:tc>
        <w:tc>
          <w:tcPr>
            <w:tcW w:w="4500" w:type="dxa"/>
            <w:shd w:val="clear" w:color="auto" w:fill="auto"/>
            <w:vAlign w:val="bottom"/>
            <w:hideMark/>
          </w:tcPr>
          <w:p w:rsidR="00635C9A" w:rsidRPr="0033561D" w:rsidRDefault="00635C9A">
            <w:pPr>
              <w:rPr>
                <w:sz w:val="16"/>
                <w:szCs w:val="16"/>
              </w:rPr>
            </w:pPr>
            <w:r w:rsidRPr="0033561D">
              <w:rPr>
                <w:sz w:val="16"/>
                <w:szCs w:val="16"/>
              </w:rPr>
              <w:t>Приходи из буџета</w:t>
            </w:r>
          </w:p>
        </w:tc>
        <w:tc>
          <w:tcPr>
            <w:tcW w:w="1010" w:type="dxa"/>
            <w:shd w:val="clear" w:color="auto" w:fill="auto"/>
            <w:noWrap/>
            <w:vAlign w:val="bottom"/>
            <w:hideMark/>
          </w:tcPr>
          <w:p w:rsidR="00635C9A" w:rsidRPr="0033561D" w:rsidRDefault="00635C9A">
            <w:pPr>
              <w:jc w:val="right"/>
              <w:rPr>
                <w:sz w:val="16"/>
                <w:szCs w:val="16"/>
              </w:rPr>
            </w:pPr>
            <w:r w:rsidRPr="0033561D">
              <w:rPr>
                <w:sz w:val="16"/>
                <w:szCs w:val="16"/>
              </w:rPr>
              <w:t>22.561.000</w:t>
            </w:r>
          </w:p>
        </w:tc>
        <w:tc>
          <w:tcPr>
            <w:tcW w:w="1056" w:type="dxa"/>
            <w:shd w:val="clear" w:color="auto" w:fill="auto"/>
            <w:noWrap/>
            <w:vAlign w:val="bottom"/>
            <w:hideMark/>
          </w:tcPr>
          <w:p w:rsidR="00635C9A" w:rsidRPr="0033561D" w:rsidRDefault="00635C9A">
            <w:pPr>
              <w:jc w:val="right"/>
              <w:rPr>
                <w:sz w:val="16"/>
                <w:szCs w:val="16"/>
              </w:rPr>
            </w:pPr>
            <w:r w:rsidRPr="0033561D">
              <w:rPr>
                <w:sz w:val="16"/>
                <w:szCs w:val="16"/>
              </w:rPr>
              <w:t>20.551.161</w:t>
            </w:r>
          </w:p>
        </w:tc>
        <w:tc>
          <w:tcPr>
            <w:tcW w:w="836" w:type="dxa"/>
            <w:shd w:val="clear" w:color="auto" w:fill="auto"/>
            <w:noWrap/>
            <w:vAlign w:val="bottom"/>
            <w:hideMark/>
          </w:tcPr>
          <w:p w:rsidR="00635C9A" w:rsidRPr="0033561D" w:rsidRDefault="00635C9A">
            <w:pPr>
              <w:jc w:val="right"/>
              <w:rPr>
                <w:sz w:val="16"/>
                <w:szCs w:val="16"/>
              </w:rPr>
            </w:pPr>
            <w:r w:rsidRPr="0033561D">
              <w:rPr>
                <w:sz w:val="16"/>
                <w:szCs w:val="16"/>
              </w:rPr>
              <w:t>91,09</w:t>
            </w:r>
          </w:p>
        </w:tc>
      </w:tr>
      <w:tr w:rsidR="0033561D" w:rsidRPr="0033561D" w:rsidTr="00891566">
        <w:trPr>
          <w:cantSplit/>
          <w:trHeight w:val="20"/>
          <w:jc w:val="center"/>
        </w:trPr>
        <w:tc>
          <w:tcPr>
            <w:tcW w:w="411" w:type="dxa"/>
            <w:shd w:val="clear" w:color="auto" w:fill="auto"/>
            <w:vAlign w:val="bottom"/>
            <w:hideMark/>
          </w:tcPr>
          <w:p w:rsidR="00635C9A" w:rsidRPr="0033561D" w:rsidRDefault="00635C9A">
            <w:pPr>
              <w:jc w:val="center"/>
              <w:rPr>
                <w:sz w:val="16"/>
                <w:szCs w:val="16"/>
              </w:rPr>
            </w:pPr>
          </w:p>
        </w:tc>
        <w:tc>
          <w:tcPr>
            <w:tcW w:w="476" w:type="dxa"/>
            <w:shd w:val="clear" w:color="auto" w:fill="auto"/>
            <w:noWrap/>
            <w:hideMark/>
          </w:tcPr>
          <w:p w:rsidR="00635C9A" w:rsidRPr="0033561D" w:rsidRDefault="00635C9A">
            <w:pPr>
              <w:jc w:val="center"/>
              <w:rPr>
                <w:sz w:val="16"/>
                <w:szCs w:val="16"/>
              </w:rPr>
            </w:pPr>
          </w:p>
        </w:tc>
        <w:tc>
          <w:tcPr>
            <w:tcW w:w="937" w:type="dxa"/>
            <w:shd w:val="clear" w:color="auto" w:fill="auto"/>
            <w:noWrap/>
            <w:hideMark/>
          </w:tcPr>
          <w:p w:rsidR="00635C9A" w:rsidRPr="0033561D" w:rsidRDefault="00635C9A">
            <w:pPr>
              <w:jc w:val="center"/>
              <w:rPr>
                <w:sz w:val="16"/>
                <w:szCs w:val="16"/>
              </w:rPr>
            </w:pPr>
          </w:p>
        </w:tc>
        <w:tc>
          <w:tcPr>
            <w:tcW w:w="516" w:type="dxa"/>
            <w:shd w:val="clear" w:color="auto" w:fill="auto"/>
            <w:noWrap/>
            <w:hideMark/>
          </w:tcPr>
          <w:p w:rsidR="00635C9A" w:rsidRPr="0033561D" w:rsidRDefault="00635C9A">
            <w:pPr>
              <w:jc w:val="center"/>
              <w:rPr>
                <w:sz w:val="16"/>
                <w:szCs w:val="16"/>
              </w:rPr>
            </w:pPr>
          </w:p>
        </w:tc>
        <w:tc>
          <w:tcPr>
            <w:tcW w:w="536" w:type="dxa"/>
            <w:shd w:val="clear" w:color="auto" w:fill="auto"/>
            <w:noWrap/>
            <w:hideMark/>
          </w:tcPr>
          <w:p w:rsidR="00635C9A" w:rsidRPr="0033561D" w:rsidRDefault="00635C9A">
            <w:pPr>
              <w:jc w:val="center"/>
              <w:rPr>
                <w:sz w:val="16"/>
                <w:szCs w:val="16"/>
              </w:rPr>
            </w:pPr>
          </w:p>
        </w:tc>
        <w:tc>
          <w:tcPr>
            <w:tcW w:w="578" w:type="dxa"/>
            <w:shd w:val="clear" w:color="auto" w:fill="auto"/>
            <w:hideMark/>
          </w:tcPr>
          <w:p w:rsidR="00635C9A" w:rsidRPr="0033561D" w:rsidRDefault="00635C9A">
            <w:pPr>
              <w:jc w:val="center"/>
              <w:rPr>
                <w:sz w:val="16"/>
                <w:szCs w:val="16"/>
              </w:rPr>
            </w:pPr>
          </w:p>
        </w:tc>
        <w:tc>
          <w:tcPr>
            <w:tcW w:w="4500" w:type="dxa"/>
            <w:shd w:val="clear" w:color="auto" w:fill="auto"/>
            <w:vAlign w:val="bottom"/>
            <w:hideMark/>
          </w:tcPr>
          <w:p w:rsidR="00635C9A" w:rsidRPr="0033561D" w:rsidRDefault="00635C9A">
            <w:pPr>
              <w:rPr>
                <w:b/>
                <w:bCs/>
                <w:sz w:val="16"/>
                <w:szCs w:val="16"/>
              </w:rPr>
            </w:pPr>
            <w:r w:rsidRPr="0033561D">
              <w:rPr>
                <w:b/>
                <w:bCs/>
                <w:sz w:val="16"/>
                <w:szCs w:val="16"/>
              </w:rPr>
              <w:t>СВЕГА ЗА РАЗДЕО 8:</w:t>
            </w:r>
          </w:p>
        </w:tc>
        <w:tc>
          <w:tcPr>
            <w:tcW w:w="1010" w:type="dxa"/>
            <w:shd w:val="clear" w:color="auto" w:fill="auto"/>
            <w:noWrap/>
            <w:vAlign w:val="bottom"/>
            <w:hideMark/>
          </w:tcPr>
          <w:p w:rsidR="00635C9A" w:rsidRPr="0033561D" w:rsidRDefault="00635C9A">
            <w:pPr>
              <w:jc w:val="right"/>
              <w:rPr>
                <w:b/>
                <w:bCs/>
                <w:sz w:val="16"/>
                <w:szCs w:val="16"/>
              </w:rPr>
            </w:pPr>
            <w:r w:rsidRPr="0033561D">
              <w:rPr>
                <w:b/>
                <w:bCs/>
                <w:sz w:val="16"/>
                <w:szCs w:val="16"/>
              </w:rPr>
              <w:t>22.561.000</w:t>
            </w:r>
          </w:p>
        </w:tc>
        <w:tc>
          <w:tcPr>
            <w:tcW w:w="1056" w:type="dxa"/>
            <w:shd w:val="clear" w:color="auto" w:fill="auto"/>
            <w:noWrap/>
            <w:vAlign w:val="bottom"/>
            <w:hideMark/>
          </w:tcPr>
          <w:p w:rsidR="00635C9A" w:rsidRPr="0033561D" w:rsidRDefault="00635C9A">
            <w:pPr>
              <w:jc w:val="right"/>
              <w:rPr>
                <w:b/>
                <w:bCs/>
                <w:sz w:val="16"/>
                <w:szCs w:val="16"/>
              </w:rPr>
            </w:pPr>
            <w:r w:rsidRPr="0033561D">
              <w:rPr>
                <w:b/>
                <w:bCs/>
                <w:sz w:val="16"/>
                <w:szCs w:val="16"/>
              </w:rPr>
              <w:t>20.551.161</w:t>
            </w:r>
          </w:p>
        </w:tc>
        <w:tc>
          <w:tcPr>
            <w:tcW w:w="836" w:type="dxa"/>
            <w:shd w:val="clear" w:color="auto" w:fill="auto"/>
            <w:noWrap/>
            <w:vAlign w:val="bottom"/>
            <w:hideMark/>
          </w:tcPr>
          <w:p w:rsidR="00635C9A" w:rsidRPr="0033561D" w:rsidRDefault="00635C9A">
            <w:pPr>
              <w:jc w:val="right"/>
              <w:rPr>
                <w:b/>
                <w:bCs/>
                <w:sz w:val="16"/>
                <w:szCs w:val="16"/>
              </w:rPr>
            </w:pPr>
            <w:r w:rsidRPr="0033561D">
              <w:rPr>
                <w:b/>
                <w:bCs/>
                <w:sz w:val="16"/>
                <w:szCs w:val="16"/>
              </w:rPr>
              <w:t>91,09</w:t>
            </w:r>
          </w:p>
        </w:tc>
      </w:tr>
    </w:tbl>
    <w:p w:rsidR="00635C9A" w:rsidRDefault="00635C9A" w:rsidP="00AE4EE9">
      <w:pPr>
        <w:ind w:firstLine="720"/>
        <w:jc w:val="both"/>
        <w:rPr>
          <w:sz w:val="28"/>
          <w:szCs w:val="28"/>
          <w:lang w:val="sr-Cyrl-CS"/>
        </w:rPr>
      </w:pPr>
    </w:p>
    <w:p w:rsidR="00AE4EE9" w:rsidRDefault="00AE4EE9" w:rsidP="000B05F1">
      <w:pPr>
        <w:ind w:firstLine="708"/>
        <w:jc w:val="both"/>
        <w:rPr>
          <w:b/>
          <w:bCs/>
          <w:lang w:val="sr-Latn-RS"/>
        </w:rPr>
      </w:pPr>
      <w:r>
        <w:rPr>
          <w:sz w:val="28"/>
          <w:szCs w:val="28"/>
          <w:lang w:val="sr-Cyrl-CS"/>
        </w:rPr>
        <w:t>За рад Службе за послове Градског већа утрошена су средства  у укупном износу од 20.551.161 динар, односно 91,09% у односу на годишњи план и то за:  плате и социјалне доприносе</w:t>
      </w:r>
      <w:r>
        <w:rPr>
          <w:sz w:val="28"/>
          <w:szCs w:val="28"/>
          <w:lang w:val="sr-Cyrl-CS"/>
        </w:rPr>
        <w:tab/>
        <w:t>у износу од 17.090.066 динара, накнаде у натури – набавку картица за превоз, накнаде трошкова за запослене,</w:t>
      </w:r>
      <w:r w:rsidRPr="00B762AC">
        <w:rPr>
          <w:sz w:val="28"/>
          <w:szCs w:val="28"/>
          <w:lang w:val="sr-Cyrl-CS"/>
        </w:rPr>
        <w:t xml:space="preserve"> </w:t>
      </w:r>
      <w:r>
        <w:rPr>
          <w:sz w:val="28"/>
          <w:szCs w:val="28"/>
          <w:lang w:val="sr-Cyrl-CS"/>
        </w:rPr>
        <w:t>социјална давања</w:t>
      </w:r>
      <w:r w:rsidRPr="00B762AC">
        <w:rPr>
          <w:sz w:val="28"/>
          <w:szCs w:val="28"/>
          <w:lang w:val="sr-Cyrl-CS"/>
        </w:rPr>
        <w:t xml:space="preserve"> </w:t>
      </w:r>
      <w:r>
        <w:rPr>
          <w:sz w:val="28"/>
          <w:szCs w:val="28"/>
          <w:lang w:val="sr-Cyrl-CS"/>
        </w:rPr>
        <w:t>запосленима</w:t>
      </w:r>
      <w:r w:rsidR="000B05F1">
        <w:rPr>
          <w:sz w:val="28"/>
          <w:szCs w:val="28"/>
          <w:lang w:val="sr-Cyrl-CS"/>
        </w:rPr>
        <w:t xml:space="preserve"> </w:t>
      </w:r>
      <w:r>
        <w:rPr>
          <w:sz w:val="28"/>
          <w:szCs w:val="28"/>
          <w:lang w:val="sr-Cyrl-CS"/>
        </w:rPr>
        <w:t>- отпремнина и помоћ у медицинском лечењу, накнаде трошкова за запослене,</w:t>
      </w:r>
      <w:r w:rsidRPr="00B762AC">
        <w:rPr>
          <w:sz w:val="28"/>
          <w:szCs w:val="28"/>
          <w:lang w:val="sr-Cyrl-CS"/>
        </w:rPr>
        <w:t xml:space="preserve"> </w:t>
      </w:r>
      <w:r>
        <w:rPr>
          <w:sz w:val="28"/>
          <w:szCs w:val="28"/>
          <w:lang w:val="sr-Cyrl-CS"/>
        </w:rPr>
        <w:t>награде запосленима, трошкове путовања, услуге по уговору –</w:t>
      </w:r>
      <w:r w:rsidRPr="00775A12">
        <w:rPr>
          <w:sz w:val="28"/>
          <w:szCs w:val="28"/>
          <w:lang w:val="sr-Cyrl-CS"/>
        </w:rPr>
        <w:t xml:space="preserve"> </w:t>
      </w:r>
      <w:r>
        <w:rPr>
          <w:sz w:val="28"/>
          <w:szCs w:val="28"/>
          <w:lang w:val="sr-Cyrl-CS"/>
        </w:rPr>
        <w:t xml:space="preserve">услуге образовања и усавршавања запослених, стручне услуге и остале дотације и трансфери.         </w:t>
      </w:r>
    </w:p>
    <w:p w:rsidR="00562DEF" w:rsidRDefault="00562DEF" w:rsidP="00AE4EE9">
      <w:pPr>
        <w:ind w:firstLine="720"/>
        <w:jc w:val="both"/>
        <w:outlineLvl w:val="0"/>
        <w:rPr>
          <w:sz w:val="28"/>
          <w:szCs w:val="28"/>
          <w:lang w:val="sr-Cyrl-CS"/>
        </w:rPr>
      </w:pPr>
    </w:p>
    <w:p w:rsidR="00124305" w:rsidRDefault="00124305" w:rsidP="00124305">
      <w:pPr>
        <w:rPr>
          <w:sz w:val="28"/>
          <w:szCs w:val="28"/>
          <w:lang w:val="sr-Cyrl-CS"/>
        </w:rPr>
      </w:pPr>
      <w:r w:rsidRPr="00F21FA3">
        <w:rPr>
          <w:sz w:val="28"/>
          <w:szCs w:val="28"/>
          <w:lang w:val="sr-Cyrl-CS"/>
        </w:rPr>
        <w:t>РАЗДЕО  9 - КАНЦЕЛАРИЈА ЗА ЛОКАЛНИ ЕКОНОМСКИ</w:t>
      </w:r>
    </w:p>
    <w:p w:rsidR="00124305" w:rsidRPr="00F21FA3" w:rsidRDefault="00124305" w:rsidP="00124305">
      <w:pPr>
        <w:ind w:left="708" w:firstLine="708"/>
        <w:rPr>
          <w:sz w:val="28"/>
          <w:szCs w:val="28"/>
          <w:lang w:val="sr-Cyrl-CS"/>
        </w:rPr>
      </w:pPr>
      <w:r>
        <w:rPr>
          <w:sz w:val="28"/>
          <w:szCs w:val="28"/>
          <w:lang w:val="sr-Cyrl-CS"/>
        </w:rPr>
        <w:t xml:space="preserve"> </w:t>
      </w:r>
      <w:r w:rsidRPr="00F21FA3">
        <w:rPr>
          <w:sz w:val="28"/>
          <w:szCs w:val="28"/>
          <w:lang w:val="sr-Cyrl-CS"/>
        </w:rPr>
        <w:t xml:space="preserve"> РАЗВОЈ И  ПРОЈЕКТЕ</w:t>
      </w:r>
    </w:p>
    <w:p w:rsidR="00124305" w:rsidRDefault="00124305" w:rsidP="00124305">
      <w:pPr>
        <w:rPr>
          <w:color w:val="FF0000"/>
          <w:sz w:val="28"/>
          <w:szCs w:val="28"/>
          <w:lang w:val="sr-Cyrl-CS"/>
        </w:rPr>
      </w:pPr>
    </w:p>
    <w:tbl>
      <w:tblPr>
        <w:tblW w:w="1119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76"/>
        <w:gridCol w:w="1008"/>
        <w:gridCol w:w="516"/>
        <w:gridCol w:w="625"/>
        <w:gridCol w:w="616"/>
        <w:gridCol w:w="4742"/>
        <w:gridCol w:w="1144"/>
        <w:gridCol w:w="1030"/>
        <w:gridCol w:w="576"/>
      </w:tblGrid>
      <w:tr w:rsidR="0033561D" w:rsidRPr="0033561D" w:rsidTr="000B05F1">
        <w:trPr>
          <w:cantSplit/>
          <w:trHeight w:val="189"/>
          <w:tblHeader/>
          <w:jc w:val="center"/>
        </w:trPr>
        <w:tc>
          <w:tcPr>
            <w:tcW w:w="459" w:type="dxa"/>
            <w:vMerge w:val="restart"/>
            <w:shd w:val="clear" w:color="auto" w:fill="auto"/>
            <w:textDirection w:val="btLr"/>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Раздео</w:t>
            </w:r>
          </w:p>
        </w:tc>
        <w:tc>
          <w:tcPr>
            <w:tcW w:w="476" w:type="dxa"/>
            <w:vMerge w:val="restart"/>
            <w:shd w:val="clear" w:color="auto" w:fill="auto"/>
            <w:noWrap/>
            <w:textDirection w:val="btLr"/>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Глава</w:t>
            </w:r>
          </w:p>
        </w:tc>
        <w:tc>
          <w:tcPr>
            <w:tcW w:w="1008" w:type="dxa"/>
            <w:vMerge w:val="restart"/>
            <w:shd w:val="clear" w:color="auto" w:fill="auto"/>
            <w:textDirection w:val="btLr"/>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Програм / Програмска активност / Пројекат</w:t>
            </w:r>
          </w:p>
        </w:tc>
        <w:tc>
          <w:tcPr>
            <w:tcW w:w="516" w:type="dxa"/>
            <w:vMerge w:val="restart"/>
            <w:shd w:val="clear" w:color="auto" w:fill="auto"/>
            <w:noWrap/>
            <w:textDirection w:val="btLr"/>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Функција</w:t>
            </w:r>
          </w:p>
        </w:tc>
        <w:tc>
          <w:tcPr>
            <w:tcW w:w="625" w:type="dxa"/>
            <w:vMerge w:val="restart"/>
            <w:shd w:val="clear" w:color="auto" w:fill="auto"/>
            <w:noWrap/>
            <w:textDirection w:val="btLr"/>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 xml:space="preserve">Број позиције </w:t>
            </w:r>
          </w:p>
        </w:tc>
        <w:tc>
          <w:tcPr>
            <w:tcW w:w="616" w:type="dxa"/>
            <w:vMerge w:val="restart"/>
            <w:shd w:val="clear" w:color="auto" w:fill="auto"/>
            <w:textDirection w:val="btLr"/>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Економска класификација</w:t>
            </w:r>
          </w:p>
        </w:tc>
        <w:tc>
          <w:tcPr>
            <w:tcW w:w="4742" w:type="dxa"/>
            <w:vMerge w:val="restart"/>
            <w:shd w:val="clear" w:color="auto" w:fill="auto"/>
            <w:vAlign w:val="center"/>
            <w:hideMark/>
          </w:tcPr>
          <w:p w:rsidR="0084086D" w:rsidRPr="0033561D" w:rsidRDefault="0084086D" w:rsidP="0084086D">
            <w:pPr>
              <w:jc w:val="center"/>
              <w:rPr>
                <w:sz w:val="16"/>
                <w:szCs w:val="16"/>
                <w:lang w:val="en-US" w:eastAsia="en-US"/>
              </w:rPr>
            </w:pPr>
            <w:r w:rsidRPr="0033561D">
              <w:rPr>
                <w:sz w:val="16"/>
                <w:szCs w:val="16"/>
                <w:lang w:val="en-US" w:eastAsia="en-US"/>
              </w:rPr>
              <w:t>О  П  И  С</w:t>
            </w:r>
          </w:p>
        </w:tc>
        <w:tc>
          <w:tcPr>
            <w:tcW w:w="1144" w:type="dxa"/>
            <w:vMerge w:val="restart"/>
            <w:shd w:val="clear" w:color="auto" w:fill="auto"/>
            <w:vAlign w:val="center"/>
            <w:hideMark/>
          </w:tcPr>
          <w:p w:rsidR="0084086D" w:rsidRPr="0033561D" w:rsidRDefault="0084086D" w:rsidP="0084086D">
            <w:pPr>
              <w:jc w:val="center"/>
              <w:rPr>
                <w:sz w:val="16"/>
                <w:szCs w:val="16"/>
                <w:lang w:val="en-US" w:eastAsia="en-US"/>
              </w:rPr>
            </w:pPr>
            <w:r w:rsidRPr="0033561D">
              <w:rPr>
                <w:sz w:val="16"/>
                <w:szCs w:val="16"/>
                <w:lang w:val="en-US" w:eastAsia="en-US"/>
              </w:rPr>
              <w:t xml:space="preserve">Средства из буџета </w:t>
            </w:r>
          </w:p>
        </w:tc>
        <w:tc>
          <w:tcPr>
            <w:tcW w:w="1030" w:type="dxa"/>
            <w:vMerge w:val="restart"/>
            <w:shd w:val="clear" w:color="auto" w:fill="auto"/>
            <w:vAlign w:val="center"/>
            <w:hideMark/>
          </w:tcPr>
          <w:p w:rsidR="0084086D" w:rsidRPr="0033561D" w:rsidRDefault="0084086D" w:rsidP="0084086D">
            <w:pPr>
              <w:jc w:val="center"/>
              <w:rPr>
                <w:sz w:val="16"/>
                <w:szCs w:val="16"/>
                <w:lang w:val="en-US" w:eastAsia="en-US"/>
              </w:rPr>
            </w:pPr>
            <w:r w:rsidRPr="0033561D">
              <w:rPr>
                <w:sz w:val="16"/>
                <w:szCs w:val="16"/>
                <w:lang w:val="en-US" w:eastAsia="en-US"/>
              </w:rPr>
              <w:t>Извршење 01. 01. - 31. 12. 2018. године</w:t>
            </w:r>
          </w:p>
        </w:tc>
        <w:tc>
          <w:tcPr>
            <w:tcW w:w="576" w:type="dxa"/>
            <w:vMerge w:val="restart"/>
            <w:shd w:val="clear" w:color="auto" w:fill="auto"/>
            <w:noWrap/>
            <w:textDirection w:val="btLr"/>
            <w:vAlign w:val="center"/>
            <w:hideMark/>
          </w:tcPr>
          <w:p w:rsidR="0084086D" w:rsidRPr="0033561D" w:rsidRDefault="0084086D" w:rsidP="0084086D">
            <w:pPr>
              <w:jc w:val="center"/>
              <w:rPr>
                <w:sz w:val="16"/>
                <w:szCs w:val="16"/>
                <w:lang w:val="en-US" w:eastAsia="en-US"/>
              </w:rPr>
            </w:pPr>
            <w:r w:rsidRPr="0033561D">
              <w:rPr>
                <w:sz w:val="16"/>
                <w:szCs w:val="16"/>
                <w:lang w:val="en-US" w:eastAsia="en-US"/>
              </w:rPr>
              <w:t>% извршења (9:8)</w:t>
            </w:r>
          </w:p>
        </w:tc>
      </w:tr>
      <w:tr w:rsidR="0033561D" w:rsidRPr="0033561D" w:rsidTr="000B05F1">
        <w:trPr>
          <w:cantSplit/>
          <w:trHeight w:val="184"/>
          <w:tblHeader/>
          <w:jc w:val="center"/>
        </w:trPr>
        <w:tc>
          <w:tcPr>
            <w:tcW w:w="459" w:type="dxa"/>
            <w:vMerge/>
            <w:shd w:val="clear" w:color="auto" w:fill="auto"/>
            <w:vAlign w:val="center"/>
            <w:hideMark/>
          </w:tcPr>
          <w:p w:rsidR="0084086D" w:rsidRPr="0033561D" w:rsidRDefault="0084086D" w:rsidP="0084086D">
            <w:pPr>
              <w:rPr>
                <w:sz w:val="16"/>
                <w:szCs w:val="16"/>
                <w:lang w:val="en-US" w:eastAsia="en-US"/>
              </w:rPr>
            </w:pPr>
          </w:p>
        </w:tc>
        <w:tc>
          <w:tcPr>
            <w:tcW w:w="476" w:type="dxa"/>
            <w:vMerge/>
            <w:shd w:val="clear" w:color="auto" w:fill="auto"/>
            <w:vAlign w:val="center"/>
            <w:hideMark/>
          </w:tcPr>
          <w:p w:rsidR="0084086D" w:rsidRPr="0033561D" w:rsidRDefault="0084086D" w:rsidP="0084086D">
            <w:pPr>
              <w:rPr>
                <w:sz w:val="16"/>
                <w:szCs w:val="16"/>
                <w:lang w:val="en-US" w:eastAsia="en-US"/>
              </w:rPr>
            </w:pPr>
          </w:p>
        </w:tc>
        <w:tc>
          <w:tcPr>
            <w:tcW w:w="1008" w:type="dxa"/>
            <w:vMerge/>
            <w:shd w:val="clear" w:color="auto" w:fill="auto"/>
            <w:vAlign w:val="center"/>
            <w:hideMark/>
          </w:tcPr>
          <w:p w:rsidR="0084086D" w:rsidRPr="0033561D" w:rsidRDefault="0084086D" w:rsidP="0084086D">
            <w:pPr>
              <w:rPr>
                <w:sz w:val="16"/>
                <w:szCs w:val="16"/>
                <w:lang w:val="en-US" w:eastAsia="en-US"/>
              </w:rPr>
            </w:pPr>
          </w:p>
        </w:tc>
        <w:tc>
          <w:tcPr>
            <w:tcW w:w="516" w:type="dxa"/>
            <w:vMerge/>
            <w:shd w:val="clear" w:color="auto" w:fill="auto"/>
            <w:vAlign w:val="center"/>
            <w:hideMark/>
          </w:tcPr>
          <w:p w:rsidR="0084086D" w:rsidRPr="0033561D" w:rsidRDefault="0084086D" w:rsidP="0084086D">
            <w:pPr>
              <w:rPr>
                <w:sz w:val="16"/>
                <w:szCs w:val="16"/>
                <w:lang w:val="en-US" w:eastAsia="en-US"/>
              </w:rPr>
            </w:pPr>
          </w:p>
        </w:tc>
        <w:tc>
          <w:tcPr>
            <w:tcW w:w="625" w:type="dxa"/>
            <w:vMerge/>
            <w:shd w:val="clear" w:color="auto" w:fill="auto"/>
            <w:vAlign w:val="center"/>
            <w:hideMark/>
          </w:tcPr>
          <w:p w:rsidR="0084086D" w:rsidRPr="0033561D" w:rsidRDefault="0084086D" w:rsidP="0084086D">
            <w:pPr>
              <w:rPr>
                <w:sz w:val="16"/>
                <w:szCs w:val="16"/>
                <w:lang w:val="en-US" w:eastAsia="en-US"/>
              </w:rPr>
            </w:pPr>
          </w:p>
        </w:tc>
        <w:tc>
          <w:tcPr>
            <w:tcW w:w="616" w:type="dxa"/>
            <w:vMerge/>
            <w:shd w:val="clear" w:color="auto" w:fill="auto"/>
            <w:vAlign w:val="center"/>
            <w:hideMark/>
          </w:tcPr>
          <w:p w:rsidR="0084086D" w:rsidRPr="0033561D" w:rsidRDefault="0084086D" w:rsidP="0084086D">
            <w:pPr>
              <w:rPr>
                <w:sz w:val="16"/>
                <w:szCs w:val="16"/>
                <w:lang w:val="en-US" w:eastAsia="en-US"/>
              </w:rPr>
            </w:pPr>
          </w:p>
        </w:tc>
        <w:tc>
          <w:tcPr>
            <w:tcW w:w="4742" w:type="dxa"/>
            <w:vMerge/>
            <w:shd w:val="clear" w:color="auto" w:fill="auto"/>
            <w:vAlign w:val="center"/>
            <w:hideMark/>
          </w:tcPr>
          <w:p w:rsidR="0084086D" w:rsidRPr="0033561D" w:rsidRDefault="0084086D" w:rsidP="0084086D">
            <w:pPr>
              <w:rPr>
                <w:sz w:val="16"/>
                <w:szCs w:val="16"/>
                <w:lang w:val="en-US" w:eastAsia="en-US"/>
              </w:rPr>
            </w:pPr>
          </w:p>
        </w:tc>
        <w:tc>
          <w:tcPr>
            <w:tcW w:w="1144" w:type="dxa"/>
            <w:vMerge/>
            <w:shd w:val="clear" w:color="auto" w:fill="auto"/>
            <w:vAlign w:val="center"/>
            <w:hideMark/>
          </w:tcPr>
          <w:p w:rsidR="0084086D" w:rsidRPr="0033561D" w:rsidRDefault="0084086D" w:rsidP="0084086D">
            <w:pPr>
              <w:rPr>
                <w:sz w:val="16"/>
                <w:szCs w:val="16"/>
                <w:lang w:val="en-US" w:eastAsia="en-US"/>
              </w:rPr>
            </w:pPr>
          </w:p>
        </w:tc>
        <w:tc>
          <w:tcPr>
            <w:tcW w:w="1030" w:type="dxa"/>
            <w:vMerge/>
            <w:shd w:val="clear" w:color="auto" w:fill="auto"/>
            <w:vAlign w:val="center"/>
            <w:hideMark/>
          </w:tcPr>
          <w:p w:rsidR="0084086D" w:rsidRPr="0033561D" w:rsidRDefault="0084086D" w:rsidP="0084086D">
            <w:pPr>
              <w:rPr>
                <w:sz w:val="16"/>
                <w:szCs w:val="16"/>
                <w:lang w:val="en-US" w:eastAsia="en-US"/>
              </w:rPr>
            </w:pPr>
          </w:p>
        </w:tc>
        <w:tc>
          <w:tcPr>
            <w:tcW w:w="576" w:type="dxa"/>
            <w:vMerge/>
            <w:shd w:val="clear" w:color="auto" w:fill="auto"/>
            <w:vAlign w:val="center"/>
            <w:hideMark/>
          </w:tcPr>
          <w:p w:rsidR="0084086D" w:rsidRPr="0033561D" w:rsidRDefault="0084086D" w:rsidP="0084086D">
            <w:pPr>
              <w:rPr>
                <w:sz w:val="16"/>
                <w:szCs w:val="16"/>
                <w:lang w:val="en-US" w:eastAsia="en-US"/>
              </w:rPr>
            </w:pPr>
          </w:p>
        </w:tc>
      </w:tr>
      <w:tr w:rsidR="0033561D" w:rsidRPr="0033561D" w:rsidTr="000B05F1">
        <w:trPr>
          <w:cantSplit/>
          <w:trHeight w:val="774"/>
          <w:tblHeader/>
          <w:jc w:val="center"/>
        </w:trPr>
        <w:tc>
          <w:tcPr>
            <w:tcW w:w="459" w:type="dxa"/>
            <w:vMerge/>
            <w:shd w:val="clear" w:color="auto" w:fill="auto"/>
            <w:vAlign w:val="center"/>
            <w:hideMark/>
          </w:tcPr>
          <w:p w:rsidR="0084086D" w:rsidRPr="0033561D" w:rsidRDefault="0084086D" w:rsidP="0084086D">
            <w:pPr>
              <w:rPr>
                <w:sz w:val="16"/>
                <w:szCs w:val="16"/>
                <w:lang w:val="en-US" w:eastAsia="en-US"/>
              </w:rPr>
            </w:pPr>
          </w:p>
        </w:tc>
        <w:tc>
          <w:tcPr>
            <w:tcW w:w="476" w:type="dxa"/>
            <w:vMerge/>
            <w:shd w:val="clear" w:color="auto" w:fill="auto"/>
            <w:vAlign w:val="center"/>
            <w:hideMark/>
          </w:tcPr>
          <w:p w:rsidR="0084086D" w:rsidRPr="0033561D" w:rsidRDefault="0084086D" w:rsidP="0084086D">
            <w:pPr>
              <w:rPr>
                <w:sz w:val="16"/>
                <w:szCs w:val="16"/>
                <w:lang w:val="en-US" w:eastAsia="en-US"/>
              </w:rPr>
            </w:pPr>
          </w:p>
        </w:tc>
        <w:tc>
          <w:tcPr>
            <w:tcW w:w="1008" w:type="dxa"/>
            <w:vMerge/>
            <w:shd w:val="clear" w:color="auto" w:fill="auto"/>
            <w:vAlign w:val="center"/>
            <w:hideMark/>
          </w:tcPr>
          <w:p w:rsidR="0084086D" w:rsidRPr="0033561D" w:rsidRDefault="0084086D" w:rsidP="0084086D">
            <w:pPr>
              <w:rPr>
                <w:sz w:val="16"/>
                <w:szCs w:val="16"/>
                <w:lang w:val="en-US" w:eastAsia="en-US"/>
              </w:rPr>
            </w:pPr>
          </w:p>
        </w:tc>
        <w:tc>
          <w:tcPr>
            <w:tcW w:w="516" w:type="dxa"/>
            <w:vMerge/>
            <w:shd w:val="clear" w:color="auto" w:fill="auto"/>
            <w:vAlign w:val="center"/>
            <w:hideMark/>
          </w:tcPr>
          <w:p w:rsidR="0084086D" w:rsidRPr="0033561D" w:rsidRDefault="0084086D" w:rsidP="0084086D">
            <w:pPr>
              <w:rPr>
                <w:sz w:val="16"/>
                <w:szCs w:val="16"/>
                <w:lang w:val="en-US" w:eastAsia="en-US"/>
              </w:rPr>
            </w:pPr>
          </w:p>
        </w:tc>
        <w:tc>
          <w:tcPr>
            <w:tcW w:w="625" w:type="dxa"/>
            <w:vMerge/>
            <w:shd w:val="clear" w:color="auto" w:fill="auto"/>
            <w:vAlign w:val="center"/>
            <w:hideMark/>
          </w:tcPr>
          <w:p w:rsidR="0084086D" w:rsidRPr="0033561D" w:rsidRDefault="0084086D" w:rsidP="0084086D">
            <w:pPr>
              <w:rPr>
                <w:sz w:val="16"/>
                <w:szCs w:val="16"/>
                <w:lang w:val="en-US" w:eastAsia="en-US"/>
              </w:rPr>
            </w:pPr>
          </w:p>
        </w:tc>
        <w:tc>
          <w:tcPr>
            <w:tcW w:w="616" w:type="dxa"/>
            <w:vMerge/>
            <w:shd w:val="clear" w:color="auto" w:fill="auto"/>
            <w:vAlign w:val="center"/>
            <w:hideMark/>
          </w:tcPr>
          <w:p w:rsidR="0084086D" w:rsidRPr="0033561D" w:rsidRDefault="0084086D" w:rsidP="0084086D">
            <w:pPr>
              <w:rPr>
                <w:sz w:val="16"/>
                <w:szCs w:val="16"/>
                <w:lang w:val="en-US" w:eastAsia="en-US"/>
              </w:rPr>
            </w:pPr>
          </w:p>
        </w:tc>
        <w:tc>
          <w:tcPr>
            <w:tcW w:w="4742" w:type="dxa"/>
            <w:vMerge/>
            <w:shd w:val="clear" w:color="auto" w:fill="auto"/>
            <w:vAlign w:val="center"/>
            <w:hideMark/>
          </w:tcPr>
          <w:p w:rsidR="0084086D" w:rsidRPr="0033561D" w:rsidRDefault="0084086D" w:rsidP="0084086D">
            <w:pPr>
              <w:rPr>
                <w:sz w:val="16"/>
                <w:szCs w:val="16"/>
                <w:lang w:val="en-US" w:eastAsia="en-US"/>
              </w:rPr>
            </w:pPr>
          </w:p>
        </w:tc>
        <w:tc>
          <w:tcPr>
            <w:tcW w:w="1144" w:type="dxa"/>
            <w:vMerge/>
            <w:shd w:val="clear" w:color="auto" w:fill="auto"/>
            <w:vAlign w:val="center"/>
            <w:hideMark/>
          </w:tcPr>
          <w:p w:rsidR="0084086D" w:rsidRPr="0033561D" w:rsidRDefault="0084086D" w:rsidP="0084086D">
            <w:pPr>
              <w:rPr>
                <w:sz w:val="16"/>
                <w:szCs w:val="16"/>
                <w:lang w:val="en-US" w:eastAsia="en-US"/>
              </w:rPr>
            </w:pPr>
          </w:p>
        </w:tc>
        <w:tc>
          <w:tcPr>
            <w:tcW w:w="1030" w:type="dxa"/>
            <w:vMerge/>
            <w:shd w:val="clear" w:color="auto" w:fill="auto"/>
            <w:vAlign w:val="center"/>
            <w:hideMark/>
          </w:tcPr>
          <w:p w:rsidR="0084086D" w:rsidRPr="0033561D" w:rsidRDefault="0084086D" w:rsidP="0084086D">
            <w:pPr>
              <w:rPr>
                <w:sz w:val="16"/>
                <w:szCs w:val="16"/>
                <w:lang w:val="en-US" w:eastAsia="en-US"/>
              </w:rPr>
            </w:pPr>
          </w:p>
        </w:tc>
        <w:tc>
          <w:tcPr>
            <w:tcW w:w="576" w:type="dxa"/>
            <w:vMerge/>
            <w:shd w:val="clear" w:color="auto" w:fill="auto"/>
            <w:vAlign w:val="center"/>
            <w:hideMark/>
          </w:tcPr>
          <w:p w:rsidR="0084086D" w:rsidRPr="0033561D" w:rsidRDefault="0084086D" w:rsidP="0084086D">
            <w:pPr>
              <w:rPr>
                <w:sz w:val="16"/>
                <w:szCs w:val="16"/>
                <w:lang w:val="en-US" w:eastAsia="en-US"/>
              </w:rPr>
            </w:pPr>
          </w:p>
        </w:tc>
      </w:tr>
      <w:tr w:rsidR="0033561D" w:rsidRPr="0033561D" w:rsidTr="000B05F1">
        <w:trPr>
          <w:cantSplit/>
          <w:trHeight w:val="20"/>
          <w:tblHeader/>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1</w:t>
            </w:r>
          </w:p>
        </w:tc>
        <w:tc>
          <w:tcPr>
            <w:tcW w:w="476"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2</w:t>
            </w:r>
          </w:p>
        </w:tc>
        <w:tc>
          <w:tcPr>
            <w:tcW w:w="1008"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3</w:t>
            </w:r>
          </w:p>
        </w:tc>
        <w:tc>
          <w:tcPr>
            <w:tcW w:w="516"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4</w:t>
            </w:r>
          </w:p>
        </w:tc>
        <w:tc>
          <w:tcPr>
            <w:tcW w:w="625"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5</w:t>
            </w:r>
          </w:p>
        </w:tc>
        <w:tc>
          <w:tcPr>
            <w:tcW w:w="616"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6</w:t>
            </w:r>
          </w:p>
        </w:tc>
        <w:tc>
          <w:tcPr>
            <w:tcW w:w="4742"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7</w:t>
            </w:r>
          </w:p>
        </w:tc>
        <w:tc>
          <w:tcPr>
            <w:tcW w:w="1144" w:type="dxa"/>
            <w:shd w:val="clear" w:color="auto" w:fill="auto"/>
            <w:noWrap/>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8</w:t>
            </w:r>
          </w:p>
        </w:tc>
        <w:tc>
          <w:tcPr>
            <w:tcW w:w="1030" w:type="dxa"/>
            <w:shd w:val="clear" w:color="auto" w:fill="auto"/>
            <w:noWrap/>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9</w:t>
            </w:r>
          </w:p>
        </w:tc>
        <w:tc>
          <w:tcPr>
            <w:tcW w:w="576" w:type="dxa"/>
            <w:shd w:val="clear" w:color="auto" w:fill="auto"/>
            <w:noWrap/>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11</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9</w:t>
            </w: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КАНЦЕЛАРИЈА ЗА ЛОКАЛНИ ЕКОНОМСКИ РАЗВОЈ И ПРОЈЕКТЕ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9.1</w:t>
            </w: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КАНЦЕЛАРИЈА ЗА ЛОКАЛНИ ЕКОНОМСКИ РАЗВОЈ И ПРОЈЕКТЕ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1101</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ПРОГРАМ 1 -  СТАНОВАЊЕ, УРБАНИЗАМ И ПРОСТОРНО ПЛАНИРАЊЕ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1101-П101</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Одрживи модел решавања неусловних ромских насеља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060</w:t>
            </w: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b/>
                <w:bCs/>
                <w:i/>
                <w:iCs/>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Становање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391</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4220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Трошкови путовања из извора 06</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4221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Трошкови службених путовања у земљи</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392</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4230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Услуге по уговору из извора 06</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2.500.000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4239</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Остале опште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2.500.000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393</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4240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Специјализоване услуге из извора 06</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4249</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Остале специјализоване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394</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40.300.000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Изградња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40.300.000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 - део средстава ове апропријације из извора 01</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29.300.000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 - део средстава ове апропријације из извора 06</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11.000.000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060: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29.300.000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06</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Донације од међународних организација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14.700.000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060: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44.000.000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1101-П101:</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29.300.000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06</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Донације од међународних организација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14.700.000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1101-П101:</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44.000.000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Програм 1:</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29.300.000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06</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Донације од међународних организација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14.700.000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Програм 1:</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44.000.000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1102</w:t>
            </w: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ПРОГРАМ 2 - КОМУНАЛНЕ ДЕЛАТНОСТИ</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1102-П102</w:t>
            </w: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Реконструкција водосистема Кнежица-Ћурлина-Перутина-Белотинац</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620</w:t>
            </w: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Развој заједнице</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395</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477.000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476.518</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99,90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Изградња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477.000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476.518</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99,90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620:</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477.000</w:t>
            </w:r>
          </w:p>
        </w:tc>
        <w:tc>
          <w:tcPr>
            <w:tcW w:w="1030"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476.518</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99,90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477.000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476.518</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99,90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1102-П102:</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477.000</w:t>
            </w:r>
          </w:p>
        </w:tc>
        <w:tc>
          <w:tcPr>
            <w:tcW w:w="1030"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476.518</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99,90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1102-П102:</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477.000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476.518</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99,90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Програм 2:</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477.000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476.518</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99,90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Програм 2:</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477.000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476.518</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99,90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1501</w:t>
            </w: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ПРОГРАМ 3 - ЛОКАЛНИ ЕКОНОМСКИ РАЗВОЈ</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1501-0001</w:t>
            </w: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Унапређење привредног и инвестиционог амбијента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490</w:t>
            </w: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b/>
                <w:bCs/>
                <w:i/>
                <w:iCs/>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Економски послови некласификовани на другом месту</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396</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4230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Услуге по уговору</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1.965.974</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32,77</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Ова апропријација намењена је промоцију привредних потенцијала града </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4234</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Услуге информисања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800.000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413.433</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51,68</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4235</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Стручне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2.802.000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518.034</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18,49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4236</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Услуге за домаћинство и угоститељство</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1.599.000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562.825</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35,20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4239</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Остале опште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799.000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471.682</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59,03</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397</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4240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Специјализоване услуге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2.500.000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2.376.000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95,04</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апропријација намењена је за реализацију Форума напредних технологија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4249</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Остале специјализоване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2.500.000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2.376.000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95,04</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398</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4540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Субвенције приватним предузећима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38.000.000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37.881.093</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99,69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апропријација намењена је за реализацију Локалног економског развоја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4541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Текуће субвенције приватним предузећима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38.000.000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37.881.093</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99,69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490:</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46.500.000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42.223.067</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90,80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490: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46.500.000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42.223.067</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90,80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Програмску активност 1501-0001:</w:t>
            </w:r>
          </w:p>
        </w:tc>
        <w:tc>
          <w:tcPr>
            <w:tcW w:w="1144" w:type="dxa"/>
            <w:shd w:val="clear" w:color="auto" w:fill="auto"/>
            <w:noWrap/>
            <w:vAlign w:val="bottom"/>
            <w:hideMark/>
          </w:tcPr>
          <w:p w:rsidR="0084086D" w:rsidRPr="0033561D" w:rsidRDefault="0084086D" w:rsidP="0084086D">
            <w:pPr>
              <w:rPr>
                <w:sz w:val="16"/>
                <w:szCs w:val="16"/>
                <w:lang w:val="en-US" w:eastAsia="en-US"/>
              </w:rPr>
            </w:pPr>
          </w:p>
        </w:tc>
        <w:tc>
          <w:tcPr>
            <w:tcW w:w="1030" w:type="dxa"/>
            <w:shd w:val="clear" w:color="auto" w:fill="auto"/>
            <w:noWrap/>
            <w:vAlign w:val="bottom"/>
            <w:hideMark/>
          </w:tcPr>
          <w:p w:rsidR="0084086D" w:rsidRPr="0033561D" w:rsidRDefault="0084086D" w:rsidP="0084086D">
            <w:pPr>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46.500.000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42.223.067</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90,80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Програмску активност 1501-0001:</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46.500.000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42.223.067</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90,80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1501-П103</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Подршка социо-економској стабилности у региону западног Балкана</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476"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490</w:t>
            </w: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center"/>
            <w:hideMark/>
          </w:tcPr>
          <w:p w:rsidR="0084086D" w:rsidRPr="0033561D" w:rsidRDefault="0084086D" w:rsidP="0084086D">
            <w:pPr>
              <w:rPr>
                <w:b/>
                <w:bCs/>
                <w:i/>
                <w:iCs/>
                <w:sz w:val="16"/>
                <w:szCs w:val="16"/>
                <w:lang w:val="en-US" w:eastAsia="en-US"/>
              </w:rPr>
            </w:pPr>
            <w:r w:rsidRPr="0033561D">
              <w:rPr>
                <w:b/>
                <w:bCs/>
                <w:i/>
                <w:iCs/>
                <w:sz w:val="16"/>
                <w:szCs w:val="16"/>
                <w:lang w:val="en-US" w:eastAsia="en-US"/>
              </w:rPr>
              <w:t>Економски послови некласификовани на другом месту</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476"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399</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4240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Специјализоване услуге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6.240.000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5.680.685</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91,04</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476"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апропријација намењена је за реализацију пројекта Подршка социо-економској стабилности у региону Балкана у сарадњи са немачком организацојом ХЕЛП</w:t>
            </w:r>
          </w:p>
        </w:tc>
        <w:tc>
          <w:tcPr>
            <w:tcW w:w="1144" w:type="dxa"/>
            <w:shd w:val="clear" w:color="auto" w:fill="auto"/>
            <w:noWrap/>
            <w:vAlign w:val="bottom"/>
            <w:hideMark/>
          </w:tcPr>
          <w:p w:rsidR="0084086D" w:rsidRPr="0033561D" w:rsidRDefault="0084086D" w:rsidP="0084086D">
            <w:pPr>
              <w:rPr>
                <w:sz w:val="16"/>
                <w:szCs w:val="16"/>
                <w:lang w:val="en-US" w:eastAsia="en-US"/>
              </w:rPr>
            </w:pPr>
          </w:p>
        </w:tc>
        <w:tc>
          <w:tcPr>
            <w:tcW w:w="1030" w:type="dxa"/>
            <w:shd w:val="clear" w:color="auto" w:fill="auto"/>
            <w:noWrap/>
            <w:vAlign w:val="bottom"/>
            <w:hideMark/>
          </w:tcPr>
          <w:p w:rsidR="0084086D" w:rsidRPr="0033561D" w:rsidRDefault="0084086D" w:rsidP="0084086D">
            <w:pPr>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476"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4249</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Остале специјализоване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6.240.000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5.680.685</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91,04</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476"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490:</w:t>
            </w:r>
          </w:p>
        </w:tc>
        <w:tc>
          <w:tcPr>
            <w:tcW w:w="1144" w:type="dxa"/>
            <w:shd w:val="clear" w:color="auto" w:fill="auto"/>
            <w:noWrap/>
            <w:vAlign w:val="bottom"/>
            <w:hideMark/>
          </w:tcPr>
          <w:p w:rsidR="0084086D" w:rsidRPr="0033561D" w:rsidRDefault="0084086D" w:rsidP="0084086D">
            <w:pPr>
              <w:rPr>
                <w:sz w:val="16"/>
                <w:szCs w:val="16"/>
                <w:lang w:val="en-US" w:eastAsia="en-US"/>
              </w:rPr>
            </w:pPr>
          </w:p>
        </w:tc>
        <w:tc>
          <w:tcPr>
            <w:tcW w:w="1030" w:type="dxa"/>
            <w:shd w:val="clear" w:color="auto" w:fill="auto"/>
            <w:noWrap/>
            <w:vAlign w:val="bottom"/>
            <w:hideMark/>
          </w:tcPr>
          <w:p w:rsidR="0084086D" w:rsidRPr="0033561D" w:rsidRDefault="0084086D" w:rsidP="0084086D">
            <w:pPr>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476"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6.240.000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5.680.685</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91,04</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476"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490: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6.240.000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5.680.685</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91,04</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476"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1501-П103:</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476"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6.240.000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5.680.685</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91,04</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476" w:type="dxa"/>
            <w:shd w:val="clear" w:color="auto" w:fill="auto"/>
            <w:noWrap/>
            <w:hideMark/>
          </w:tcPr>
          <w:p w:rsidR="0084086D" w:rsidRPr="0033561D" w:rsidRDefault="0084086D" w:rsidP="0084086D">
            <w:pPr>
              <w:jc w:val="center"/>
              <w:rPr>
                <w:sz w:val="16"/>
                <w:szCs w:val="16"/>
                <w:lang w:val="en-US" w:eastAsia="en-US"/>
              </w:rPr>
            </w:pPr>
            <w:r w:rsidRPr="0033561D">
              <w:rPr>
                <w:sz w:val="16"/>
                <w:szCs w:val="16"/>
                <w:lang w:val="en-US" w:eastAsia="en-US"/>
              </w:rPr>
              <w:t> </w:t>
            </w: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1501-П103:</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6.240.000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5.680.685</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91,04</w:t>
            </w:r>
          </w:p>
        </w:tc>
      </w:tr>
      <w:tr w:rsidR="0033561D" w:rsidRPr="0033561D" w:rsidTr="000B05F1">
        <w:trPr>
          <w:cantSplit/>
          <w:trHeight w:val="20"/>
          <w:jc w:val="center"/>
        </w:trPr>
        <w:tc>
          <w:tcPr>
            <w:tcW w:w="459" w:type="dxa"/>
            <w:shd w:val="clear" w:color="auto" w:fill="auto"/>
            <w:vAlign w:val="center"/>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1501-П104</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Зона унапређеног пословања  - Нишка варош (БИД Зона)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center"/>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490</w:t>
            </w: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center"/>
            <w:hideMark/>
          </w:tcPr>
          <w:p w:rsidR="0084086D" w:rsidRPr="0033561D" w:rsidRDefault="0084086D" w:rsidP="0084086D">
            <w:pPr>
              <w:rPr>
                <w:b/>
                <w:bCs/>
                <w:i/>
                <w:iCs/>
                <w:sz w:val="16"/>
                <w:szCs w:val="16"/>
                <w:lang w:val="en-US" w:eastAsia="en-US"/>
              </w:rPr>
            </w:pPr>
            <w:r w:rsidRPr="0033561D">
              <w:rPr>
                <w:b/>
                <w:bCs/>
                <w:i/>
                <w:iCs/>
                <w:sz w:val="16"/>
                <w:szCs w:val="16"/>
                <w:lang w:val="en-US" w:eastAsia="en-US"/>
              </w:rPr>
              <w:t>Економски послови некласификовани на другом месту</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400</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4810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Дотације невладиним организацијама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908.610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30,29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апропријација намењена је за реализацију Пројекта "Зоне унапређеног пословања  - Нишка варош" (БИД - зона)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4819</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Дотације осталим непрофитним институцијама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908.610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30,29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490:</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908.610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30,29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490: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908.610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30,29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1501-П104:</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908.610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30,29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1501-П104:</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908.610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30,29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1501-П105</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Научно-технолошки парк у Нишу</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620</w:t>
            </w: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center"/>
            <w:hideMark/>
          </w:tcPr>
          <w:p w:rsidR="0084086D" w:rsidRPr="0033561D" w:rsidRDefault="0084086D" w:rsidP="0084086D">
            <w:pPr>
              <w:rPr>
                <w:b/>
                <w:bCs/>
                <w:i/>
                <w:iCs/>
                <w:sz w:val="16"/>
                <w:szCs w:val="16"/>
                <w:lang w:val="en-US" w:eastAsia="en-US"/>
              </w:rPr>
            </w:pPr>
            <w:r w:rsidRPr="0033561D">
              <w:rPr>
                <w:b/>
                <w:bCs/>
                <w:i/>
                <w:iCs/>
                <w:sz w:val="16"/>
                <w:szCs w:val="16"/>
                <w:lang w:val="en-US" w:eastAsia="en-US"/>
              </w:rPr>
              <w:t>Развој заједнице</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401</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4230</w:t>
            </w:r>
          </w:p>
        </w:tc>
        <w:tc>
          <w:tcPr>
            <w:tcW w:w="4742" w:type="dxa"/>
            <w:shd w:val="clear" w:color="auto" w:fill="auto"/>
            <w:vAlign w:val="center"/>
            <w:hideMark/>
          </w:tcPr>
          <w:p w:rsidR="0084086D" w:rsidRPr="0033561D" w:rsidRDefault="0084086D" w:rsidP="0084086D">
            <w:pPr>
              <w:rPr>
                <w:b/>
                <w:bCs/>
                <w:sz w:val="16"/>
                <w:szCs w:val="16"/>
                <w:lang w:val="en-US" w:eastAsia="en-US"/>
              </w:rPr>
            </w:pPr>
            <w:r w:rsidRPr="0033561D">
              <w:rPr>
                <w:b/>
                <w:bCs/>
                <w:sz w:val="16"/>
                <w:szCs w:val="16"/>
                <w:lang w:val="en-US" w:eastAsia="en-US"/>
              </w:rPr>
              <w:t>Услуге по уговору</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3.500.000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13.926</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0,40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425</w:t>
            </w:r>
          </w:p>
        </w:tc>
        <w:tc>
          <w:tcPr>
            <w:tcW w:w="4742" w:type="dxa"/>
            <w:shd w:val="clear" w:color="auto" w:fill="auto"/>
            <w:vAlign w:val="center"/>
            <w:hideMark/>
          </w:tcPr>
          <w:p w:rsidR="0084086D" w:rsidRPr="0033561D" w:rsidRDefault="0084086D" w:rsidP="0084086D">
            <w:pPr>
              <w:rPr>
                <w:sz w:val="16"/>
                <w:szCs w:val="16"/>
                <w:lang w:val="en-US" w:eastAsia="en-US"/>
              </w:rPr>
            </w:pPr>
            <w:r w:rsidRPr="0033561D">
              <w:rPr>
                <w:sz w:val="16"/>
                <w:szCs w:val="16"/>
                <w:lang w:val="en-US" w:eastAsia="en-US"/>
              </w:rPr>
              <w:t>Стручне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3.500.000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13.926</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0,40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402</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10.500.000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Изградња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5114</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Пројектно планирање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620:</w:t>
            </w:r>
          </w:p>
        </w:tc>
        <w:tc>
          <w:tcPr>
            <w:tcW w:w="1144" w:type="dxa"/>
            <w:shd w:val="clear" w:color="auto" w:fill="auto"/>
            <w:noWrap/>
            <w:vAlign w:val="bottom"/>
            <w:hideMark/>
          </w:tcPr>
          <w:p w:rsidR="0084086D" w:rsidRPr="0033561D" w:rsidRDefault="0084086D" w:rsidP="0084086D">
            <w:pPr>
              <w:rPr>
                <w:sz w:val="16"/>
                <w:szCs w:val="16"/>
                <w:lang w:val="en-US" w:eastAsia="en-US"/>
              </w:rPr>
            </w:pPr>
          </w:p>
        </w:tc>
        <w:tc>
          <w:tcPr>
            <w:tcW w:w="1030" w:type="dxa"/>
            <w:shd w:val="clear" w:color="auto" w:fill="auto"/>
            <w:noWrap/>
            <w:vAlign w:val="bottom"/>
            <w:hideMark/>
          </w:tcPr>
          <w:p w:rsidR="0084086D" w:rsidRPr="0033561D" w:rsidRDefault="0084086D" w:rsidP="0084086D">
            <w:pPr>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14.000.000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13.926</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0,10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14.000.000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13.926</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0,10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1501-П105:</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14.000.000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13.926</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0,10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1501-П105:</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14.000.000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13.926</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0,10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1501-П106</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Инфраструктурно опремање радне зоне Доње Међурово - Изградња водоводне мреже, канализационе мреже употребљених вода и канализационе мреже атмосферских вода</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620</w:t>
            </w: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center"/>
            <w:hideMark/>
          </w:tcPr>
          <w:p w:rsidR="0084086D" w:rsidRPr="0033561D" w:rsidRDefault="0084086D" w:rsidP="0084086D">
            <w:pPr>
              <w:rPr>
                <w:b/>
                <w:bCs/>
                <w:i/>
                <w:iCs/>
                <w:sz w:val="16"/>
                <w:szCs w:val="16"/>
                <w:lang w:val="en-US" w:eastAsia="en-US"/>
              </w:rPr>
            </w:pPr>
            <w:r w:rsidRPr="0033561D">
              <w:rPr>
                <w:b/>
                <w:bCs/>
                <w:i/>
                <w:iCs/>
                <w:sz w:val="16"/>
                <w:szCs w:val="16"/>
                <w:lang w:val="en-US" w:eastAsia="en-US"/>
              </w:rPr>
              <w:t>Развој заједнице</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403</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620:</w:t>
            </w:r>
          </w:p>
        </w:tc>
        <w:tc>
          <w:tcPr>
            <w:tcW w:w="1144" w:type="dxa"/>
            <w:shd w:val="clear" w:color="auto" w:fill="auto"/>
            <w:noWrap/>
            <w:vAlign w:val="bottom"/>
            <w:hideMark/>
          </w:tcPr>
          <w:p w:rsidR="0084086D" w:rsidRPr="0033561D" w:rsidRDefault="0084086D" w:rsidP="0084086D">
            <w:pPr>
              <w:rPr>
                <w:sz w:val="16"/>
                <w:szCs w:val="16"/>
                <w:lang w:val="en-US" w:eastAsia="en-US"/>
              </w:rPr>
            </w:pPr>
          </w:p>
        </w:tc>
        <w:tc>
          <w:tcPr>
            <w:tcW w:w="1030" w:type="dxa"/>
            <w:shd w:val="clear" w:color="auto" w:fill="auto"/>
            <w:noWrap/>
            <w:vAlign w:val="bottom"/>
            <w:hideMark/>
          </w:tcPr>
          <w:p w:rsidR="0084086D" w:rsidRPr="0033561D" w:rsidRDefault="0084086D" w:rsidP="0084086D">
            <w:pPr>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1501-П106:</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1501-П106:</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Програм 3:</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69.740.000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48.826.288</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70,01</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Програм 3:</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69.740.000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48.826.288</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70,01</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1502</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ПРОГРАМ 4 - РАЗВОЈ ТУРИЗМА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1502-П137</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Пројекат одржавања јавног парка у Нишкој Бањи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473</w:t>
            </w: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b/>
                <w:bCs/>
                <w:i/>
                <w:iCs/>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Туризам</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403а</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25.000.000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5113</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Капитално одржавање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25.000.000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 - део средстава ове апропријације из извора 01</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 - део средстава ове апропријације из извора 07</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15.000.000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473:</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07</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Трансфери од других нивоа власти </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15.000.000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473:</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25.000.000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1502-П137:</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07</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Трансфери од других нивоа власти </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15.000.000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1501-П137:</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25.000.000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1502-П109</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Уређење и ревитализација Нишке тврђаве - I фаза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473</w:t>
            </w: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b/>
                <w:bCs/>
                <w:i/>
                <w:iCs/>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Туризам</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404</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60.000.000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44.446.039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74,08</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5113</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Капитално одржавање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60.000.000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44.446.039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74,08</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473:</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07</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Трансфери од других нивоа власти </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60.000.000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44.446.039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74,08</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473:</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60.000.000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44.446.039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74,08</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1502-П109:</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07</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Трансфери од других нивоа власти </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60.000.000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44.446.039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74,08</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1501-П109:</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60.000.000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44.446.039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74,08</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Програм 4:</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07</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Трансфери од других нивоа власти </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75.000.000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44.446.039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59,26</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Програм 4:</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85.000.000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44.446.039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52,29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0701</w:t>
            </w: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ПРОГРАМ 7 - ОРГАНИЗАЦИЈА САОБРАЋАЈА И САОБРАЋАЈНА ИНФРАСТРУКТУРА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0701-П118</w:t>
            </w: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Реконструкција улица у граду Нишу - Орловића Павла, Наде Томић и Страхињића Бана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620</w:t>
            </w: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Развој заједнице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405</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7.862.000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апропријација намењена је за учешће Града у реализацији пројеката НИП-а, програма Градимо заједно и министарства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Изградња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7.862.000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620:</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7.862.000</w:t>
            </w:r>
          </w:p>
        </w:tc>
        <w:tc>
          <w:tcPr>
            <w:tcW w:w="1030"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7.862.000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0701-П118:</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7.862.000</w:t>
            </w:r>
          </w:p>
        </w:tc>
        <w:tc>
          <w:tcPr>
            <w:tcW w:w="1030"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0701-П118:</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7.862.000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0701-П119</w:t>
            </w: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Изградња коловоза и тротоара у комплексу Лозни калем</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620</w:t>
            </w: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Развој заједнице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406</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48.875.000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17.988.360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36,80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Изградња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48.875.000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17.988.360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36,80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620:</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48.875.000</w:t>
            </w:r>
          </w:p>
        </w:tc>
        <w:tc>
          <w:tcPr>
            <w:tcW w:w="1030"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17.988.360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36,80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48.875.000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17.988.360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36,80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w:t>
            </w:r>
            <w:r w:rsidR="00BE6188">
              <w:rPr>
                <w:b/>
                <w:bCs/>
                <w:sz w:val="16"/>
                <w:szCs w:val="16"/>
                <w:lang w:val="en-US" w:eastAsia="en-US"/>
              </w:rPr>
              <w:t xml:space="preserve"> финансирања за Пројекат 0701-П</w:t>
            </w:r>
            <w:r w:rsidRPr="0033561D">
              <w:rPr>
                <w:b/>
                <w:bCs/>
                <w:sz w:val="16"/>
                <w:szCs w:val="16"/>
                <w:lang w:val="en-US" w:eastAsia="en-US"/>
              </w:rPr>
              <w:t>119:</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48.875.000</w:t>
            </w:r>
          </w:p>
        </w:tc>
        <w:tc>
          <w:tcPr>
            <w:tcW w:w="1030"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17.988.360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36,80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BE6188">
            <w:pPr>
              <w:rPr>
                <w:b/>
                <w:bCs/>
                <w:sz w:val="16"/>
                <w:szCs w:val="16"/>
                <w:lang w:val="en-US" w:eastAsia="en-US"/>
              </w:rPr>
            </w:pPr>
            <w:r w:rsidRPr="0033561D">
              <w:rPr>
                <w:b/>
                <w:bCs/>
                <w:sz w:val="16"/>
                <w:szCs w:val="16"/>
                <w:lang w:val="en-US" w:eastAsia="en-US"/>
              </w:rPr>
              <w:t>Свега за Пројекат 0701-П119:</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48.875.000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17.988.360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36,80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0701-П120</w:t>
            </w: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Изградња саобраћајнице између Булевара 12. Фебруар и Булевара Никола Тесла у Нишу I фаза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620</w:t>
            </w: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Развој заједнице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407</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23.595.000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19.818.553</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83,99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Изградња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23.595.000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19.818.553</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83,99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620:</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23.595.000</w:t>
            </w:r>
          </w:p>
        </w:tc>
        <w:tc>
          <w:tcPr>
            <w:tcW w:w="1030"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19.818.553</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83,99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23.595.000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19.818.553</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83,99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 xml:space="preserve">Извори </w:t>
            </w:r>
            <w:r w:rsidR="00BE6188">
              <w:rPr>
                <w:b/>
                <w:bCs/>
                <w:sz w:val="16"/>
                <w:szCs w:val="16"/>
                <w:lang w:val="en-US" w:eastAsia="en-US"/>
              </w:rPr>
              <w:t>финансирања за Пројекат 0701-П1</w:t>
            </w:r>
            <w:r w:rsidRPr="0033561D">
              <w:rPr>
                <w:b/>
                <w:bCs/>
                <w:sz w:val="16"/>
                <w:szCs w:val="16"/>
                <w:lang w:val="en-US" w:eastAsia="en-US"/>
              </w:rPr>
              <w:t>20:</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23.595.000</w:t>
            </w:r>
          </w:p>
        </w:tc>
        <w:tc>
          <w:tcPr>
            <w:tcW w:w="1030"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19.818.553</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83,99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0701-П120: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23.595.000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19.818.553</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83,99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Програм 7:</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80.332.000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37.806.913</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47,06</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Програм 7:</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80.332.000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37.806.913</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47,06</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2002</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ПРОГРАМ 9 - ОСНОВНО ОБРАЗОВАЊЕ И ВАСПИТАЊЕ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2002-П121</w:t>
            </w: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Реконструкција и доградња ОШ "Мирослав Антић"</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620</w:t>
            </w: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Развој заједнице</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408</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23.781.000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12.387.049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52,09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апропријација намењена је за учешће Града у реализацији пројеката НИП-а, програма Градимо заједно и министарства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Изградња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23.781.000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12.387.049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52,09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620:</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23.781.000</w:t>
            </w:r>
          </w:p>
        </w:tc>
        <w:tc>
          <w:tcPr>
            <w:tcW w:w="1030"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12.387.049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52,09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23.781.000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12.387.049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52,09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2002-П121:</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23.781.000</w:t>
            </w:r>
          </w:p>
        </w:tc>
        <w:tc>
          <w:tcPr>
            <w:tcW w:w="1030"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12.387.049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52,09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2002-П121:</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23.781.000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12.387.049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52,09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Програм 9:</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23.781.000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12.387.049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52,09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Програм 9:</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23.781.000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12.387.049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52,09</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0901</w:t>
            </w: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ПРОГРАМ 11 - СОЦИЈАЛНА И ДЕЧИЈА ЗАШТИТА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0901-П127</w:t>
            </w: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Рампе за инвалиде - лаки километар</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620</w:t>
            </w: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Развој заједнице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409</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4250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Текуће поправке и одржавање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4251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Текуће поправке и одржавање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410</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Изградња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0901-П127:</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w:t>
            </w:r>
          </w:p>
        </w:tc>
        <w:tc>
          <w:tcPr>
            <w:tcW w:w="1030"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0901-П127:</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Програм 11:</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Програм 11:</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1201</w:t>
            </w: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ПРОГРАМ 13 - КУЛТУРА И ИНФОРМИСАЊЕ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1201-П130</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Јачање јавних служби у Нишу (Србија) за развој заснован на валоризацији историјског и територијалног наслеђа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490</w:t>
            </w: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Економски послови некласификовани на другом месту</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411</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4230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 xml:space="preserve">Услуге по уговору </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1.173.000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200.000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17,05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Административне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234.000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54.000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23,08</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4239</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Остале опште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939.000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146.000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15,55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490: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1.173.000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200.000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17,05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490: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1.173.000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200.000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17,05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1201-П130: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1.173.000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200.000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17,05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1201-П130: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1.173.000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200.000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17,05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1201-П131</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Велика места светске историје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490</w:t>
            </w: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Економски послови некласификовани на другом месту</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412</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4230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 xml:space="preserve">Услуге по уговору </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65.844</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16,46</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4239</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Остале опште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65.844</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16,46</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490: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65.844</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16,46</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490: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65.844</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16,46</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1201-П131:</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65.844</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16,46</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1201-П131:</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65.844</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16,46</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1201-П136</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Виртуозна презентација вишеслојног културног идентитета модерног Ниша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620</w:t>
            </w: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Развој заједнице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412а</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4230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Услуге по уговору из извора 07</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4.328.000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231.554</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5,35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4235</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Стручне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4.328.000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231.554</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5,35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412б</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4260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Материјал из извора 07</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431.000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333.528</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77,38</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4269</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Материјал за посебне намене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431.000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333.528</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77,38</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412в</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37.151.000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 - део средстава ове апропријације из извора 01</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8.910.000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Изградња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7.800.000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5114</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Пројектно планирање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1.110.000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 - део средстава ове апропријације из извора 07</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28.241.000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Изградња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22.779.000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5113</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Капитално одржавање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5.462.000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8.910.000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07</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Трансфери од других нивоа власти </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33.000.000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565.082</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1,71</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41.910.000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565.082</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1,35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1201-П136:</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8.910.000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07</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Трансфери од других нивоа власти </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33.000.000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565.082</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1,71</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1201-П136:</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41.910.000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565.082</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1,35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Програм 13:</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10.483.000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265.844</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2,54</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07</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Трансфери од других нивоа власти </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33.000.000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565.082</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1,71</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Програм 13:</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43.483.000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830.926</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1,91</w:t>
            </w:r>
          </w:p>
        </w:tc>
      </w:tr>
      <w:tr w:rsidR="0033561D" w:rsidRPr="0033561D" w:rsidTr="000B05F1">
        <w:trPr>
          <w:cantSplit/>
          <w:trHeight w:val="20"/>
          <w:jc w:val="center"/>
        </w:trPr>
        <w:tc>
          <w:tcPr>
            <w:tcW w:w="459" w:type="dxa"/>
            <w:shd w:val="clear" w:color="auto" w:fill="auto"/>
            <w:vAlign w:val="center"/>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0602</w:t>
            </w: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center"/>
            <w:hideMark/>
          </w:tcPr>
          <w:p w:rsidR="0084086D" w:rsidRPr="0033561D" w:rsidRDefault="0084086D" w:rsidP="0084086D">
            <w:pPr>
              <w:rPr>
                <w:b/>
                <w:bCs/>
                <w:sz w:val="16"/>
                <w:szCs w:val="16"/>
                <w:lang w:val="en-US" w:eastAsia="en-US"/>
              </w:rPr>
            </w:pPr>
            <w:r w:rsidRPr="0033561D">
              <w:rPr>
                <w:b/>
                <w:bCs/>
                <w:sz w:val="16"/>
                <w:szCs w:val="16"/>
                <w:lang w:val="en-US" w:eastAsia="en-US"/>
              </w:rPr>
              <w:t>ПРОГРАМ 15 - ОПШТЕ УСЛУГЕ ЛОКАЛНЕ САМОУПРАВЕ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0602-0001</w:t>
            </w: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Функционисање локалне самоуправе и градских општина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130</w:t>
            </w: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b/>
                <w:bCs/>
                <w:i/>
                <w:iCs/>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Опште услуге</w:t>
            </w:r>
          </w:p>
        </w:tc>
        <w:tc>
          <w:tcPr>
            <w:tcW w:w="1144" w:type="dxa"/>
            <w:shd w:val="clear" w:color="auto" w:fill="auto"/>
            <w:noWrap/>
            <w:vAlign w:val="bottom"/>
            <w:hideMark/>
          </w:tcPr>
          <w:p w:rsidR="0084086D" w:rsidRPr="0033561D" w:rsidRDefault="0084086D" w:rsidP="0084086D">
            <w:pPr>
              <w:jc w:val="right"/>
              <w:rPr>
                <w:b/>
                <w:bCs/>
                <w:i/>
                <w:i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i/>
                <w:i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413</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4110</w:t>
            </w:r>
          </w:p>
        </w:tc>
        <w:tc>
          <w:tcPr>
            <w:tcW w:w="4742" w:type="dxa"/>
            <w:shd w:val="clear" w:color="auto" w:fill="auto"/>
            <w:vAlign w:val="center"/>
            <w:hideMark/>
          </w:tcPr>
          <w:p w:rsidR="0084086D" w:rsidRPr="0033561D" w:rsidRDefault="0084086D" w:rsidP="0084086D">
            <w:pPr>
              <w:rPr>
                <w:b/>
                <w:bCs/>
                <w:sz w:val="16"/>
                <w:szCs w:val="16"/>
                <w:lang w:val="en-US" w:eastAsia="en-US"/>
              </w:rPr>
            </w:pPr>
            <w:r w:rsidRPr="0033561D">
              <w:rPr>
                <w:b/>
                <w:bCs/>
                <w:sz w:val="16"/>
                <w:szCs w:val="16"/>
                <w:lang w:val="en-US" w:eastAsia="en-US"/>
              </w:rPr>
              <w:t>Плате, додаци и накнаде запослених (зараде)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30.152.000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29.486.050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97,79</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4111</w:t>
            </w:r>
          </w:p>
        </w:tc>
        <w:tc>
          <w:tcPr>
            <w:tcW w:w="4742" w:type="dxa"/>
            <w:shd w:val="clear" w:color="auto" w:fill="auto"/>
            <w:vAlign w:val="center"/>
            <w:hideMark/>
          </w:tcPr>
          <w:p w:rsidR="0084086D" w:rsidRPr="0033561D" w:rsidRDefault="0084086D" w:rsidP="0084086D">
            <w:pPr>
              <w:rPr>
                <w:sz w:val="16"/>
                <w:szCs w:val="16"/>
                <w:lang w:val="en-US" w:eastAsia="en-US"/>
              </w:rPr>
            </w:pPr>
            <w:r w:rsidRPr="0033561D">
              <w:rPr>
                <w:sz w:val="16"/>
                <w:szCs w:val="16"/>
                <w:lang w:val="en-US" w:eastAsia="en-US"/>
              </w:rPr>
              <w:t>Плате, додаци и накнаде запослених (зараде)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30.152.000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29.486.050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97,79</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414</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4120</w:t>
            </w:r>
          </w:p>
        </w:tc>
        <w:tc>
          <w:tcPr>
            <w:tcW w:w="4742" w:type="dxa"/>
            <w:shd w:val="clear" w:color="auto" w:fill="auto"/>
            <w:vAlign w:val="center"/>
            <w:hideMark/>
          </w:tcPr>
          <w:p w:rsidR="0084086D" w:rsidRPr="0033561D" w:rsidRDefault="0084086D" w:rsidP="0084086D">
            <w:pPr>
              <w:rPr>
                <w:b/>
                <w:bCs/>
                <w:sz w:val="16"/>
                <w:szCs w:val="16"/>
                <w:lang w:val="en-US" w:eastAsia="en-US"/>
              </w:rPr>
            </w:pPr>
            <w:r w:rsidRPr="0033561D">
              <w:rPr>
                <w:b/>
                <w:bCs/>
                <w:sz w:val="16"/>
                <w:szCs w:val="16"/>
                <w:lang w:val="en-US" w:eastAsia="en-US"/>
              </w:rPr>
              <w:t>Социјални доприноси на терет послодавца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5.398.000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5.281.533</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97,84</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4121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Допринос за пензијско и инвалидско осигурање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3.619.000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3.540.693</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97,84</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4122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Допринос за здравствено осигурање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1.553.000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1.519.547</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97,85</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4123</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Допринос за незапосленост</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226.000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221.293</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97,92</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414a</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4130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Накнаде у натури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305.000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229.590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75,28</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4131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Накнаде у натури</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305.000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229.590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75,28</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415</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4140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Социјална давања запосленима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923.726</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46,19</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4141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Исплата накнада за време одсуствовања са посла на терет фондова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4143</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Отпремнине и помоћи</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247.173</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49,43</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4144</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Помоћ у медицинском лечењу запосленог или чланова уже породице и друге помоћи запосленом</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800.000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676.553</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84,57</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415a</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4150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Накнаде трошкова за запослене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357.000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280.412</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78,55</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4150</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Накнаде трошкова за запослене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357.000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280.412</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78,55</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416</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4160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Награде запосленима и остали посебни расходи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197.564</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19,76</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4161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Награде запосленима и остали посебни расходи</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197.564</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19,76</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417</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Стални трошкови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378.535</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75,71</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4211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Трошкови платног промета о банкарских услуга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95</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0,14</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4213</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Комуналне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4219</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Оостали трошкови</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378.440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94,61</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418</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4220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Трошкови путовања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240.149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24,01</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4221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Трошкови службених путовања у земљи</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228.800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45,76</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b/>
                <w:bCs/>
                <w:i/>
                <w:iCs/>
                <w:sz w:val="16"/>
                <w:szCs w:val="16"/>
                <w:lang w:val="en-US" w:eastAsia="en-US"/>
              </w:rPr>
            </w:pPr>
          </w:p>
        </w:tc>
        <w:tc>
          <w:tcPr>
            <w:tcW w:w="476" w:type="dxa"/>
            <w:shd w:val="clear" w:color="auto" w:fill="auto"/>
            <w:hideMark/>
          </w:tcPr>
          <w:p w:rsidR="0084086D" w:rsidRPr="0033561D" w:rsidRDefault="0084086D" w:rsidP="0084086D">
            <w:pPr>
              <w:jc w:val="center"/>
              <w:rPr>
                <w:b/>
                <w:bCs/>
                <w:i/>
                <w:iCs/>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4222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Трошкови службених путовања у иностранство</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11.349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2,27</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419</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4230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Услуге по уговору</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2.248.904</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56,22</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апропријација намењена ја за исплату лица на привременим и повременим пословима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4235</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Стручне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2.248.904</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56,22</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420</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4260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Материјал</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4263</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Материјал за образовање и усавршавање запослених</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421</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4620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Дотације међународним организацијама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4621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Текуће дотације међународним организацијама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422</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4650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Остале дотације и трансфери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3.290.000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3.211.457</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97,61</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4651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Остале дотације и трансфери</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3.290.000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3.211.457</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97,61</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423</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4820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Порези, обавезне таксе, казне и пенали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166.542</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5,55</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апропријација намењена је за плаћање таксе приликом прибављања грађевинске дозволе и услова имаоца јавних овлашћења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4822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Обавезне таксе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166.542</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5,55</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130:</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53.002.000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42.644.462</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80,46</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130: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53.002.000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42.644.462</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80,46</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490</w:t>
            </w: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b/>
                <w:bCs/>
                <w:i/>
                <w:iCs/>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Економски послови некласификовани на другом месту</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424</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4230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Услуге по уговору</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6.700.000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771.449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11,51</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апропријација намењена је за ангажовање координатора за безбедност за извођење радова, оглашавање и стручно усавршавање запослених</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4233</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Услуге образовања и усавршавања запослених </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342.612</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11,42</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4234</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Услуге информисања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1.100.000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139.898</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12,72</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4235</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Стручне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2.600.000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288.939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11,11</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425</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4240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 xml:space="preserve">Специјализоване услуге </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29.601.000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1.511.858</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5,11</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апропријација намењена је за пројекте које финансирају стране државе, међународне организације, други ниво власти и град</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9.601.000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 - део средстава ове апропријације из извора 01</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9.600.000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 - део средстава ове апропријације из извора 06</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 - део средстава ове апропријације из извора 01 намењен је за реализацију пројеката и израду студија изводљивости</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20.000.000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1.511.858</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7,56</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4249</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Остале специјализоване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29.601.000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1.511.858</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5,11</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hideMark/>
          </w:tcPr>
          <w:p w:rsidR="0084086D" w:rsidRPr="0033561D" w:rsidRDefault="0084086D" w:rsidP="0084086D">
            <w:pPr>
              <w:jc w:val="center"/>
              <w:rPr>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426</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17.890.000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294.960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1,65</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hideMark/>
          </w:tcPr>
          <w:p w:rsidR="0084086D" w:rsidRPr="0033561D" w:rsidRDefault="0084086D" w:rsidP="0084086D">
            <w:pPr>
              <w:jc w:val="center"/>
              <w:rPr>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друго за потребе Града Ниша, за пројекте на чијој припреми и реализацији ради Канцеларија за локални економски развој и пројекте, а предвиђени су Акционим планом одрживог развоја Града Ниша 2015. - 2020. године и/или Програмом развоја Града Ниша за 2018. годину</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hideMark/>
          </w:tcPr>
          <w:p w:rsidR="0084086D" w:rsidRPr="0033561D" w:rsidRDefault="0084086D" w:rsidP="0084086D">
            <w:pPr>
              <w:jc w:val="center"/>
              <w:rPr>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5114</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Пројектно планирање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17.890.000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294.960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1,65</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hideMark/>
          </w:tcPr>
          <w:p w:rsidR="0084086D" w:rsidRPr="0033561D" w:rsidRDefault="0084086D" w:rsidP="0084086D">
            <w:pPr>
              <w:jc w:val="center"/>
              <w:rPr>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427</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5120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Машине и опрема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hideMark/>
          </w:tcPr>
          <w:p w:rsidR="0084086D" w:rsidRPr="0033561D" w:rsidRDefault="0084086D" w:rsidP="0084086D">
            <w:pPr>
              <w:jc w:val="center"/>
              <w:rPr>
                <w:sz w:val="16"/>
                <w:szCs w:val="16"/>
                <w:lang w:val="en-US" w:eastAsia="en-US"/>
              </w:rPr>
            </w:pPr>
          </w:p>
        </w:tc>
        <w:tc>
          <w:tcPr>
            <w:tcW w:w="476" w:type="dxa"/>
            <w:shd w:val="clear" w:color="auto" w:fill="auto"/>
            <w:hideMark/>
          </w:tcPr>
          <w:p w:rsidR="0084086D" w:rsidRPr="0033561D" w:rsidRDefault="0084086D" w:rsidP="0084086D">
            <w:pPr>
              <w:jc w:val="center"/>
              <w:rPr>
                <w:sz w:val="16"/>
                <w:szCs w:val="16"/>
                <w:lang w:val="en-US" w:eastAsia="en-US"/>
              </w:rPr>
            </w:pPr>
          </w:p>
        </w:tc>
        <w:tc>
          <w:tcPr>
            <w:tcW w:w="1008" w:type="dxa"/>
            <w:shd w:val="clear" w:color="auto" w:fill="auto"/>
            <w:hideMark/>
          </w:tcPr>
          <w:p w:rsidR="0084086D" w:rsidRPr="0033561D" w:rsidRDefault="0084086D" w:rsidP="0084086D">
            <w:pPr>
              <w:jc w:val="center"/>
              <w:rPr>
                <w:sz w:val="16"/>
                <w:szCs w:val="16"/>
                <w:lang w:val="en-US" w:eastAsia="en-US"/>
              </w:rPr>
            </w:pPr>
          </w:p>
        </w:tc>
        <w:tc>
          <w:tcPr>
            <w:tcW w:w="516" w:type="dxa"/>
            <w:shd w:val="clear" w:color="auto" w:fill="auto"/>
            <w:hideMark/>
          </w:tcPr>
          <w:p w:rsidR="0084086D" w:rsidRPr="0033561D" w:rsidRDefault="0084086D" w:rsidP="0084086D">
            <w:pPr>
              <w:jc w:val="center"/>
              <w:rPr>
                <w:sz w:val="16"/>
                <w:szCs w:val="16"/>
                <w:lang w:val="en-US" w:eastAsia="en-US"/>
              </w:rPr>
            </w:pPr>
          </w:p>
        </w:tc>
        <w:tc>
          <w:tcPr>
            <w:tcW w:w="625" w:type="dxa"/>
            <w:shd w:val="clear" w:color="auto" w:fill="auto"/>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5122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Административна опрема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490:</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55.190.000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2.578.267</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4,67</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06</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Донације од међународних организација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490: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55.191.000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2.578.267</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4,67</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620</w:t>
            </w: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Развој заједнице</w:t>
            </w:r>
          </w:p>
        </w:tc>
        <w:tc>
          <w:tcPr>
            <w:tcW w:w="1144" w:type="dxa"/>
            <w:shd w:val="clear" w:color="auto" w:fill="auto"/>
            <w:noWrap/>
            <w:vAlign w:val="bottom"/>
            <w:hideMark/>
          </w:tcPr>
          <w:p w:rsidR="0084086D" w:rsidRPr="0033561D" w:rsidRDefault="0084086D" w:rsidP="0084086D">
            <w:pPr>
              <w:rPr>
                <w:b/>
                <w:bCs/>
                <w:sz w:val="16"/>
                <w:szCs w:val="16"/>
                <w:lang w:val="en-US" w:eastAsia="en-US"/>
              </w:rPr>
            </w:pPr>
          </w:p>
        </w:tc>
        <w:tc>
          <w:tcPr>
            <w:tcW w:w="1030" w:type="dxa"/>
            <w:shd w:val="clear" w:color="auto" w:fill="auto"/>
            <w:noWrap/>
            <w:vAlign w:val="bottom"/>
            <w:hideMark/>
          </w:tcPr>
          <w:p w:rsidR="0084086D" w:rsidRPr="0033561D" w:rsidRDefault="0084086D" w:rsidP="0084086D">
            <w:pPr>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428</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4230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Услуге по уговору</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144" w:type="dxa"/>
            <w:shd w:val="clear" w:color="auto" w:fill="auto"/>
            <w:noWrap/>
            <w:vAlign w:val="bottom"/>
            <w:hideMark/>
          </w:tcPr>
          <w:p w:rsidR="0084086D" w:rsidRPr="0033561D" w:rsidRDefault="0084086D" w:rsidP="0084086D">
            <w:pPr>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4235</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Стручне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429</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4240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 xml:space="preserve">Специјализоване услуге </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позиција је намењена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и пројекте, а предвиђени су Акционим планом одрживог развоја Града Ниша 2015. - 2020. године и/или Програмом развоја Града Ниша за 2018. годину) и за трошкове ревизионе комисије</w:t>
            </w:r>
          </w:p>
        </w:tc>
        <w:tc>
          <w:tcPr>
            <w:tcW w:w="1144" w:type="dxa"/>
            <w:shd w:val="clear" w:color="auto" w:fill="auto"/>
            <w:noWrap/>
            <w:vAlign w:val="bottom"/>
            <w:hideMark/>
          </w:tcPr>
          <w:p w:rsidR="0084086D" w:rsidRPr="0033561D" w:rsidRDefault="0084086D" w:rsidP="0084086D">
            <w:pPr>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4246</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Услуге очувања животне средине, науке и геодетске услуге</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430</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4830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Новчане казне и пенали по решењу судова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4831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Новчане казне и пенали по решењу судова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431</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180.000.000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15.244.685</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8,47</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Ова апропријација намењена је за учешће Града у реализацији пројеката по основу програма министарстава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5112</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Изградња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180.000.000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15.244.685</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8,47</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620:</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189.000.000</w:t>
            </w:r>
          </w:p>
        </w:tc>
        <w:tc>
          <w:tcPr>
            <w:tcW w:w="1030" w:type="dxa"/>
            <w:shd w:val="clear" w:color="auto" w:fill="auto"/>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15.244.685</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8,07</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189.000.000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15.244.685</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8,07</w:t>
            </w:r>
          </w:p>
        </w:tc>
      </w:tr>
      <w:tr w:rsidR="0033561D" w:rsidRPr="0033561D" w:rsidTr="000B05F1">
        <w:trPr>
          <w:cantSplit/>
          <w:trHeight w:val="20"/>
          <w:jc w:val="center"/>
        </w:trPr>
        <w:tc>
          <w:tcPr>
            <w:tcW w:w="459" w:type="dxa"/>
            <w:shd w:val="clear" w:color="auto" w:fill="auto"/>
            <w:vAlign w:val="center"/>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Програмску активност 0602-0001:</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center"/>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297.192.000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60.467.414</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20,35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06</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Донације од међународних организација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center"/>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Програмску активност 0602-0001:</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297.193.000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60.467.414</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20,35</w:t>
            </w:r>
          </w:p>
        </w:tc>
      </w:tr>
      <w:tr w:rsidR="0033561D" w:rsidRPr="0033561D" w:rsidTr="000B05F1">
        <w:trPr>
          <w:cantSplit/>
          <w:trHeight w:val="20"/>
          <w:jc w:val="center"/>
        </w:trPr>
        <w:tc>
          <w:tcPr>
            <w:tcW w:w="459" w:type="dxa"/>
            <w:shd w:val="clear" w:color="auto" w:fill="auto"/>
            <w:vAlign w:val="center"/>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Програм 15:</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center"/>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297.192.000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60.467.414</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20,35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06</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Донације од међународних организација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center"/>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i/>
                <w:iCs/>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i/>
                <w:i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Програм 15:</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297.193.000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60.467.414</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20,35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0501</w:t>
            </w: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ПРОГРАМ 17 - ЕНЕРГЕТСКА ЕФИКАСНОСТ И ОБНОВЉИВИ ИЗВОРИ ЕНЕРГИЈЕ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0501-П133</w:t>
            </w: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b/>
                <w:bCs/>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Фасаде зграда града Ниша</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b/>
                <w:bCs/>
                <w:i/>
                <w:iCs/>
                <w:sz w:val="16"/>
                <w:szCs w:val="16"/>
                <w:lang w:val="en-US" w:eastAsia="en-US"/>
              </w:rPr>
            </w:pPr>
            <w:r w:rsidRPr="0033561D">
              <w:rPr>
                <w:b/>
                <w:bCs/>
                <w:i/>
                <w:iCs/>
                <w:sz w:val="16"/>
                <w:szCs w:val="16"/>
                <w:lang w:val="en-US" w:eastAsia="en-US"/>
              </w:rPr>
              <w:t>620</w:t>
            </w:r>
          </w:p>
        </w:tc>
        <w:tc>
          <w:tcPr>
            <w:tcW w:w="625" w:type="dxa"/>
            <w:shd w:val="clear" w:color="auto" w:fill="auto"/>
            <w:noWrap/>
            <w:hideMark/>
          </w:tcPr>
          <w:p w:rsidR="0084086D" w:rsidRPr="0033561D" w:rsidRDefault="0084086D" w:rsidP="0084086D">
            <w:pPr>
              <w:jc w:val="center"/>
              <w:rPr>
                <w:b/>
                <w:bCs/>
                <w:i/>
                <w:iCs/>
                <w:sz w:val="16"/>
                <w:szCs w:val="16"/>
                <w:lang w:val="en-US" w:eastAsia="en-US"/>
              </w:rPr>
            </w:pPr>
          </w:p>
        </w:tc>
        <w:tc>
          <w:tcPr>
            <w:tcW w:w="616" w:type="dxa"/>
            <w:shd w:val="clear" w:color="auto" w:fill="auto"/>
            <w:hideMark/>
          </w:tcPr>
          <w:p w:rsidR="0084086D" w:rsidRPr="0033561D" w:rsidRDefault="0084086D" w:rsidP="0084086D">
            <w:pPr>
              <w:jc w:val="center"/>
              <w:rPr>
                <w:b/>
                <w:bCs/>
                <w:i/>
                <w:iCs/>
                <w:sz w:val="16"/>
                <w:szCs w:val="16"/>
                <w:lang w:val="en-US" w:eastAsia="en-US"/>
              </w:rPr>
            </w:pPr>
          </w:p>
        </w:tc>
        <w:tc>
          <w:tcPr>
            <w:tcW w:w="4742" w:type="dxa"/>
            <w:shd w:val="clear" w:color="auto" w:fill="auto"/>
            <w:vAlign w:val="bottom"/>
            <w:hideMark/>
          </w:tcPr>
          <w:p w:rsidR="0084086D" w:rsidRPr="0033561D" w:rsidRDefault="0084086D" w:rsidP="0084086D">
            <w:pPr>
              <w:rPr>
                <w:b/>
                <w:bCs/>
                <w:i/>
                <w:iCs/>
                <w:sz w:val="16"/>
                <w:szCs w:val="16"/>
                <w:lang w:val="en-US" w:eastAsia="en-US"/>
              </w:rPr>
            </w:pPr>
            <w:r w:rsidRPr="0033561D">
              <w:rPr>
                <w:b/>
                <w:bCs/>
                <w:i/>
                <w:iCs/>
                <w:sz w:val="16"/>
                <w:szCs w:val="16"/>
                <w:lang w:val="en-US" w:eastAsia="en-US"/>
              </w:rPr>
              <w:t>Развој заједнице</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r w:rsidRPr="0033561D">
              <w:rPr>
                <w:b/>
                <w:bCs/>
                <w:sz w:val="16"/>
                <w:szCs w:val="16"/>
                <w:lang w:val="en-US" w:eastAsia="en-US"/>
              </w:rPr>
              <w:t>432</w:t>
            </w:r>
          </w:p>
        </w:tc>
        <w:tc>
          <w:tcPr>
            <w:tcW w:w="616" w:type="dxa"/>
            <w:shd w:val="clear" w:color="auto" w:fill="auto"/>
            <w:hideMark/>
          </w:tcPr>
          <w:p w:rsidR="0084086D" w:rsidRPr="0033561D" w:rsidRDefault="0084086D" w:rsidP="0084086D">
            <w:pPr>
              <w:jc w:val="center"/>
              <w:rPr>
                <w:b/>
                <w:bCs/>
                <w:sz w:val="16"/>
                <w:szCs w:val="16"/>
                <w:lang w:val="en-US" w:eastAsia="en-US"/>
              </w:rPr>
            </w:pPr>
            <w:r w:rsidRPr="0033561D">
              <w:rPr>
                <w:b/>
                <w:bCs/>
                <w:sz w:val="16"/>
                <w:szCs w:val="16"/>
                <w:lang w:val="en-US" w:eastAsia="en-US"/>
              </w:rPr>
              <w:t>5110</w:t>
            </w: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Зграде и грађевински објекти</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4.099.429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19,52</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5113</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Капитално одржавање зграда и објеката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21.000.000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4.099.429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19,52</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функцију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21.000.000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4.099.429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19,52</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Функција 620:</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4.099.429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19,52</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Пројекат 0501-П133:</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21.000.000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4.099.429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19,52</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Пројекат 0501-П133</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4.099.429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19,52</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Програм 17:</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21.000.000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4.099.429</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19,52</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Програм 17:</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21.000.000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4.099.429</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19,52</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Главу 9.1:</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p>
        </w:tc>
        <w:tc>
          <w:tcPr>
            <w:tcW w:w="1030" w:type="dxa"/>
            <w:shd w:val="clear" w:color="auto" w:fill="auto"/>
            <w:noWrap/>
            <w:vAlign w:val="bottom"/>
            <w:hideMark/>
          </w:tcPr>
          <w:p w:rsidR="0084086D" w:rsidRPr="0033561D" w:rsidRDefault="0084086D" w:rsidP="0084086D">
            <w:pPr>
              <w:jc w:val="right"/>
              <w:rPr>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543.305.000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164.329.455</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30,25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06</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Донације од међународних организација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14.701.000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07</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Трансфери од других нивоа власти</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108.000.000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45.011.121</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41,68</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Главу 9.1:</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666.006.000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209.340.576</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31,43</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Извори финансирања за Раздео 9:</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p>
        </w:tc>
        <w:tc>
          <w:tcPr>
            <w:tcW w:w="576" w:type="dxa"/>
            <w:shd w:val="clear" w:color="auto" w:fill="auto"/>
            <w:noWrap/>
            <w:vAlign w:val="bottom"/>
            <w:hideMark/>
          </w:tcPr>
          <w:p w:rsidR="0084086D" w:rsidRPr="0033561D" w:rsidRDefault="0084086D" w:rsidP="0084086D">
            <w:pPr>
              <w:jc w:val="right"/>
              <w:rPr>
                <w:sz w:val="16"/>
                <w:szCs w:val="16"/>
                <w:lang w:val="en-US" w:eastAsia="en-US"/>
              </w:rPr>
            </w:pP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01</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Приходи из буџета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543.305.000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164.329.455</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30,25</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06</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Донације од међународних организација</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14.701.000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0,00</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b/>
                <w:bCs/>
                <w:sz w:val="16"/>
                <w:szCs w:val="16"/>
                <w:lang w:val="en-US" w:eastAsia="en-US"/>
              </w:rPr>
            </w:pPr>
          </w:p>
        </w:tc>
        <w:tc>
          <w:tcPr>
            <w:tcW w:w="476" w:type="dxa"/>
            <w:shd w:val="clear" w:color="auto" w:fill="auto"/>
            <w:noWrap/>
            <w:hideMark/>
          </w:tcPr>
          <w:p w:rsidR="0084086D" w:rsidRPr="0033561D" w:rsidRDefault="0084086D" w:rsidP="0084086D">
            <w:pPr>
              <w:jc w:val="center"/>
              <w:rPr>
                <w:b/>
                <w:bCs/>
                <w:sz w:val="16"/>
                <w:szCs w:val="16"/>
                <w:lang w:val="en-US" w:eastAsia="en-US"/>
              </w:rPr>
            </w:pPr>
          </w:p>
        </w:tc>
        <w:tc>
          <w:tcPr>
            <w:tcW w:w="1008" w:type="dxa"/>
            <w:shd w:val="clear" w:color="auto" w:fill="auto"/>
            <w:noWrap/>
            <w:hideMark/>
          </w:tcPr>
          <w:p w:rsidR="0084086D" w:rsidRPr="0033561D" w:rsidRDefault="0084086D" w:rsidP="0084086D">
            <w:pPr>
              <w:jc w:val="center"/>
              <w:rPr>
                <w:b/>
                <w:bCs/>
                <w:sz w:val="16"/>
                <w:szCs w:val="16"/>
                <w:lang w:val="en-US" w:eastAsia="en-US"/>
              </w:rPr>
            </w:pPr>
          </w:p>
        </w:tc>
        <w:tc>
          <w:tcPr>
            <w:tcW w:w="516" w:type="dxa"/>
            <w:shd w:val="clear" w:color="auto" w:fill="auto"/>
            <w:noWrap/>
            <w:hideMark/>
          </w:tcPr>
          <w:p w:rsidR="0084086D" w:rsidRPr="0033561D" w:rsidRDefault="0084086D" w:rsidP="0084086D">
            <w:pPr>
              <w:jc w:val="center"/>
              <w:rPr>
                <w:b/>
                <w:bCs/>
                <w:sz w:val="16"/>
                <w:szCs w:val="16"/>
                <w:lang w:val="en-US" w:eastAsia="en-US"/>
              </w:rPr>
            </w:pPr>
          </w:p>
        </w:tc>
        <w:tc>
          <w:tcPr>
            <w:tcW w:w="625" w:type="dxa"/>
            <w:shd w:val="clear" w:color="auto" w:fill="auto"/>
            <w:noWrap/>
            <w:hideMark/>
          </w:tcPr>
          <w:p w:rsidR="0084086D" w:rsidRPr="0033561D" w:rsidRDefault="0084086D" w:rsidP="0084086D">
            <w:pPr>
              <w:jc w:val="center"/>
              <w:rPr>
                <w:b/>
                <w:bCs/>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r w:rsidRPr="0033561D">
              <w:rPr>
                <w:sz w:val="16"/>
                <w:szCs w:val="16"/>
                <w:lang w:val="en-US" w:eastAsia="en-US"/>
              </w:rPr>
              <w:t>07</w:t>
            </w:r>
          </w:p>
        </w:tc>
        <w:tc>
          <w:tcPr>
            <w:tcW w:w="4742" w:type="dxa"/>
            <w:shd w:val="clear" w:color="auto" w:fill="auto"/>
            <w:vAlign w:val="bottom"/>
            <w:hideMark/>
          </w:tcPr>
          <w:p w:rsidR="0084086D" w:rsidRPr="0033561D" w:rsidRDefault="0084086D" w:rsidP="0084086D">
            <w:pPr>
              <w:rPr>
                <w:sz w:val="16"/>
                <w:szCs w:val="16"/>
                <w:lang w:val="en-US" w:eastAsia="en-US"/>
              </w:rPr>
            </w:pPr>
            <w:r w:rsidRPr="0033561D">
              <w:rPr>
                <w:sz w:val="16"/>
                <w:szCs w:val="16"/>
                <w:lang w:val="en-US" w:eastAsia="en-US"/>
              </w:rPr>
              <w:t xml:space="preserve">Трансфери од других нивоа власти </w:t>
            </w:r>
          </w:p>
        </w:tc>
        <w:tc>
          <w:tcPr>
            <w:tcW w:w="1144"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108.000.000</w:t>
            </w:r>
          </w:p>
        </w:tc>
        <w:tc>
          <w:tcPr>
            <w:tcW w:w="1030"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45.011.121</w:t>
            </w:r>
          </w:p>
        </w:tc>
        <w:tc>
          <w:tcPr>
            <w:tcW w:w="576" w:type="dxa"/>
            <w:shd w:val="clear" w:color="auto" w:fill="auto"/>
            <w:noWrap/>
            <w:vAlign w:val="bottom"/>
            <w:hideMark/>
          </w:tcPr>
          <w:p w:rsidR="0084086D" w:rsidRPr="0033561D" w:rsidRDefault="0084086D" w:rsidP="0084086D">
            <w:pPr>
              <w:jc w:val="right"/>
              <w:rPr>
                <w:sz w:val="16"/>
                <w:szCs w:val="16"/>
                <w:lang w:val="en-US" w:eastAsia="en-US"/>
              </w:rPr>
            </w:pPr>
            <w:r w:rsidRPr="0033561D">
              <w:rPr>
                <w:sz w:val="16"/>
                <w:szCs w:val="16"/>
                <w:lang w:val="en-US" w:eastAsia="en-US"/>
              </w:rPr>
              <w:t>41,68</w:t>
            </w:r>
          </w:p>
        </w:tc>
      </w:tr>
      <w:tr w:rsidR="0033561D" w:rsidRPr="0033561D" w:rsidTr="000B05F1">
        <w:trPr>
          <w:cantSplit/>
          <w:trHeight w:val="20"/>
          <w:jc w:val="center"/>
        </w:trPr>
        <w:tc>
          <w:tcPr>
            <w:tcW w:w="459" w:type="dxa"/>
            <w:shd w:val="clear" w:color="auto" w:fill="auto"/>
            <w:vAlign w:val="bottom"/>
            <w:hideMark/>
          </w:tcPr>
          <w:p w:rsidR="0084086D" w:rsidRPr="0033561D" w:rsidRDefault="0084086D" w:rsidP="0084086D">
            <w:pPr>
              <w:jc w:val="center"/>
              <w:rPr>
                <w:sz w:val="16"/>
                <w:szCs w:val="16"/>
                <w:lang w:val="en-US" w:eastAsia="en-US"/>
              </w:rPr>
            </w:pPr>
          </w:p>
        </w:tc>
        <w:tc>
          <w:tcPr>
            <w:tcW w:w="476" w:type="dxa"/>
            <w:shd w:val="clear" w:color="auto" w:fill="auto"/>
            <w:noWrap/>
            <w:hideMark/>
          </w:tcPr>
          <w:p w:rsidR="0084086D" w:rsidRPr="0033561D" w:rsidRDefault="0084086D" w:rsidP="0084086D">
            <w:pPr>
              <w:jc w:val="center"/>
              <w:rPr>
                <w:sz w:val="16"/>
                <w:szCs w:val="16"/>
                <w:lang w:val="en-US" w:eastAsia="en-US"/>
              </w:rPr>
            </w:pPr>
          </w:p>
        </w:tc>
        <w:tc>
          <w:tcPr>
            <w:tcW w:w="1008" w:type="dxa"/>
            <w:shd w:val="clear" w:color="auto" w:fill="auto"/>
            <w:noWrap/>
            <w:hideMark/>
          </w:tcPr>
          <w:p w:rsidR="0084086D" w:rsidRPr="0033561D" w:rsidRDefault="0084086D" w:rsidP="0084086D">
            <w:pPr>
              <w:jc w:val="center"/>
              <w:rPr>
                <w:sz w:val="16"/>
                <w:szCs w:val="16"/>
                <w:lang w:val="en-US" w:eastAsia="en-US"/>
              </w:rPr>
            </w:pPr>
          </w:p>
        </w:tc>
        <w:tc>
          <w:tcPr>
            <w:tcW w:w="516" w:type="dxa"/>
            <w:shd w:val="clear" w:color="auto" w:fill="auto"/>
            <w:noWrap/>
            <w:hideMark/>
          </w:tcPr>
          <w:p w:rsidR="0084086D" w:rsidRPr="0033561D" w:rsidRDefault="0084086D" w:rsidP="0084086D">
            <w:pPr>
              <w:jc w:val="center"/>
              <w:rPr>
                <w:sz w:val="16"/>
                <w:szCs w:val="16"/>
                <w:lang w:val="en-US" w:eastAsia="en-US"/>
              </w:rPr>
            </w:pPr>
          </w:p>
        </w:tc>
        <w:tc>
          <w:tcPr>
            <w:tcW w:w="625" w:type="dxa"/>
            <w:shd w:val="clear" w:color="auto" w:fill="auto"/>
            <w:noWrap/>
            <w:hideMark/>
          </w:tcPr>
          <w:p w:rsidR="0084086D" w:rsidRPr="0033561D" w:rsidRDefault="0084086D" w:rsidP="0084086D">
            <w:pPr>
              <w:jc w:val="center"/>
              <w:rPr>
                <w:sz w:val="16"/>
                <w:szCs w:val="16"/>
                <w:lang w:val="en-US" w:eastAsia="en-US"/>
              </w:rPr>
            </w:pPr>
          </w:p>
        </w:tc>
        <w:tc>
          <w:tcPr>
            <w:tcW w:w="616" w:type="dxa"/>
            <w:shd w:val="clear" w:color="auto" w:fill="auto"/>
            <w:hideMark/>
          </w:tcPr>
          <w:p w:rsidR="0084086D" w:rsidRPr="0033561D" w:rsidRDefault="0084086D" w:rsidP="0084086D">
            <w:pPr>
              <w:jc w:val="center"/>
              <w:rPr>
                <w:sz w:val="16"/>
                <w:szCs w:val="16"/>
                <w:lang w:val="en-US" w:eastAsia="en-US"/>
              </w:rPr>
            </w:pPr>
          </w:p>
        </w:tc>
        <w:tc>
          <w:tcPr>
            <w:tcW w:w="4742" w:type="dxa"/>
            <w:shd w:val="clear" w:color="auto" w:fill="auto"/>
            <w:vAlign w:val="bottom"/>
            <w:hideMark/>
          </w:tcPr>
          <w:p w:rsidR="0084086D" w:rsidRPr="0033561D" w:rsidRDefault="0084086D" w:rsidP="0084086D">
            <w:pPr>
              <w:rPr>
                <w:b/>
                <w:bCs/>
                <w:sz w:val="16"/>
                <w:szCs w:val="16"/>
                <w:lang w:val="en-US" w:eastAsia="en-US"/>
              </w:rPr>
            </w:pPr>
            <w:r w:rsidRPr="0033561D">
              <w:rPr>
                <w:b/>
                <w:bCs/>
                <w:sz w:val="16"/>
                <w:szCs w:val="16"/>
                <w:lang w:val="en-US" w:eastAsia="en-US"/>
              </w:rPr>
              <w:t>СВЕГА ЗА РАЗДЕО 9:</w:t>
            </w:r>
          </w:p>
        </w:tc>
        <w:tc>
          <w:tcPr>
            <w:tcW w:w="1144"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666.006.000</w:t>
            </w:r>
          </w:p>
        </w:tc>
        <w:tc>
          <w:tcPr>
            <w:tcW w:w="1030"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209.340.576</w:t>
            </w:r>
          </w:p>
        </w:tc>
        <w:tc>
          <w:tcPr>
            <w:tcW w:w="576" w:type="dxa"/>
            <w:shd w:val="clear" w:color="auto" w:fill="auto"/>
            <w:noWrap/>
            <w:vAlign w:val="bottom"/>
            <w:hideMark/>
          </w:tcPr>
          <w:p w:rsidR="0084086D" w:rsidRPr="0033561D" w:rsidRDefault="0084086D" w:rsidP="0084086D">
            <w:pPr>
              <w:jc w:val="right"/>
              <w:rPr>
                <w:b/>
                <w:bCs/>
                <w:sz w:val="16"/>
                <w:szCs w:val="16"/>
                <w:lang w:val="en-US" w:eastAsia="en-US"/>
              </w:rPr>
            </w:pPr>
            <w:r w:rsidRPr="0033561D">
              <w:rPr>
                <w:b/>
                <w:bCs/>
                <w:sz w:val="16"/>
                <w:szCs w:val="16"/>
                <w:lang w:val="en-US" w:eastAsia="en-US"/>
              </w:rPr>
              <w:t>31,43</w:t>
            </w:r>
          </w:p>
        </w:tc>
      </w:tr>
    </w:tbl>
    <w:p w:rsidR="00124305" w:rsidRDefault="00124305" w:rsidP="00124305">
      <w:pPr>
        <w:rPr>
          <w:color w:val="FF0000"/>
          <w:sz w:val="28"/>
          <w:szCs w:val="28"/>
          <w:lang w:val="sr-Cyrl-CS"/>
        </w:rPr>
      </w:pPr>
    </w:p>
    <w:p w:rsidR="00D33F1B" w:rsidRDefault="00124305" w:rsidP="00124305">
      <w:pPr>
        <w:jc w:val="both"/>
        <w:rPr>
          <w:color w:val="FF0000"/>
          <w:sz w:val="28"/>
          <w:szCs w:val="28"/>
          <w:lang w:val="sr-Cyrl-CS"/>
        </w:rPr>
      </w:pPr>
      <w:r w:rsidRPr="00241A67">
        <w:rPr>
          <w:color w:val="FF0000"/>
          <w:sz w:val="28"/>
          <w:szCs w:val="28"/>
          <w:lang w:val="sr-Cyrl-CS"/>
        </w:rPr>
        <w:t>        </w:t>
      </w:r>
    </w:p>
    <w:p w:rsidR="00124305" w:rsidRPr="00AC4F0D" w:rsidRDefault="00124305" w:rsidP="00124305">
      <w:pPr>
        <w:jc w:val="both"/>
        <w:rPr>
          <w:sz w:val="28"/>
          <w:szCs w:val="28"/>
          <w:lang w:val="sr-Cyrl-CS"/>
        </w:rPr>
      </w:pPr>
      <w:r w:rsidRPr="00241A67">
        <w:rPr>
          <w:color w:val="FF0000"/>
          <w:sz w:val="28"/>
          <w:szCs w:val="28"/>
          <w:lang w:val="sr-Cyrl-CS"/>
        </w:rPr>
        <w:t> </w:t>
      </w:r>
      <w:r w:rsidRPr="00973CD4">
        <w:rPr>
          <w:sz w:val="28"/>
          <w:szCs w:val="28"/>
          <w:lang w:val="sr-Cyrl-CS"/>
        </w:rPr>
        <w:tab/>
        <w:t>За рад Канцеларије за локални економски развој и пројекте у 2018. годин</w:t>
      </w:r>
      <w:r w:rsidRPr="00973CD4">
        <w:rPr>
          <w:sz w:val="28"/>
          <w:szCs w:val="28"/>
          <w:lang w:val="sr-Cyrl-RS"/>
        </w:rPr>
        <w:t>и</w:t>
      </w:r>
      <w:r w:rsidRPr="00973CD4">
        <w:rPr>
          <w:sz w:val="28"/>
          <w:szCs w:val="28"/>
          <w:lang w:val="sr-Cyrl-CS"/>
        </w:rPr>
        <w:t xml:space="preserve"> утрошена су средства у износу од  209.340.576 динара, што је 31,43% у односу на годишњи план. </w:t>
      </w:r>
      <w:r>
        <w:rPr>
          <w:color w:val="000000" w:themeColor="text1"/>
          <w:sz w:val="28"/>
          <w:szCs w:val="28"/>
          <w:lang w:val="sr-Cyrl-CS"/>
        </w:rPr>
        <w:t xml:space="preserve">Средства су утрошена </w:t>
      </w:r>
      <w:r w:rsidRPr="005037F6">
        <w:rPr>
          <w:color w:val="000000" w:themeColor="text1"/>
          <w:sz w:val="28"/>
          <w:szCs w:val="28"/>
          <w:lang w:val="sr-Cyrl-RS"/>
        </w:rPr>
        <w:t>за следеће намене:</w:t>
      </w:r>
    </w:p>
    <w:p w:rsidR="00124305" w:rsidRPr="00973CD4" w:rsidRDefault="00124305" w:rsidP="00124305">
      <w:pPr>
        <w:jc w:val="both"/>
        <w:rPr>
          <w:sz w:val="28"/>
          <w:szCs w:val="28"/>
          <w:lang w:val="sr-Cyrl-CS"/>
        </w:rPr>
      </w:pPr>
    </w:p>
    <w:p w:rsidR="00124305" w:rsidRPr="004C6C0E" w:rsidRDefault="00124305" w:rsidP="00124305">
      <w:pPr>
        <w:jc w:val="both"/>
        <w:rPr>
          <w:sz w:val="28"/>
          <w:szCs w:val="28"/>
          <w:lang w:val="sr-Cyrl-CS"/>
        </w:rPr>
      </w:pPr>
      <w:r>
        <w:rPr>
          <w:sz w:val="28"/>
          <w:szCs w:val="28"/>
          <w:lang w:val="sr-Cyrl-CS"/>
        </w:rPr>
        <w:t>Програм 2 -</w:t>
      </w:r>
      <w:r w:rsidRPr="004C6C0E">
        <w:rPr>
          <w:sz w:val="28"/>
          <w:szCs w:val="28"/>
          <w:lang w:val="sr-Cyrl-CS"/>
        </w:rPr>
        <w:t xml:space="preserve"> Комуналне делатности</w:t>
      </w:r>
    </w:p>
    <w:p w:rsidR="00124305" w:rsidRPr="004C6C0E" w:rsidRDefault="00124305" w:rsidP="00124305">
      <w:pPr>
        <w:jc w:val="both"/>
        <w:rPr>
          <w:sz w:val="28"/>
          <w:szCs w:val="28"/>
          <w:lang w:val="sr-Cyrl-CS"/>
        </w:rPr>
      </w:pPr>
      <w:r>
        <w:rPr>
          <w:sz w:val="28"/>
          <w:szCs w:val="28"/>
          <w:lang w:val="sr-Cyrl-CS"/>
        </w:rPr>
        <w:t xml:space="preserve">          З</w:t>
      </w:r>
      <w:r w:rsidRPr="004C6C0E">
        <w:rPr>
          <w:sz w:val="28"/>
          <w:szCs w:val="28"/>
          <w:lang w:val="sr-Cyrl-CS"/>
        </w:rPr>
        <w:t>а реализацију пројекта „Реконструкција водосистема Кнежица</w:t>
      </w:r>
      <w:r>
        <w:rPr>
          <w:sz w:val="28"/>
          <w:szCs w:val="28"/>
          <w:lang w:val="sr-Cyrl-CS"/>
        </w:rPr>
        <w:t xml:space="preserve"> -</w:t>
      </w:r>
      <w:r w:rsidRPr="004C6C0E">
        <w:rPr>
          <w:sz w:val="28"/>
          <w:szCs w:val="28"/>
          <w:lang w:val="sr-Cyrl-CS"/>
        </w:rPr>
        <w:t>Ћурлина</w:t>
      </w:r>
      <w:r>
        <w:rPr>
          <w:sz w:val="28"/>
          <w:szCs w:val="28"/>
          <w:lang w:val="sr-Cyrl-CS"/>
        </w:rPr>
        <w:t xml:space="preserve"> </w:t>
      </w:r>
      <w:r w:rsidRPr="004C6C0E">
        <w:rPr>
          <w:sz w:val="28"/>
          <w:szCs w:val="28"/>
          <w:lang w:val="sr-Cyrl-CS"/>
        </w:rPr>
        <w:t>-Перутина</w:t>
      </w:r>
      <w:r>
        <w:rPr>
          <w:sz w:val="28"/>
          <w:szCs w:val="28"/>
          <w:lang w:val="sr-Cyrl-CS"/>
        </w:rPr>
        <w:t xml:space="preserve"> </w:t>
      </w:r>
      <w:r w:rsidRPr="004C6C0E">
        <w:rPr>
          <w:sz w:val="28"/>
          <w:szCs w:val="28"/>
          <w:lang w:val="sr-Cyrl-CS"/>
        </w:rPr>
        <w:t>-</w:t>
      </w:r>
      <w:r>
        <w:rPr>
          <w:sz w:val="28"/>
          <w:szCs w:val="28"/>
          <w:lang w:val="sr-Cyrl-CS"/>
        </w:rPr>
        <w:t xml:space="preserve"> </w:t>
      </w:r>
      <w:r w:rsidRPr="004C6C0E">
        <w:rPr>
          <w:sz w:val="28"/>
          <w:szCs w:val="28"/>
          <w:lang w:val="sr-Cyrl-CS"/>
        </w:rPr>
        <w:t>Белотинац</w:t>
      </w:r>
      <w:r>
        <w:rPr>
          <w:sz w:val="28"/>
          <w:szCs w:val="28"/>
          <w:lang w:val="sr-Cyrl-CS"/>
        </w:rPr>
        <w:t xml:space="preserve">“, </w:t>
      </w:r>
      <w:r w:rsidRPr="00302FC5">
        <w:rPr>
          <w:sz w:val="28"/>
          <w:szCs w:val="28"/>
          <w:lang w:val="sr-Cyrl-CS"/>
        </w:rPr>
        <w:t xml:space="preserve"> </w:t>
      </w:r>
      <w:r w:rsidRPr="004C6C0E">
        <w:rPr>
          <w:sz w:val="28"/>
          <w:szCs w:val="28"/>
          <w:lang w:val="sr-Cyrl-CS"/>
        </w:rPr>
        <w:t>утрошена су средства у износу од 476.518  динара</w:t>
      </w:r>
      <w:r>
        <w:rPr>
          <w:sz w:val="28"/>
          <w:szCs w:val="28"/>
          <w:lang w:val="sr-Cyrl-CS"/>
        </w:rPr>
        <w:t>.</w:t>
      </w:r>
      <w:r w:rsidRPr="004C6C0E">
        <w:rPr>
          <w:sz w:val="28"/>
          <w:szCs w:val="28"/>
          <w:lang w:val="sr-Cyrl-CS"/>
        </w:rPr>
        <w:t xml:space="preserve">  </w:t>
      </w:r>
    </w:p>
    <w:p w:rsidR="00124305" w:rsidRPr="004C6C0E" w:rsidRDefault="00124305" w:rsidP="00124305">
      <w:pPr>
        <w:jc w:val="both"/>
        <w:rPr>
          <w:sz w:val="28"/>
          <w:szCs w:val="28"/>
          <w:lang w:val="sr-Cyrl-CS"/>
        </w:rPr>
      </w:pPr>
    </w:p>
    <w:p w:rsidR="00124305" w:rsidRDefault="00124305" w:rsidP="00124305">
      <w:pPr>
        <w:jc w:val="both"/>
        <w:rPr>
          <w:sz w:val="28"/>
          <w:szCs w:val="28"/>
          <w:lang w:val="sr-Cyrl-CS"/>
        </w:rPr>
      </w:pPr>
      <w:r w:rsidRPr="004C6C0E">
        <w:rPr>
          <w:sz w:val="28"/>
          <w:szCs w:val="28"/>
          <w:lang w:val="sr-Cyrl-CS"/>
        </w:rPr>
        <w:t xml:space="preserve">Програм 3 </w:t>
      </w:r>
      <w:r w:rsidRPr="004C6C0E">
        <w:rPr>
          <w:sz w:val="28"/>
          <w:szCs w:val="28"/>
          <w:lang w:val="sr-Latn-RS"/>
        </w:rPr>
        <w:t>-</w:t>
      </w:r>
      <w:r w:rsidRPr="004C6C0E">
        <w:rPr>
          <w:sz w:val="28"/>
          <w:szCs w:val="28"/>
          <w:lang w:val="sr-Cyrl-CS"/>
        </w:rPr>
        <w:t xml:space="preserve"> Локални економски развој</w:t>
      </w:r>
    </w:p>
    <w:p w:rsidR="00124305" w:rsidRPr="00FC194D" w:rsidRDefault="00124305" w:rsidP="00124305">
      <w:pPr>
        <w:jc w:val="both"/>
        <w:rPr>
          <w:sz w:val="28"/>
          <w:szCs w:val="28"/>
          <w:lang w:val="sr-Cyrl-RS"/>
        </w:rPr>
      </w:pPr>
      <w:r w:rsidRPr="004C6C0E">
        <w:rPr>
          <w:sz w:val="28"/>
          <w:szCs w:val="28"/>
          <w:lang w:val="sr-Cyrl-CS"/>
        </w:rPr>
        <w:t xml:space="preserve">  </w:t>
      </w:r>
      <w:r>
        <w:rPr>
          <w:sz w:val="28"/>
          <w:szCs w:val="28"/>
          <w:lang w:val="sr-Cyrl-CS"/>
        </w:rPr>
        <w:t xml:space="preserve">         У оквиру овог програма</w:t>
      </w:r>
      <w:r>
        <w:rPr>
          <w:sz w:val="28"/>
          <w:szCs w:val="28"/>
          <w:lang w:val="sr-Latn-RS"/>
        </w:rPr>
        <w:t xml:space="preserve">, </w:t>
      </w:r>
      <w:r>
        <w:rPr>
          <w:sz w:val="28"/>
          <w:szCs w:val="28"/>
          <w:lang w:val="sr-Cyrl-CS"/>
        </w:rPr>
        <w:t>утрошена су средства</w:t>
      </w:r>
      <w:r w:rsidRPr="00754B56">
        <w:rPr>
          <w:sz w:val="28"/>
          <w:szCs w:val="28"/>
          <w:lang w:val="sr-Cyrl-CS"/>
        </w:rPr>
        <w:t xml:space="preserve"> </w:t>
      </w:r>
      <w:r w:rsidRPr="004C6C0E">
        <w:rPr>
          <w:sz w:val="28"/>
          <w:szCs w:val="28"/>
          <w:lang w:val="sr-Cyrl-CS"/>
        </w:rPr>
        <w:t xml:space="preserve">у износу од </w:t>
      </w:r>
      <w:r>
        <w:rPr>
          <w:sz w:val="28"/>
          <w:szCs w:val="28"/>
          <w:lang w:val="sr-Cyrl-RS"/>
        </w:rPr>
        <w:t>1.965.974 динара з</w:t>
      </w:r>
      <w:r w:rsidRPr="004C6C0E">
        <w:rPr>
          <w:sz w:val="28"/>
          <w:szCs w:val="28"/>
          <w:lang w:val="sr-Cyrl-RS"/>
        </w:rPr>
        <w:t>а промоцију</w:t>
      </w:r>
      <w:r>
        <w:rPr>
          <w:sz w:val="28"/>
          <w:szCs w:val="28"/>
          <w:lang w:val="sr-Cyrl-RS"/>
        </w:rPr>
        <w:t xml:space="preserve"> привредних потенцијала града.</w:t>
      </w:r>
    </w:p>
    <w:p w:rsidR="00124305" w:rsidRDefault="00124305" w:rsidP="00124305">
      <w:pPr>
        <w:jc w:val="both"/>
        <w:rPr>
          <w:sz w:val="28"/>
          <w:szCs w:val="28"/>
          <w:lang w:val="sr-Cyrl-RS"/>
        </w:rPr>
      </w:pPr>
      <w:r>
        <w:rPr>
          <w:sz w:val="28"/>
          <w:szCs w:val="28"/>
          <w:lang w:val="sr-Cyrl-RS"/>
        </w:rPr>
        <w:t xml:space="preserve">           За реализацију Форума напредних технологија, утрошено је 2.376.000 динара.</w:t>
      </w:r>
    </w:p>
    <w:p w:rsidR="00124305" w:rsidRPr="00B179C1" w:rsidRDefault="00124305" w:rsidP="00124305">
      <w:pPr>
        <w:jc w:val="both"/>
        <w:rPr>
          <w:sz w:val="28"/>
          <w:szCs w:val="28"/>
          <w:lang w:val="sr-Cyrl-RS"/>
        </w:rPr>
      </w:pPr>
      <w:r w:rsidRPr="004C6C0E">
        <w:rPr>
          <w:sz w:val="28"/>
          <w:szCs w:val="28"/>
          <w:lang w:val="sr-Cyrl-RS"/>
        </w:rPr>
        <w:t xml:space="preserve">          </w:t>
      </w:r>
      <w:r>
        <w:rPr>
          <w:sz w:val="28"/>
          <w:szCs w:val="28"/>
          <w:lang w:val="sr-Cyrl-RS"/>
        </w:rPr>
        <w:t xml:space="preserve"> </w:t>
      </w:r>
      <w:r w:rsidRPr="004C6C0E">
        <w:rPr>
          <w:sz w:val="28"/>
          <w:szCs w:val="28"/>
          <w:lang w:val="sr-Cyrl-RS"/>
        </w:rPr>
        <w:t>За субвенције приватним предузећима у</w:t>
      </w:r>
      <w:r>
        <w:rPr>
          <w:sz w:val="28"/>
          <w:szCs w:val="28"/>
          <w:lang w:val="sr-Cyrl-RS"/>
        </w:rPr>
        <w:t>трошена су средства у износу од</w:t>
      </w:r>
      <w:r w:rsidRPr="004C6C0E">
        <w:rPr>
          <w:sz w:val="28"/>
          <w:szCs w:val="28"/>
          <w:lang w:val="sr-Cyrl-RS"/>
        </w:rPr>
        <w:t xml:space="preserve">  </w:t>
      </w:r>
      <w:r>
        <w:rPr>
          <w:sz w:val="28"/>
          <w:szCs w:val="28"/>
          <w:lang w:val="sr-Cyrl-RS"/>
        </w:rPr>
        <w:t>37.881.093 динара и то за реализацију следећих мера: Интернационализација и унапређење конкурентности ММСПП,</w:t>
      </w:r>
      <w:r w:rsidRPr="00B179C1">
        <w:rPr>
          <w:sz w:val="28"/>
          <w:szCs w:val="28"/>
          <w:lang w:val="sr-Cyrl-RS"/>
        </w:rPr>
        <w:t xml:space="preserve"> </w:t>
      </w:r>
      <w:r>
        <w:rPr>
          <w:sz w:val="28"/>
          <w:szCs w:val="28"/>
          <w:lang w:val="sr-Cyrl-RS"/>
        </w:rPr>
        <w:t xml:space="preserve">Интернационализација удружења и привредних асоцијација, Унапређење конкурентности фирми које користе услуге </w:t>
      </w:r>
      <w:r>
        <w:rPr>
          <w:sz w:val="28"/>
          <w:szCs w:val="28"/>
          <w:lang w:val="sr-Latn-RS"/>
        </w:rPr>
        <w:t>Start up</w:t>
      </w:r>
      <w:r>
        <w:rPr>
          <w:sz w:val="28"/>
          <w:szCs w:val="28"/>
          <w:lang w:val="sr-Cyrl-RS"/>
        </w:rPr>
        <w:t xml:space="preserve"> центра и </w:t>
      </w:r>
      <w:r>
        <w:rPr>
          <w:sz w:val="28"/>
          <w:szCs w:val="28"/>
          <w:lang w:val="sr-Latn-RS"/>
        </w:rPr>
        <w:t xml:space="preserve">Coworking </w:t>
      </w:r>
      <w:r>
        <w:rPr>
          <w:sz w:val="28"/>
          <w:szCs w:val="28"/>
          <w:lang w:val="sr-Cyrl-RS"/>
        </w:rPr>
        <w:t>простора, Унапређење доступности финансирања, Унапређење сарадње привреде и научно - образовних институција. Средства у износу од 9.343.502 динара, у оквиру мере Унапређење доступности финансирања, пласирана су преко Банке Интеза за субвенционисање камате микро, малим и средњим предузећима и предузетницима за набавку обртних средстава, трошкове набавке машина и опреме, осавремењавање процеса производње, стабилизацију производње, инвестирање у нова савремена средства за рад и производњу, затим за изградњу, реконструкцију и адаптацију пословног простора и ново запошљавање.</w:t>
      </w:r>
    </w:p>
    <w:p w:rsidR="00124305" w:rsidRDefault="00124305" w:rsidP="00124305">
      <w:pPr>
        <w:jc w:val="both"/>
        <w:rPr>
          <w:sz w:val="28"/>
          <w:szCs w:val="28"/>
          <w:lang w:val="sr-Cyrl-RS"/>
        </w:rPr>
      </w:pPr>
      <w:r w:rsidRPr="004C6C0E">
        <w:rPr>
          <w:sz w:val="28"/>
          <w:szCs w:val="28"/>
          <w:lang w:val="sr-Cyrl-RS"/>
        </w:rPr>
        <w:t>         </w:t>
      </w:r>
      <w:r>
        <w:rPr>
          <w:sz w:val="28"/>
          <w:szCs w:val="28"/>
          <w:lang w:val="sr-Cyrl-RS"/>
        </w:rPr>
        <w:t xml:space="preserve"> </w:t>
      </w:r>
      <w:r w:rsidRPr="004C6C0E">
        <w:rPr>
          <w:sz w:val="28"/>
          <w:szCs w:val="28"/>
          <w:lang w:val="sr-Cyrl-RS"/>
        </w:rPr>
        <w:t> За реализацију пројекта</w:t>
      </w:r>
      <w:r w:rsidRPr="004C6C0E">
        <w:rPr>
          <w:sz w:val="28"/>
          <w:szCs w:val="28"/>
          <w:lang w:val="sr-Cyrl-CS"/>
        </w:rPr>
        <w:t xml:space="preserve"> „</w:t>
      </w:r>
      <w:r w:rsidR="00177F33">
        <w:rPr>
          <w:sz w:val="28"/>
          <w:szCs w:val="28"/>
          <w:lang w:val="sr-Cyrl-CS"/>
        </w:rPr>
        <w:t>Подршка социо</w:t>
      </w:r>
      <w:r>
        <w:rPr>
          <w:sz w:val="28"/>
          <w:szCs w:val="28"/>
          <w:lang w:val="sr-Cyrl-CS"/>
        </w:rPr>
        <w:t>-економској стабилности у региону  западног  Балкана“,  који  је спроводила  немачка  организација  ХЕЛП,</w:t>
      </w:r>
    </w:p>
    <w:p w:rsidR="00124305" w:rsidRDefault="00124305" w:rsidP="00124305">
      <w:pPr>
        <w:jc w:val="both"/>
        <w:rPr>
          <w:sz w:val="28"/>
          <w:szCs w:val="28"/>
          <w:lang w:val="sr-Cyrl-CS"/>
        </w:rPr>
      </w:pPr>
      <w:r>
        <w:rPr>
          <w:sz w:val="28"/>
          <w:szCs w:val="28"/>
          <w:lang w:val="sr-Cyrl-CS"/>
        </w:rPr>
        <w:t>утрошена су средства у износу од 5.680.685 динара.</w:t>
      </w:r>
    </w:p>
    <w:p w:rsidR="00124305" w:rsidRPr="004C6C0E" w:rsidRDefault="00124305" w:rsidP="00124305">
      <w:pPr>
        <w:jc w:val="both"/>
        <w:rPr>
          <w:sz w:val="28"/>
          <w:szCs w:val="28"/>
          <w:lang w:val="sr-Cyrl-CS"/>
        </w:rPr>
      </w:pPr>
      <w:r w:rsidRPr="004C6C0E">
        <w:rPr>
          <w:sz w:val="28"/>
          <w:szCs w:val="28"/>
          <w:lang w:val="sr-Cyrl-RS"/>
        </w:rPr>
        <w:t>          </w:t>
      </w:r>
      <w:r>
        <w:rPr>
          <w:sz w:val="28"/>
          <w:szCs w:val="28"/>
          <w:lang w:val="sr-Cyrl-RS"/>
        </w:rPr>
        <w:t xml:space="preserve"> </w:t>
      </w:r>
      <w:r w:rsidRPr="004C6C0E">
        <w:rPr>
          <w:sz w:val="28"/>
          <w:szCs w:val="28"/>
          <w:lang w:val="sr-Cyrl-RS"/>
        </w:rPr>
        <w:t>За реализацију пројекта</w:t>
      </w:r>
      <w:r w:rsidRPr="004C6C0E">
        <w:rPr>
          <w:sz w:val="28"/>
          <w:szCs w:val="28"/>
          <w:lang w:val="sr-Cyrl-CS"/>
        </w:rPr>
        <w:t xml:space="preserve"> „Зона унапређеног пословања - Нишка варош (БИД- зона)“,  утрошен</w:t>
      </w:r>
      <w:r>
        <w:rPr>
          <w:sz w:val="28"/>
          <w:szCs w:val="28"/>
          <w:lang w:val="sr-Cyrl-CS"/>
        </w:rPr>
        <w:t xml:space="preserve">а су средства у износу од </w:t>
      </w:r>
      <w:r w:rsidRPr="004C6C0E">
        <w:rPr>
          <w:sz w:val="28"/>
          <w:szCs w:val="28"/>
          <w:lang w:val="sr-Cyrl-CS"/>
        </w:rPr>
        <w:t>908.610 динара.</w:t>
      </w:r>
    </w:p>
    <w:p w:rsidR="00124305" w:rsidRDefault="00124305" w:rsidP="00124305">
      <w:pPr>
        <w:jc w:val="both"/>
        <w:rPr>
          <w:sz w:val="28"/>
          <w:szCs w:val="28"/>
          <w:lang w:val="sr-Cyrl-CS"/>
        </w:rPr>
      </w:pPr>
    </w:p>
    <w:p w:rsidR="00124305" w:rsidRPr="001706DC" w:rsidRDefault="00124305" w:rsidP="00124305">
      <w:pPr>
        <w:jc w:val="both"/>
        <w:rPr>
          <w:sz w:val="28"/>
          <w:szCs w:val="28"/>
          <w:lang w:val="sr-Cyrl-CS"/>
        </w:rPr>
      </w:pPr>
      <w:r w:rsidRPr="001706DC">
        <w:rPr>
          <w:sz w:val="28"/>
          <w:szCs w:val="28"/>
          <w:lang w:val="sr-Cyrl-CS"/>
        </w:rPr>
        <w:t xml:space="preserve">Програм 4 </w:t>
      </w:r>
      <w:r w:rsidRPr="001706DC">
        <w:rPr>
          <w:sz w:val="28"/>
          <w:szCs w:val="28"/>
          <w:lang w:val="sr-Latn-RS"/>
        </w:rPr>
        <w:t>-</w:t>
      </w:r>
      <w:r w:rsidRPr="001706DC">
        <w:rPr>
          <w:sz w:val="28"/>
          <w:szCs w:val="28"/>
          <w:lang w:val="sr-Cyrl-CS"/>
        </w:rPr>
        <w:t xml:space="preserve"> Развој туризма</w:t>
      </w:r>
    </w:p>
    <w:p w:rsidR="00124305" w:rsidRPr="001706DC" w:rsidRDefault="00124305" w:rsidP="00124305">
      <w:pPr>
        <w:jc w:val="both"/>
        <w:rPr>
          <w:sz w:val="28"/>
          <w:szCs w:val="28"/>
          <w:lang w:val="sr-Cyrl-CS"/>
        </w:rPr>
      </w:pPr>
      <w:r>
        <w:rPr>
          <w:sz w:val="28"/>
          <w:szCs w:val="28"/>
          <w:lang w:val="sr-Cyrl-CS"/>
        </w:rPr>
        <w:t xml:space="preserve">             З</w:t>
      </w:r>
      <w:r w:rsidRPr="001706DC">
        <w:rPr>
          <w:sz w:val="28"/>
          <w:szCs w:val="28"/>
          <w:lang w:val="sr-Cyrl-CS"/>
        </w:rPr>
        <w:t xml:space="preserve">а реализацију пројекта „Уређење и ревитализација Нишке тврђаве - </w:t>
      </w:r>
      <w:r w:rsidRPr="001706DC">
        <w:rPr>
          <w:sz w:val="28"/>
          <w:szCs w:val="28"/>
          <w:lang w:val="sr-Latn-RS"/>
        </w:rPr>
        <w:t xml:space="preserve">I </w:t>
      </w:r>
      <w:r w:rsidRPr="001706DC">
        <w:rPr>
          <w:sz w:val="28"/>
          <w:szCs w:val="28"/>
          <w:lang w:val="sr-Cyrl-RS"/>
        </w:rPr>
        <w:t>фаза</w:t>
      </w:r>
      <w:r>
        <w:rPr>
          <w:sz w:val="28"/>
          <w:szCs w:val="28"/>
          <w:lang w:val="sr-Cyrl-CS"/>
        </w:rPr>
        <w:t xml:space="preserve">“, </w:t>
      </w:r>
      <w:r w:rsidRPr="001706DC">
        <w:rPr>
          <w:sz w:val="28"/>
          <w:szCs w:val="28"/>
          <w:lang w:val="sr-Cyrl-CS"/>
        </w:rPr>
        <w:t xml:space="preserve">утрошена су средства у износу од </w:t>
      </w:r>
      <w:r>
        <w:rPr>
          <w:sz w:val="28"/>
          <w:szCs w:val="28"/>
          <w:lang w:val="sr-Cyrl-CS"/>
        </w:rPr>
        <w:t>44.446.039</w:t>
      </w:r>
      <w:r w:rsidRPr="001706DC">
        <w:rPr>
          <w:sz w:val="28"/>
          <w:szCs w:val="28"/>
          <w:lang w:val="sr-Cyrl-CS"/>
        </w:rPr>
        <w:t xml:space="preserve"> динара</w:t>
      </w:r>
      <w:r>
        <w:rPr>
          <w:sz w:val="28"/>
          <w:szCs w:val="28"/>
          <w:lang w:val="sr-Cyrl-CS"/>
        </w:rPr>
        <w:t>.</w:t>
      </w:r>
    </w:p>
    <w:p w:rsidR="00124305" w:rsidRDefault="00124305" w:rsidP="00124305">
      <w:pPr>
        <w:jc w:val="both"/>
        <w:rPr>
          <w:color w:val="FF0000"/>
          <w:sz w:val="28"/>
          <w:szCs w:val="28"/>
          <w:lang w:val="sr-Cyrl-CS"/>
        </w:rPr>
      </w:pPr>
    </w:p>
    <w:p w:rsidR="00124305" w:rsidRPr="007248AB" w:rsidRDefault="00124305" w:rsidP="00124305">
      <w:pPr>
        <w:jc w:val="both"/>
        <w:rPr>
          <w:sz w:val="28"/>
          <w:szCs w:val="28"/>
          <w:lang w:val="sr-Cyrl-CS"/>
        </w:rPr>
      </w:pPr>
      <w:r w:rsidRPr="007248AB">
        <w:rPr>
          <w:sz w:val="28"/>
          <w:szCs w:val="28"/>
          <w:lang w:val="sr-Cyrl-CS"/>
        </w:rPr>
        <w:t xml:space="preserve">Програм 7 </w:t>
      </w:r>
      <w:r w:rsidRPr="007248AB">
        <w:rPr>
          <w:sz w:val="28"/>
          <w:szCs w:val="28"/>
          <w:lang w:val="sr-Latn-RS"/>
        </w:rPr>
        <w:t>-</w:t>
      </w:r>
      <w:r w:rsidRPr="007248AB">
        <w:rPr>
          <w:sz w:val="28"/>
          <w:szCs w:val="28"/>
          <w:lang w:val="sr-Cyrl-CS"/>
        </w:rPr>
        <w:t xml:space="preserve"> Организација саобраћаја и саобраћајна инфраструктура</w:t>
      </w:r>
    </w:p>
    <w:p w:rsidR="00124305" w:rsidRPr="007248AB" w:rsidRDefault="00124305" w:rsidP="00124305">
      <w:pPr>
        <w:jc w:val="both"/>
        <w:rPr>
          <w:sz w:val="28"/>
          <w:szCs w:val="28"/>
          <w:lang w:val="sr-Cyrl-CS"/>
        </w:rPr>
      </w:pPr>
      <w:r>
        <w:rPr>
          <w:sz w:val="28"/>
          <w:szCs w:val="28"/>
          <w:lang w:val="sr-Cyrl-CS"/>
        </w:rPr>
        <w:t xml:space="preserve">                </w:t>
      </w:r>
      <w:r w:rsidRPr="008047E7">
        <w:rPr>
          <w:sz w:val="28"/>
          <w:szCs w:val="28"/>
          <w:lang w:val="sr-Cyrl-CS"/>
        </w:rPr>
        <w:t xml:space="preserve">У оквиру овог програма </w:t>
      </w:r>
      <w:r w:rsidRPr="007248AB">
        <w:rPr>
          <w:sz w:val="28"/>
          <w:szCs w:val="28"/>
          <w:lang w:val="sr-Cyrl-CS"/>
        </w:rPr>
        <w:t xml:space="preserve">утрошена су средства у износу од  </w:t>
      </w:r>
      <w:r>
        <w:rPr>
          <w:sz w:val="28"/>
          <w:szCs w:val="28"/>
          <w:lang w:val="sr-Cyrl-CS"/>
        </w:rPr>
        <w:t xml:space="preserve">17.988.360 динара  за  </w:t>
      </w:r>
      <w:r w:rsidRPr="007248AB">
        <w:rPr>
          <w:sz w:val="28"/>
          <w:szCs w:val="28"/>
          <w:lang w:val="sr-Cyrl-CS"/>
        </w:rPr>
        <w:t xml:space="preserve">реализацију </w:t>
      </w:r>
      <w:r>
        <w:rPr>
          <w:sz w:val="28"/>
          <w:szCs w:val="28"/>
          <w:lang w:val="sr-Cyrl-CS"/>
        </w:rPr>
        <w:t xml:space="preserve"> </w:t>
      </w:r>
      <w:r w:rsidRPr="007248AB">
        <w:rPr>
          <w:sz w:val="28"/>
          <w:szCs w:val="28"/>
          <w:lang w:val="sr-Cyrl-CS"/>
        </w:rPr>
        <w:t>пројекта</w:t>
      </w:r>
      <w:r>
        <w:rPr>
          <w:sz w:val="28"/>
          <w:szCs w:val="28"/>
          <w:lang w:val="sr-Cyrl-CS"/>
        </w:rPr>
        <w:t xml:space="preserve"> </w:t>
      </w:r>
      <w:r w:rsidRPr="007248AB">
        <w:rPr>
          <w:sz w:val="28"/>
          <w:szCs w:val="28"/>
          <w:lang w:val="sr-Cyrl-CS"/>
        </w:rPr>
        <w:t xml:space="preserve"> „Изградња </w:t>
      </w:r>
      <w:r>
        <w:rPr>
          <w:sz w:val="28"/>
          <w:szCs w:val="28"/>
          <w:lang w:val="sr-Cyrl-CS"/>
        </w:rPr>
        <w:t xml:space="preserve"> </w:t>
      </w:r>
      <w:r w:rsidRPr="007248AB">
        <w:rPr>
          <w:sz w:val="28"/>
          <w:szCs w:val="28"/>
          <w:lang w:val="sr-Cyrl-CS"/>
        </w:rPr>
        <w:t xml:space="preserve">коловоза </w:t>
      </w:r>
      <w:r>
        <w:rPr>
          <w:sz w:val="28"/>
          <w:szCs w:val="28"/>
          <w:lang w:val="sr-Cyrl-CS"/>
        </w:rPr>
        <w:t xml:space="preserve"> </w:t>
      </w:r>
      <w:r w:rsidRPr="007248AB">
        <w:rPr>
          <w:sz w:val="28"/>
          <w:szCs w:val="28"/>
          <w:lang w:val="sr-Cyrl-CS"/>
        </w:rPr>
        <w:t xml:space="preserve">и </w:t>
      </w:r>
      <w:r>
        <w:rPr>
          <w:sz w:val="28"/>
          <w:szCs w:val="28"/>
          <w:lang w:val="sr-Cyrl-CS"/>
        </w:rPr>
        <w:t xml:space="preserve"> </w:t>
      </w:r>
      <w:r w:rsidRPr="007248AB">
        <w:rPr>
          <w:sz w:val="28"/>
          <w:szCs w:val="28"/>
          <w:lang w:val="sr-Cyrl-CS"/>
        </w:rPr>
        <w:t>тротоара</w:t>
      </w:r>
      <w:r>
        <w:rPr>
          <w:sz w:val="28"/>
          <w:szCs w:val="28"/>
          <w:lang w:val="sr-Cyrl-CS"/>
        </w:rPr>
        <w:t xml:space="preserve"> </w:t>
      </w:r>
      <w:r w:rsidRPr="007248AB">
        <w:rPr>
          <w:sz w:val="28"/>
          <w:szCs w:val="28"/>
          <w:lang w:val="sr-Cyrl-CS"/>
        </w:rPr>
        <w:t xml:space="preserve"> у </w:t>
      </w:r>
      <w:r>
        <w:rPr>
          <w:sz w:val="28"/>
          <w:szCs w:val="28"/>
          <w:lang w:val="sr-Cyrl-CS"/>
        </w:rPr>
        <w:t xml:space="preserve"> </w:t>
      </w:r>
      <w:r w:rsidRPr="007248AB">
        <w:rPr>
          <w:sz w:val="28"/>
          <w:szCs w:val="28"/>
          <w:lang w:val="sr-Cyrl-CS"/>
        </w:rPr>
        <w:t>комплексу</w:t>
      </w:r>
    </w:p>
    <w:p w:rsidR="00124305" w:rsidRPr="007248AB" w:rsidRDefault="00124305" w:rsidP="00124305">
      <w:pPr>
        <w:jc w:val="both"/>
        <w:rPr>
          <w:sz w:val="28"/>
          <w:szCs w:val="28"/>
          <w:lang w:val="sr-Cyrl-CS"/>
        </w:rPr>
      </w:pPr>
      <w:r>
        <w:rPr>
          <w:sz w:val="28"/>
          <w:szCs w:val="28"/>
          <w:lang w:val="sr-Cyrl-CS"/>
        </w:rPr>
        <w:t>Лозни калем“.</w:t>
      </w:r>
    </w:p>
    <w:p w:rsidR="00124305" w:rsidRPr="007248AB" w:rsidRDefault="00124305" w:rsidP="00124305">
      <w:pPr>
        <w:ind w:firstLine="708"/>
        <w:jc w:val="both"/>
        <w:rPr>
          <w:sz w:val="28"/>
          <w:szCs w:val="28"/>
          <w:lang w:val="sr-Cyrl-RS"/>
        </w:rPr>
      </w:pPr>
      <w:r w:rsidRPr="007248AB">
        <w:rPr>
          <w:sz w:val="28"/>
          <w:szCs w:val="28"/>
          <w:lang w:val="sr-Cyrl-RS"/>
        </w:rPr>
        <w:t xml:space="preserve">      За реализацију пројекта „Изградња саобраћајнице између Булевара 12. Фебруар и Булевара Никола Тесла у Нишу - </w:t>
      </w:r>
      <w:r w:rsidRPr="007248AB">
        <w:rPr>
          <w:sz w:val="28"/>
          <w:szCs w:val="28"/>
          <w:lang w:val="sr-Latn-RS"/>
        </w:rPr>
        <w:t xml:space="preserve">I </w:t>
      </w:r>
      <w:r w:rsidRPr="007248AB">
        <w:rPr>
          <w:sz w:val="28"/>
          <w:szCs w:val="28"/>
          <w:lang w:val="sr-Cyrl-RS"/>
        </w:rPr>
        <w:t xml:space="preserve">фаза“, утрошена су средства у износу од  </w:t>
      </w:r>
      <w:r>
        <w:rPr>
          <w:sz w:val="28"/>
          <w:szCs w:val="28"/>
          <w:lang w:val="sr-Cyrl-RS"/>
        </w:rPr>
        <w:t>19.818.553</w:t>
      </w:r>
      <w:r w:rsidRPr="007248AB">
        <w:rPr>
          <w:sz w:val="28"/>
          <w:szCs w:val="28"/>
          <w:lang w:val="sr-Cyrl-RS"/>
        </w:rPr>
        <w:t xml:space="preserve"> динара.</w:t>
      </w:r>
    </w:p>
    <w:p w:rsidR="00124305" w:rsidRPr="00241A67" w:rsidRDefault="00124305" w:rsidP="00124305">
      <w:pPr>
        <w:ind w:firstLine="708"/>
        <w:jc w:val="both"/>
        <w:rPr>
          <w:color w:val="FF0000"/>
          <w:sz w:val="28"/>
          <w:szCs w:val="28"/>
          <w:lang w:val="sr-Cyrl-RS"/>
        </w:rPr>
      </w:pPr>
    </w:p>
    <w:p w:rsidR="00124305" w:rsidRPr="008047E7" w:rsidRDefault="00124305" w:rsidP="00124305">
      <w:pPr>
        <w:jc w:val="both"/>
        <w:rPr>
          <w:sz w:val="28"/>
          <w:szCs w:val="28"/>
          <w:lang w:val="sr-Cyrl-CS"/>
        </w:rPr>
      </w:pPr>
      <w:r w:rsidRPr="008047E7">
        <w:rPr>
          <w:sz w:val="28"/>
          <w:szCs w:val="28"/>
          <w:lang w:val="sr-Cyrl-CS"/>
        </w:rPr>
        <w:t xml:space="preserve">Програм 9 </w:t>
      </w:r>
      <w:r w:rsidRPr="008047E7">
        <w:rPr>
          <w:sz w:val="28"/>
          <w:szCs w:val="28"/>
          <w:lang w:val="sr-Latn-RS"/>
        </w:rPr>
        <w:t>-</w:t>
      </w:r>
      <w:r w:rsidRPr="008047E7">
        <w:rPr>
          <w:sz w:val="28"/>
          <w:szCs w:val="28"/>
          <w:lang w:val="sr-Cyrl-CS"/>
        </w:rPr>
        <w:t xml:space="preserve"> Основно образовање и васпитање</w:t>
      </w:r>
    </w:p>
    <w:p w:rsidR="00124305" w:rsidRPr="008047E7" w:rsidRDefault="00124305" w:rsidP="00124305">
      <w:pPr>
        <w:jc w:val="both"/>
        <w:rPr>
          <w:sz w:val="28"/>
          <w:szCs w:val="28"/>
          <w:lang w:val="sr-Cyrl-CS"/>
        </w:rPr>
      </w:pPr>
      <w:r>
        <w:rPr>
          <w:sz w:val="28"/>
          <w:szCs w:val="28"/>
          <w:lang w:val="sr-Cyrl-CS"/>
        </w:rPr>
        <w:t xml:space="preserve">                За реализацију пројекта </w:t>
      </w:r>
      <w:r w:rsidRPr="008047E7">
        <w:rPr>
          <w:sz w:val="28"/>
          <w:szCs w:val="28"/>
          <w:lang w:val="sr-Latn-RS"/>
        </w:rPr>
        <w:t>Реконструкција</w:t>
      </w:r>
      <w:r>
        <w:rPr>
          <w:sz w:val="28"/>
          <w:szCs w:val="28"/>
          <w:lang w:val="sr-Cyrl-CS"/>
        </w:rPr>
        <w:t xml:space="preserve"> и доградња ОШ „Мирослав Антић“</w:t>
      </w:r>
      <w:r w:rsidRPr="008047E7">
        <w:rPr>
          <w:sz w:val="28"/>
          <w:szCs w:val="28"/>
          <w:lang w:val="sr-Cyrl-CS"/>
        </w:rPr>
        <w:t xml:space="preserve"> </w:t>
      </w:r>
      <w:r>
        <w:rPr>
          <w:sz w:val="28"/>
          <w:szCs w:val="28"/>
          <w:lang w:val="sr-Cyrl-CS"/>
        </w:rPr>
        <w:t>-</w:t>
      </w:r>
      <w:r w:rsidRPr="008047E7">
        <w:rPr>
          <w:sz w:val="28"/>
          <w:szCs w:val="28"/>
          <w:lang w:val="sr-Cyrl-CS"/>
        </w:rPr>
        <w:t xml:space="preserve"> уч</w:t>
      </w:r>
      <w:r>
        <w:rPr>
          <w:sz w:val="28"/>
          <w:szCs w:val="28"/>
          <w:lang w:val="sr-Cyrl-CS"/>
        </w:rPr>
        <w:t>ешће Града у реализацији пројека</w:t>
      </w:r>
      <w:r w:rsidRPr="008047E7">
        <w:rPr>
          <w:sz w:val="28"/>
          <w:szCs w:val="28"/>
          <w:lang w:val="sr-Cyrl-CS"/>
        </w:rPr>
        <w:t>та НИП-а, програма</w:t>
      </w:r>
      <w:r>
        <w:rPr>
          <w:sz w:val="28"/>
          <w:szCs w:val="28"/>
          <w:lang w:val="sr-Cyrl-CS"/>
        </w:rPr>
        <w:t xml:space="preserve"> Градимо заједно и министарства,</w:t>
      </w:r>
      <w:r w:rsidRPr="008047E7">
        <w:rPr>
          <w:sz w:val="28"/>
          <w:szCs w:val="28"/>
          <w:lang w:val="sr-Cyrl-CS"/>
        </w:rPr>
        <w:t xml:space="preserve"> утрошена су средства у износу од </w:t>
      </w:r>
      <w:r>
        <w:rPr>
          <w:sz w:val="28"/>
          <w:szCs w:val="28"/>
          <w:lang w:val="sr-Cyrl-CS"/>
        </w:rPr>
        <w:t>12.387.049 динара.</w:t>
      </w:r>
      <w:r w:rsidRPr="008047E7">
        <w:rPr>
          <w:sz w:val="28"/>
          <w:szCs w:val="28"/>
          <w:lang w:val="sr-Cyrl-CS"/>
        </w:rPr>
        <w:t xml:space="preserve">  </w:t>
      </w:r>
    </w:p>
    <w:p w:rsidR="00124305" w:rsidRDefault="00124305" w:rsidP="00124305">
      <w:pPr>
        <w:jc w:val="both"/>
        <w:rPr>
          <w:color w:val="FF0000"/>
          <w:sz w:val="28"/>
          <w:szCs w:val="28"/>
          <w:lang w:val="sr-Cyrl-CS"/>
        </w:rPr>
      </w:pPr>
    </w:p>
    <w:p w:rsidR="00124305" w:rsidRPr="004D3F1A" w:rsidRDefault="00124305" w:rsidP="00124305">
      <w:pPr>
        <w:jc w:val="both"/>
        <w:rPr>
          <w:sz w:val="28"/>
          <w:szCs w:val="28"/>
          <w:lang w:val="sr-Cyrl-CS"/>
        </w:rPr>
      </w:pPr>
      <w:r>
        <w:rPr>
          <w:sz w:val="28"/>
          <w:szCs w:val="28"/>
          <w:lang w:val="sr-Cyrl-CS"/>
        </w:rPr>
        <w:t>Програм 13</w:t>
      </w:r>
      <w:r w:rsidRPr="004D3F1A">
        <w:rPr>
          <w:sz w:val="28"/>
          <w:szCs w:val="28"/>
          <w:lang w:val="sr-Cyrl-CS"/>
        </w:rPr>
        <w:t xml:space="preserve"> </w:t>
      </w:r>
      <w:r>
        <w:rPr>
          <w:sz w:val="28"/>
          <w:szCs w:val="28"/>
          <w:lang w:val="sr-Cyrl-RS"/>
        </w:rPr>
        <w:t>-</w:t>
      </w:r>
      <w:r w:rsidRPr="004D3F1A">
        <w:rPr>
          <w:sz w:val="28"/>
          <w:szCs w:val="28"/>
          <w:lang w:val="sr-Cyrl-CS"/>
        </w:rPr>
        <w:t xml:space="preserve"> </w:t>
      </w:r>
      <w:r>
        <w:rPr>
          <w:sz w:val="28"/>
          <w:szCs w:val="28"/>
          <w:lang w:val="sr-Cyrl-CS"/>
        </w:rPr>
        <w:t>Култура и информисање</w:t>
      </w:r>
    </w:p>
    <w:p w:rsidR="00124305" w:rsidRPr="00B17BDA" w:rsidRDefault="00124305" w:rsidP="00124305">
      <w:pPr>
        <w:jc w:val="both"/>
        <w:rPr>
          <w:sz w:val="28"/>
          <w:szCs w:val="28"/>
          <w:lang w:val="sr-Cyrl-CS"/>
        </w:rPr>
      </w:pPr>
      <w:r>
        <w:rPr>
          <w:sz w:val="28"/>
          <w:szCs w:val="28"/>
          <w:lang w:val="sr-Cyrl-CS"/>
        </w:rPr>
        <w:t xml:space="preserve">              За реализацију пројекта </w:t>
      </w:r>
      <w:r>
        <w:rPr>
          <w:sz w:val="28"/>
          <w:szCs w:val="28"/>
          <w:lang w:val="sr-Cyrl-RS"/>
        </w:rPr>
        <w:t>Јачање јавних служби у Нишу (Србија) за развој заснован на валоризацији историјског и територијалног наслеђа,</w:t>
      </w:r>
      <w:r w:rsidRPr="005A20AD">
        <w:rPr>
          <w:sz w:val="28"/>
          <w:szCs w:val="28"/>
          <w:lang w:val="sr-Cyrl-CS"/>
        </w:rPr>
        <w:t xml:space="preserve"> </w:t>
      </w:r>
      <w:r w:rsidRPr="008047E7">
        <w:rPr>
          <w:sz w:val="28"/>
          <w:szCs w:val="28"/>
          <w:lang w:val="sr-Cyrl-CS"/>
        </w:rPr>
        <w:t xml:space="preserve">утрошена су средства у износу од </w:t>
      </w:r>
      <w:r>
        <w:rPr>
          <w:sz w:val="28"/>
          <w:szCs w:val="28"/>
          <w:lang w:val="sr-Cyrl-CS"/>
        </w:rPr>
        <w:t>200.000</w:t>
      </w:r>
      <w:r w:rsidRPr="008047E7">
        <w:rPr>
          <w:sz w:val="28"/>
          <w:szCs w:val="28"/>
          <w:lang w:val="sr-Cyrl-CS"/>
        </w:rPr>
        <w:t xml:space="preserve"> </w:t>
      </w:r>
      <w:r>
        <w:rPr>
          <w:sz w:val="28"/>
          <w:szCs w:val="28"/>
          <w:lang w:val="sr-Cyrl-CS"/>
        </w:rPr>
        <w:t>динара, за пројекат Велика места светске историје, утрошено је 65.844 динара, за пројекат Виртуозна презентација вишеслојног културног идентитета модерног Ниша утрошено је 565.082 динара.</w:t>
      </w:r>
    </w:p>
    <w:p w:rsidR="00124305" w:rsidRPr="00241A67" w:rsidRDefault="00124305" w:rsidP="00124305">
      <w:pPr>
        <w:jc w:val="both"/>
        <w:rPr>
          <w:color w:val="FF0000"/>
          <w:sz w:val="28"/>
          <w:szCs w:val="28"/>
          <w:lang w:val="sr-Cyrl-CS"/>
        </w:rPr>
      </w:pPr>
    </w:p>
    <w:p w:rsidR="00D33F1B" w:rsidRDefault="00D33F1B" w:rsidP="00124305">
      <w:pPr>
        <w:jc w:val="both"/>
        <w:rPr>
          <w:sz w:val="28"/>
          <w:szCs w:val="28"/>
          <w:lang w:val="sr-Cyrl-CS"/>
        </w:rPr>
      </w:pPr>
    </w:p>
    <w:p w:rsidR="00D33F1B" w:rsidRDefault="00D33F1B" w:rsidP="00124305">
      <w:pPr>
        <w:jc w:val="both"/>
        <w:rPr>
          <w:sz w:val="28"/>
          <w:szCs w:val="28"/>
          <w:lang w:val="sr-Cyrl-CS"/>
        </w:rPr>
      </w:pPr>
    </w:p>
    <w:p w:rsidR="00124305" w:rsidRPr="004D3F1A" w:rsidRDefault="00124305" w:rsidP="00124305">
      <w:pPr>
        <w:jc w:val="both"/>
        <w:rPr>
          <w:sz w:val="28"/>
          <w:szCs w:val="28"/>
          <w:lang w:val="sr-Cyrl-CS"/>
        </w:rPr>
      </w:pPr>
      <w:r w:rsidRPr="004D3F1A">
        <w:rPr>
          <w:sz w:val="28"/>
          <w:szCs w:val="28"/>
          <w:lang w:val="sr-Cyrl-CS"/>
        </w:rPr>
        <w:t xml:space="preserve">Програм 15 </w:t>
      </w:r>
      <w:r w:rsidRPr="004D3F1A">
        <w:rPr>
          <w:sz w:val="28"/>
          <w:szCs w:val="28"/>
          <w:lang w:val="sr-Latn-RS"/>
        </w:rPr>
        <w:t>-</w:t>
      </w:r>
      <w:r w:rsidRPr="004D3F1A">
        <w:rPr>
          <w:sz w:val="28"/>
          <w:szCs w:val="28"/>
          <w:lang w:val="sr-Cyrl-CS"/>
        </w:rPr>
        <w:t xml:space="preserve"> Опште услуге локалне самоуправе</w:t>
      </w:r>
    </w:p>
    <w:p w:rsidR="00124305" w:rsidRPr="004D3F1A" w:rsidRDefault="00124305" w:rsidP="00124305">
      <w:pPr>
        <w:jc w:val="both"/>
        <w:rPr>
          <w:sz w:val="28"/>
          <w:szCs w:val="28"/>
          <w:lang w:val="sr-Cyrl-CS"/>
        </w:rPr>
      </w:pPr>
      <w:r w:rsidRPr="004D3F1A">
        <w:rPr>
          <w:sz w:val="28"/>
          <w:szCs w:val="28"/>
          <w:lang w:val="sr-Cyrl-RS"/>
        </w:rPr>
        <w:t>            У оквиру овог програма средства су утрошена за</w:t>
      </w:r>
      <w:r w:rsidRPr="004D3F1A">
        <w:rPr>
          <w:sz w:val="28"/>
          <w:szCs w:val="28"/>
          <w:lang w:val="sr-Cyrl-CS"/>
        </w:rPr>
        <w:t xml:space="preserve"> плате запослених у Канцелари за локални економски развој и</w:t>
      </w:r>
      <w:r>
        <w:rPr>
          <w:sz w:val="28"/>
          <w:szCs w:val="28"/>
          <w:lang w:val="sr-Cyrl-CS"/>
        </w:rPr>
        <w:t xml:space="preserve"> пројекте</w:t>
      </w:r>
      <w:r w:rsidRPr="004D3F1A">
        <w:rPr>
          <w:sz w:val="28"/>
          <w:szCs w:val="28"/>
          <w:lang w:val="sr-Cyrl-CS"/>
        </w:rPr>
        <w:t xml:space="preserve"> у износу од  </w:t>
      </w:r>
      <w:r>
        <w:rPr>
          <w:sz w:val="28"/>
          <w:szCs w:val="28"/>
          <w:lang w:val="sr-Cyrl-CS"/>
        </w:rPr>
        <w:t>34.767.583 динара, за социјална давања запосленима утрошено је 923.726 динара,</w:t>
      </w:r>
      <w:r w:rsidRPr="004D3F1A">
        <w:rPr>
          <w:sz w:val="28"/>
          <w:szCs w:val="28"/>
          <w:lang w:val="sr-Cyrl-CS"/>
        </w:rPr>
        <w:t xml:space="preserve"> </w:t>
      </w:r>
      <w:r>
        <w:rPr>
          <w:sz w:val="28"/>
          <w:szCs w:val="28"/>
          <w:lang w:val="sr-Cyrl-CS"/>
        </w:rPr>
        <w:t>з</w:t>
      </w:r>
      <w:r w:rsidRPr="004D3F1A">
        <w:rPr>
          <w:sz w:val="28"/>
          <w:szCs w:val="28"/>
          <w:lang w:val="sr-Cyrl-CS"/>
        </w:rPr>
        <w:t>а исплату лица на привременим и повременим пословима, у</w:t>
      </w:r>
      <w:r>
        <w:rPr>
          <w:sz w:val="28"/>
          <w:szCs w:val="28"/>
          <w:lang w:val="sr-Cyrl-CS"/>
        </w:rPr>
        <w:t>трошено</w:t>
      </w:r>
      <w:r w:rsidRPr="004D3F1A">
        <w:rPr>
          <w:sz w:val="28"/>
          <w:szCs w:val="28"/>
          <w:lang w:val="sr-Cyrl-CS"/>
        </w:rPr>
        <w:t xml:space="preserve"> </w:t>
      </w:r>
      <w:r>
        <w:rPr>
          <w:sz w:val="28"/>
          <w:szCs w:val="28"/>
          <w:lang w:val="sr-Cyrl-CS"/>
        </w:rPr>
        <w:t>је  2.248.904 динара,  з</w:t>
      </w:r>
      <w:r w:rsidRPr="004D3F1A">
        <w:rPr>
          <w:sz w:val="28"/>
          <w:szCs w:val="28"/>
          <w:lang w:val="sr-Cyrl-CS"/>
        </w:rPr>
        <w:t xml:space="preserve">а ангажовање координатора за безбедност за извођење радова, оглашавање и стручно усавршавање запослених, утрошено је </w:t>
      </w:r>
      <w:r>
        <w:rPr>
          <w:sz w:val="28"/>
          <w:szCs w:val="28"/>
          <w:lang w:val="sr-Cyrl-CS"/>
        </w:rPr>
        <w:t>771.449</w:t>
      </w:r>
      <w:r w:rsidRPr="004D3F1A">
        <w:rPr>
          <w:sz w:val="28"/>
          <w:szCs w:val="28"/>
          <w:lang w:val="sr-Cyrl-CS"/>
        </w:rPr>
        <w:t xml:space="preserve"> динара.</w:t>
      </w:r>
    </w:p>
    <w:p w:rsidR="00124305" w:rsidRDefault="00124305" w:rsidP="00124305">
      <w:pPr>
        <w:jc w:val="both"/>
        <w:rPr>
          <w:sz w:val="28"/>
          <w:szCs w:val="28"/>
          <w:lang w:val="sr-Cyrl-CS"/>
        </w:rPr>
      </w:pPr>
      <w:r w:rsidRPr="004D3F1A">
        <w:rPr>
          <w:sz w:val="28"/>
          <w:szCs w:val="28"/>
          <w:lang w:val="sr-Cyrl-CS"/>
        </w:rPr>
        <w:t xml:space="preserve">         </w:t>
      </w:r>
      <w:r>
        <w:rPr>
          <w:sz w:val="28"/>
          <w:szCs w:val="28"/>
          <w:lang w:val="sr-Cyrl-CS"/>
        </w:rPr>
        <w:t xml:space="preserve"> </w:t>
      </w:r>
      <w:r w:rsidRPr="004D3F1A">
        <w:rPr>
          <w:sz w:val="28"/>
          <w:szCs w:val="28"/>
          <w:lang w:val="sr-Cyrl-CS"/>
        </w:rPr>
        <w:t xml:space="preserve">За </w:t>
      </w:r>
      <w:r>
        <w:rPr>
          <w:sz w:val="28"/>
          <w:szCs w:val="28"/>
          <w:lang w:val="sr-Cyrl-CS"/>
        </w:rPr>
        <w:t>пројек</w:t>
      </w:r>
      <w:r w:rsidRPr="004D3F1A">
        <w:rPr>
          <w:sz w:val="28"/>
          <w:szCs w:val="28"/>
          <w:lang w:val="sr-Cyrl-CS"/>
        </w:rPr>
        <w:t>т</w:t>
      </w:r>
      <w:r>
        <w:rPr>
          <w:sz w:val="28"/>
          <w:szCs w:val="28"/>
          <w:lang w:val="sr-Cyrl-CS"/>
        </w:rPr>
        <w:t xml:space="preserve">е са страним државама, међународним организацијама и министарствима уз учешће града, </w:t>
      </w:r>
      <w:r w:rsidRPr="004D3F1A">
        <w:rPr>
          <w:sz w:val="28"/>
          <w:szCs w:val="28"/>
          <w:lang w:val="sr-Cyrl-CS"/>
        </w:rPr>
        <w:t xml:space="preserve">утрошено је </w:t>
      </w:r>
      <w:r>
        <w:rPr>
          <w:sz w:val="28"/>
          <w:szCs w:val="28"/>
          <w:lang w:val="sr-Cyrl-CS"/>
        </w:rPr>
        <w:t>1.511.858</w:t>
      </w:r>
      <w:r w:rsidRPr="004D3F1A">
        <w:rPr>
          <w:sz w:val="28"/>
          <w:szCs w:val="28"/>
          <w:lang w:val="sr-Cyrl-CS"/>
        </w:rPr>
        <w:t xml:space="preserve"> динара.</w:t>
      </w:r>
      <w:r>
        <w:rPr>
          <w:sz w:val="28"/>
          <w:szCs w:val="28"/>
          <w:lang w:val="sr-Cyrl-CS"/>
        </w:rPr>
        <w:t xml:space="preserve"> Завршена је реализација пројекта са Српском академијом наука и уметности, Огранак САНУ у Нишу „Економска активност и перфомансе привреде Града Ниша и његов значај за привредне активности Региона Јужне и Источне Србије“ и реализова</w:t>
      </w:r>
      <w:r>
        <w:rPr>
          <w:sz w:val="28"/>
          <w:szCs w:val="28"/>
          <w:lang w:val="sr-Cyrl-RS"/>
        </w:rPr>
        <w:t>н је</w:t>
      </w:r>
      <w:r>
        <w:rPr>
          <w:sz w:val="28"/>
          <w:szCs w:val="28"/>
          <w:lang w:val="sr-Cyrl-CS"/>
        </w:rPr>
        <w:t xml:space="preserve"> пројекат „Анализа стања и припремне активности за израду социјалних карата породица бораца учесника оружаних сукоба деведесетих година на територији града Ниша“, који спроводи Центар за социјални рад „Свети Сава“ Ниш.</w:t>
      </w:r>
    </w:p>
    <w:p w:rsidR="00124305" w:rsidRDefault="00124305" w:rsidP="00124305">
      <w:pPr>
        <w:jc w:val="both"/>
        <w:rPr>
          <w:sz w:val="28"/>
          <w:szCs w:val="28"/>
          <w:lang w:val="sr-Cyrl-CS"/>
        </w:rPr>
      </w:pPr>
      <w:r>
        <w:rPr>
          <w:sz w:val="28"/>
          <w:szCs w:val="28"/>
          <w:lang w:val="sr-Cyrl-CS"/>
        </w:rPr>
        <w:t xml:space="preserve">              За извођење радова приликом реализације инфраструктурних пројеката са министарствима, утрошено је 15.244.685 динара. У фази реализације били су пројекти „Изградња стрељане за потребе регионалног школског стрељачког спорта у оквиру спортско рекреативног центра Чаир у Нишу“ и „Пројекат презентације виле са перистилом и изградње заштитне конструкције над њом на археолошком налазишту Медијана у Нишу-завршна фаза“.</w:t>
      </w:r>
    </w:p>
    <w:p w:rsidR="00124305" w:rsidRPr="000D7400" w:rsidRDefault="00124305" w:rsidP="00124305">
      <w:pPr>
        <w:jc w:val="both"/>
        <w:rPr>
          <w:sz w:val="28"/>
          <w:szCs w:val="28"/>
          <w:lang w:val="sr-Cyrl-CS"/>
        </w:rPr>
      </w:pPr>
      <w:r w:rsidRPr="000D7400">
        <w:rPr>
          <w:sz w:val="28"/>
          <w:szCs w:val="28"/>
          <w:lang w:val="sr-Cyrl-CS"/>
        </w:rPr>
        <w:t>Програм 17- Енергетска ефикасност и обновљиви извори енергије</w:t>
      </w:r>
    </w:p>
    <w:p w:rsidR="00124305" w:rsidRPr="000D7400" w:rsidRDefault="00124305" w:rsidP="00124305">
      <w:pPr>
        <w:jc w:val="both"/>
        <w:rPr>
          <w:sz w:val="28"/>
          <w:szCs w:val="28"/>
          <w:lang w:val="sr-Cyrl-CS"/>
        </w:rPr>
      </w:pPr>
      <w:r w:rsidRPr="000D7400">
        <w:rPr>
          <w:sz w:val="28"/>
          <w:szCs w:val="28"/>
          <w:lang w:val="sr-Cyrl-CS"/>
        </w:rPr>
        <w:t xml:space="preserve">            З</w:t>
      </w:r>
      <w:r>
        <w:rPr>
          <w:sz w:val="28"/>
          <w:szCs w:val="28"/>
          <w:lang w:val="sr-Cyrl-CS"/>
        </w:rPr>
        <w:t>а реализацију п</w:t>
      </w:r>
      <w:r w:rsidRPr="000D7400">
        <w:rPr>
          <w:sz w:val="28"/>
          <w:szCs w:val="28"/>
          <w:lang w:val="sr-Cyrl-CS"/>
        </w:rPr>
        <w:t>ројекта „Фасаде зграда града Ниша“, утрошена су средства у износу од  4.099.429 динара.</w:t>
      </w:r>
      <w:r>
        <w:rPr>
          <w:sz w:val="28"/>
          <w:szCs w:val="28"/>
          <w:lang w:val="sr-Cyrl-CS"/>
        </w:rPr>
        <w:t xml:space="preserve"> Изведени су радови на фасадама  зграда</w:t>
      </w:r>
      <w:r w:rsidRPr="000D7400">
        <w:rPr>
          <w:sz w:val="28"/>
          <w:szCs w:val="28"/>
          <w:lang w:val="sr-Cyrl-CS"/>
        </w:rPr>
        <w:t xml:space="preserve"> Народног позоришта у Нишу, Народног музеја у Нишу, Народне библиотеке „Стеван Сремац“ у Нишу, Нишког с</w:t>
      </w:r>
      <w:r>
        <w:rPr>
          <w:sz w:val="28"/>
          <w:szCs w:val="28"/>
          <w:lang w:val="sr-Cyrl-CS"/>
        </w:rPr>
        <w:t>имфонијског оркестра и Задужбине</w:t>
      </w:r>
      <w:r w:rsidRPr="000D7400">
        <w:rPr>
          <w:sz w:val="28"/>
          <w:szCs w:val="28"/>
          <w:lang w:val="sr-Cyrl-CS"/>
        </w:rPr>
        <w:t xml:space="preserve"> Мил</w:t>
      </w:r>
      <w:r>
        <w:rPr>
          <w:sz w:val="28"/>
          <w:szCs w:val="28"/>
          <w:lang w:val="sr-Cyrl-CS"/>
        </w:rPr>
        <w:t>орада Васића у улици Обреновићева број</w:t>
      </w:r>
      <w:r w:rsidRPr="000D7400">
        <w:rPr>
          <w:sz w:val="28"/>
          <w:szCs w:val="28"/>
          <w:lang w:val="sr-Cyrl-CS"/>
        </w:rPr>
        <w:t xml:space="preserve"> 38 у Нишу.</w:t>
      </w:r>
    </w:p>
    <w:p w:rsidR="00562DEF" w:rsidRDefault="00562DEF" w:rsidP="00AE4EE9">
      <w:pPr>
        <w:ind w:firstLine="720"/>
        <w:jc w:val="both"/>
        <w:outlineLvl w:val="0"/>
        <w:rPr>
          <w:sz w:val="28"/>
          <w:szCs w:val="28"/>
          <w:lang w:val="sr-Cyrl-CS"/>
        </w:rPr>
      </w:pPr>
    </w:p>
    <w:p w:rsidR="00AE4EE9" w:rsidRDefault="00AE4EE9" w:rsidP="00AE4EE9">
      <w:pPr>
        <w:ind w:firstLine="720"/>
        <w:jc w:val="both"/>
        <w:outlineLvl w:val="0"/>
        <w:rPr>
          <w:sz w:val="28"/>
          <w:szCs w:val="28"/>
          <w:lang w:val="sr-Cyrl-CS"/>
        </w:rPr>
      </w:pPr>
      <w:r>
        <w:rPr>
          <w:sz w:val="28"/>
          <w:szCs w:val="28"/>
          <w:lang w:val="sr-Cyrl-CS"/>
        </w:rPr>
        <w:t>РАЗДЕО 10 – ЗАШТИТНИК ГРАЂАНА</w:t>
      </w:r>
    </w:p>
    <w:p w:rsidR="0033561D" w:rsidRDefault="0033561D" w:rsidP="00AE4EE9">
      <w:pPr>
        <w:ind w:firstLine="720"/>
        <w:jc w:val="both"/>
        <w:outlineLvl w:val="0"/>
        <w:rPr>
          <w:sz w:val="28"/>
          <w:szCs w:val="28"/>
          <w:lang w:val="sr-Cyrl-CS"/>
        </w:rPr>
      </w:pPr>
    </w:p>
    <w:tbl>
      <w:tblPr>
        <w:tblW w:w="11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496"/>
        <w:gridCol w:w="934"/>
        <w:gridCol w:w="516"/>
        <w:gridCol w:w="536"/>
        <w:gridCol w:w="578"/>
        <w:gridCol w:w="4896"/>
        <w:gridCol w:w="1103"/>
        <w:gridCol w:w="999"/>
        <w:gridCol w:w="611"/>
      </w:tblGrid>
      <w:tr w:rsidR="0033561D" w:rsidRPr="0033561D" w:rsidTr="000B05F1">
        <w:trPr>
          <w:cantSplit/>
          <w:trHeight w:val="189"/>
          <w:jc w:val="center"/>
        </w:trPr>
        <w:tc>
          <w:tcPr>
            <w:tcW w:w="411" w:type="dxa"/>
            <w:vMerge w:val="restart"/>
            <w:shd w:val="clear" w:color="auto" w:fill="auto"/>
            <w:textDirection w:val="btLr"/>
            <w:vAlign w:val="bottom"/>
            <w:hideMark/>
          </w:tcPr>
          <w:p w:rsidR="0033561D" w:rsidRPr="0033561D" w:rsidRDefault="0033561D">
            <w:pPr>
              <w:jc w:val="center"/>
              <w:rPr>
                <w:sz w:val="16"/>
                <w:szCs w:val="16"/>
              </w:rPr>
            </w:pPr>
            <w:r w:rsidRPr="0033561D">
              <w:rPr>
                <w:sz w:val="16"/>
                <w:szCs w:val="16"/>
              </w:rPr>
              <w:t>Раздео</w:t>
            </w:r>
          </w:p>
        </w:tc>
        <w:tc>
          <w:tcPr>
            <w:tcW w:w="496" w:type="dxa"/>
            <w:vMerge w:val="restart"/>
            <w:shd w:val="clear" w:color="auto" w:fill="auto"/>
            <w:noWrap/>
            <w:textDirection w:val="btLr"/>
            <w:vAlign w:val="bottom"/>
            <w:hideMark/>
          </w:tcPr>
          <w:p w:rsidR="0033561D" w:rsidRPr="0033561D" w:rsidRDefault="0033561D">
            <w:pPr>
              <w:jc w:val="center"/>
              <w:rPr>
                <w:sz w:val="16"/>
                <w:szCs w:val="16"/>
              </w:rPr>
            </w:pPr>
            <w:r w:rsidRPr="0033561D">
              <w:rPr>
                <w:sz w:val="16"/>
                <w:szCs w:val="16"/>
              </w:rPr>
              <w:t>Глава</w:t>
            </w:r>
          </w:p>
        </w:tc>
        <w:tc>
          <w:tcPr>
            <w:tcW w:w="934" w:type="dxa"/>
            <w:vMerge w:val="restart"/>
            <w:shd w:val="clear" w:color="auto" w:fill="auto"/>
            <w:textDirection w:val="btLr"/>
            <w:vAlign w:val="bottom"/>
            <w:hideMark/>
          </w:tcPr>
          <w:p w:rsidR="0033561D" w:rsidRPr="0033561D" w:rsidRDefault="0033561D">
            <w:pPr>
              <w:jc w:val="center"/>
              <w:rPr>
                <w:sz w:val="16"/>
                <w:szCs w:val="16"/>
              </w:rPr>
            </w:pPr>
            <w:r w:rsidRPr="0033561D">
              <w:rPr>
                <w:sz w:val="16"/>
                <w:szCs w:val="16"/>
              </w:rPr>
              <w:t>Програм / Програмска активност / Пројекат</w:t>
            </w:r>
          </w:p>
        </w:tc>
        <w:tc>
          <w:tcPr>
            <w:tcW w:w="516" w:type="dxa"/>
            <w:vMerge w:val="restart"/>
            <w:shd w:val="clear" w:color="auto" w:fill="auto"/>
            <w:noWrap/>
            <w:textDirection w:val="btLr"/>
            <w:vAlign w:val="bottom"/>
            <w:hideMark/>
          </w:tcPr>
          <w:p w:rsidR="0033561D" w:rsidRPr="0033561D" w:rsidRDefault="0033561D">
            <w:pPr>
              <w:jc w:val="center"/>
              <w:rPr>
                <w:sz w:val="16"/>
                <w:szCs w:val="16"/>
              </w:rPr>
            </w:pPr>
            <w:r w:rsidRPr="0033561D">
              <w:rPr>
                <w:sz w:val="16"/>
                <w:szCs w:val="16"/>
              </w:rPr>
              <w:t>Функција</w:t>
            </w:r>
          </w:p>
        </w:tc>
        <w:tc>
          <w:tcPr>
            <w:tcW w:w="536" w:type="dxa"/>
            <w:vMerge w:val="restart"/>
            <w:shd w:val="clear" w:color="auto" w:fill="auto"/>
            <w:noWrap/>
            <w:textDirection w:val="btLr"/>
            <w:vAlign w:val="bottom"/>
            <w:hideMark/>
          </w:tcPr>
          <w:p w:rsidR="0033561D" w:rsidRPr="0033561D" w:rsidRDefault="0033561D">
            <w:pPr>
              <w:jc w:val="center"/>
              <w:rPr>
                <w:sz w:val="16"/>
                <w:szCs w:val="16"/>
              </w:rPr>
            </w:pPr>
            <w:r w:rsidRPr="0033561D">
              <w:rPr>
                <w:sz w:val="16"/>
                <w:szCs w:val="16"/>
              </w:rPr>
              <w:t xml:space="preserve">Број позиције </w:t>
            </w:r>
          </w:p>
        </w:tc>
        <w:tc>
          <w:tcPr>
            <w:tcW w:w="578" w:type="dxa"/>
            <w:vMerge w:val="restart"/>
            <w:shd w:val="clear" w:color="auto" w:fill="auto"/>
            <w:textDirection w:val="btLr"/>
            <w:vAlign w:val="bottom"/>
            <w:hideMark/>
          </w:tcPr>
          <w:p w:rsidR="0033561D" w:rsidRPr="0033561D" w:rsidRDefault="0033561D">
            <w:pPr>
              <w:jc w:val="center"/>
              <w:rPr>
                <w:sz w:val="16"/>
                <w:szCs w:val="16"/>
              </w:rPr>
            </w:pPr>
            <w:r w:rsidRPr="0033561D">
              <w:rPr>
                <w:sz w:val="16"/>
                <w:szCs w:val="16"/>
              </w:rPr>
              <w:t>Економска класификација</w:t>
            </w:r>
          </w:p>
        </w:tc>
        <w:tc>
          <w:tcPr>
            <w:tcW w:w="4896" w:type="dxa"/>
            <w:vMerge w:val="restart"/>
            <w:shd w:val="clear" w:color="auto" w:fill="auto"/>
            <w:vAlign w:val="center"/>
            <w:hideMark/>
          </w:tcPr>
          <w:p w:rsidR="0033561D" w:rsidRPr="0033561D" w:rsidRDefault="0033561D">
            <w:pPr>
              <w:jc w:val="center"/>
              <w:rPr>
                <w:sz w:val="16"/>
                <w:szCs w:val="16"/>
              </w:rPr>
            </w:pPr>
            <w:r w:rsidRPr="0033561D">
              <w:rPr>
                <w:sz w:val="16"/>
                <w:szCs w:val="16"/>
              </w:rPr>
              <w:t>О  П  И  С</w:t>
            </w:r>
          </w:p>
        </w:tc>
        <w:tc>
          <w:tcPr>
            <w:tcW w:w="1103" w:type="dxa"/>
            <w:vMerge w:val="restart"/>
            <w:shd w:val="clear" w:color="auto" w:fill="auto"/>
            <w:vAlign w:val="center"/>
            <w:hideMark/>
          </w:tcPr>
          <w:p w:rsidR="0033561D" w:rsidRPr="0033561D" w:rsidRDefault="0033561D">
            <w:pPr>
              <w:jc w:val="center"/>
              <w:rPr>
                <w:sz w:val="16"/>
                <w:szCs w:val="16"/>
              </w:rPr>
            </w:pPr>
            <w:r w:rsidRPr="0033561D">
              <w:rPr>
                <w:sz w:val="16"/>
                <w:szCs w:val="16"/>
              </w:rPr>
              <w:t xml:space="preserve">Средства из буџета </w:t>
            </w:r>
          </w:p>
        </w:tc>
        <w:tc>
          <w:tcPr>
            <w:tcW w:w="999" w:type="dxa"/>
            <w:vMerge w:val="restart"/>
            <w:shd w:val="clear" w:color="auto" w:fill="auto"/>
            <w:vAlign w:val="center"/>
            <w:hideMark/>
          </w:tcPr>
          <w:p w:rsidR="0033561D" w:rsidRPr="0033561D" w:rsidRDefault="0033561D">
            <w:pPr>
              <w:jc w:val="center"/>
              <w:rPr>
                <w:sz w:val="16"/>
                <w:szCs w:val="16"/>
              </w:rPr>
            </w:pPr>
            <w:r w:rsidRPr="0033561D">
              <w:rPr>
                <w:sz w:val="16"/>
                <w:szCs w:val="16"/>
              </w:rPr>
              <w:t>Извршење 01. 01. - 31. 12. 2018. године</w:t>
            </w:r>
          </w:p>
        </w:tc>
        <w:tc>
          <w:tcPr>
            <w:tcW w:w="611" w:type="dxa"/>
            <w:vMerge w:val="restart"/>
            <w:shd w:val="clear" w:color="auto" w:fill="auto"/>
            <w:noWrap/>
            <w:textDirection w:val="btLr"/>
            <w:vAlign w:val="center"/>
            <w:hideMark/>
          </w:tcPr>
          <w:p w:rsidR="0033561D" w:rsidRPr="0033561D" w:rsidRDefault="0033561D">
            <w:pPr>
              <w:jc w:val="center"/>
              <w:rPr>
                <w:sz w:val="16"/>
                <w:szCs w:val="16"/>
              </w:rPr>
            </w:pPr>
            <w:r w:rsidRPr="0033561D">
              <w:rPr>
                <w:sz w:val="16"/>
                <w:szCs w:val="16"/>
              </w:rPr>
              <w:t>% извршења (9:8)</w:t>
            </w:r>
          </w:p>
        </w:tc>
      </w:tr>
      <w:tr w:rsidR="0033561D" w:rsidRPr="0033561D" w:rsidTr="000B05F1">
        <w:trPr>
          <w:cantSplit/>
          <w:trHeight w:val="184"/>
          <w:jc w:val="center"/>
        </w:trPr>
        <w:tc>
          <w:tcPr>
            <w:tcW w:w="411" w:type="dxa"/>
            <w:vMerge/>
            <w:shd w:val="clear" w:color="auto" w:fill="auto"/>
            <w:vAlign w:val="center"/>
            <w:hideMark/>
          </w:tcPr>
          <w:p w:rsidR="0033561D" w:rsidRPr="0033561D" w:rsidRDefault="0033561D">
            <w:pPr>
              <w:rPr>
                <w:sz w:val="16"/>
                <w:szCs w:val="16"/>
              </w:rPr>
            </w:pPr>
          </w:p>
        </w:tc>
        <w:tc>
          <w:tcPr>
            <w:tcW w:w="496" w:type="dxa"/>
            <w:vMerge/>
            <w:shd w:val="clear" w:color="auto" w:fill="auto"/>
            <w:vAlign w:val="center"/>
            <w:hideMark/>
          </w:tcPr>
          <w:p w:rsidR="0033561D" w:rsidRPr="0033561D" w:rsidRDefault="0033561D">
            <w:pPr>
              <w:rPr>
                <w:sz w:val="16"/>
                <w:szCs w:val="16"/>
              </w:rPr>
            </w:pPr>
          </w:p>
        </w:tc>
        <w:tc>
          <w:tcPr>
            <w:tcW w:w="934" w:type="dxa"/>
            <w:vMerge/>
            <w:shd w:val="clear" w:color="auto" w:fill="auto"/>
            <w:vAlign w:val="center"/>
            <w:hideMark/>
          </w:tcPr>
          <w:p w:rsidR="0033561D" w:rsidRPr="0033561D" w:rsidRDefault="0033561D">
            <w:pPr>
              <w:rPr>
                <w:sz w:val="16"/>
                <w:szCs w:val="16"/>
              </w:rPr>
            </w:pPr>
          </w:p>
        </w:tc>
        <w:tc>
          <w:tcPr>
            <w:tcW w:w="516" w:type="dxa"/>
            <w:vMerge/>
            <w:shd w:val="clear" w:color="auto" w:fill="auto"/>
            <w:vAlign w:val="center"/>
            <w:hideMark/>
          </w:tcPr>
          <w:p w:rsidR="0033561D" w:rsidRPr="0033561D" w:rsidRDefault="0033561D">
            <w:pPr>
              <w:rPr>
                <w:sz w:val="16"/>
                <w:szCs w:val="16"/>
              </w:rPr>
            </w:pPr>
          </w:p>
        </w:tc>
        <w:tc>
          <w:tcPr>
            <w:tcW w:w="536" w:type="dxa"/>
            <w:vMerge/>
            <w:shd w:val="clear" w:color="auto" w:fill="auto"/>
            <w:vAlign w:val="center"/>
            <w:hideMark/>
          </w:tcPr>
          <w:p w:rsidR="0033561D" w:rsidRPr="0033561D" w:rsidRDefault="0033561D">
            <w:pPr>
              <w:rPr>
                <w:sz w:val="16"/>
                <w:szCs w:val="16"/>
              </w:rPr>
            </w:pPr>
          </w:p>
        </w:tc>
        <w:tc>
          <w:tcPr>
            <w:tcW w:w="578" w:type="dxa"/>
            <w:vMerge/>
            <w:shd w:val="clear" w:color="auto" w:fill="auto"/>
            <w:vAlign w:val="center"/>
            <w:hideMark/>
          </w:tcPr>
          <w:p w:rsidR="0033561D" w:rsidRPr="0033561D" w:rsidRDefault="0033561D">
            <w:pPr>
              <w:rPr>
                <w:sz w:val="16"/>
                <w:szCs w:val="16"/>
              </w:rPr>
            </w:pPr>
          </w:p>
        </w:tc>
        <w:tc>
          <w:tcPr>
            <w:tcW w:w="4896" w:type="dxa"/>
            <w:vMerge/>
            <w:shd w:val="clear" w:color="auto" w:fill="auto"/>
            <w:vAlign w:val="center"/>
            <w:hideMark/>
          </w:tcPr>
          <w:p w:rsidR="0033561D" w:rsidRPr="0033561D" w:rsidRDefault="0033561D">
            <w:pPr>
              <w:rPr>
                <w:sz w:val="16"/>
                <w:szCs w:val="16"/>
              </w:rPr>
            </w:pPr>
          </w:p>
        </w:tc>
        <w:tc>
          <w:tcPr>
            <w:tcW w:w="1103" w:type="dxa"/>
            <w:vMerge/>
            <w:shd w:val="clear" w:color="auto" w:fill="auto"/>
            <w:vAlign w:val="center"/>
            <w:hideMark/>
          </w:tcPr>
          <w:p w:rsidR="0033561D" w:rsidRPr="0033561D" w:rsidRDefault="0033561D">
            <w:pPr>
              <w:rPr>
                <w:sz w:val="16"/>
                <w:szCs w:val="16"/>
              </w:rPr>
            </w:pPr>
          </w:p>
        </w:tc>
        <w:tc>
          <w:tcPr>
            <w:tcW w:w="999" w:type="dxa"/>
            <w:vMerge/>
            <w:shd w:val="clear" w:color="auto" w:fill="auto"/>
            <w:vAlign w:val="center"/>
            <w:hideMark/>
          </w:tcPr>
          <w:p w:rsidR="0033561D" w:rsidRPr="0033561D" w:rsidRDefault="0033561D">
            <w:pPr>
              <w:rPr>
                <w:sz w:val="16"/>
                <w:szCs w:val="16"/>
              </w:rPr>
            </w:pPr>
          </w:p>
        </w:tc>
        <w:tc>
          <w:tcPr>
            <w:tcW w:w="611" w:type="dxa"/>
            <w:vMerge/>
            <w:shd w:val="clear" w:color="auto" w:fill="auto"/>
            <w:vAlign w:val="center"/>
            <w:hideMark/>
          </w:tcPr>
          <w:p w:rsidR="0033561D" w:rsidRPr="0033561D" w:rsidRDefault="0033561D">
            <w:pPr>
              <w:rPr>
                <w:sz w:val="16"/>
                <w:szCs w:val="16"/>
              </w:rPr>
            </w:pPr>
          </w:p>
        </w:tc>
      </w:tr>
      <w:tr w:rsidR="0033561D" w:rsidRPr="0033561D" w:rsidTr="000B05F1">
        <w:trPr>
          <w:cantSplit/>
          <w:trHeight w:val="654"/>
          <w:jc w:val="center"/>
        </w:trPr>
        <w:tc>
          <w:tcPr>
            <w:tcW w:w="411" w:type="dxa"/>
            <w:vMerge/>
            <w:shd w:val="clear" w:color="auto" w:fill="auto"/>
            <w:vAlign w:val="center"/>
            <w:hideMark/>
          </w:tcPr>
          <w:p w:rsidR="0033561D" w:rsidRPr="0033561D" w:rsidRDefault="0033561D">
            <w:pPr>
              <w:rPr>
                <w:sz w:val="16"/>
                <w:szCs w:val="16"/>
              </w:rPr>
            </w:pPr>
          </w:p>
        </w:tc>
        <w:tc>
          <w:tcPr>
            <w:tcW w:w="496" w:type="dxa"/>
            <w:vMerge/>
            <w:shd w:val="clear" w:color="auto" w:fill="auto"/>
            <w:vAlign w:val="center"/>
            <w:hideMark/>
          </w:tcPr>
          <w:p w:rsidR="0033561D" w:rsidRPr="0033561D" w:rsidRDefault="0033561D">
            <w:pPr>
              <w:rPr>
                <w:sz w:val="16"/>
                <w:szCs w:val="16"/>
              </w:rPr>
            </w:pPr>
          </w:p>
        </w:tc>
        <w:tc>
          <w:tcPr>
            <w:tcW w:w="934" w:type="dxa"/>
            <w:vMerge/>
            <w:shd w:val="clear" w:color="auto" w:fill="auto"/>
            <w:vAlign w:val="center"/>
            <w:hideMark/>
          </w:tcPr>
          <w:p w:rsidR="0033561D" w:rsidRPr="0033561D" w:rsidRDefault="0033561D">
            <w:pPr>
              <w:rPr>
                <w:sz w:val="16"/>
                <w:szCs w:val="16"/>
              </w:rPr>
            </w:pPr>
          </w:p>
        </w:tc>
        <w:tc>
          <w:tcPr>
            <w:tcW w:w="516" w:type="dxa"/>
            <w:vMerge/>
            <w:shd w:val="clear" w:color="auto" w:fill="auto"/>
            <w:vAlign w:val="center"/>
            <w:hideMark/>
          </w:tcPr>
          <w:p w:rsidR="0033561D" w:rsidRPr="0033561D" w:rsidRDefault="0033561D">
            <w:pPr>
              <w:rPr>
                <w:sz w:val="16"/>
                <w:szCs w:val="16"/>
              </w:rPr>
            </w:pPr>
          </w:p>
        </w:tc>
        <w:tc>
          <w:tcPr>
            <w:tcW w:w="536" w:type="dxa"/>
            <w:vMerge/>
            <w:shd w:val="clear" w:color="auto" w:fill="auto"/>
            <w:vAlign w:val="center"/>
            <w:hideMark/>
          </w:tcPr>
          <w:p w:rsidR="0033561D" w:rsidRPr="0033561D" w:rsidRDefault="0033561D">
            <w:pPr>
              <w:rPr>
                <w:sz w:val="16"/>
                <w:szCs w:val="16"/>
              </w:rPr>
            </w:pPr>
          </w:p>
        </w:tc>
        <w:tc>
          <w:tcPr>
            <w:tcW w:w="578" w:type="dxa"/>
            <w:vMerge/>
            <w:shd w:val="clear" w:color="auto" w:fill="auto"/>
            <w:vAlign w:val="center"/>
            <w:hideMark/>
          </w:tcPr>
          <w:p w:rsidR="0033561D" w:rsidRPr="0033561D" w:rsidRDefault="0033561D">
            <w:pPr>
              <w:rPr>
                <w:sz w:val="16"/>
                <w:szCs w:val="16"/>
              </w:rPr>
            </w:pPr>
          </w:p>
        </w:tc>
        <w:tc>
          <w:tcPr>
            <w:tcW w:w="4896" w:type="dxa"/>
            <w:vMerge/>
            <w:shd w:val="clear" w:color="auto" w:fill="auto"/>
            <w:vAlign w:val="center"/>
            <w:hideMark/>
          </w:tcPr>
          <w:p w:rsidR="0033561D" w:rsidRPr="0033561D" w:rsidRDefault="0033561D">
            <w:pPr>
              <w:rPr>
                <w:sz w:val="16"/>
                <w:szCs w:val="16"/>
              </w:rPr>
            </w:pPr>
          </w:p>
        </w:tc>
        <w:tc>
          <w:tcPr>
            <w:tcW w:w="1103" w:type="dxa"/>
            <w:vMerge/>
            <w:shd w:val="clear" w:color="auto" w:fill="auto"/>
            <w:vAlign w:val="center"/>
            <w:hideMark/>
          </w:tcPr>
          <w:p w:rsidR="0033561D" w:rsidRPr="0033561D" w:rsidRDefault="0033561D">
            <w:pPr>
              <w:rPr>
                <w:sz w:val="16"/>
                <w:szCs w:val="16"/>
              </w:rPr>
            </w:pPr>
          </w:p>
        </w:tc>
        <w:tc>
          <w:tcPr>
            <w:tcW w:w="999" w:type="dxa"/>
            <w:vMerge/>
            <w:shd w:val="clear" w:color="auto" w:fill="auto"/>
            <w:vAlign w:val="center"/>
            <w:hideMark/>
          </w:tcPr>
          <w:p w:rsidR="0033561D" w:rsidRPr="0033561D" w:rsidRDefault="0033561D">
            <w:pPr>
              <w:rPr>
                <w:sz w:val="16"/>
                <w:szCs w:val="16"/>
              </w:rPr>
            </w:pPr>
          </w:p>
        </w:tc>
        <w:tc>
          <w:tcPr>
            <w:tcW w:w="611" w:type="dxa"/>
            <w:vMerge/>
            <w:shd w:val="clear" w:color="auto" w:fill="auto"/>
            <w:vAlign w:val="center"/>
            <w:hideMark/>
          </w:tcPr>
          <w:p w:rsidR="0033561D" w:rsidRPr="0033561D" w:rsidRDefault="0033561D">
            <w:pPr>
              <w:rPr>
                <w:sz w:val="16"/>
                <w:szCs w:val="16"/>
              </w:rPr>
            </w:pP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r w:rsidRPr="0033561D">
              <w:rPr>
                <w:sz w:val="16"/>
                <w:szCs w:val="16"/>
              </w:rPr>
              <w:t>1</w:t>
            </w:r>
          </w:p>
        </w:tc>
        <w:tc>
          <w:tcPr>
            <w:tcW w:w="496" w:type="dxa"/>
            <w:shd w:val="clear" w:color="auto" w:fill="auto"/>
            <w:noWrap/>
            <w:hideMark/>
          </w:tcPr>
          <w:p w:rsidR="0033561D" w:rsidRPr="0033561D" w:rsidRDefault="0033561D">
            <w:pPr>
              <w:jc w:val="center"/>
              <w:rPr>
                <w:sz w:val="16"/>
                <w:szCs w:val="16"/>
              </w:rPr>
            </w:pPr>
            <w:r w:rsidRPr="0033561D">
              <w:rPr>
                <w:sz w:val="16"/>
                <w:szCs w:val="16"/>
              </w:rPr>
              <w:t>2</w:t>
            </w:r>
          </w:p>
        </w:tc>
        <w:tc>
          <w:tcPr>
            <w:tcW w:w="934" w:type="dxa"/>
            <w:shd w:val="clear" w:color="auto" w:fill="auto"/>
            <w:noWrap/>
            <w:hideMark/>
          </w:tcPr>
          <w:p w:rsidR="0033561D" w:rsidRPr="0033561D" w:rsidRDefault="0033561D">
            <w:pPr>
              <w:jc w:val="center"/>
              <w:rPr>
                <w:sz w:val="16"/>
                <w:szCs w:val="16"/>
              </w:rPr>
            </w:pPr>
            <w:r w:rsidRPr="0033561D">
              <w:rPr>
                <w:sz w:val="16"/>
                <w:szCs w:val="16"/>
              </w:rPr>
              <w:t>3</w:t>
            </w:r>
          </w:p>
        </w:tc>
        <w:tc>
          <w:tcPr>
            <w:tcW w:w="516" w:type="dxa"/>
            <w:shd w:val="clear" w:color="auto" w:fill="auto"/>
            <w:noWrap/>
            <w:hideMark/>
          </w:tcPr>
          <w:p w:rsidR="0033561D" w:rsidRPr="0033561D" w:rsidRDefault="0033561D">
            <w:pPr>
              <w:jc w:val="center"/>
              <w:rPr>
                <w:sz w:val="16"/>
                <w:szCs w:val="16"/>
              </w:rPr>
            </w:pPr>
            <w:r w:rsidRPr="0033561D">
              <w:rPr>
                <w:sz w:val="16"/>
                <w:szCs w:val="16"/>
              </w:rPr>
              <w:t>4</w:t>
            </w:r>
          </w:p>
        </w:tc>
        <w:tc>
          <w:tcPr>
            <w:tcW w:w="536" w:type="dxa"/>
            <w:shd w:val="clear" w:color="auto" w:fill="auto"/>
            <w:noWrap/>
            <w:hideMark/>
          </w:tcPr>
          <w:p w:rsidR="0033561D" w:rsidRPr="0033561D" w:rsidRDefault="0033561D">
            <w:pPr>
              <w:jc w:val="center"/>
              <w:rPr>
                <w:sz w:val="16"/>
                <w:szCs w:val="16"/>
              </w:rPr>
            </w:pPr>
            <w:r w:rsidRPr="0033561D">
              <w:rPr>
                <w:sz w:val="16"/>
                <w:szCs w:val="16"/>
              </w:rPr>
              <w:t>5</w:t>
            </w:r>
          </w:p>
        </w:tc>
        <w:tc>
          <w:tcPr>
            <w:tcW w:w="578" w:type="dxa"/>
            <w:shd w:val="clear" w:color="auto" w:fill="auto"/>
            <w:noWrap/>
            <w:hideMark/>
          </w:tcPr>
          <w:p w:rsidR="0033561D" w:rsidRPr="0033561D" w:rsidRDefault="0033561D">
            <w:pPr>
              <w:jc w:val="center"/>
              <w:rPr>
                <w:sz w:val="16"/>
                <w:szCs w:val="16"/>
              </w:rPr>
            </w:pPr>
            <w:r w:rsidRPr="0033561D">
              <w:rPr>
                <w:sz w:val="16"/>
                <w:szCs w:val="16"/>
              </w:rPr>
              <w:t>6</w:t>
            </w:r>
          </w:p>
        </w:tc>
        <w:tc>
          <w:tcPr>
            <w:tcW w:w="4896" w:type="dxa"/>
            <w:shd w:val="clear" w:color="auto" w:fill="auto"/>
            <w:hideMark/>
          </w:tcPr>
          <w:p w:rsidR="0033561D" w:rsidRPr="0033561D" w:rsidRDefault="0033561D">
            <w:pPr>
              <w:jc w:val="center"/>
              <w:rPr>
                <w:sz w:val="16"/>
                <w:szCs w:val="16"/>
              </w:rPr>
            </w:pPr>
            <w:r w:rsidRPr="0033561D">
              <w:rPr>
                <w:sz w:val="16"/>
                <w:szCs w:val="16"/>
              </w:rPr>
              <w:t>7</w:t>
            </w:r>
          </w:p>
        </w:tc>
        <w:tc>
          <w:tcPr>
            <w:tcW w:w="1103" w:type="dxa"/>
            <w:shd w:val="clear" w:color="auto" w:fill="auto"/>
            <w:noWrap/>
            <w:vAlign w:val="bottom"/>
            <w:hideMark/>
          </w:tcPr>
          <w:p w:rsidR="0033561D" w:rsidRPr="0033561D" w:rsidRDefault="0033561D">
            <w:pPr>
              <w:jc w:val="center"/>
              <w:rPr>
                <w:sz w:val="16"/>
                <w:szCs w:val="16"/>
              </w:rPr>
            </w:pPr>
            <w:r w:rsidRPr="0033561D">
              <w:rPr>
                <w:sz w:val="16"/>
                <w:szCs w:val="16"/>
              </w:rPr>
              <w:t>8</w:t>
            </w:r>
          </w:p>
        </w:tc>
        <w:tc>
          <w:tcPr>
            <w:tcW w:w="999" w:type="dxa"/>
            <w:shd w:val="clear" w:color="auto" w:fill="auto"/>
            <w:noWrap/>
            <w:vAlign w:val="bottom"/>
            <w:hideMark/>
          </w:tcPr>
          <w:p w:rsidR="0033561D" w:rsidRPr="0033561D" w:rsidRDefault="0033561D">
            <w:pPr>
              <w:jc w:val="center"/>
              <w:rPr>
                <w:sz w:val="16"/>
                <w:szCs w:val="16"/>
              </w:rPr>
            </w:pPr>
            <w:r w:rsidRPr="0033561D">
              <w:rPr>
                <w:sz w:val="16"/>
                <w:szCs w:val="16"/>
              </w:rPr>
              <w:t>9</w:t>
            </w:r>
          </w:p>
        </w:tc>
        <w:tc>
          <w:tcPr>
            <w:tcW w:w="611" w:type="dxa"/>
            <w:shd w:val="clear" w:color="auto" w:fill="auto"/>
            <w:noWrap/>
            <w:vAlign w:val="bottom"/>
            <w:hideMark/>
          </w:tcPr>
          <w:p w:rsidR="0033561D" w:rsidRPr="0033561D" w:rsidRDefault="0033561D">
            <w:pPr>
              <w:jc w:val="center"/>
              <w:rPr>
                <w:sz w:val="16"/>
                <w:szCs w:val="16"/>
              </w:rPr>
            </w:pPr>
            <w:r w:rsidRPr="0033561D">
              <w:rPr>
                <w:sz w:val="16"/>
                <w:szCs w:val="16"/>
              </w:rPr>
              <w:t>11</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b/>
                <w:bCs/>
                <w:sz w:val="16"/>
                <w:szCs w:val="16"/>
              </w:rPr>
            </w:pPr>
            <w:r w:rsidRPr="0033561D">
              <w:rPr>
                <w:b/>
                <w:bCs/>
                <w:sz w:val="16"/>
                <w:szCs w:val="16"/>
              </w:rPr>
              <w:t>10</w:t>
            </w: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center"/>
            <w:hideMark/>
          </w:tcPr>
          <w:p w:rsidR="0033561D" w:rsidRPr="0033561D" w:rsidRDefault="0033561D">
            <w:pPr>
              <w:rPr>
                <w:b/>
                <w:bCs/>
                <w:sz w:val="16"/>
                <w:szCs w:val="16"/>
              </w:rPr>
            </w:pPr>
            <w:r w:rsidRPr="0033561D">
              <w:rPr>
                <w:b/>
                <w:bCs/>
                <w:sz w:val="16"/>
                <w:szCs w:val="16"/>
              </w:rPr>
              <w:t>ЗАШТИТНИК ГРАЂАНА</w:t>
            </w:r>
          </w:p>
        </w:tc>
        <w:tc>
          <w:tcPr>
            <w:tcW w:w="1103" w:type="dxa"/>
            <w:shd w:val="clear" w:color="auto" w:fill="auto"/>
            <w:noWrap/>
            <w:vAlign w:val="bottom"/>
            <w:hideMark/>
          </w:tcPr>
          <w:p w:rsidR="0033561D" w:rsidRPr="0033561D" w:rsidRDefault="0033561D">
            <w:pPr>
              <w:jc w:val="right"/>
              <w:rPr>
                <w:sz w:val="16"/>
                <w:szCs w:val="16"/>
              </w:rPr>
            </w:pPr>
          </w:p>
        </w:tc>
        <w:tc>
          <w:tcPr>
            <w:tcW w:w="999" w:type="dxa"/>
            <w:shd w:val="clear" w:color="auto" w:fill="auto"/>
            <w:noWrap/>
            <w:vAlign w:val="bottom"/>
            <w:hideMark/>
          </w:tcPr>
          <w:p w:rsidR="0033561D" w:rsidRPr="0033561D" w:rsidRDefault="0033561D">
            <w:pPr>
              <w:jc w:val="right"/>
              <w:rPr>
                <w:sz w:val="16"/>
                <w:szCs w:val="16"/>
              </w:rPr>
            </w:pPr>
          </w:p>
        </w:tc>
        <w:tc>
          <w:tcPr>
            <w:tcW w:w="611" w:type="dxa"/>
            <w:shd w:val="clear" w:color="auto" w:fill="auto"/>
            <w:noWrap/>
            <w:vAlign w:val="bottom"/>
            <w:hideMark/>
          </w:tcPr>
          <w:p w:rsidR="0033561D" w:rsidRPr="0033561D" w:rsidRDefault="0033561D">
            <w:pPr>
              <w:jc w:val="right"/>
              <w:rPr>
                <w:sz w:val="16"/>
                <w:szCs w:val="16"/>
              </w:rPr>
            </w:pP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b/>
                <w:bCs/>
                <w:sz w:val="16"/>
                <w:szCs w:val="16"/>
              </w:rPr>
            </w:pPr>
          </w:p>
        </w:tc>
        <w:tc>
          <w:tcPr>
            <w:tcW w:w="496" w:type="dxa"/>
            <w:shd w:val="clear" w:color="auto" w:fill="auto"/>
            <w:noWrap/>
            <w:hideMark/>
          </w:tcPr>
          <w:p w:rsidR="0033561D" w:rsidRPr="0033561D" w:rsidRDefault="0033561D">
            <w:pPr>
              <w:jc w:val="center"/>
              <w:rPr>
                <w:b/>
                <w:bCs/>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center"/>
            <w:hideMark/>
          </w:tcPr>
          <w:p w:rsidR="0033561D" w:rsidRPr="0033561D" w:rsidRDefault="0033561D">
            <w:pPr>
              <w:rPr>
                <w:b/>
                <w:bCs/>
                <w:sz w:val="16"/>
                <w:szCs w:val="16"/>
              </w:rPr>
            </w:pPr>
            <w:r w:rsidRPr="0033561D">
              <w:rPr>
                <w:b/>
                <w:bCs/>
                <w:sz w:val="16"/>
                <w:szCs w:val="16"/>
              </w:rPr>
              <w:t>ЗАШТИТНИК ГРАЂАНА</w:t>
            </w:r>
          </w:p>
        </w:tc>
        <w:tc>
          <w:tcPr>
            <w:tcW w:w="1103" w:type="dxa"/>
            <w:shd w:val="clear" w:color="auto" w:fill="auto"/>
            <w:noWrap/>
            <w:vAlign w:val="bottom"/>
            <w:hideMark/>
          </w:tcPr>
          <w:p w:rsidR="0033561D" w:rsidRPr="0033561D" w:rsidRDefault="0033561D">
            <w:pPr>
              <w:jc w:val="right"/>
              <w:rPr>
                <w:sz w:val="16"/>
                <w:szCs w:val="16"/>
              </w:rPr>
            </w:pPr>
          </w:p>
        </w:tc>
        <w:tc>
          <w:tcPr>
            <w:tcW w:w="999" w:type="dxa"/>
            <w:shd w:val="clear" w:color="auto" w:fill="auto"/>
            <w:noWrap/>
            <w:vAlign w:val="bottom"/>
            <w:hideMark/>
          </w:tcPr>
          <w:p w:rsidR="0033561D" w:rsidRPr="0033561D" w:rsidRDefault="0033561D">
            <w:pPr>
              <w:jc w:val="right"/>
              <w:rPr>
                <w:sz w:val="16"/>
                <w:szCs w:val="16"/>
              </w:rPr>
            </w:pPr>
          </w:p>
        </w:tc>
        <w:tc>
          <w:tcPr>
            <w:tcW w:w="611" w:type="dxa"/>
            <w:shd w:val="clear" w:color="auto" w:fill="auto"/>
            <w:noWrap/>
            <w:vAlign w:val="bottom"/>
            <w:hideMark/>
          </w:tcPr>
          <w:p w:rsidR="0033561D" w:rsidRPr="0033561D" w:rsidRDefault="0033561D">
            <w:pPr>
              <w:jc w:val="right"/>
              <w:rPr>
                <w:sz w:val="16"/>
                <w:szCs w:val="16"/>
              </w:rPr>
            </w:pP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b/>
                <w:bCs/>
                <w:sz w:val="16"/>
                <w:szCs w:val="16"/>
              </w:rPr>
            </w:pPr>
          </w:p>
        </w:tc>
        <w:tc>
          <w:tcPr>
            <w:tcW w:w="496" w:type="dxa"/>
            <w:shd w:val="clear" w:color="auto" w:fill="auto"/>
            <w:noWrap/>
            <w:hideMark/>
          </w:tcPr>
          <w:p w:rsidR="0033561D" w:rsidRPr="0033561D" w:rsidRDefault="0033561D">
            <w:pPr>
              <w:jc w:val="center"/>
              <w:rPr>
                <w:b/>
                <w:bCs/>
                <w:sz w:val="16"/>
                <w:szCs w:val="16"/>
              </w:rPr>
            </w:pPr>
            <w:r w:rsidRPr="0033561D">
              <w:rPr>
                <w:b/>
                <w:bCs/>
                <w:sz w:val="16"/>
                <w:szCs w:val="16"/>
              </w:rPr>
              <w:t>10.1</w:t>
            </w:r>
          </w:p>
        </w:tc>
        <w:tc>
          <w:tcPr>
            <w:tcW w:w="934" w:type="dxa"/>
            <w:shd w:val="clear" w:color="auto" w:fill="auto"/>
            <w:hideMark/>
          </w:tcPr>
          <w:p w:rsidR="0033561D" w:rsidRPr="0033561D" w:rsidRDefault="0033561D">
            <w:pPr>
              <w:jc w:val="center"/>
              <w:rPr>
                <w:b/>
                <w:bCs/>
                <w:sz w:val="16"/>
                <w:szCs w:val="16"/>
              </w:rPr>
            </w:pPr>
            <w:r w:rsidRPr="0033561D">
              <w:rPr>
                <w:b/>
                <w:bCs/>
                <w:sz w:val="16"/>
                <w:szCs w:val="16"/>
              </w:rPr>
              <w:t>0602</w:t>
            </w: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center"/>
            <w:hideMark/>
          </w:tcPr>
          <w:p w:rsidR="0033561D" w:rsidRPr="0033561D" w:rsidRDefault="0033561D">
            <w:pPr>
              <w:rPr>
                <w:b/>
                <w:bCs/>
                <w:sz w:val="16"/>
                <w:szCs w:val="16"/>
              </w:rPr>
            </w:pPr>
            <w:r w:rsidRPr="0033561D">
              <w:rPr>
                <w:b/>
                <w:bCs/>
                <w:sz w:val="16"/>
                <w:szCs w:val="16"/>
              </w:rPr>
              <w:t>ПРОГРАМ 15 - ОПШТЕ УСЛУГЕ ЛОКАЛНЕ САМОУПРАВЕ</w:t>
            </w:r>
          </w:p>
        </w:tc>
        <w:tc>
          <w:tcPr>
            <w:tcW w:w="1103" w:type="dxa"/>
            <w:shd w:val="clear" w:color="auto" w:fill="auto"/>
            <w:noWrap/>
            <w:vAlign w:val="bottom"/>
            <w:hideMark/>
          </w:tcPr>
          <w:p w:rsidR="0033561D" w:rsidRPr="0033561D" w:rsidRDefault="0033561D">
            <w:pPr>
              <w:jc w:val="right"/>
              <w:rPr>
                <w:sz w:val="16"/>
                <w:szCs w:val="16"/>
              </w:rPr>
            </w:pPr>
          </w:p>
        </w:tc>
        <w:tc>
          <w:tcPr>
            <w:tcW w:w="999" w:type="dxa"/>
            <w:shd w:val="clear" w:color="auto" w:fill="auto"/>
            <w:noWrap/>
            <w:vAlign w:val="bottom"/>
            <w:hideMark/>
          </w:tcPr>
          <w:p w:rsidR="0033561D" w:rsidRPr="0033561D" w:rsidRDefault="0033561D">
            <w:pPr>
              <w:jc w:val="right"/>
              <w:rPr>
                <w:sz w:val="16"/>
                <w:szCs w:val="16"/>
              </w:rPr>
            </w:pPr>
          </w:p>
        </w:tc>
        <w:tc>
          <w:tcPr>
            <w:tcW w:w="611" w:type="dxa"/>
            <w:shd w:val="clear" w:color="auto" w:fill="auto"/>
            <w:noWrap/>
            <w:vAlign w:val="bottom"/>
            <w:hideMark/>
          </w:tcPr>
          <w:p w:rsidR="0033561D" w:rsidRPr="0033561D" w:rsidRDefault="0033561D">
            <w:pPr>
              <w:jc w:val="right"/>
              <w:rPr>
                <w:sz w:val="16"/>
                <w:szCs w:val="16"/>
              </w:rPr>
            </w:pP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b/>
                <w:bCs/>
                <w:sz w:val="16"/>
                <w:szCs w:val="16"/>
              </w:rPr>
            </w:pPr>
          </w:p>
        </w:tc>
        <w:tc>
          <w:tcPr>
            <w:tcW w:w="496" w:type="dxa"/>
            <w:shd w:val="clear" w:color="auto" w:fill="auto"/>
            <w:noWrap/>
            <w:hideMark/>
          </w:tcPr>
          <w:p w:rsidR="0033561D" w:rsidRPr="0033561D" w:rsidRDefault="0033561D">
            <w:pPr>
              <w:jc w:val="center"/>
              <w:rPr>
                <w:b/>
                <w:bCs/>
                <w:sz w:val="16"/>
                <w:szCs w:val="16"/>
              </w:rPr>
            </w:pPr>
          </w:p>
        </w:tc>
        <w:tc>
          <w:tcPr>
            <w:tcW w:w="934" w:type="dxa"/>
            <w:shd w:val="clear" w:color="auto" w:fill="auto"/>
            <w:hideMark/>
          </w:tcPr>
          <w:p w:rsidR="0033561D" w:rsidRPr="0033561D" w:rsidRDefault="0033561D">
            <w:pPr>
              <w:jc w:val="center"/>
              <w:rPr>
                <w:b/>
                <w:bCs/>
                <w:sz w:val="16"/>
                <w:szCs w:val="16"/>
              </w:rPr>
            </w:pPr>
            <w:r w:rsidRPr="0033561D">
              <w:rPr>
                <w:b/>
                <w:bCs/>
                <w:sz w:val="16"/>
                <w:szCs w:val="16"/>
              </w:rPr>
              <w:t>0602-0005</w:t>
            </w: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center"/>
            <w:hideMark/>
          </w:tcPr>
          <w:p w:rsidR="0033561D" w:rsidRPr="0033561D" w:rsidRDefault="0033561D">
            <w:pPr>
              <w:rPr>
                <w:b/>
                <w:bCs/>
                <w:sz w:val="16"/>
                <w:szCs w:val="16"/>
              </w:rPr>
            </w:pPr>
            <w:r w:rsidRPr="0033561D">
              <w:rPr>
                <w:b/>
                <w:bCs/>
                <w:sz w:val="16"/>
                <w:szCs w:val="16"/>
              </w:rPr>
              <w:t xml:space="preserve">Омбудсман </w:t>
            </w:r>
          </w:p>
        </w:tc>
        <w:tc>
          <w:tcPr>
            <w:tcW w:w="1103" w:type="dxa"/>
            <w:shd w:val="clear" w:color="auto" w:fill="auto"/>
            <w:noWrap/>
            <w:vAlign w:val="bottom"/>
            <w:hideMark/>
          </w:tcPr>
          <w:p w:rsidR="0033561D" w:rsidRPr="0033561D" w:rsidRDefault="0033561D">
            <w:pPr>
              <w:jc w:val="right"/>
              <w:rPr>
                <w:sz w:val="16"/>
                <w:szCs w:val="16"/>
              </w:rPr>
            </w:pPr>
          </w:p>
        </w:tc>
        <w:tc>
          <w:tcPr>
            <w:tcW w:w="999" w:type="dxa"/>
            <w:shd w:val="clear" w:color="auto" w:fill="auto"/>
            <w:noWrap/>
            <w:vAlign w:val="bottom"/>
            <w:hideMark/>
          </w:tcPr>
          <w:p w:rsidR="0033561D" w:rsidRPr="0033561D" w:rsidRDefault="0033561D">
            <w:pPr>
              <w:jc w:val="right"/>
              <w:rPr>
                <w:sz w:val="16"/>
                <w:szCs w:val="16"/>
              </w:rPr>
            </w:pPr>
          </w:p>
        </w:tc>
        <w:tc>
          <w:tcPr>
            <w:tcW w:w="611" w:type="dxa"/>
            <w:shd w:val="clear" w:color="auto" w:fill="auto"/>
            <w:noWrap/>
            <w:vAlign w:val="bottom"/>
            <w:hideMark/>
          </w:tcPr>
          <w:p w:rsidR="0033561D" w:rsidRPr="0033561D" w:rsidRDefault="0033561D">
            <w:pPr>
              <w:jc w:val="right"/>
              <w:rPr>
                <w:sz w:val="16"/>
                <w:szCs w:val="16"/>
              </w:rPr>
            </w:pP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b/>
                <w:bCs/>
                <w:sz w:val="16"/>
                <w:szCs w:val="16"/>
              </w:rPr>
            </w:pPr>
          </w:p>
        </w:tc>
        <w:tc>
          <w:tcPr>
            <w:tcW w:w="496" w:type="dxa"/>
            <w:shd w:val="clear" w:color="auto" w:fill="auto"/>
            <w:noWrap/>
            <w:hideMark/>
          </w:tcPr>
          <w:p w:rsidR="0033561D" w:rsidRPr="0033561D" w:rsidRDefault="0033561D">
            <w:pPr>
              <w:jc w:val="center"/>
              <w:rPr>
                <w:b/>
                <w:bCs/>
                <w:sz w:val="16"/>
                <w:szCs w:val="16"/>
              </w:rPr>
            </w:pPr>
          </w:p>
        </w:tc>
        <w:tc>
          <w:tcPr>
            <w:tcW w:w="934" w:type="dxa"/>
            <w:shd w:val="clear" w:color="auto" w:fill="auto"/>
            <w:noWrap/>
            <w:hideMark/>
          </w:tcPr>
          <w:p w:rsidR="0033561D" w:rsidRPr="0033561D" w:rsidRDefault="0033561D">
            <w:pPr>
              <w:jc w:val="center"/>
              <w:rPr>
                <w:b/>
                <w:bCs/>
                <w:i/>
                <w:iCs/>
                <w:sz w:val="16"/>
                <w:szCs w:val="16"/>
              </w:rPr>
            </w:pPr>
          </w:p>
        </w:tc>
        <w:tc>
          <w:tcPr>
            <w:tcW w:w="516" w:type="dxa"/>
            <w:shd w:val="clear" w:color="auto" w:fill="auto"/>
            <w:noWrap/>
            <w:hideMark/>
          </w:tcPr>
          <w:p w:rsidR="0033561D" w:rsidRPr="0033561D" w:rsidRDefault="0033561D">
            <w:pPr>
              <w:jc w:val="center"/>
              <w:rPr>
                <w:b/>
                <w:bCs/>
                <w:i/>
                <w:iCs/>
                <w:sz w:val="16"/>
                <w:szCs w:val="16"/>
              </w:rPr>
            </w:pPr>
            <w:r w:rsidRPr="0033561D">
              <w:rPr>
                <w:b/>
                <w:bCs/>
                <w:i/>
                <w:iCs/>
                <w:sz w:val="16"/>
                <w:szCs w:val="16"/>
              </w:rPr>
              <w:t>330</w:t>
            </w:r>
          </w:p>
        </w:tc>
        <w:tc>
          <w:tcPr>
            <w:tcW w:w="536" w:type="dxa"/>
            <w:shd w:val="clear" w:color="auto" w:fill="auto"/>
            <w:noWrap/>
            <w:hideMark/>
          </w:tcPr>
          <w:p w:rsidR="0033561D" w:rsidRPr="0033561D" w:rsidRDefault="0033561D">
            <w:pPr>
              <w:jc w:val="center"/>
              <w:rPr>
                <w:b/>
                <w:bCs/>
                <w:i/>
                <w:iCs/>
                <w:sz w:val="16"/>
                <w:szCs w:val="16"/>
              </w:rPr>
            </w:pPr>
          </w:p>
        </w:tc>
        <w:tc>
          <w:tcPr>
            <w:tcW w:w="578" w:type="dxa"/>
            <w:shd w:val="clear" w:color="auto" w:fill="auto"/>
            <w:hideMark/>
          </w:tcPr>
          <w:p w:rsidR="0033561D" w:rsidRPr="0033561D" w:rsidRDefault="0033561D">
            <w:pPr>
              <w:jc w:val="center"/>
              <w:rPr>
                <w:i/>
                <w:iCs/>
                <w:sz w:val="16"/>
                <w:szCs w:val="16"/>
              </w:rPr>
            </w:pPr>
          </w:p>
        </w:tc>
        <w:tc>
          <w:tcPr>
            <w:tcW w:w="4896" w:type="dxa"/>
            <w:shd w:val="clear" w:color="auto" w:fill="auto"/>
            <w:vAlign w:val="center"/>
            <w:hideMark/>
          </w:tcPr>
          <w:p w:rsidR="0033561D" w:rsidRPr="0033561D" w:rsidRDefault="0033561D">
            <w:pPr>
              <w:rPr>
                <w:b/>
                <w:bCs/>
                <w:i/>
                <w:iCs/>
                <w:sz w:val="16"/>
                <w:szCs w:val="16"/>
              </w:rPr>
            </w:pPr>
            <w:r w:rsidRPr="0033561D">
              <w:rPr>
                <w:b/>
                <w:bCs/>
                <w:i/>
                <w:iCs/>
                <w:sz w:val="16"/>
                <w:szCs w:val="16"/>
              </w:rPr>
              <w:t>Судови</w:t>
            </w:r>
          </w:p>
        </w:tc>
        <w:tc>
          <w:tcPr>
            <w:tcW w:w="1103" w:type="dxa"/>
            <w:shd w:val="clear" w:color="auto" w:fill="auto"/>
            <w:noWrap/>
            <w:vAlign w:val="bottom"/>
            <w:hideMark/>
          </w:tcPr>
          <w:p w:rsidR="0033561D" w:rsidRPr="0033561D" w:rsidRDefault="0033561D">
            <w:pPr>
              <w:jc w:val="right"/>
              <w:rPr>
                <w:sz w:val="16"/>
                <w:szCs w:val="16"/>
              </w:rPr>
            </w:pPr>
          </w:p>
        </w:tc>
        <w:tc>
          <w:tcPr>
            <w:tcW w:w="999" w:type="dxa"/>
            <w:shd w:val="clear" w:color="auto" w:fill="auto"/>
            <w:noWrap/>
            <w:vAlign w:val="bottom"/>
            <w:hideMark/>
          </w:tcPr>
          <w:p w:rsidR="0033561D" w:rsidRPr="0033561D" w:rsidRDefault="0033561D">
            <w:pPr>
              <w:jc w:val="right"/>
              <w:rPr>
                <w:sz w:val="16"/>
                <w:szCs w:val="16"/>
              </w:rPr>
            </w:pPr>
          </w:p>
        </w:tc>
        <w:tc>
          <w:tcPr>
            <w:tcW w:w="611" w:type="dxa"/>
            <w:shd w:val="clear" w:color="auto" w:fill="auto"/>
            <w:noWrap/>
            <w:vAlign w:val="bottom"/>
            <w:hideMark/>
          </w:tcPr>
          <w:p w:rsidR="0033561D" w:rsidRPr="0033561D" w:rsidRDefault="0033561D">
            <w:pPr>
              <w:jc w:val="right"/>
              <w:rPr>
                <w:sz w:val="16"/>
                <w:szCs w:val="16"/>
              </w:rPr>
            </w:pP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b/>
                <w:bCs/>
                <w:sz w:val="16"/>
                <w:szCs w:val="16"/>
              </w:rPr>
            </w:pPr>
          </w:p>
        </w:tc>
        <w:tc>
          <w:tcPr>
            <w:tcW w:w="496" w:type="dxa"/>
            <w:shd w:val="clear" w:color="auto" w:fill="auto"/>
            <w:noWrap/>
            <w:hideMark/>
          </w:tcPr>
          <w:p w:rsidR="0033561D" w:rsidRPr="0033561D" w:rsidRDefault="0033561D">
            <w:pPr>
              <w:jc w:val="center"/>
              <w:rPr>
                <w:b/>
                <w:bCs/>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r w:rsidRPr="0033561D">
              <w:rPr>
                <w:b/>
                <w:bCs/>
                <w:sz w:val="16"/>
                <w:szCs w:val="16"/>
              </w:rPr>
              <w:t>433</w:t>
            </w:r>
          </w:p>
        </w:tc>
        <w:tc>
          <w:tcPr>
            <w:tcW w:w="578" w:type="dxa"/>
            <w:shd w:val="clear" w:color="auto" w:fill="auto"/>
            <w:hideMark/>
          </w:tcPr>
          <w:p w:rsidR="0033561D" w:rsidRPr="0033561D" w:rsidRDefault="0033561D">
            <w:pPr>
              <w:jc w:val="center"/>
              <w:rPr>
                <w:b/>
                <w:bCs/>
                <w:sz w:val="16"/>
                <w:szCs w:val="16"/>
              </w:rPr>
            </w:pPr>
            <w:r w:rsidRPr="0033561D">
              <w:rPr>
                <w:b/>
                <w:bCs/>
                <w:sz w:val="16"/>
                <w:szCs w:val="16"/>
              </w:rPr>
              <w:t>4110</w:t>
            </w:r>
          </w:p>
        </w:tc>
        <w:tc>
          <w:tcPr>
            <w:tcW w:w="4896" w:type="dxa"/>
            <w:shd w:val="clear" w:color="auto" w:fill="auto"/>
            <w:vAlign w:val="center"/>
            <w:hideMark/>
          </w:tcPr>
          <w:p w:rsidR="0033561D" w:rsidRPr="0033561D" w:rsidRDefault="0033561D">
            <w:pPr>
              <w:rPr>
                <w:b/>
                <w:bCs/>
                <w:sz w:val="16"/>
                <w:szCs w:val="16"/>
              </w:rPr>
            </w:pPr>
            <w:r w:rsidRPr="0033561D">
              <w:rPr>
                <w:b/>
                <w:bCs/>
                <w:sz w:val="16"/>
                <w:szCs w:val="16"/>
              </w:rPr>
              <w:t>Плате, додаци и накнаде запослених (зараде)</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3.611.000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3.593.428</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99,51</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b/>
                <w:bCs/>
                <w:sz w:val="16"/>
                <w:szCs w:val="16"/>
              </w:rPr>
            </w:pPr>
          </w:p>
        </w:tc>
        <w:tc>
          <w:tcPr>
            <w:tcW w:w="496" w:type="dxa"/>
            <w:shd w:val="clear" w:color="auto" w:fill="auto"/>
            <w:noWrap/>
            <w:hideMark/>
          </w:tcPr>
          <w:p w:rsidR="0033561D" w:rsidRPr="0033561D" w:rsidRDefault="0033561D">
            <w:pPr>
              <w:jc w:val="center"/>
              <w:rPr>
                <w:b/>
                <w:bCs/>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4111</w:t>
            </w:r>
          </w:p>
        </w:tc>
        <w:tc>
          <w:tcPr>
            <w:tcW w:w="4896" w:type="dxa"/>
            <w:shd w:val="clear" w:color="auto" w:fill="auto"/>
            <w:vAlign w:val="center"/>
            <w:hideMark/>
          </w:tcPr>
          <w:p w:rsidR="0033561D" w:rsidRPr="0033561D" w:rsidRDefault="0033561D">
            <w:pPr>
              <w:rPr>
                <w:sz w:val="16"/>
                <w:szCs w:val="16"/>
              </w:rPr>
            </w:pPr>
            <w:r w:rsidRPr="0033561D">
              <w:rPr>
                <w:sz w:val="16"/>
                <w:szCs w:val="16"/>
              </w:rPr>
              <w:t>Плате, додаци и накнаде запослених (зараде)</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3.611.000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3.593.428</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99,51</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r w:rsidRPr="0033561D">
              <w:rPr>
                <w:b/>
                <w:bCs/>
                <w:sz w:val="16"/>
                <w:szCs w:val="16"/>
              </w:rPr>
              <w:t>434</w:t>
            </w:r>
          </w:p>
        </w:tc>
        <w:tc>
          <w:tcPr>
            <w:tcW w:w="578" w:type="dxa"/>
            <w:shd w:val="clear" w:color="auto" w:fill="auto"/>
            <w:hideMark/>
          </w:tcPr>
          <w:p w:rsidR="0033561D" w:rsidRPr="0033561D" w:rsidRDefault="0033561D">
            <w:pPr>
              <w:jc w:val="center"/>
              <w:rPr>
                <w:b/>
                <w:bCs/>
                <w:sz w:val="16"/>
                <w:szCs w:val="16"/>
              </w:rPr>
            </w:pPr>
            <w:r w:rsidRPr="0033561D">
              <w:rPr>
                <w:b/>
                <w:bCs/>
                <w:sz w:val="16"/>
                <w:szCs w:val="16"/>
              </w:rPr>
              <w:t>4120</w:t>
            </w:r>
          </w:p>
        </w:tc>
        <w:tc>
          <w:tcPr>
            <w:tcW w:w="4896" w:type="dxa"/>
            <w:shd w:val="clear" w:color="auto" w:fill="auto"/>
            <w:vAlign w:val="center"/>
            <w:hideMark/>
          </w:tcPr>
          <w:p w:rsidR="0033561D" w:rsidRPr="0033561D" w:rsidRDefault="0033561D">
            <w:pPr>
              <w:rPr>
                <w:b/>
                <w:bCs/>
                <w:sz w:val="16"/>
                <w:szCs w:val="16"/>
              </w:rPr>
            </w:pPr>
            <w:r w:rsidRPr="0033561D">
              <w:rPr>
                <w:b/>
                <w:bCs/>
                <w:sz w:val="16"/>
                <w:szCs w:val="16"/>
              </w:rPr>
              <w:t>Социјални доприноси на терет послодавца</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699.000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644.185</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92,16</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4121</w:t>
            </w:r>
          </w:p>
        </w:tc>
        <w:tc>
          <w:tcPr>
            <w:tcW w:w="4896" w:type="dxa"/>
            <w:shd w:val="clear" w:color="auto" w:fill="auto"/>
            <w:vAlign w:val="bottom"/>
            <w:hideMark/>
          </w:tcPr>
          <w:p w:rsidR="0033561D" w:rsidRPr="0033561D" w:rsidRDefault="0033561D">
            <w:pPr>
              <w:rPr>
                <w:sz w:val="16"/>
                <w:szCs w:val="16"/>
              </w:rPr>
            </w:pPr>
            <w:r w:rsidRPr="0033561D">
              <w:rPr>
                <w:sz w:val="16"/>
                <w:szCs w:val="16"/>
              </w:rPr>
              <w:t>Допринос за пензијско и инвалидско осигурање</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459.000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431.856</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94,09</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4122</w:t>
            </w:r>
          </w:p>
        </w:tc>
        <w:tc>
          <w:tcPr>
            <w:tcW w:w="4896" w:type="dxa"/>
            <w:shd w:val="clear" w:color="auto" w:fill="auto"/>
            <w:vAlign w:val="bottom"/>
            <w:hideMark/>
          </w:tcPr>
          <w:p w:rsidR="0033561D" w:rsidRPr="0033561D" w:rsidRDefault="0033561D">
            <w:pPr>
              <w:rPr>
                <w:sz w:val="16"/>
                <w:szCs w:val="16"/>
              </w:rPr>
            </w:pPr>
            <w:r w:rsidRPr="0033561D">
              <w:rPr>
                <w:sz w:val="16"/>
                <w:szCs w:val="16"/>
              </w:rPr>
              <w:t>Допринос за здравствено осигурање</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200.000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185.338</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92,67</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4123</w:t>
            </w:r>
          </w:p>
        </w:tc>
        <w:tc>
          <w:tcPr>
            <w:tcW w:w="4896" w:type="dxa"/>
            <w:shd w:val="clear" w:color="auto" w:fill="auto"/>
            <w:vAlign w:val="bottom"/>
            <w:hideMark/>
          </w:tcPr>
          <w:p w:rsidR="0033561D" w:rsidRPr="0033561D" w:rsidRDefault="0033561D">
            <w:pPr>
              <w:rPr>
                <w:sz w:val="16"/>
                <w:szCs w:val="16"/>
              </w:rPr>
            </w:pPr>
            <w:r w:rsidRPr="0033561D">
              <w:rPr>
                <w:sz w:val="16"/>
                <w:szCs w:val="16"/>
              </w:rPr>
              <w:t>Допринос за незапосленост</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40.000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26.991</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67,48</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r w:rsidRPr="0033561D">
              <w:rPr>
                <w:b/>
                <w:bCs/>
                <w:sz w:val="16"/>
                <w:szCs w:val="16"/>
              </w:rPr>
              <w:t>435</w:t>
            </w:r>
          </w:p>
        </w:tc>
        <w:tc>
          <w:tcPr>
            <w:tcW w:w="578" w:type="dxa"/>
            <w:shd w:val="clear" w:color="auto" w:fill="auto"/>
            <w:hideMark/>
          </w:tcPr>
          <w:p w:rsidR="0033561D" w:rsidRPr="0033561D" w:rsidRDefault="0033561D">
            <w:pPr>
              <w:jc w:val="center"/>
              <w:rPr>
                <w:b/>
                <w:bCs/>
                <w:sz w:val="16"/>
                <w:szCs w:val="16"/>
              </w:rPr>
            </w:pPr>
            <w:r w:rsidRPr="0033561D">
              <w:rPr>
                <w:b/>
                <w:bCs/>
                <w:sz w:val="16"/>
                <w:szCs w:val="16"/>
              </w:rPr>
              <w:t>4130</w:t>
            </w: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Накнаде у натури</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124.000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79.940</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64,47</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4131</w:t>
            </w:r>
          </w:p>
        </w:tc>
        <w:tc>
          <w:tcPr>
            <w:tcW w:w="4896" w:type="dxa"/>
            <w:shd w:val="clear" w:color="auto" w:fill="auto"/>
            <w:vAlign w:val="bottom"/>
            <w:hideMark/>
          </w:tcPr>
          <w:p w:rsidR="0033561D" w:rsidRPr="0033561D" w:rsidRDefault="0033561D">
            <w:pPr>
              <w:rPr>
                <w:sz w:val="16"/>
                <w:szCs w:val="16"/>
              </w:rPr>
            </w:pPr>
            <w:r w:rsidRPr="0033561D">
              <w:rPr>
                <w:sz w:val="16"/>
                <w:szCs w:val="16"/>
              </w:rPr>
              <w:t>Накнаде у натури</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124.000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79.940</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64,47</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r w:rsidRPr="0033561D">
              <w:rPr>
                <w:b/>
                <w:bCs/>
                <w:sz w:val="16"/>
                <w:szCs w:val="16"/>
              </w:rPr>
              <w:t>436</w:t>
            </w:r>
          </w:p>
        </w:tc>
        <w:tc>
          <w:tcPr>
            <w:tcW w:w="578" w:type="dxa"/>
            <w:shd w:val="clear" w:color="auto" w:fill="auto"/>
            <w:hideMark/>
          </w:tcPr>
          <w:p w:rsidR="0033561D" w:rsidRPr="0033561D" w:rsidRDefault="0033561D">
            <w:pPr>
              <w:jc w:val="center"/>
              <w:rPr>
                <w:b/>
                <w:bCs/>
                <w:sz w:val="16"/>
                <w:szCs w:val="16"/>
              </w:rPr>
            </w:pPr>
            <w:r w:rsidRPr="0033561D">
              <w:rPr>
                <w:b/>
                <w:bCs/>
                <w:sz w:val="16"/>
                <w:szCs w:val="16"/>
              </w:rPr>
              <w:t>4140</w:t>
            </w: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Социјална давања запосленима</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280.000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0</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0,00</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4141</w:t>
            </w:r>
          </w:p>
        </w:tc>
        <w:tc>
          <w:tcPr>
            <w:tcW w:w="4896" w:type="dxa"/>
            <w:shd w:val="clear" w:color="auto" w:fill="auto"/>
            <w:vAlign w:val="bottom"/>
            <w:hideMark/>
          </w:tcPr>
          <w:p w:rsidR="0033561D" w:rsidRPr="0033561D" w:rsidRDefault="0033561D">
            <w:pPr>
              <w:rPr>
                <w:sz w:val="16"/>
                <w:szCs w:val="16"/>
              </w:rPr>
            </w:pPr>
            <w:r w:rsidRPr="0033561D">
              <w:rPr>
                <w:sz w:val="16"/>
                <w:szCs w:val="16"/>
              </w:rPr>
              <w:t>Исплата накнада за време одсуствовања са посла на терет фондова</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95.000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0</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0,00</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4143</w:t>
            </w:r>
          </w:p>
        </w:tc>
        <w:tc>
          <w:tcPr>
            <w:tcW w:w="4896" w:type="dxa"/>
            <w:shd w:val="clear" w:color="auto" w:fill="auto"/>
            <w:vAlign w:val="bottom"/>
            <w:hideMark/>
          </w:tcPr>
          <w:p w:rsidR="0033561D" w:rsidRPr="0033561D" w:rsidRDefault="0033561D">
            <w:pPr>
              <w:rPr>
                <w:sz w:val="16"/>
                <w:szCs w:val="16"/>
              </w:rPr>
            </w:pPr>
            <w:r w:rsidRPr="0033561D">
              <w:rPr>
                <w:sz w:val="16"/>
                <w:szCs w:val="16"/>
              </w:rPr>
              <w:t>Отпремнине и помоћи</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90.000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0</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0,00</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4144</w:t>
            </w:r>
          </w:p>
        </w:tc>
        <w:tc>
          <w:tcPr>
            <w:tcW w:w="4896" w:type="dxa"/>
            <w:shd w:val="clear" w:color="auto" w:fill="auto"/>
            <w:vAlign w:val="bottom"/>
            <w:hideMark/>
          </w:tcPr>
          <w:p w:rsidR="0033561D" w:rsidRPr="0033561D" w:rsidRDefault="0033561D">
            <w:pPr>
              <w:rPr>
                <w:sz w:val="16"/>
                <w:szCs w:val="16"/>
              </w:rPr>
            </w:pPr>
            <w:r w:rsidRPr="0033561D">
              <w:rPr>
                <w:sz w:val="16"/>
                <w:szCs w:val="16"/>
              </w:rPr>
              <w:t>Помоћ у медицинском лечењу запосленог или чланова уже породице и друге помоћи запосленом</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95.000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0</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0,00</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color w:val="0070C0"/>
                <w:sz w:val="16"/>
                <w:szCs w:val="16"/>
              </w:rPr>
            </w:pPr>
          </w:p>
        </w:tc>
        <w:tc>
          <w:tcPr>
            <w:tcW w:w="496" w:type="dxa"/>
            <w:shd w:val="clear" w:color="auto" w:fill="auto"/>
            <w:noWrap/>
            <w:hideMark/>
          </w:tcPr>
          <w:p w:rsidR="0033561D" w:rsidRPr="0033561D" w:rsidRDefault="0033561D">
            <w:pPr>
              <w:jc w:val="center"/>
              <w:rPr>
                <w:color w:val="0070C0"/>
                <w:sz w:val="16"/>
                <w:szCs w:val="16"/>
              </w:rPr>
            </w:pPr>
          </w:p>
        </w:tc>
        <w:tc>
          <w:tcPr>
            <w:tcW w:w="934" w:type="dxa"/>
            <w:shd w:val="clear" w:color="auto" w:fill="auto"/>
            <w:noWrap/>
            <w:hideMark/>
          </w:tcPr>
          <w:p w:rsidR="0033561D" w:rsidRPr="0033561D" w:rsidRDefault="0033561D">
            <w:pPr>
              <w:jc w:val="center"/>
              <w:rPr>
                <w:color w:val="0070C0"/>
                <w:sz w:val="16"/>
                <w:szCs w:val="16"/>
              </w:rPr>
            </w:pPr>
          </w:p>
        </w:tc>
        <w:tc>
          <w:tcPr>
            <w:tcW w:w="516" w:type="dxa"/>
            <w:shd w:val="clear" w:color="auto" w:fill="auto"/>
            <w:noWrap/>
            <w:hideMark/>
          </w:tcPr>
          <w:p w:rsidR="0033561D" w:rsidRPr="0033561D" w:rsidRDefault="0033561D">
            <w:pPr>
              <w:jc w:val="center"/>
              <w:rPr>
                <w:color w:val="0070C0"/>
                <w:sz w:val="16"/>
                <w:szCs w:val="16"/>
              </w:rPr>
            </w:pPr>
          </w:p>
        </w:tc>
        <w:tc>
          <w:tcPr>
            <w:tcW w:w="536" w:type="dxa"/>
            <w:shd w:val="clear" w:color="auto" w:fill="auto"/>
            <w:noWrap/>
            <w:hideMark/>
          </w:tcPr>
          <w:p w:rsidR="0033561D" w:rsidRPr="0033561D" w:rsidRDefault="0033561D">
            <w:pPr>
              <w:jc w:val="center"/>
              <w:rPr>
                <w:b/>
                <w:bCs/>
                <w:sz w:val="16"/>
                <w:szCs w:val="16"/>
              </w:rPr>
            </w:pPr>
            <w:r w:rsidRPr="0033561D">
              <w:rPr>
                <w:b/>
                <w:bCs/>
                <w:sz w:val="16"/>
                <w:szCs w:val="16"/>
              </w:rPr>
              <w:t>436a</w:t>
            </w:r>
          </w:p>
        </w:tc>
        <w:tc>
          <w:tcPr>
            <w:tcW w:w="578" w:type="dxa"/>
            <w:shd w:val="clear" w:color="auto" w:fill="auto"/>
            <w:hideMark/>
          </w:tcPr>
          <w:p w:rsidR="0033561D" w:rsidRPr="0033561D" w:rsidRDefault="0033561D">
            <w:pPr>
              <w:jc w:val="center"/>
              <w:rPr>
                <w:b/>
                <w:bCs/>
                <w:sz w:val="16"/>
                <w:szCs w:val="16"/>
              </w:rPr>
            </w:pPr>
            <w:r w:rsidRPr="0033561D">
              <w:rPr>
                <w:b/>
                <w:bCs/>
                <w:sz w:val="16"/>
                <w:szCs w:val="16"/>
              </w:rPr>
              <w:t>4150</w:t>
            </w: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Накнаде трошкова за запослене</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54.000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26.472</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49,02</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color w:val="0070C0"/>
                <w:sz w:val="16"/>
                <w:szCs w:val="16"/>
              </w:rPr>
            </w:pPr>
          </w:p>
        </w:tc>
        <w:tc>
          <w:tcPr>
            <w:tcW w:w="496" w:type="dxa"/>
            <w:shd w:val="clear" w:color="auto" w:fill="auto"/>
            <w:noWrap/>
            <w:hideMark/>
          </w:tcPr>
          <w:p w:rsidR="0033561D" w:rsidRPr="0033561D" w:rsidRDefault="0033561D">
            <w:pPr>
              <w:jc w:val="center"/>
              <w:rPr>
                <w:color w:val="0070C0"/>
                <w:sz w:val="16"/>
                <w:szCs w:val="16"/>
              </w:rPr>
            </w:pPr>
          </w:p>
        </w:tc>
        <w:tc>
          <w:tcPr>
            <w:tcW w:w="934" w:type="dxa"/>
            <w:shd w:val="clear" w:color="auto" w:fill="auto"/>
            <w:noWrap/>
            <w:hideMark/>
          </w:tcPr>
          <w:p w:rsidR="0033561D" w:rsidRPr="0033561D" w:rsidRDefault="0033561D">
            <w:pPr>
              <w:jc w:val="center"/>
              <w:rPr>
                <w:color w:val="0070C0"/>
                <w:sz w:val="16"/>
                <w:szCs w:val="16"/>
              </w:rPr>
            </w:pPr>
          </w:p>
        </w:tc>
        <w:tc>
          <w:tcPr>
            <w:tcW w:w="516" w:type="dxa"/>
            <w:shd w:val="clear" w:color="auto" w:fill="auto"/>
            <w:noWrap/>
            <w:hideMark/>
          </w:tcPr>
          <w:p w:rsidR="0033561D" w:rsidRPr="0033561D" w:rsidRDefault="0033561D">
            <w:pPr>
              <w:jc w:val="center"/>
              <w:rPr>
                <w:color w:val="0070C0"/>
                <w:sz w:val="16"/>
                <w:szCs w:val="16"/>
              </w:rPr>
            </w:pPr>
          </w:p>
        </w:tc>
        <w:tc>
          <w:tcPr>
            <w:tcW w:w="536" w:type="dxa"/>
            <w:shd w:val="clear" w:color="auto" w:fill="auto"/>
            <w:noWrap/>
            <w:hideMark/>
          </w:tcPr>
          <w:p w:rsidR="0033561D" w:rsidRPr="0033561D" w:rsidRDefault="0033561D">
            <w:pPr>
              <w:jc w:val="center"/>
              <w:rPr>
                <w:b/>
                <w:bCs/>
                <w:color w:val="0070C0"/>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4150</w:t>
            </w:r>
          </w:p>
        </w:tc>
        <w:tc>
          <w:tcPr>
            <w:tcW w:w="4896" w:type="dxa"/>
            <w:shd w:val="clear" w:color="auto" w:fill="auto"/>
            <w:vAlign w:val="bottom"/>
            <w:hideMark/>
          </w:tcPr>
          <w:p w:rsidR="0033561D" w:rsidRPr="0033561D" w:rsidRDefault="0033561D">
            <w:pPr>
              <w:rPr>
                <w:sz w:val="16"/>
                <w:szCs w:val="16"/>
              </w:rPr>
            </w:pPr>
            <w:r w:rsidRPr="0033561D">
              <w:rPr>
                <w:sz w:val="16"/>
                <w:szCs w:val="16"/>
              </w:rPr>
              <w:t>Накнаде трошкова за запослене</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54.000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26.472</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49,02</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r w:rsidRPr="0033561D">
              <w:rPr>
                <w:b/>
                <w:bCs/>
                <w:sz w:val="16"/>
                <w:szCs w:val="16"/>
              </w:rPr>
              <w:t>437</w:t>
            </w:r>
          </w:p>
        </w:tc>
        <w:tc>
          <w:tcPr>
            <w:tcW w:w="578" w:type="dxa"/>
            <w:shd w:val="clear" w:color="auto" w:fill="auto"/>
            <w:hideMark/>
          </w:tcPr>
          <w:p w:rsidR="0033561D" w:rsidRPr="0033561D" w:rsidRDefault="0033561D">
            <w:pPr>
              <w:jc w:val="center"/>
              <w:rPr>
                <w:b/>
                <w:bCs/>
                <w:sz w:val="16"/>
                <w:szCs w:val="16"/>
              </w:rPr>
            </w:pPr>
            <w:r w:rsidRPr="0033561D">
              <w:rPr>
                <w:b/>
                <w:bCs/>
                <w:sz w:val="16"/>
                <w:szCs w:val="16"/>
              </w:rPr>
              <w:t>4160</w:t>
            </w: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Награде запосленима и остали посебни расходи</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54.000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53.477</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99,03</w:t>
            </w:r>
          </w:p>
        </w:tc>
      </w:tr>
      <w:tr w:rsidR="0033561D" w:rsidRPr="0033561D" w:rsidTr="000B05F1">
        <w:trPr>
          <w:cantSplit/>
          <w:trHeight w:val="20"/>
          <w:jc w:val="center"/>
        </w:trPr>
        <w:tc>
          <w:tcPr>
            <w:tcW w:w="411" w:type="dxa"/>
            <w:shd w:val="clear" w:color="auto" w:fill="auto"/>
            <w:vAlign w:val="center"/>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4161</w:t>
            </w:r>
          </w:p>
        </w:tc>
        <w:tc>
          <w:tcPr>
            <w:tcW w:w="4896" w:type="dxa"/>
            <w:shd w:val="clear" w:color="auto" w:fill="auto"/>
            <w:vAlign w:val="bottom"/>
            <w:hideMark/>
          </w:tcPr>
          <w:p w:rsidR="0033561D" w:rsidRPr="0033561D" w:rsidRDefault="0033561D">
            <w:pPr>
              <w:rPr>
                <w:sz w:val="16"/>
                <w:szCs w:val="16"/>
              </w:rPr>
            </w:pPr>
            <w:r w:rsidRPr="0033561D">
              <w:rPr>
                <w:sz w:val="16"/>
                <w:szCs w:val="16"/>
              </w:rPr>
              <w:t>Награде запосленима и остали посебни расходи</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54.000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53.477</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99,03</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r w:rsidRPr="0033561D">
              <w:rPr>
                <w:b/>
                <w:bCs/>
                <w:sz w:val="16"/>
                <w:szCs w:val="16"/>
              </w:rPr>
              <w:t>438</w:t>
            </w:r>
          </w:p>
        </w:tc>
        <w:tc>
          <w:tcPr>
            <w:tcW w:w="578" w:type="dxa"/>
            <w:shd w:val="clear" w:color="auto" w:fill="auto"/>
            <w:hideMark/>
          </w:tcPr>
          <w:p w:rsidR="0033561D" w:rsidRPr="0033561D" w:rsidRDefault="0033561D">
            <w:pPr>
              <w:jc w:val="center"/>
              <w:rPr>
                <w:b/>
                <w:bCs/>
                <w:sz w:val="16"/>
                <w:szCs w:val="16"/>
              </w:rPr>
            </w:pPr>
            <w:r w:rsidRPr="0033561D">
              <w:rPr>
                <w:b/>
                <w:bCs/>
                <w:sz w:val="16"/>
                <w:szCs w:val="16"/>
              </w:rPr>
              <w:t>4220</w:t>
            </w: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Трошкови путовања</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132.000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71.836</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54,42</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4221</w:t>
            </w:r>
          </w:p>
        </w:tc>
        <w:tc>
          <w:tcPr>
            <w:tcW w:w="4896" w:type="dxa"/>
            <w:shd w:val="clear" w:color="auto" w:fill="auto"/>
            <w:vAlign w:val="bottom"/>
            <w:hideMark/>
          </w:tcPr>
          <w:p w:rsidR="0033561D" w:rsidRPr="0033561D" w:rsidRDefault="0033561D">
            <w:pPr>
              <w:rPr>
                <w:sz w:val="16"/>
                <w:szCs w:val="16"/>
              </w:rPr>
            </w:pPr>
            <w:r w:rsidRPr="0033561D">
              <w:rPr>
                <w:sz w:val="16"/>
                <w:szCs w:val="16"/>
              </w:rPr>
              <w:t>Трошкови службених путовања у земљи</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132.000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71.836</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54,42</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r w:rsidRPr="0033561D">
              <w:rPr>
                <w:b/>
                <w:bCs/>
                <w:sz w:val="16"/>
                <w:szCs w:val="16"/>
              </w:rPr>
              <w:t>439</w:t>
            </w:r>
          </w:p>
        </w:tc>
        <w:tc>
          <w:tcPr>
            <w:tcW w:w="578" w:type="dxa"/>
            <w:shd w:val="clear" w:color="auto" w:fill="auto"/>
            <w:hideMark/>
          </w:tcPr>
          <w:p w:rsidR="0033561D" w:rsidRPr="0033561D" w:rsidRDefault="0033561D">
            <w:pPr>
              <w:jc w:val="center"/>
              <w:rPr>
                <w:b/>
                <w:bCs/>
                <w:sz w:val="16"/>
                <w:szCs w:val="16"/>
              </w:rPr>
            </w:pPr>
            <w:r w:rsidRPr="0033561D">
              <w:rPr>
                <w:b/>
                <w:bCs/>
                <w:sz w:val="16"/>
                <w:szCs w:val="16"/>
              </w:rPr>
              <w:t>4230</w:t>
            </w: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Услуге по уговору</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168.000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146.902</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87,44</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4233</w:t>
            </w:r>
          </w:p>
        </w:tc>
        <w:tc>
          <w:tcPr>
            <w:tcW w:w="4896" w:type="dxa"/>
            <w:shd w:val="clear" w:color="auto" w:fill="auto"/>
            <w:vAlign w:val="bottom"/>
            <w:hideMark/>
          </w:tcPr>
          <w:p w:rsidR="0033561D" w:rsidRPr="0033561D" w:rsidRDefault="0033561D">
            <w:pPr>
              <w:rPr>
                <w:sz w:val="16"/>
                <w:szCs w:val="16"/>
              </w:rPr>
            </w:pPr>
            <w:r w:rsidRPr="0033561D">
              <w:rPr>
                <w:sz w:val="16"/>
                <w:szCs w:val="16"/>
              </w:rPr>
              <w:t>Услуге образовања и усавршавања запослених</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128.000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108.552</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84,81</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4234</w:t>
            </w:r>
          </w:p>
        </w:tc>
        <w:tc>
          <w:tcPr>
            <w:tcW w:w="4896" w:type="dxa"/>
            <w:shd w:val="clear" w:color="auto" w:fill="auto"/>
            <w:vAlign w:val="bottom"/>
            <w:hideMark/>
          </w:tcPr>
          <w:p w:rsidR="0033561D" w:rsidRPr="0033561D" w:rsidRDefault="0033561D">
            <w:pPr>
              <w:rPr>
                <w:sz w:val="16"/>
                <w:szCs w:val="16"/>
              </w:rPr>
            </w:pPr>
            <w:r w:rsidRPr="0033561D">
              <w:rPr>
                <w:sz w:val="16"/>
                <w:szCs w:val="16"/>
              </w:rPr>
              <w:t>Услуге информисања</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32.000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30.660</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95,81</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4237</w:t>
            </w:r>
          </w:p>
        </w:tc>
        <w:tc>
          <w:tcPr>
            <w:tcW w:w="4896" w:type="dxa"/>
            <w:shd w:val="clear" w:color="auto" w:fill="auto"/>
            <w:vAlign w:val="bottom"/>
            <w:hideMark/>
          </w:tcPr>
          <w:p w:rsidR="0033561D" w:rsidRPr="0033561D" w:rsidRDefault="0033561D">
            <w:pPr>
              <w:rPr>
                <w:sz w:val="16"/>
                <w:szCs w:val="16"/>
              </w:rPr>
            </w:pPr>
            <w:r w:rsidRPr="0033561D">
              <w:rPr>
                <w:sz w:val="16"/>
                <w:szCs w:val="16"/>
              </w:rPr>
              <w:t>Репрезентација</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8.000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7.690</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96,13</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r w:rsidRPr="0033561D">
              <w:rPr>
                <w:b/>
                <w:bCs/>
                <w:sz w:val="16"/>
                <w:szCs w:val="16"/>
              </w:rPr>
              <w:t>440</w:t>
            </w:r>
          </w:p>
        </w:tc>
        <w:tc>
          <w:tcPr>
            <w:tcW w:w="578" w:type="dxa"/>
            <w:shd w:val="clear" w:color="auto" w:fill="auto"/>
            <w:hideMark/>
          </w:tcPr>
          <w:p w:rsidR="0033561D" w:rsidRPr="0033561D" w:rsidRDefault="0033561D">
            <w:pPr>
              <w:jc w:val="center"/>
              <w:rPr>
                <w:b/>
                <w:bCs/>
                <w:sz w:val="16"/>
                <w:szCs w:val="16"/>
              </w:rPr>
            </w:pPr>
            <w:r w:rsidRPr="0033561D">
              <w:rPr>
                <w:b/>
                <w:bCs/>
                <w:sz w:val="16"/>
                <w:szCs w:val="16"/>
              </w:rPr>
              <w:t>4240</w:t>
            </w: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Специјализоване услуге</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30.000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19.500</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65,00</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4243</w:t>
            </w:r>
          </w:p>
        </w:tc>
        <w:tc>
          <w:tcPr>
            <w:tcW w:w="4896" w:type="dxa"/>
            <w:shd w:val="clear" w:color="auto" w:fill="auto"/>
            <w:vAlign w:val="bottom"/>
            <w:hideMark/>
          </w:tcPr>
          <w:p w:rsidR="0033561D" w:rsidRPr="0033561D" w:rsidRDefault="0033561D">
            <w:pPr>
              <w:rPr>
                <w:sz w:val="16"/>
                <w:szCs w:val="16"/>
              </w:rPr>
            </w:pPr>
            <w:r w:rsidRPr="0033561D">
              <w:rPr>
                <w:sz w:val="16"/>
                <w:szCs w:val="16"/>
              </w:rPr>
              <w:t>Медицинске услуге</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30.000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19.500</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65,00</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b/>
                <w:bCs/>
                <w:sz w:val="16"/>
                <w:szCs w:val="16"/>
              </w:rPr>
            </w:pPr>
            <w:r w:rsidRPr="0033561D">
              <w:rPr>
                <w:b/>
                <w:bCs/>
                <w:sz w:val="16"/>
                <w:szCs w:val="16"/>
              </w:rPr>
              <w:t>441</w:t>
            </w:r>
          </w:p>
        </w:tc>
        <w:tc>
          <w:tcPr>
            <w:tcW w:w="578" w:type="dxa"/>
            <w:shd w:val="clear" w:color="auto" w:fill="auto"/>
            <w:hideMark/>
          </w:tcPr>
          <w:p w:rsidR="0033561D" w:rsidRPr="0033561D" w:rsidRDefault="0033561D">
            <w:pPr>
              <w:jc w:val="center"/>
              <w:rPr>
                <w:b/>
                <w:bCs/>
                <w:sz w:val="16"/>
                <w:szCs w:val="16"/>
              </w:rPr>
            </w:pPr>
            <w:r w:rsidRPr="0033561D">
              <w:rPr>
                <w:b/>
                <w:bCs/>
                <w:sz w:val="16"/>
                <w:szCs w:val="16"/>
              </w:rPr>
              <w:t>4650</w:t>
            </w: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Остале дотације и трансфери</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400.000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366.883</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91,72</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4651</w:t>
            </w:r>
          </w:p>
        </w:tc>
        <w:tc>
          <w:tcPr>
            <w:tcW w:w="4896" w:type="dxa"/>
            <w:shd w:val="clear" w:color="auto" w:fill="auto"/>
            <w:vAlign w:val="bottom"/>
            <w:hideMark/>
          </w:tcPr>
          <w:p w:rsidR="0033561D" w:rsidRPr="0033561D" w:rsidRDefault="0033561D">
            <w:pPr>
              <w:rPr>
                <w:sz w:val="16"/>
                <w:szCs w:val="16"/>
              </w:rPr>
            </w:pPr>
            <w:r w:rsidRPr="0033561D">
              <w:rPr>
                <w:sz w:val="16"/>
                <w:szCs w:val="16"/>
              </w:rPr>
              <w:t>Остале дотације и трансфери</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400.000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366.883</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91,72</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Извори финансирања за функцију 330:</w:t>
            </w:r>
          </w:p>
        </w:tc>
        <w:tc>
          <w:tcPr>
            <w:tcW w:w="1103" w:type="dxa"/>
            <w:shd w:val="clear" w:color="auto" w:fill="auto"/>
            <w:noWrap/>
            <w:vAlign w:val="bottom"/>
            <w:hideMark/>
          </w:tcPr>
          <w:p w:rsidR="0033561D" w:rsidRPr="0033561D" w:rsidRDefault="0033561D">
            <w:pPr>
              <w:jc w:val="right"/>
              <w:rPr>
                <w:sz w:val="16"/>
                <w:szCs w:val="16"/>
              </w:rPr>
            </w:pPr>
          </w:p>
        </w:tc>
        <w:tc>
          <w:tcPr>
            <w:tcW w:w="999" w:type="dxa"/>
            <w:shd w:val="clear" w:color="auto" w:fill="auto"/>
            <w:noWrap/>
            <w:vAlign w:val="bottom"/>
            <w:hideMark/>
          </w:tcPr>
          <w:p w:rsidR="0033561D" w:rsidRPr="0033561D" w:rsidRDefault="0033561D">
            <w:pPr>
              <w:jc w:val="right"/>
              <w:rPr>
                <w:sz w:val="16"/>
                <w:szCs w:val="16"/>
              </w:rPr>
            </w:pPr>
          </w:p>
        </w:tc>
        <w:tc>
          <w:tcPr>
            <w:tcW w:w="611" w:type="dxa"/>
            <w:shd w:val="clear" w:color="auto" w:fill="auto"/>
            <w:noWrap/>
            <w:vAlign w:val="bottom"/>
            <w:hideMark/>
          </w:tcPr>
          <w:p w:rsidR="0033561D" w:rsidRPr="0033561D" w:rsidRDefault="0033561D">
            <w:pPr>
              <w:jc w:val="right"/>
              <w:rPr>
                <w:sz w:val="16"/>
                <w:szCs w:val="16"/>
              </w:rPr>
            </w:pP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01</w:t>
            </w:r>
          </w:p>
        </w:tc>
        <w:tc>
          <w:tcPr>
            <w:tcW w:w="4896" w:type="dxa"/>
            <w:shd w:val="clear" w:color="auto" w:fill="auto"/>
            <w:vAlign w:val="bottom"/>
            <w:hideMark/>
          </w:tcPr>
          <w:p w:rsidR="0033561D" w:rsidRPr="0033561D" w:rsidRDefault="0033561D">
            <w:pPr>
              <w:rPr>
                <w:sz w:val="16"/>
                <w:szCs w:val="16"/>
              </w:rPr>
            </w:pPr>
            <w:r w:rsidRPr="0033561D">
              <w:rPr>
                <w:sz w:val="16"/>
                <w:szCs w:val="16"/>
              </w:rPr>
              <w:t>Приходи из буџета</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5.552.000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5.002.623</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90,10</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Функција 330:</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5.552.000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5.002.623</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90,10</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Извори финансирања за Програмску активност 0602-0005:</w:t>
            </w:r>
          </w:p>
        </w:tc>
        <w:tc>
          <w:tcPr>
            <w:tcW w:w="1103" w:type="dxa"/>
            <w:shd w:val="clear" w:color="auto" w:fill="auto"/>
            <w:noWrap/>
            <w:vAlign w:val="bottom"/>
            <w:hideMark/>
          </w:tcPr>
          <w:p w:rsidR="0033561D" w:rsidRPr="0033561D" w:rsidRDefault="0033561D">
            <w:pPr>
              <w:jc w:val="right"/>
              <w:rPr>
                <w:b/>
                <w:bCs/>
                <w:sz w:val="16"/>
                <w:szCs w:val="16"/>
              </w:rPr>
            </w:pPr>
          </w:p>
        </w:tc>
        <w:tc>
          <w:tcPr>
            <w:tcW w:w="999" w:type="dxa"/>
            <w:shd w:val="clear" w:color="auto" w:fill="auto"/>
            <w:noWrap/>
            <w:vAlign w:val="bottom"/>
            <w:hideMark/>
          </w:tcPr>
          <w:p w:rsidR="0033561D" w:rsidRPr="0033561D" w:rsidRDefault="0033561D">
            <w:pPr>
              <w:jc w:val="right"/>
              <w:rPr>
                <w:b/>
                <w:bCs/>
                <w:sz w:val="16"/>
                <w:szCs w:val="16"/>
              </w:rPr>
            </w:pPr>
          </w:p>
        </w:tc>
        <w:tc>
          <w:tcPr>
            <w:tcW w:w="611" w:type="dxa"/>
            <w:shd w:val="clear" w:color="auto" w:fill="auto"/>
            <w:noWrap/>
            <w:vAlign w:val="bottom"/>
            <w:hideMark/>
          </w:tcPr>
          <w:p w:rsidR="0033561D" w:rsidRPr="0033561D" w:rsidRDefault="0033561D">
            <w:pPr>
              <w:jc w:val="right"/>
              <w:rPr>
                <w:sz w:val="16"/>
                <w:szCs w:val="16"/>
              </w:rPr>
            </w:pP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01</w:t>
            </w:r>
          </w:p>
        </w:tc>
        <w:tc>
          <w:tcPr>
            <w:tcW w:w="4896" w:type="dxa"/>
            <w:shd w:val="clear" w:color="auto" w:fill="auto"/>
            <w:vAlign w:val="bottom"/>
            <w:hideMark/>
          </w:tcPr>
          <w:p w:rsidR="0033561D" w:rsidRPr="0033561D" w:rsidRDefault="0033561D">
            <w:pPr>
              <w:rPr>
                <w:sz w:val="16"/>
                <w:szCs w:val="16"/>
              </w:rPr>
            </w:pPr>
            <w:r w:rsidRPr="0033561D">
              <w:rPr>
                <w:sz w:val="16"/>
                <w:szCs w:val="16"/>
              </w:rPr>
              <w:t>Приходи из буџета</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5.552.000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5.002.623</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90,10</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Свега за Програмску активност 0602-0005:</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5.552.000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5.002.623</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90,10</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Извори финансирања за Програм 15:</w:t>
            </w:r>
          </w:p>
        </w:tc>
        <w:tc>
          <w:tcPr>
            <w:tcW w:w="1103" w:type="dxa"/>
            <w:shd w:val="clear" w:color="auto" w:fill="auto"/>
            <w:noWrap/>
            <w:vAlign w:val="bottom"/>
            <w:hideMark/>
          </w:tcPr>
          <w:p w:rsidR="0033561D" w:rsidRPr="0033561D" w:rsidRDefault="0033561D">
            <w:pPr>
              <w:jc w:val="right"/>
              <w:rPr>
                <w:b/>
                <w:bCs/>
                <w:sz w:val="16"/>
                <w:szCs w:val="16"/>
              </w:rPr>
            </w:pPr>
          </w:p>
        </w:tc>
        <w:tc>
          <w:tcPr>
            <w:tcW w:w="999" w:type="dxa"/>
            <w:shd w:val="clear" w:color="auto" w:fill="auto"/>
            <w:noWrap/>
            <w:vAlign w:val="bottom"/>
            <w:hideMark/>
          </w:tcPr>
          <w:p w:rsidR="0033561D" w:rsidRPr="0033561D" w:rsidRDefault="0033561D">
            <w:pPr>
              <w:jc w:val="right"/>
              <w:rPr>
                <w:b/>
                <w:bCs/>
                <w:sz w:val="16"/>
                <w:szCs w:val="16"/>
              </w:rPr>
            </w:pPr>
          </w:p>
        </w:tc>
        <w:tc>
          <w:tcPr>
            <w:tcW w:w="611" w:type="dxa"/>
            <w:shd w:val="clear" w:color="auto" w:fill="auto"/>
            <w:noWrap/>
            <w:vAlign w:val="bottom"/>
            <w:hideMark/>
          </w:tcPr>
          <w:p w:rsidR="0033561D" w:rsidRPr="0033561D" w:rsidRDefault="0033561D">
            <w:pPr>
              <w:jc w:val="right"/>
              <w:rPr>
                <w:sz w:val="16"/>
                <w:szCs w:val="16"/>
              </w:rPr>
            </w:pP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bottom"/>
            <w:hideMark/>
          </w:tcPr>
          <w:p w:rsidR="0033561D" w:rsidRPr="0033561D" w:rsidRDefault="0033561D">
            <w:pPr>
              <w:rPr>
                <w:sz w:val="16"/>
                <w:szCs w:val="16"/>
              </w:rPr>
            </w:pPr>
            <w:r w:rsidRPr="0033561D">
              <w:rPr>
                <w:sz w:val="16"/>
                <w:szCs w:val="16"/>
              </w:rPr>
              <w:t>Приходи из буџета</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5.552.000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5.002.623</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90,10</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Свега за Програм 15:</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5.552.000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5.002.623</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90,10</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Извори финансирања за Главу 10.1:</w:t>
            </w:r>
          </w:p>
        </w:tc>
        <w:tc>
          <w:tcPr>
            <w:tcW w:w="1103" w:type="dxa"/>
            <w:shd w:val="clear" w:color="auto" w:fill="auto"/>
            <w:noWrap/>
            <w:vAlign w:val="bottom"/>
            <w:hideMark/>
          </w:tcPr>
          <w:p w:rsidR="0033561D" w:rsidRPr="0033561D" w:rsidRDefault="0033561D">
            <w:pPr>
              <w:jc w:val="right"/>
              <w:rPr>
                <w:b/>
                <w:bCs/>
                <w:sz w:val="16"/>
                <w:szCs w:val="16"/>
              </w:rPr>
            </w:pPr>
          </w:p>
        </w:tc>
        <w:tc>
          <w:tcPr>
            <w:tcW w:w="999" w:type="dxa"/>
            <w:shd w:val="clear" w:color="auto" w:fill="auto"/>
            <w:noWrap/>
            <w:vAlign w:val="bottom"/>
            <w:hideMark/>
          </w:tcPr>
          <w:p w:rsidR="0033561D" w:rsidRPr="0033561D" w:rsidRDefault="0033561D">
            <w:pPr>
              <w:jc w:val="right"/>
              <w:rPr>
                <w:b/>
                <w:bCs/>
                <w:sz w:val="16"/>
                <w:szCs w:val="16"/>
              </w:rPr>
            </w:pPr>
          </w:p>
        </w:tc>
        <w:tc>
          <w:tcPr>
            <w:tcW w:w="611" w:type="dxa"/>
            <w:shd w:val="clear" w:color="auto" w:fill="auto"/>
            <w:noWrap/>
            <w:vAlign w:val="bottom"/>
            <w:hideMark/>
          </w:tcPr>
          <w:p w:rsidR="0033561D" w:rsidRPr="0033561D" w:rsidRDefault="0033561D">
            <w:pPr>
              <w:jc w:val="right"/>
              <w:rPr>
                <w:sz w:val="16"/>
                <w:szCs w:val="16"/>
              </w:rPr>
            </w:pP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01</w:t>
            </w:r>
          </w:p>
        </w:tc>
        <w:tc>
          <w:tcPr>
            <w:tcW w:w="4896" w:type="dxa"/>
            <w:shd w:val="clear" w:color="auto" w:fill="auto"/>
            <w:vAlign w:val="bottom"/>
            <w:hideMark/>
          </w:tcPr>
          <w:p w:rsidR="0033561D" w:rsidRPr="0033561D" w:rsidRDefault="0033561D">
            <w:pPr>
              <w:rPr>
                <w:sz w:val="16"/>
                <w:szCs w:val="16"/>
              </w:rPr>
            </w:pPr>
            <w:r w:rsidRPr="0033561D">
              <w:rPr>
                <w:sz w:val="16"/>
                <w:szCs w:val="16"/>
              </w:rPr>
              <w:t>Приходи из буџета</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5.552.000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5.002.623</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90,10</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Свега за Главу 10.1:</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5.552.000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5.002.623</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90,10</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Извори финансирања за Раздео 10:</w:t>
            </w:r>
          </w:p>
        </w:tc>
        <w:tc>
          <w:tcPr>
            <w:tcW w:w="1103" w:type="dxa"/>
            <w:shd w:val="clear" w:color="auto" w:fill="auto"/>
            <w:noWrap/>
            <w:vAlign w:val="bottom"/>
            <w:hideMark/>
          </w:tcPr>
          <w:p w:rsidR="0033561D" w:rsidRPr="0033561D" w:rsidRDefault="0033561D">
            <w:pPr>
              <w:jc w:val="right"/>
              <w:rPr>
                <w:b/>
                <w:bCs/>
                <w:sz w:val="16"/>
                <w:szCs w:val="16"/>
              </w:rPr>
            </w:pPr>
          </w:p>
        </w:tc>
        <w:tc>
          <w:tcPr>
            <w:tcW w:w="999" w:type="dxa"/>
            <w:shd w:val="clear" w:color="auto" w:fill="auto"/>
            <w:noWrap/>
            <w:vAlign w:val="bottom"/>
            <w:hideMark/>
          </w:tcPr>
          <w:p w:rsidR="0033561D" w:rsidRPr="0033561D" w:rsidRDefault="0033561D">
            <w:pPr>
              <w:jc w:val="right"/>
              <w:rPr>
                <w:b/>
                <w:bCs/>
                <w:sz w:val="16"/>
                <w:szCs w:val="16"/>
              </w:rPr>
            </w:pPr>
          </w:p>
        </w:tc>
        <w:tc>
          <w:tcPr>
            <w:tcW w:w="611" w:type="dxa"/>
            <w:shd w:val="clear" w:color="auto" w:fill="auto"/>
            <w:noWrap/>
            <w:vAlign w:val="bottom"/>
            <w:hideMark/>
          </w:tcPr>
          <w:p w:rsidR="0033561D" w:rsidRPr="0033561D" w:rsidRDefault="0033561D">
            <w:pPr>
              <w:jc w:val="right"/>
              <w:rPr>
                <w:sz w:val="16"/>
                <w:szCs w:val="16"/>
              </w:rPr>
            </w:pP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r w:rsidRPr="0033561D">
              <w:rPr>
                <w:sz w:val="16"/>
                <w:szCs w:val="16"/>
              </w:rPr>
              <w:t>01</w:t>
            </w:r>
          </w:p>
        </w:tc>
        <w:tc>
          <w:tcPr>
            <w:tcW w:w="4896" w:type="dxa"/>
            <w:shd w:val="clear" w:color="auto" w:fill="auto"/>
            <w:vAlign w:val="bottom"/>
            <w:hideMark/>
          </w:tcPr>
          <w:p w:rsidR="0033561D" w:rsidRPr="0033561D" w:rsidRDefault="0033561D">
            <w:pPr>
              <w:rPr>
                <w:sz w:val="16"/>
                <w:szCs w:val="16"/>
              </w:rPr>
            </w:pPr>
            <w:r w:rsidRPr="0033561D">
              <w:rPr>
                <w:sz w:val="16"/>
                <w:szCs w:val="16"/>
              </w:rPr>
              <w:t>Приходи из буџета</w:t>
            </w:r>
          </w:p>
        </w:tc>
        <w:tc>
          <w:tcPr>
            <w:tcW w:w="1103" w:type="dxa"/>
            <w:shd w:val="clear" w:color="auto" w:fill="auto"/>
            <w:noWrap/>
            <w:vAlign w:val="bottom"/>
            <w:hideMark/>
          </w:tcPr>
          <w:p w:rsidR="0033561D" w:rsidRPr="0033561D" w:rsidRDefault="0033561D">
            <w:pPr>
              <w:jc w:val="right"/>
              <w:rPr>
                <w:sz w:val="16"/>
                <w:szCs w:val="16"/>
              </w:rPr>
            </w:pPr>
            <w:r w:rsidRPr="0033561D">
              <w:rPr>
                <w:sz w:val="16"/>
                <w:szCs w:val="16"/>
              </w:rPr>
              <w:t>5.552.000</w:t>
            </w:r>
          </w:p>
        </w:tc>
        <w:tc>
          <w:tcPr>
            <w:tcW w:w="999" w:type="dxa"/>
            <w:shd w:val="clear" w:color="auto" w:fill="auto"/>
            <w:noWrap/>
            <w:vAlign w:val="bottom"/>
            <w:hideMark/>
          </w:tcPr>
          <w:p w:rsidR="0033561D" w:rsidRPr="0033561D" w:rsidRDefault="0033561D">
            <w:pPr>
              <w:jc w:val="right"/>
              <w:rPr>
                <w:sz w:val="16"/>
                <w:szCs w:val="16"/>
              </w:rPr>
            </w:pPr>
            <w:r w:rsidRPr="0033561D">
              <w:rPr>
                <w:sz w:val="16"/>
                <w:szCs w:val="16"/>
              </w:rPr>
              <w:t>5.002.623</w:t>
            </w:r>
          </w:p>
        </w:tc>
        <w:tc>
          <w:tcPr>
            <w:tcW w:w="611" w:type="dxa"/>
            <w:shd w:val="clear" w:color="auto" w:fill="auto"/>
            <w:noWrap/>
            <w:vAlign w:val="bottom"/>
            <w:hideMark/>
          </w:tcPr>
          <w:p w:rsidR="0033561D" w:rsidRPr="0033561D" w:rsidRDefault="0033561D">
            <w:pPr>
              <w:jc w:val="right"/>
              <w:rPr>
                <w:sz w:val="16"/>
                <w:szCs w:val="16"/>
              </w:rPr>
            </w:pPr>
            <w:r w:rsidRPr="0033561D">
              <w:rPr>
                <w:sz w:val="16"/>
                <w:szCs w:val="16"/>
              </w:rPr>
              <w:t>90,10</w:t>
            </w:r>
          </w:p>
        </w:tc>
      </w:tr>
      <w:tr w:rsidR="0033561D" w:rsidRPr="0033561D" w:rsidTr="000B05F1">
        <w:trPr>
          <w:cantSplit/>
          <w:trHeight w:val="20"/>
          <w:jc w:val="center"/>
        </w:trPr>
        <w:tc>
          <w:tcPr>
            <w:tcW w:w="411" w:type="dxa"/>
            <w:shd w:val="clear" w:color="auto" w:fill="auto"/>
            <w:vAlign w:val="bottom"/>
            <w:hideMark/>
          </w:tcPr>
          <w:p w:rsidR="0033561D" w:rsidRPr="0033561D" w:rsidRDefault="0033561D">
            <w:pPr>
              <w:jc w:val="center"/>
              <w:rPr>
                <w:sz w:val="16"/>
                <w:szCs w:val="16"/>
              </w:rPr>
            </w:pPr>
          </w:p>
        </w:tc>
        <w:tc>
          <w:tcPr>
            <w:tcW w:w="496" w:type="dxa"/>
            <w:shd w:val="clear" w:color="auto" w:fill="auto"/>
            <w:noWrap/>
            <w:hideMark/>
          </w:tcPr>
          <w:p w:rsidR="0033561D" w:rsidRPr="0033561D" w:rsidRDefault="0033561D">
            <w:pPr>
              <w:jc w:val="center"/>
              <w:rPr>
                <w:sz w:val="16"/>
                <w:szCs w:val="16"/>
              </w:rPr>
            </w:pPr>
          </w:p>
        </w:tc>
        <w:tc>
          <w:tcPr>
            <w:tcW w:w="934" w:type="dxa"/>
            <w:shd w:val="clear" w:color="auto" w:fill="auto"/>
            <w:noWrap/>
            <w:hideMark/>
          </w:tcPr>
          <w:p w:rsidR="0033561D" w:rsidRPr="0033561D" w:rsidRDefault="0033561D">
            <w:pPr>
              <w:jc w:val="center"/>
              <w:rPr>
                <w:sz w:val="16"/>
                <w:szCs w:val="16"/>
              </w:rPr>
            </w:pPr>
          </w:p>
        </w:tc>
        <w:tc>
          <w:tcPr>
            <w:tcW w:w="516" w:type="dxa"/>
            <w:shd w:val="clear" w:color="auto" w:fill="auto"/>
            <w:noWrap/>
            <w:hideMark/>
          </w:tcPr>
          <w:p w:rsidR="0033561D" w:rsidRPr="0033561D" w:rsidRDefault="0033561D">
            <w:pPr>
              <w:jc w:val="center"/>
              <w:rPr>
                <w:sz w:val="16"/>
                <w:szCs w:val="16"/>
              </w:rPr>
            </w:pPr>
          </w:p>
        </w:tc>
        <w:tc>
          <w:tcPr>
            <w:tcW w:w="536" w:type="dxa"/>
            <w:shd w:val="clear" w:color="auto" w:fill="auto"/>
            <w:noWrap/>
            <w:hideMark/>
          </w:tcPr>
          <w:p w:rsidR="0033561D" w:rsidRPr="0033561D" w:rsidRDefault="0033561D">
            <w:pPr>
              <w:jc w:val="center"/>
              <w:rPr>
                <w:sz w:val="16"/>
                <w:szCs w:val="16"/>
              </w:rPr>
            </w:pPr>
          </w:p>
        </w:tc>
        <w:tc>
          <w:tcPr>
            <w:tcW w:w="578" w:type="dxa"/>
            <w:shd w:val="clear" w:color="auto" w:fill="auto"/>
            <w:hideMark/>
          </w:tcPr>
          <w:p w:rsidR="0033561D" w:rsidRPr="0033561D" w:rsidRDefault="0033561D">
            <w:pPr>
              <w:jc w:val="center"/>
              <w:rPr>
                <w:sz w:val="16"/>
                <w:szCs w:val="16"/>
              </w:rPr>
            </w:pPr>
          </w:p>
        </w:tc>
        <w:tc>
          <w:tcPr>
            <w:tcW w:w="4896" w:type="dxa"/>
            <w:shd w:val="clear" w:color="auto" w:fill="auto"/>
            <w:vAlign w:val="bottom"/>
            <w:hideMark/>
          </w:tcPr>
          <w:p w:rsidR="0033561D" w:rsidRPr="0033561D" w:rsidRDefault="0033561D">
            <w:pPr>
              <w:rPr>
                <w:b/>
                <w:bCs/>
                <w:sz w:val="16"/>
                <w:szCs w:val="16"/>
              </w:rPr>
            </w:pPr>
            <w:r w:rsidRPr="0033561D">
              <w:rPr>
                <w:b/>
                <w:bCs/>
                <w:sz w:val="16"/>
                <w:szCs w:val="16"/>
              </w:rPr>
              <w:t>УКУПНО ЗА РАЗДЕО 10:</w:t>
            </w:r>
          </w:p>
        </w:tc>
        <w:tc>
          <w:tcPr>
            <w:tcW w:w="1103" w:type="dxa"/>
            <w:shd w:val="clear" w:color="auto" w:fill="auto"/>
            <w:noWrap/>
            <w:vAlign w:val="bottom"/>
            <w:hideMark/>
          </w:tcPr>
          <w:p w:rsidR="0033561D" w:rsidRPr="0033561D" w:rsidRDefault="0033561D">
            <w:pPr>
              <w:jc w:val="right"/>
              <w:rPr>
                <w:b/>
                <w:bCs/>
                <w:sz w:val="16"/>
                <w:szCs w:val="16"/>
              </w:rPr>
            </w:pPr>
            <w:r w:rsidRPr="0033561D">
              <w:rPr>
                <w:b/>
                <w:bCs/>
                <w:sz w:val="16"/>
                <w:szCs w:val="16"/>
              </w:rPr>
              <w:t>5.552.000</w:t>
            </w:r>
          </w:p>
        </w:tc>
        <w:tc>
          <w:tcPr>
            <w:tcW w:w="999" w:type="dxa"/>
            <w:shd w:val="clear" w:color="auto" w:fill="auto"/>
            <w:noWrap/>
            <w:vAlign w:val="bottom"/>
            <w:hideMark/>
          </w:tcPr>
          <w:p w:rsidR="0033561D" w:rsidRPr="0033561D" w:rsidRDefault="0033561D">
            <w:pPr>
              <w:jc w:val="right"/>
              <w:rPr>
                <w:b/>
                <w:bCs/>
                <w:sz w:val="16"/>
                <w:szCs w:val="16"/>
              </w:rPr>
            </w:pPr>
            <w:r w:rsidRPr="0033561D">
              <w:rPr>
                <w:b/>
                <w:bCs/>
                <w:sz w:val="16"/>
                <w:szCs w:val="16"/>
              </w:rPr>
              <w:t>5.002.623</w:t>
            </w:r>
          </w:p>
        </w:tc>
        <w:tc>
          <w:tcPr>
            <w:tcW w:w="611" w:type="dxa"/>
            <w:shd w:val="clear" w:color="auto" w:fill="auto"/>
            <w:noWrap/>
            <w:vAlign w:val="bottom"/>
            <w:hideMark/>
          </w:tcPr>
          <w:p w:rsidR="0033561D" w:rsidRPr="0033561D" w:rsidRDefault="0033561D">
            <w:pPr>
              <w:jc w:val="right"/>
              <w:rPr>
                <w:b/>
                <w:bCs/>
                <w:sz w:val="16"/>
                <w:szCs w:val="16"/>
              </w:rPr>
            </w:pPr>
            <w:r w:rsidRPr="0033561D">
              <w:rPr>
                <w:b/>
                <w:bCs/>
                <w:sz w:val="16"/>
                <w:szCs w:val="16"/>
              </w:rPr>
              <w:t>90,10</w:t>
            </w:r>
          </w:p>
        </w:tc>
      </w:tr>
    </w:tbl>
    <w:p w:rsidR="0033561D" w:rsidRDefault="0033561D" w:rsidP="00AE4EE9">
      <w:pPr>
        <w:ind w:firstLine="720"/>
        <w:jc w:val="both"/>
        <w:outlineLvl w:val="0"/>
        <w:rPr>
          <w:sz w:val="28"/>
          <w:szCs w:val="28"/>
          <w:lang w:val="sr-Cyrl-CS"/>
        </w:rPr>
      </w:pPr>
    </w:p>
    <w:p w:rsidR="0030779F" w:rsidRPr="00342027" w:rsidRDefault="00AE4EE9" w:rsidP="000B05F1">
      <w:pPr>
        <w:jc w:val="both"/>
        <w:rPr>
          <w:color w:val="FF0000"/>
          <w:sz w:val="26"/>
          <w:szCs w:val="26"/>
          <w:lang w:val="sr-Cyrl-CS"/>
        </w:rPr>
      </w:pPr>
      <w:r>
        <w:rPr>
          <w:sz w:val="28"/>
          <w:szCs w:val="28"/>
          <w:lang w:val="sr-Cyrl-CS"/>
        </w:rPr>
        <w:tab/>
        <w:t xml:space="preserve"> За рад Заштитника грађана утрошена  су средства у укупном износу од 5.002.623 динара односно 90,10% у односу на годишњи план и то за: плате и социјалне доприносе у износу од 4.237.613 динара, накнаде у натури, накнаде трошкова за запослене, награде запосленима – јубиларна награда, трошкове путовања, услуге по уговору, специјализоване услуге и остале дотације и трансфери.</w:t>
      </w:r>
    </w:p>
    <w:sectPr w:rsidR="0030779F" w:rsidRPr="00342027" w:rsidSect="00961659">
      <w:footerReference w:type="even" r:id="rId9"/>
      <w:footerReference w:type="default" r:id="rId10"/>
      <w:pgSz w:w="11906" w:h="16838" w:code="9"/>
      <w:pgMar w:top="1021" w:right="1021" w:bottom="1021" w:left="1021" w:header="709" w:footer="70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506" w:rsidRDefault="004F0506">
      <w:r>
        <w:separator/>
      </w:r>
    </w:p>
  </w:endnote>
  <w:endnote w:type="continuationSeparator" w:id="0">
    <w:p w:rsidR="004F0506" w:rsidRDefault="004F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buntu">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24" w:rsidRDefault="00ED6F24"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F24" w:rsidRDefault="00ED6F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24" w:rsidRDefault="00ED6F24"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6250">
      <w:rPr>
        <w:rStyle w:val="PageNumber"/>
        <w:noProof/>
      </w:rPr>
      <w:t>34</w:t>
    </w:r>
    <w:r>
      <w:rPr>
        <w:rStyle w:val="PageNumber"/>
      </w:rPr>
      <w:fldChar w:fldCharType="end"/>
    </w:r>
  </w:p>
  <w:p w:rsidR="00ED6F24" w:rsidRDefault="00ED6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506" w:rsidRDefault="004F0506">
      <w:r>
        <w:separator/>
      </w:r>
    </w:p>
  </w:footnote>
  <w:footnote w:type="continuationSeparator" w:id="0">
    <w:p w:rsidR="004F0506" w:rsidRDefault="004F0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6250D"/>
    <w:multiLevelType w:val="hybridMultilevel"/>
    <w:tmpl w:val="767C0C96"/>
    <w:lvl w:ilvl="0" w:tplc="CD70D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5940A1"/>
    <w:multiLevelType w:val="hybridMultilevel"/>
    <w:tmpl w:val="68FACCEC"/>
    <w:lvl w:ilvl="0" w:tplc="00E49F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17"/>
    <w:rsid w:val="000004E7"/>
    <w:rsid w:val="00001304"/>
    <w:rsid w:val="000017AA"/>
    <w:rsid w:val="00002072"/>
    <w:rsid w:val="00003894"/>
    <w:rsid w:val="00003BB0"/>
    <w:rsid w:val="00004037"/>
    <w:rsid w:val="0000412F"/>
    <w:rsid w:val="000043B3"/>
    <w:rsid w:val="0000443A"/>
    <w:rsid w:val="000048C1"/>
    <w:rsid w:val="00004C21"/>
    <w:rsid w:val="0000609B"/>
    <w:rsid w:val="000061A6"/>
    <w:rsid w:val="000066EE"/>
    <w:rsid w:val="000076FB"/>
    <w:rsid w:val="000077C0"/>
    <w:rsid w:val="0000789B"/>
    <w:rsid w:val="000078E3"/>
    <w:rsid w:val="0001085D"/>
    <w:rsid w:val="000108F8"/>
    <w:rsid w:val="00010997"/>
    <w:rsid w:val="00011B4E"/>
    <w:rsid w:val="00012AAD"/>
    <w:rsid w:val="00014128"/>
    <w:rsid w:val="0001441A"/>
    <w:rsid w:val="00014D2E"/>
    <w:rsid w:val="00015262"/>
    <w:rsid w:val="000152D9"/>
    <w:rsid w:val="00015548"/>
    <w:rsid w:val="0001731F"/>
    <w:rsid w:val="00020C70"/>
    <w:rsid w:val="000216D0"/>
    <w:rsid w:val="00023261"/>
    <w:rsid w:val="00023278"/>
    <w:rsid w:val="000243EB"/>
    <w:rsid w:val="00024FB5"/>
    <w:rsid w:val="000252C7"/>
    <w:rsid w:val="000252C8"/>
    <w:rsid w:val="00025320"/>
    <w:rsid w:val="0002575E"/>
    <w:rsid w:val="0002658C"/>
    <w:rsid w:val="00026746"/>
    <w:rsid w:val="00026B50"/>
    <w:rsid w:val="00027379"/>
    <w:rsid w:val="000273B3"/>
    <w:rsid w:val="00027489"/>
    <w:rsid w:val="000304CA"/>
    <w:rsid w:val="0003119F"/>
    <w:rsid w:val="00031C89"/>
    <w:rsid w:val="00032106"/>
    <w:rsid w:val="00032111"/>
    <w:rsid w:val="000333D3"/>
    <w:rsid w:val="00033793"/>
    <w:rsid w:val="0003390E"/>
    <w:rsid w:val="00035711"/>
    <w:rsid w:val="0003597A"/>
    <w:rsid w:val="00035996"/>
    <w:rsid w:val="00035F6B"/>
    <w:rsid w:val="00036A4D"/>
    <w:rsid w:val="00037D61"/>
    <w:rsid w:val="000409BB"/>
    <w:rsid w:val="00040D61"/>
    <w:rsid w:val="00040F16"/>
    <w:rsid w:val="000411C0"/>
    <w:rsid w:val="000422F7"/>
    <w:rsid w:val="0004310F"/>
    <w:rsid w:val="000437D7"/>
    <w:rsid w:val="00044801"/>
    <w:rsid w:val="0004492C"/>
    <w:rsid w:val="00044B22"/>
    <w:rsid w:val="00044C29"/>
    <w:rsid w:val="00045A44"/>
    <w:rsid w:val="00047102"/>
    <w:rsid w:val="0005019A"/>
    <w:rsid w:val="00050502"/>
    <w:rsid w:val="00050A15"/>
    <w:rsid w:val="00050E5A"/>
    <w:rsid w:val="00051080"/>
    <w:rsid w:val="00052096"/>
    <w:rsid w:val="0005328A"/>
    <w:rsid w:val="0005514B"/>
    <w:rsid w:val="000551C1"/>
    <w:rsid w:val="0005538B"/>
    <w:rsid w:val="000553CE"/>
    <w:rsid w:val="00055966"/>
    <w:rsid w:val="00055B5E"/>
    <w:rsid w:val="00056054"/>
    <w:rsid w:val="0005679F"/>
    <w:rsid w:val="0005707E"/>
    <w:rsid w:val="00057E0F"/>
    <w:rsid w:val="00060D0F"/>
    <w:rsid w:val="0006145A"/>
    <w:rsid w:val="000616D6"/>
    <w:rsid w:val="00061D42"/>
    <w:rsid w:val="00062576"/>
    <w:rsid w:val="00063A43"/>
    <w:rsid w:val="000646E2"/>
    <w:rsid w:val="00064B78"/>
    <w:rsid w:val="00064D22"/>
    <w:rsid w:val="00067C6A"/>
    <w:rsid w:val="00070EBA"/>
    <w:rsid w:val="00071F3D"/>
    <w:rsid w:val="00072058"/>
    <w:rsid w:val="000736E3"/>
    <w:rsid w:val="00073908"/>
    <w:rsid w:val="00073B86"/>
    <w:rsid w:val="00074086"/>
    <w:rsid w:val="000745B0"/>
    <w:rsid w:val="0007482D"/>
    <w:rsid w:val="00074FC0"/>
    <w:rsid w:val="00075C21"/>
    <w:rsid w:val="0007632B"/>
    <w:rsid w:val="00077091"/>
    <w:rsid w:val="00077809"/>
    <w:rsid w:val="00077843"/>
    <w:rsid w:val="00077FF4"/>
    <w:rsid w:val="000801FB"/>
    <w:rsid w:val="0008053F"/>
    <w:rsid w:val="00080722"/>
    <w:rsid w:val="00081396"/>
    <w:rsid w:val="00082515"/>
    <w:rsid w:val="0008261C"/>
    <w:rsid w:val="00083860"/>
    <w:rsid w:val="00083884"/>
    <w:rsid w:val="000838EF"/>
    <w:rsid w:val="00083AA6"/>
    <w:rsid w:val="0008400E"/>
    <w:rsid w:val="00084605"/>
    <w:rsid w:val="00085732"/>
    <w:rsid w:val="0008610F"/>
    <w:rsid w:val="0008685A"/>
    <w:rsid w:val="00086B9A"/>
    <w:rsid w:val="00087BA0"/>
    <w:rsid w:val="00090639"/>
    <w:rsid w:val="00090761"/>
    <w:rsid w:val="00090954"/>
    <w:rsid w:val="00090C7F"/>
    <w:rsid w:val="00090D37"/>
    <w:rsid w:val="00091159"/>
    <w:rsid w:val="000919E6"/>
    <w:rsid w:val="00091ED1"/>
    <w:rsid w:val="00092181"/>
    <w:rsid w:val="00092F24"/>
    <w:rsid w:val="00092FBE"/>
    <w:rsid w:val="00093184"/>
    <w:rsid w:val="00093C3A"/>
    <w:rsid w:val="000956EC"/>
    <w:rsid w:val="00095853"/>
    <w:rsid w:val="000971E1"/>
    <w:rsid w:val="00097343"/>
    <w:rsid w:val="000973C4"/>
    <w:rsid w:val="000A14ED"/>
    <w:rsid w:val="000A1987"/>
    <w:rsid w:val="000A28CB"/>
    <w:rsid w:val="000A2A7B"/>
    <w:rsid w:val="000A343D"/>
    <w:rsid w:val="000A4EEB"/>
    <w:rsid w:val="000A52CC"/>
    <w:rsid w:val="000A5446"/>
    <w:rsid w:val="000A6722"/>
    <w:rsid w:val="000A6B32"/>
    <w:rsid w:val="000A70F4"/>
    <w:rsid w:val="000A7703"/>
    <w:rsid w:val="000A7CB5"/>
    <w:rsid w:val="000A7E72"/>
    <w:rsid w:val="000B05F1"/>
    <w:rsid w:val="000B222D"/>
    <w:rsid w:val="000B3781"/>
    <w:rsid w:val="000B4DDF"/>
    <w:rsid w:val="000B5286"/>
    <w:rsid w:val="000B684E"/>
    <w:rsid w:val="000B69C5"/>
    <w:rsid w:val="000C02B4"/>
    <w:rsid w:val="000C07C2"/>
    <w:rsid w:val="000C0DFE"/>
    <w:rsid w:val="000C24D7"/>
    <w:rsid w:val="000C2B63"/>
    <w:rsid w:val="000C2B85"/>
    <w:rsid w:val="000C2D6A"/>
    <w:rsid w:val="000C31FC"/>
    <w:rsid w:val="000C6161"/>
    <w:rsid w:val="000C7E5A"/>
    <w:rsid w:val="000D0572"/>
    <w:rsid w:val="000D0926"/>
    <w:rsid w:val="000D0F56"/>
    <w:rsid w:val="000D1413"/>
    <w:rsid w:val="000D2527"/>
    <w:rsid w:val="000D273A"/>
    <w:rsid w:val="000D2B1C"/>
    <w:rsid w:val="000D2C39"/>
    <w:rsid w:val="000D370F"/>
    <w:rsid w:val="000D400E"/>
    <w:rsid w:val="000D44CA"/>
    <w:rsid w:val="000D4CC8"/>
    <w:rsid w:val="000D4E50"/>
    <w:rsid w:val="000D50A0"/>
    <w:rsid w:val="000D5C13"/>
    <w:rsid w:val="000D607A"/>
    <w:rsid w:val="000D6417"/>
    <w:rsid w:val="000D6498"/>
    <w:rsid w:val="000D6499"/>
    <w:rsid w:val="000D6EA6"/>
    <w:rsid w:val="000D7614"/>
    <w:rsid w:val="000D7935"/>
    <w:rsid w:val="000D7B81"/>
    <w:rsid w:val="000D7F2E"/>
    <w:rsid w:val="000E007B"/>
    <w:rsid w:val="000E1C95"/>
    <w:rsid w:val="000E231C"/>
    <w:rsid w:val="000E2496"/>
    <w:rsid w:val="000E2497"/>
    <w:rsid w:val="000E286B"/>
    <w:rsid w:val="000E2B09"/>
    <w:rsid w:val="000E2B8F"/>
    <w:rsid w:val="000E2D60"/>
    <w:rsid w:val="000E2E27"/>
    <w:rsid w:val="000E3613"/>
    <w:rsid w:val="000E3C19"/>
    <w:rsid w:val="000E5119"/>
    <w:rsid w:val="000E5E7F"/>
    <w:rsid w:val="000E5ECA"/>
    <w:rsid w:val="000E5F31"/>
    <w:rsid w:val="000E68BE"/>
    <w:rsid w:val="000E740F"/>
    <w:rsid w:val="000F03FF"/>
    <w:rsid w:val="000F06FB"/>
    <w:rsid w:val="000F103A"/>
    <w:rsid w:val="000F10D5"/>
    <w:rsid w:val="000F3405"/>
    <w:rsid w:val="000F3503"/>
    <w:rsid w:val="000F3C08"/>
    <w:rsid w:val="000F42FE"/>
    <w:rsid w:val="000F46B5"/>
    <w:rsid w:val="000F46DD"/>
    <w:rsid w:val="000F4B1A"/>
    <w:rsid w:val="000F4D57"/>
    <w:rsid w:val="000F554D"/>
    <w:rsid w:val="000F5894"/>
    <w:rsid w:val="000F6FC9"/>
    <w:rsid w:val="000F726B"/>
    <w:rsid w:val="000F76BF"/>
    <w:rsid w:val="001002A9"/>
    <w:rsid w:val="001009D1"/>
    <w:rsid w:val="00100F4D"/>
    <w:rsid w:val="001012BF"/>
    <w:rsid w:val="00101CC0"/>
    <w:rsid w:val="00101DF0"/>
    <w:rsid w:val="00102004"/>
    <w:rsid w:val="00102E73"/>
    <w:rsid w:val="0010327F"/>
    <w:rsid w:val="0010416B"/>
    <w:rsid w:val="001048B2"/>
    <w:rsid w:val="00105013"/>
    <w:rsid w:val="001059AB"/>
    <w:rsid w:val="001079B3"/>
    <w:rsid w:val="00107C6E"/>
    <w:rsid w:val="00107EAC"/>
    <w:rsid w:val="001101DA"/>
    <w:rsid w:val="0011023A"/>
    <w:rsid w:val="00110311"/>
    <w:rsid w:val="00111692"/>
    <w:rsid w:val="001117D0"/>
    <w:rsid w:val="001121F2"/>
    <w:rsid w:val="00112A30"/>
    <w:rsid w:val="00112D3A"/>
    <w:rsid w:val="001137BD"/>
    <w:rsid w:val="001137D5"/>
    <w:rsid w:val="001139B0"/>
    <w:rsid w:val="00113DE6"/>
    <w:rsid w:val="001145AB"/>
    <w:rsid w:val="0011498D"/>
    <w:rsid w:val="00114CF5"/>
    <w:rsid w:val="00114E04"/>
    <w:rsid w:val="00115266"/>
    <w:rsid w:val="00115738"/>
    <w:rsid w:val="00116275"/>
    <w:rsid w:val="00116BE2"/>
    <w:rsid w:val="00116DFE"/>
    <w:rsid w:val="00117745"/>
    <w:rsid w:val="00117D79"/>
    <w:rsid w:val="00120C71"/>
    <w:rsid w:val="0012151B"/>
    <w:rsid w:val="00121B9D"/>
    <w:rsid w:val="00121C85"/>
    <w:rsid w:val="00121E38"/>
    <w:rsid w:val="00122389"/>
    <w:rsid w:val="001228A0"/>
    <w:rsid w:val="00122F25"/>
    <w:rsid w:val="00123043"/>
    <w:rsid w:val="001238FB"/>
    <w:rsid w:val="0012400A"/>
    <w:rsid w:val="00124305"/>
    <w:rsid w:val="001243AF"/>
    <w:rsid w:val="00125B0E"/>
    <w:rsid w:val="00125C5E"/>
    <w:rsid w:val="001269FC"/>
    <w:rsid w:val="001278E6"/>
    <w:rsid w:val="00127AC7"/>
    <w:rsid w:val="00127CAF"/>
    <w:rsid w:val="0013023F"/>
    <w:rsid w:val="00131101"/>
    <w:rsid w:val="00131524"/>
    <w:rsid w:val="00131909"/>
    <w:rsid w:val="00131C07"/>
    <w:rsid w:val="00132263"/>
    <w:rsid w:val="0013255B"/>
    <w:rsid w:val="00132910"/>
    <w:rsid w:val="00132B51"/>
    <w:rsid w:val="00132BB9"/>
    <w:rsid w:val="0013335C"/>
    <w:rsid w:val="00133378"/>
    <w:rsid w:val="001334C1"/>
    <w:rsid w:val="001335EC"/>
    <w:rsid w:val="00133722"/>
    <w:rsid w:val="001337CE"/>
    <w:rsid w:val="001339CC"/>
    <w:rsid w:val="00134A49"/>
    <w:rsid w:val="00135B97"/>
    <w:rsid w:val="00136A89"/>
    <w:rsid w:val="00137A70"/>
    <w:rsid w:val="00137E76"/>
    <w:rsid w:val="00140389"/>
    <w:rsid w:val="001403E1"/>
    <w:rsid w:val="00141755"/>
    <w:rsid w:val="00141BF0"/>
    <w:rsid w:val="001423B8"/>
    <w:rsid w:val="00142A39"/>
    <w:rsid w:val="00143A47"/>
    <w:rsid w:val="00143A77"/>
    <w:rsid w:val="00144C8F"/>
    <w:rsid w:val="00144E5E"/>
    <w:rsid w:val="0014513D"/>
    <w:rsid w:val="0014539A"/>
    <w:rsid w:val="001456F5"/>
    <w:rsid w:val="00145DF3"/>
    <w:rsid w:val="001468E5"/>
    <w:rsid w:val="001505EB"/>
    <w:rsid w:val="001514E2"/>
    <w:rsid w:val="001515D9"/>
    <w:rsid w:val="00151D47"/>
    <w:rsid w:val="001524F3"/>
    <w:rsid w:val="00152A04"/>
    <w:rsid w:val="00154321"/>
    <w:rsid w:val="001543E0"/>
    <w:rsid w:val="00154D1E"/>
    <w:rsid w:val="00154D49"/>
    <w:rsid w:val="00155017"/>
    <w:rsid w:val="001550B5"/>
    <w:rsid w:val="00155872"/>
    <w:rsid w:val="00157079"/>
    <w:rsid w:val="00160951"/>
    <w:rsid w:val="00160C9E"/>
    <w:rsid w:val="00160DEA"/>
    <w:rsid w:val="00161D23"/>
    <w:rsid w:val="00161DDC"/>
    <w:rsid w:val="001620F1"/>
    <w:rsid w:val="00162F4B"/>
    <w:rsid w:val="00162FC7"/>
    <w:rsid w:val="00163008"/>
    <w:rsid w:val="00164207"/>
    <w:rsid w:val="00165220"/>
    <w:rsid w:val="00165295"/>
    <w:rsid w:val="00165651"/>
    <w:rsid w:val="00166246"/>
    <w:rsid w:val="001663AC"/>
    <w:rsid w:val="001670D9"/>
    <w:rsid w:val="001676D3"/>
    <w:rsid w:val="00167B6E"/>
    <w:rsid w:val="00167FD7"/>
    <w:rsid w:val="00170302"/>
    <w:rsid w:val="00170E62"/>
    <w:rsid w:val="00172265"/>
    <w:rsid w:val="0017281F"/>
    <w:rsid w:val="00172D13"/>
    <w:rsid w:val="0017317A"/>
    <w:rsid w:val="00173928"/>
    <w:rsid w:val="00173AA4"/>
    <w:rsid w:val="00173DB5"/>
    <w:rsid w:val="00174152"/>
    <w:rsid w:val="0017426A"/>
    <w:rsid w:val="0017491D"/>
    <w:rsid w:val="00174C73"/>
    <w:rsid w:val="00175BE7"/>
    <w:rsid w:val="0017613E"/>
    <w:rsid w:val="00176437"/>
    <w:rsid w:val="00176443"/>
    <w:rsid w:val="00176C4A"/>
    <w:rsid w:val="0017747C"/>
    <w:rsid w:val="00177BA6"/>
    <w:rsid w:val="00177F33"/>
    <w:rsid w:val="00180151"/>
    <w:rsid w:val="001803BA"/>
    <w:rsid w:val="0018320D"/>
    <w:rsid w:val="00183362"/>
    <w:rsid w:val="001836CC"/>
    <w:rsid w:val="00183BFF"/>
    <w:rsid w:val="00183F21"/>
    <w:rsid w:val="001843CC"/>
    <w:rsid w:val="00185108"/>
    <w:rsid w:val="00185C2B"/>
    <w:rsid w:val="00185FB9"/>
    <w:rsid w:val="0018653B"/>
    <w:rsid w:val="00186867"/>
    <w:rsid w:val="0018698B"/>
    <w:rsid w:val="00187AC8"/>
    <w:rsid w:val="00187C57"/>
    <w:rsid w:val="00187CB8"/>
    <w:rsid w:val="00190836"/>
    <w:rsid w:val="00190D91"/>
    <w:rsid w:val="00190F10"/>
    <w:rsid w:val="00191F0B"/>
    <w:rsid w:val="001926A7"/>
    <w:rsid w:val="00192B5F"/>
    <w:rsid w:val="00192FFE"/>
    <w:rsid w:val="00193274"/>
    <w:rsid w:val="00193761"/>
    <w:rsid w:val="001938D3"/>
    <w:rsid w:val="00193D22"/>
    <w:rsid w:val="00194086"/>
    <w:rsid w:val="00195450"/>
    <w:rsid w:val="00195CE2"/>
    <w:rsid w:val="001978AA"/>
    <w:rsid w:val="0019792E"/>
    <w:rsid w:val="00197C3D"/>
    <w:rsid w:val="00197E8D"/>
    <w:rsid w:val="001A0044"/>
    <w:rsid w:val="001A008E"/>
    <w:rsid w:val="001A1506"/>
    <w:rsid w:val="001A220A"/>
    <w:rsid w:val="001A2B80"/>
    <w:rsid w:val="001A2C59"/>
    <w:rsid w:val="001A2E25"/>
    <w:rsid w:val="001A433D"/>
    <w:rsid w:val="001A4A55"/>
    <w:rsid w:val="001A4E89"/>
    <w:rsid w:val="001A5445"/>
    <w:rsid w:val="001A55DE"/>
    <w:rsid w:val="001A5AF2"/>
    <w:rsid w:val="001A5BE9"/>
    <w:rsid w:val="001A61C9"/>
    <w:rsid w:val="001A688A"/>
    <w:rsid w:val="001B00C5"/>
    <w:rsid w:val="001B0779"/>
    <w:rsid w:val="001B0ACB"/>
    <w:rsid w:val="001B0E48"/>
    <w:rsid w:val="001B140D"/>
    <w:rsid w:val="001B173F"/>
    <w:rsid w:val="001B1D70"/>
    <w:rsid w:val="001B1EAF"/>
    <w:rsid w:val="001B1F1C"/>
    <w:rsid w:val="001B2964"/>
    <w:rsid w:val="001B2C24"/>
    <w:rsid w:val="001B3FDB"/>
    <w:rsid w:val="001B4407"/>
    <w:rsid w:val="001B4510"/>
    <w:rsid w:val="001B47ED"/>
    <w:rsid w:val="001B51C6"/>
    <w:rsid w:val="001B5C2A"/>
    <w:rsid w:val="001B60C3"/>
    <w:rsid w:val="001B621A"/>
    <w:rsid w:val="001B658F"/>
    <w:rsid w:val="001B6809"/>
    <w:rsid w:val="001B6DD0"/>
    <w:rsid w:val="001B6F3E"/>
    <w:rsid w:val="001B6FF2"/>
    <w:rsid w:val="001B72EA"/>
    <w:rsid w:val="001C06FA"/>
    <w:rsid w:val="001C0BAA"/>
    <w:rsid w:val="001C0C06"/>
    <w:rsid w:val="001C2630"/>
    <w:rsid w:val="001C2F8A"/>
    <w:rsid w:val="001C327F"/>
    <w:rsid w:val="001C36A8"/>
    <w:rsid w:val="001C3E6D"/>
    <w:rsid w:val="001C43DC"/>
    <w:rsid w:val="001C4C52"/>
    <w:rsid w:val="001C4FA5"/>
    <w:rsid w:val="001C6A0E"/>
    <w:rsid w:val="001C71E3"/>
    <w:rsid w:val="001C74F9"/>
    <w:rsid w:val="001C7968"/>
    <w:rsid w:val="001C7EDE"/>
    <w:rsid w:val="001D021E"/>
    <w:rsid w:val="001D07D0"/>
    <w:rsid w:val="001D0909"/>
    <w:rsid w:val="001D16B4"/>
    <w:rsid w:val="001D2466"/>
    <w:rsid w:val="001D3B22"/>
    <w:rsid w:val="001D3F71"/>
    <w:rsid w:val="001D45CF"/>
    <w:rsid w:val="001D5334"/>
    <w:rsid w:val="001D538A"/>
    <w:rsid w:val="001D6D11"/>
    <w:rsid w:val="001D6DFC"/>
    <w:rsid w:val="001D6E49"/>
    <w:rsid w:val="001D6EFC"/>
    <w:rsid w:val="001D7468"/>
    <w:rsid w:val="001D7720"/>
    <w:rsid w:val="001D7C32"/>
    <w:rsid w:val="001E0327"/>
    <w:rsid w:val="001E0E96"/>
    <w:rsid w:val="001E17C0"/>
    <w:rsid w:val="001E1EE9"/>
    <w:rsid w:val="001E20F5"/>
    <w:rsid w:val="001E24FD"/>
    <w:rsid w:val="001E3063"/>
    <w:rsid w:val="001E30E8"/>
    <w:rsid w:val="001E52C6"/>
    <w:rsid w:val="001E62FF"/>
    <w:rsid w:val="001E6904"/>
    <w:rsid w:val="001E73E4"/>
    <w:rsid w:val="001F05F5"/>
    <w:rsid w:val="001F07B0"/>
    <w:rsid w:val="001F0BEC"/>
    <w:rsid w:val="001F156A"/>
    <w:rsid w:val="001F2129"/>
    <w:rsid w:val="001F2AC6"/>
    <w:rsid w:val="001F3DC8"/>
    <w:rsid w:val="001F4245"/>
    <w:rsid w:val="001F493F"/>
    <w:rsid w:val="001F4AA6"/>
    <w:rsid w:val="001F5507"/>
    <w:rsid w:val="001F5647"/>
    <w:rsid w:val="001F59D7"/>
    <w:rsid w:val="001F688A"/>
    <w:rsid w:val="001F68F7"/>
    <w:rsid w:val="001F6DDD"/>
    <w:rsid w:val="001F6FC0"/>
    <w:rsid w:val="001F7C5B"/>
    <w:rsid w:val="001F7F26"/>
    <w:rsid w:val="00200241"/>
    <w:rsid w:val="00200A40"/>
    <w:rsid w:val="00201292"/>
    <w:rsid w:val="00201CB8"/>
    <w:rsid w:val="00202256"/>
    <w:rsid w:val="002026D4"/>
    <w:rsid w:val="00202C14"/>
    <w:rsid w:val="002034D6"/>
    <w:rsid w:val="00203C4D"/>
    <w:rsid w:val="00204493"/>
    <w:rsid w:val="00204E7D"/>
    <w:rsid w:val="002053B3"/>
    <w:rsid w:val="0020609F"/>
    <w:rsid w:val="00206822"/>
    <w:rsid w:val="0020685F"/>
    <w:rsid w:val="00206918"/>
    <w:rsid w:val="00206C53"/>
    <w:rsid w:val="002070F4"/>
    <w:rsid w:val="002075BF"/>
    <w:rsid w:val="0020780A"/>
    <w:rsid w:val="002078E1"/>
    <w:rsid w:val="00210006"/>
    <w:rsid w:val="00210FBB"/>
    <w:rsid w:val="002114D6"/>
    <w:rsid w:val="002123E7"/>
    <w:rsid w:val="00212604"/>
    <w:rsid w:val="00212BBE"/>
    <w:rsid w:val="0021325A"/>
    <w:rsid w:val="00214FEE"/>
    <w:rsid w:val="002159F9"/>
    <w:rsid w:val="00216B17"/>
    <w:rsid w:val="002208B5"/>
    <w:rsid w:val="0022299F"/>
    <w:rsid w:val="002239EE"/>
    <w:rsid w:val="00224262"/>
    <w:rsid w:val="0022551D"/>
    <w:rsid w:val="0022555C"/>
    <w:rsid w:val="002258B7"/>
    <w:rsid w:val="00225DC0"/>
    <w:rsid w:val="00226F17"/>
    <w:rsid w:val="00227E4C"/>
    <w:rsid w:val="00230370"/>
    <w:rsid w:val="00230F56"/>
    <w:rsid w:val="0023265A"/>
    <w:rsid w:val="00232859"/>
    <w:rsid w:val="00233D5D"/>
    <w:rsid w:val="00233E3C"/>
    <w:rsid w:val="002344D7"/>
    <w:rsid w:val="00235E05"/>
    <w:rsid w:val="00236270"/>
    <w:rsid w:val="002368CA"/>
    <w:rsid w:val="002370D1"/>
    <w:rsid w:val="00237988"/>
    <w:rsid w:val="00240746"/>
    <w:rsid w:val="00240D01"/>
    <w:rsid w:val="0024136A"/>
    <w:rsid w:val="00241E17"/>
    <w:rsid w:val="0024205E"/>
    <w:rsid w:val="00242320"/>
    <w:rsid w:val="00242BCB"/>
    <w:rsid w:val="00243E5B"/>
    <w:rsid w:val="00245C52"/>
    <w:rsid w:val="00246720"/>
    <w:rsid w:val="00246977"/>
    <w:rsid w:val="0024727D"/>
    <w:rsid w:val="00247947"/>
    <w:rsid w:val="00247A1E"/>
    <w:rsid w:val="00247C44"/>
    <w:rsid w:val="00247ED6"/>
    <w:rsid w:val="002504B3"/>
    <w:rsid w:val="00250542"/>
    <w:rsid w:val="00250694"/>
    <w:rsid w:val="00250A50"/>
    <w:rsid w:val="00250F00"/>
    <w:rsid w:val="00251780"/>
    <w:rsid w:val="00252152"/>
    <w:rsid w:val="002525F3"/>
    <w:rsid w:val="002526ED"/>
    <w:rsid w:val="0025289D"/>
    <w:rsid w:val="00253006"/>
    <w:rsid w:val="002537F1"/>
    <w:rsid w:val="00253B94"/>
    <w:rsid w:val="0025466B"/>
    <w:rsid w:val="00254A0A"/>
    <w:rsid w:val="00254B5F"/>
    <w:rsid w:val="00254C41"/>
    <w:rsid w:val="002551D9"/>
    <w:rsid w:val="002556A1"/>
    <w:rsid w:val="002557DD"/>
    <w:rsid w:val="00255863"/>
    <w:rsid w:val="002563F4"/>
    <w:rsid w:val="00256758"/>
    <w:rsid w:val="00256E99"/>
    <w:rsid w:val="00256FEA"/>
    <w:rsid w:val="00257242"/>
    <w:rsid w:val="0025727D"/>
    <w:rsid w:val="002573CA"/>
    <w:rsid w:val="00257EAB"/>
    <w:rsid w:val="00257EC7"/>
    <w:rsid w:val="0026020B"/>
    <w:rsid w:val="0026068E"/>
    <w:rsid w:val="0026094E"/>
    <w:rsid w:val="00261951"/>
    <w:rsid w:val="00261D08"/>
    <w:rsid w:val="00261D22"/>
    <w:rsid w:val="0026266A"/>
    <w:rsid w:val="00262852"/>
    <w:rsid w:val="0026354F"/>
    <w:rsid w:val="00263622"/>
    <w:rsid w:val="00263861"/>
    <w:rsid w:val="002638F2"/>
    <w:rsid w:val="00263DBF"/>
    <w:rsid w:val="00263FFA"/>
    <w:rsid w:val="00264AFB"/>
    <w:rsid w:val="00264C3B"/>
    <w:rsid w:val="00265FDE"/>
    <w:rsid w:val="00267897"/>
    <w:rsid w:val="0027032A"/>
    <w:rsid w:val="00272542"/>
    <w:rsid w:val="00273F3F"/>
    <w:rsid w:val="00274523"/>
    <w:rsid w:val="00274A71"/>
    <w:rsid w:val="00274CB4"/>
    <w:rsid w:val="00275F21"/>
    <w:rsid w:val="00276ED0"/>
    <w:rsid w:val="00277060"/>
    <w:rsid w:val="00277483"/>
    <w:rsid w:val="00280A69"/>
    <w:rsid w:val="00280FBB"/>
    <w:rsid w:val="002814E7"/>
    <w:rsid w:val="00281868"/>
    <w:rsid w:val="002819A7"/>
    <w:rsid w:val="00281EC8"/>
    <w:rsid w:val="0028274A"/>
    <w:rsid w:val="00282A20"/>
    <w:rsid w:val="002835B6"/>
    <w:rsid w:val="00283DAF"/>
    <w:rsid w:val="00284757"/>
    <w:rsid w:val="00285CA6"/>
    <w:rsid w:val="00285F49"/>
    <w:rsid w:val="00286978"/>
    <w:rsid w:val="00286F39"/>
    <w:rsid w:val="00287121"/>
    <w:rsid w:val="00287507"/>
    <w:rsid w:val="00287EAC"/>
    <w:rsid w:val="00290D75"/>
    <w:rsid w:val="00291BDB"/>
    <w:rsid w:val="00291D8A"/>
    <w:rsid w:val="00293264"/>
    <w:rsid w:val="00293B42"/>
    <w:rsid w:val="0029519F"/>
    <w:rsid w:val="00295282"/>
    <w:rsid w:val="00295346"/>
    <w:rsid w:val="002956CE"/>
    <w:rsid w:val="002958EE"/>
    <w:rsid w:val="00296256"/>
    <w:rsid w:val="002964BE"/>
    <w:rsid w:val="00296D5B"/>
    <w:rsid w:val="00296D8F"/>
    <w:rsid w:val="002978BF"/>
    <w:rsid w:val="002A0023"/>
    <w:rsid w:val="002A0489"/>
    <w:rsid w:val="002A0CAE"/>
    <w:rsid w:val="002A0DA6"/>
    <w:rsid w:val="002A0DF5"/>
    <w:rsid w:val="002A1008"/>
    <w:rsid w:val="002A1342"/>
    <w:rsid w:val="002A1D21"/>
    <w:rsid w:val="002A22FD"/>
    <w:rsid w:val="002A26D3"/>
    <w:rsid w:val="002A2B03"/>
    <w:rsid w:val="002A2E63"/>
    <w:rsid w:val="002A375B"/>
    <w:rsid w:val="002A3C1A"/>
    <w:rsid w:val="002A57A5"/>
    <w:rsid w:val="002A5B00"/>
    <w:rsid w:val="002A6240"/>
    <w:rsid w:val="002A74AD"/>
    <w:rsid w:val="002A7D19"/>
    <w:rsid w:val="002A7F6B"/>
    <w:rsid w:val="002A7FA5"/>
    <w:rsid w:val="002B0895"/>
    <w:rsid w:val="002B0A5A"/>
    <w:rsid w:val="002B0C52"/>
    <w:rsid w:val="002B114E"/>
    <w:rsid w:val="002B183D"/>
    <w:rsid w:val="002B1B09"/>
    <w:rsid w:val="002B48AB"/>
    <w:rsid w:val="002B5554"/>
    <w:rsid w:val="002B5C16"/>
    <w:rsid w:val="002B61FE"/>
    <w:rsid w:val="002B7014"/>
    <w:rsid w:val="002B706C"/>
    <w:rsid w:val="002B7452"/>
    <w:rsid w:val="002B79C1"/>
    <w:rsid w:val="002B7FE4"/>
    <w:rsid w:val="002C0CEC"/>
    <w:rsid w:val="002C17F8"/>
    <w:rsid w:val="002C2067"/>
    <w:rsid w:val="002C30FE"/>
    <w:rsid w:val="002C319E"/>
    <w:rsid w:val="002C35A6"/>
    <w:rsid w:val="002C3C04"/>
    <w:rsid w:val="002C42D7"/>
    <w:rsid w:val="002C43A2"/>
    <w:rsid w:val="002C56C4"/>
    <w:rsid w:val="002C5869"/>
    <w:rsid w:val="002C6BBD"/>
    <w:rsid w:val="002C6E74"/>
    <w:rsid w:val="002C702B"/>
    <w:rsid w:val="002C76F0"/>
    <w:rsid w:val="002C7A2A"/>
    <w:rsid w:val="002D008B"/>
    <w:rsid w:val="002D03C5"/>
    <w:rsid w:val="002D1A3E"/>
    <w:rsid w:val="002D212D"/>
    <w:rsid w:val="002D2F85"/>
    <w:rsid w:val="002D4EC8"/>
    <w:rsid w:val="002D53FB"/>
    <w:rsid w:val="002D59E7"/>
    <w:rsid w:val="002E0450"/>
    <w:rsid w:val="002E07EF"/>
    <w:rsid w:val="002E12A5"/>
    <w:rsid w:val="002E12E7"/>
    <w:rsid w:val="002E167C"/>
    <w:rsid w:val="002E18DF"/>
    <w:rsid w:val="002E1B66"/>
    <w:rsid w:val="002E1CA9"/>
    <w:rsid w:val="002E1D65"/>
    <w:rsid w:val="002E29A6"/>
    <w:rsid w:val="002E2B83"/>
    <w:rsid w:val="002E36A8"/>
    <w:rsid w:val="002E408E"/>
    <w:rsid w:val="002E450A"/>
    <w:rsid w:val="002E54A1"/>
    <w:rsid w:val="002E58D3"/>
    <w:rsid w:val="002E5CB6"/>
    <w:rsid w:val="002E76F1"/>
    <w:rsid w:val="002E78CA"/>
    <w:rsid w:val="002F0BBE"/>
    <w:rsid w:val="002F10FC"/>
    <w:rsid w:val="002F145B"/>
    <w:rsid w:val="002F1735"/>
    <w:rsid w:val="002F1D05"/>
    <w:rsid w:val="002F2AEC"/>
    <w:rsid w:val="002F309F"/>
    <w:rsid w:val="002F313A"/>
    <w:rsid w:val="002F39B2"/>
    <w:rsid w:val="002F41AE"/>
    <w:rsid w:val="002F4211"/>
    <w:rsid w:val="002F44A5"/>
    <w:rsid w:val="002F4859"/>
    <w:rsid w:val="002F487D"/>
    <w:rsid w:val="002F4CDF"/>
    <w:rsid w:val="002F5106"/>
    <w:rsid w:val="002F7C2F"/>
    <w:rsid w:val="003002FF"/>
    <w:rsid w:val="0030282C"/>
    <w:rsid w:val="00302F40"/>
    <w:rsid w:val="003041D8"/>
    <w:rsid w:val="00304544"/>
    <w:rsid w:val="00304736"/>
    <w:rsid w:val="00305000"/>
    <w:rsid w:val="0030518D"/>
    <w:rsid w:val="0030543D"/>
    <w:rsid w:val="003056C6"/>
    <w:rsid w:val="00305B65"/>
    <w:rsid w:val="00306888"/>
    <w:rsid w:val="00306B8D"/>
    <w:rsid w:val="00306BAF"/>
    <w:rsid w:val="00307596"/>
    <w:rsid w:val="0030779F"/>
    <w:rsid w:val="00307AB9"/>
    <w:rsid w:val="0031029F"/>
    <w:rsid w:val="003107AB"/>
    <w:rsid w:val="003108ED"/>
    <w:rsid w:val="00310F99"/>
    <w:rsid w:val="003117A8"/>
    <w:rsid w:val="0031189D"/>
    <w:rsid w:val="00311FF4"/>
    <w:rsid w:val="00312006"/>
    <w:rsid w:val="00312E58"/>
    <w:rsid w:val="003140B9"/>
    <w:rsid w:val="00314341"/>
    <w:rsid w:val="003150EC"/>
    <w:rsid w:val="0031678B"/>
    <w:rsid w:val="00316828"/>
    <w:rsid w:val="00316946"/>
    <w:rsid w:val="0032002F"/>
    <w:rsid w:val="0032087B"/>
    <w:rsid w:val="00320FDE"/>
    <w:rsid w:val="00321074"/>
    <w:rsid w:val="0032177C"/>
    <w:rsid w:val="0032194D"/>
    <w:rsid w:val="00321A7B"/>
    <w:rsid w:val="00322488"/>
    <w:rsid w:val="003243E4"/>
    <w:rsid w:val="0032557E"/>
    <w:rsid w:val="003256DA"/>
    <w:rsid w:val="00330E24"/>
    <w:rsid w:val="00330E33"/>
    <w:rsid w:val="00330E8A"/>
    <w:rsid w:val="003313A9"/>
    <w:rsid w:val="00331C22"/>
    <w:rsid w:val="003335DF"/>
    <w:rsid w:val="0033433C"/>
    <w:rsid w:val="00334A96"/>
    <w:rsid w:val="0033559A"/>
    <w:rsid w:val="0033561D"/>
    <w:rsid w:val="00335F43"/>
    <w:rsid w:val="00335FF7"/>
    <w:rsid w:val="0033678F"/>
    <w:rsid w:val="00336FCC"/>
    <w:rsid w:val="00337080"/>
    <w:rsid w:val="00337A57"/>
    <w:rsid w:val="00337FED"/>
    <w:rsid w:val="003400F4"/>
    <w:rsid w:val="0034039C"/>
    <w:rsid w:val="00340878"/>
    <w:rsid w:val="003408E3"/>
    <w:rsid w:val="00340ACA"/>
    <w:rsid w:val="00341E50"/>
    <w:rsid w:val="00342027"/>
    <w:rsid w:val="0034202E"/>
    <w:rsid w:val="00342DEF"/>
    <w:rsid w:val="0034367C"/>
    <w:rsid w:val="00343A3A"/>
    <w:rsid w:val="003440C3"/>
    <w:rsid w:val="00344F1A"/>
    <w:rsid w:val="003462AE"/>
    <w:rsid w:val="003472FF"/>
    <w:rsid w:val="00351131"/>
    <w:rsid w:val="0035228B"/>
    <w:rsid w:val="00352702"/>
    <w:rsid w:val="00352AAC"/>
    <w:rsid w:val="0035344B"/>
    <w:rsid w:val="00353920"/>
    <w:rsid w:val="00353CBC"/>
    <w:rsid w:val="00353EDE"/>
    <w:rsid w:val="00354588"/>
    <w:rsid w:val="00354FDC"/>
    <w:rsid w:val="0035564D"/>
    <w:rsid w:val="00355D21"/>
    <w:rsid w:val="00356248"/>
    <w:rsid w:val="00356BEB"/>
    <w:rsid w:val="0036028C"/>
    <w:rsid w:val="00360ABF"/>
    <w:rsid w:val="00360ECA"/>
    <w:rsid w:val="00361754"/>
    <w:rsid w:val="0036175B"/>
    <w:rsid w:val="00361A06"/>
    <w:rsid w:val="00363586"/>
    <w:rsid w:val="00363BF6"/>
    <w:rsid w:val="00364FAB"/>
    <w:rsid w:val="0036547C"/>
    <w:rsid w:val="0036573D"/>
    <w:rsid w:val="0036650C"/>
    <w:rsid w:val="003677EF"/>
    <w:rsid w:val="00367F83"/>
    <w:rsid w:val="00370B50"/>
    <w:rsid w:val="003711B9"/>
    <w:rsid w:val="003715AE"/>
    <w:rsid w:val="00372DE9"/>
    <w:rsid w:val="00372F27"/>
    <w:rsid w:val="003730E5"/>
    <w:rsid w:val="003733DC"/>
    <w:rsid w:val="003735F3"/>
    <w:rsid w:val="003741F2"/>
    <w:rsid w:val="00374A73"/>
    <w:rsid w:val="00374BB1"/>
    <w:rsid w:val="00375942"/>
    <w:rsid w:val="00376783"/>
    <w:rsid w:val="00376D7E"/>
    <w:rsid w:val="0037776E"/>
    <w:rsid w:val="00377E35"/>
    <w:rsid w:val="00380612"/>
    <w:rsid w:val="00380863"/>
    <w:rsid w:val="00381F20"/>
    <w:rsid w:val="00383500"/>
    <w:rsid w:val="0038356D"/>
    <w:rsid w:val="00383985"/>
    <w:rsid w:val="00383C95"/>
    <w:rsid w:val="00385E2F"/>
    <w:rsid w:val="00386427"/>
    <w:rsid w:val="003865D0"/>
    <w:rsid w:val="0038679E"/>
    <w:rsid w:val="00386A22"/>
    <w:rsid w:val="00386A8A"/>
    <w:rsid w:val="00386E32"/>
    <w:rsid w:val="00387346"/>
    <w:rsid w:val="00387EFE"/>
    <w:rsid w:val="00390381"/>
    <w:rsid w:val="00390FEF"/>
    <w:rsid w:val="0039194B"/>
    <w:rsid w:val="0039307E"/>
    <w:rsid w:val="00393559"/>
    <w:rsid w:val="00393A0A"/>
    <w:rsid w:val="00393F1E"/>
    <w:rsid w:val="00394950"/>
    <w:rsid w:val="00394F76"/>
    <w:rsid w:val="00395377"/>
    <w:rsid w:val="00395673"/>
    <w:rsid w:val="00395BF0"/>
    <w:rsid w:val="00396950"/>
    <w:rsid w:val="00396B6A"/>
    <w:rsid w:val="003972EC"/>
    <w:rsid w:val="00397B6F"/>
    <w:rsid w:val="00397E9C"/>
    <w:rsid w:val="003A171E"/>
    <w:rsid w:val="003A1A79"/>
    <w:rsid w:val="003A2B44"/>
    <w:rsid w:val="003A2CB4"/>
    <w:rsid w:val="003A3B5F"/>
    <w:rsid w:val="003A4190"/>
    <w:rsid w:val="003A430B"/>
    <w:rsid w:val="003A4473"/>
    <w:rsid w:val="003A4731"/>
    <w:rsid w:val="003A5248"/>
    <w:rsid w:val="003A5995"/>
    <w:rsid w:val="003A5CB4"/>
    <w:rsid w:val="003A6C72"/>
    <w:rsid w:val="003A717F"/>
    <w:rsid w:val="003B0473"/>
    <w:rsid w:val="003B0E6E"/>
    <w:rsid w:val="003B31FA"/>
    <w:rsid w:val="003B5342"/>
    <w:rsid w:val="003B594B"/>
    <w:rsid w:val="003B5FFC"/>
    <w:rsid w:val="003B63A1"/>
    <w:rsid w:val="003B6496"/>
    <w:rsid w:val="003B7081"/>
    <w:rsid w:val="003B7B53"/>
    <w:rsid w:val="003C03F5"/>
    <w:rsid w:val="003C0905"/>
    <w:rsid w:val="003C0FFF"/>
    <w:rsid w:val="003C1DA2"/>
    <w:rsid w:val="003C1F10"/>
    <w:rsid w:val="003C271A"/>
    <w:rsid w:val="003C47D7"/>
    <w:rsid w:val="003C505C"/>
    <w:rsid w:val="003C6EAB"/>
    <w:rsid w:val="003D0051"/>
    <w:rsid w:val="003D05EF"/>
    <w:rsid w:val="003D0990"/>
    <w:rsid w:val="003D0CD4"/>
    <w:rsid w:val="003D1BCF"/>
    <w:rsid w:val="003D1C51"/>
    <w:rsid w:val="003D2943"/>
    <w:rsid w:val="003D3089"/>
    <w:rsid w:val="003D3B56"/>
    <w:rsid w:val="003D3BAF"/>
    <w:rsid w:val="003D3C38"/>
    <w:rsid w:val="003D7C89"/>
    <w:rsid w:val="003E0521"/>
    <w:rsid w:val="003E0CAA"/>
    <w:rsid w:val="003E0D80"/>
    <w:rsid w:val="003E13B5"/>
    <w:rsid w:val="003E1EB9"/>
    <w:rsid w:val="003E25EC"/>
    <w:rsid w:val="003E2AAE"/>
    <w:rsid w:val="003E2FE9"/>
    <w:rsid w:val="003E3013"/>
    <w:rsid w:val="003E3843"/>
    <w:rsid w:val="003E38AE"/>
    <w:rsid w:val="003E3A2E"/>
    <w:rsid w:val="003E3D88"/>
    <w:rsid w:val="003E6315"/>
    <w:rsid w:val="003E69E1"/>
    <w:rsid w:val="003F05AE"/>
    <w:rsid w:val="003F0E51"/>
    <w:rsid w:val="003F1493"/>
    <w:rsid w:val="003F2D11"/>
    <w:rsid w:val="003F3007"/>
    <w:rsid w:val="003F4D78"/>
    <w:rsid w:val="003F4E9A"/>
    <w:rsid w:val="003F4F55"/>
    <w:rsid w:val="003F5080"/>
    <w:rsid w:val="003F53D7"/>
    <w:rsid w:val="003F54B5"/>
    <w:rsid w:val="003F6080"/>
    <w:rsid w:val="003F78F8"/>
    <w:rsid w:val="003F7BD1"/>
    <w:rsid w:val="003F7F43"/>
    <w:rsid w:val="004004A1"/>
    <w:rsid w:val="00400584"/>
    <w:rsid w:val="004008FA"/>
    <w:rsid w:val="00401052"/>
    <w:rsid w:val="00401954"/>
    <w:rsid w:val="00401B5A"/>
    <w:rsid w:val="004023C0"/>
    <w:rsid w:val="00402FA4"/>
    <w:rsid w:val="004051D8"/>
    <w:rsid w:val="00405473"/>
    <w:rsid w:val="0040555D"/>
    <w:rsid w:val="00405602"/>
    <w:rsid w:val="004058E3"/>
    <w:rsid w:val="00405A2A"/>
    <w:rsid w:val="00405C05"/>
    <w:rsid w:val="004064EB"/>
    <w:rsid w:val="00406E4D"/>
    <w:rsid w:val="0040717C"/>
    <w:rsid w:val="00407FBD"/>
    <w:rsid w:val="004101F0"/>
    <w:rsid w:val="0041051F"/>
    <w:rsid w:val="00410AD4"/>
    <w:rsid w:val="0041315B"/>
    <w:rsid w:val="00413B35"/>
    <w:rsid w:val="00414F03"/>
    <w:rsid w:val="00416990"/>
    <w:rsid w:val="004170EA"/>
    <w:rsid w:val="00417FF0"/>
    <w:rsid w:val="0042031B"/>
    <w:rsid w:val="00420D65"/>
    <w:rsid w:val="0042105F"/>
    <w:rsid w:val="00421459"/>
    <w:rsid w:val="00421E06"/>
    <w:rsid w:val="00425C6F"/>
    <w:rsid w:val="00425D14"/>
    <w:rsid w:val="00425E03"/>
    <w:rsid w:val="0042622B"/>
    <w:rsid w:val="004264ED"/>
    <w:rsid w:val="0042685F"/>
    <w:rsid w:val="00426B5B"/>
    <w:rsid w:val="0042704E"/>
    <w:rsid w:val="0042710B"/>
    <w:rsid w:val="0042787A"/>
    <w:rsid w:val="00430797"/>
    <w:rsid w:val="00430E49"/>
    <w:rsid w:val="00431AF3"/>
    <w:rsid w:val="00431BA5"/>
    <w:rsid w:val="00431FC0"/>
    <w:rsid w:val="00433549"/>
    <w:rsid w:val="004340E0"/>
    <w:rsid w:val="00434AD8"/>
    <w:rsid w:val="00435920"/>
    <w:rsid w:val="00437A7C"/>
    <w:rsid w:val="00437EA3"/>
    <w:rsid w:val="00440478"/>
    <w:rsid w:val="00442B5A"/>
    <w:rsid w:val="00442C10"/>
    <w:rsid w:val="004434AD"/>
    <w:rsid w:val="004444EA"/>
    <w:rsid w:val="00444593"/>
    <w:rsid w:val="00444A02"/>
    <w:rsid w:val="00444BCF"/>
    <w:rsid w:val="00445B02"/>
    <w:rsid w:val="00446290"/>
    <w:rsid w:val="00446669"/>
    <w:rsid w:val="0044737D"/>
    <w:rsid w:val="004477E2"/>
    <w:rsid w:val="00447D36"/>
    <w:rsid w:val="0045017F"/>
    <w:rsid w:val="004514E6"/>
    <w:rsid w:val="004523C3"/>
    <w:rsid w:val="0045284E"/>
    <w:rsid w:val="0045297D"/>
    <w:rsid w:val="004530FE"/>
    <w:rsid w:val="00453C15"/>
    <w:rsid w:val="00453DA1"/>
    <w:rsid w:val="004567C5"/>
    <w:rsid w:val="00457A2A"/>
    <w:rsid w:val="00457A88"/>
    <w:rsid w:val="004602F9"/>
    <w:rsid w:val="00461639"/>
    <w:rsid w:val="00461E6F"/>
    <w:rsid w:val="00462DEB"/>
    <w:rsid w:val="0046343E"/>
    <w:rsid w:val="00463794"/>
    <w:rsid w:val="00463BCA"/>
    <w:rsid w:val="00464783"/>
    <w:rsid w:val="00464F17"/>
    <w:rsid w:val="00465099"/>
    <w:rsid w:val="00465645"/>
    <w:rsid w:val="0046596B"/>
    <w:rsid w:val="00465A98"/>
    <w:rsid w:val="00466204"/>
    <w:rsid w:val="004664FA"/>
    <w:rsid w:val="00470344"/>
    <w:rsid w:val="004706FE"/>
    <w:rsid w:val="00470C22"/>
    <w:rsid w:val="00470DD4"/>
    <w:rsid w:val="00470F36"/>
    <w:rsid w:val="00471887"/>
    <w:rsid w:val="004718A4"/>
    <w:rsid w:val="00471DCA"/>
    <w:rsid w:val="00471FAD"/>
    <w:rsid w:val="004725AB"/>
    <w:rsid w:val="00473810"/>
    <w:rsid w:val="00474716"/>
    <w:rsid w:val="00474964"/>
    <w:rsid w:val="0047572C"/>
    <w:rsid w:val="00476559"/>
    <w:rsid w:val="00476C32"/>
    <w:rsid w:val="00477C84"/>
    <w:rsid w:val="004805B0"/>
    <w:rsid w:val="00480DCE"/>
    <w:rsid w:val="00480DF6"/>
    <w:rsid w:val="00481FAA"/>
    <w:rsid w:val="0048275E"/>
    <w:rsid w:val="00482BFA"/>
    <w:rsid w:val="00482D85"/>
    <w:rsid w:val="00483F47"/>
    <w:rsid w:val="00485709"/>
    <w:rsid w:val="004864D4"/>
    <w:rsid w:val="00486C24"/>
    <w:rsid w:val="00486FE2"/>
    <w:rsid w:val="004877E7"/>
    <w:rsid w:val="004901F2"/>
    <w:rsid w:val="004902AD"/>
    <w:rsid w:val="00492936"/>
    <w:rsid w:val="004929FB"/>
    <w:rsid w:val="004943BA"/>
    <w:rsid w:val="00494CB8"/>
    <w:rsid w:val="00495D23"/>
    <w:rsid w:val="00495E61"/>
    <w:rsid w:val="00496982"/>
    <w:rsid w:val="00497C07"/>
    <w:rsid w:val="004A04EA"/>
    <w:rsid w:val="004A11A1"/>
    <w:rsid w:val="004A1A4C"/>
    <w:rsid w:val="004A1CD1"/>
    <w:rsid w:val="004A1FBD"/>
    <w:rsid w:val="004A3B42"/>
    <w:rsid w:val="004A417C"/>
    <w:rsid w:val="004A57C4"/>
    <w:rsid w:val="004A62F9"/>
    <w:rsid w:val="004A691D"/>
    <w:rsid w:val="004A70A2"/>
    <w:rsid w:val="004A78D2"/>
    <w:rsid w:val="004A7E3A"/>
    <w:rsid w:val="004B1E30"/>
    <w:rsid w:val="004B2755"/>
    <w:rsid w:val="004B2B28"/>
    <w:rsid w:val="004B3F48"/>
    <w:rsid w:val="004B44B9"/>
    <w:rsid w:val="004B66DC"/>
    <w:rsid w:val="004B6E50"/>
    <w:rsid w:val="004B712C"/>
    <w:rsid w:val="004B7951"/>
    <w:rsid w:val="004B7D63"/>
    <w:rsid w:val="004C0ABB"/>
    <w:rsid w:val="004C0E56"/>
    <w:rsid w:val="004C1902"/>
    <w:rsid w:val="004C24D8"/>
    <w:rsid w:val="004C3D63"/>
    <w:rsid w:val="004C660E"/>
    <w:rsid w:val="004C6E82"/>
    <w:rsid w:val="004C74DC"/>
    <w:rsid w:val="004D0A85"/>
    <w:rsid w:val="004D0E49"/>
    <w:rsid w:val="004D3324"/>
    <w:rsid w:val="004D5AF6"/>
    <w:rsid w:val="004D5C7D"/>
    <w:rsid w:val="004D6D14"/>
    <w:rsid w:val="004D7758"/>
    <w:rsid w:val="004D7E04"/>
    <w:rsid w:val="004E0477"/>
    <w:rsid w:val="004E0AE2"/>
    <w:rsid w:val="004E1166"/>
    <w:rsid w:val="004E1786"/>
    <w:rsid w:val="004E277B"/>
    <w:rsid w:val="004E2B1B"/>
    <w:rsid w:val="004E2B49"/>
    <w:rsid w:val="004E2F12"/>
    <w:rsid w:val="004E3601"/>
    <w:rsid w:val="004E42B0"/>
    <w:rsid w:val="004E4BFA"/>
    <w:rsid w:val="004E5A6B"/>
    <w:rsid w:val="004E65E8"/>
    <w:rsid w:val="004E779C"/>
    <w:rsid w:val="004E7865"/>
    <w:rsid w:val="004F0506"/>
    <w:rsid w:val="004F0751"/>
    <w:rsid w:val="004F0829"/>
    <w:rsid w:val="004F13BF"/>
    <w:rsid w:val="004F13E2"/>
    <w:rsid w:val="004F1F68"/>
    <w:rsid w:val="004F2B68"/>
    <w:rsid w:val="004F2BF3"/>
    <w:rsid w:val="004F3C2C"/>
    <w:rsid w:val="004F4346"/>
    <w:rsid w:val="004F45C2"/>
    <w:rsid w:val="004F49F0"/>
    <w:rsid w:val="004F4DF0"/>
    <w:rsid w:val="004F4DF9"/>
    <w:rsid w:val="004F52C2"/>
    <w:rsid w:val="004F541D"/>
    <w:rsid w:val="004F57D2"/>
    <w:rsid w:val="004F6125"/>
    <w:rsid w:val="004F776C"/>
    <w:rsid w:val="004F777C"/>
    <w:rsid w:val="004F785A"/>
    <w:rsid w:val="004F7950"/>
    <w:rsid w:val="004F7A20"/>
    <w:rsid w:val="004F7BB0"/>
    <w:rsid w:val="005003ED"/>
    <w:rsid w:val="005020DF"/>
    <w:rsid w:val="005027A5"/>
    <w:rsid w:val="00502895"/>
    <w:rsid w:val="005032E0"/>
    <w:rsid w:val="00503368"/>
    <w:rsid w:val="005035E8"/>
    <w:rsid w:val="00503A72"/>
    <w:rsid w:val="005043D4"/>
    <w:rsid w:val="00505884"/>
    <w:rsid w:val="00506A66"/>
    <w:rsid w:val="005073B6"/>
    <w:rsid w:val="00507948"/>
    <w:rsid w:val="00511BFF"/>
    <w:rsid w:val="00511C50"/>
    <w:rsid w:val="00511C98"/>
    <w:rsid w:val="005139A0"/>
    <w:rsid w:val="00514653"/>
    <w:rsid w:val="00514D52"/>
    <w:rsid w:val="00516361"/>
    <w:rsid w:val="00516999"/>
    <w:rsid w:val="00516C28"/>
    <w:rsid w:val="005172C3"/>
    <w:rsid w:val="0052035A"/>
    <w:rsid w:val="005203C4"/>
    <w:rsid w:val="00520856"/>
    <w:rsid w:val="00520883"/>
    <w:rsid w:val="00521075"/>
    <w:rsid w:val="005215DB"/>
    <w:rsid w:val="00521B86"/>
    <w:rsid w:val="00521F23"/>
    <w:rsid w:val="00522476"/>
    <w:rsid w:val="00523666"/>
    <w:rsid w:val="00524161"/>
    <w:rsid w:val="005242E8"/>
    <w:rsid w:val="005259D5"/>
    <w:rsid w:val="00525DE2"/>
    <w:rsid w:val="0052602B"/>
    <w:rsid w:val="00526081"/>
    <w:rsid w:val="0052675D"/>
    <w:rsid w:val="005275E3"/>
    <w:rsid w:val="00527678"/>
    <w:rsid w:val="005277DA"/>
    <w:rsid w:val="00527E23"/>
    <w:rsid w:val="00527F00"/>
    <w:rsid w:val="0053063A"/>
    <w:rsid w:val="00530880"/>
    <w:rsid w:val="00531142"/>
    <w:rsid w:val="00531E2C"/>
    <w:rsid w:val="00532032"/>
    <w:rsid w:val="00532CA8"/>
    <w:rsid w:val="00532EAE"/>
    <w:rsid w:val="0053317F"/>
    <w:rsid w:val="005341BB"/>
    <w:rsid w:val="00535126"/>
    <w:rsid w:val="0053530C"/>
    <w:rsid w:val="00535569"/>
    <w:rsid w:val="00535E0F"/>
    <w:rsid w:val="005361EC"/>
    <w:rsid w:val="005364DD"/>
    <w:rsid w:val="005367C2"/>
    <w:rsid w:val="0053695B"/>
    <w:rsid w:val="0053707F"/>
    <w:rsid w:val="00537678"/>
    <w:rsid w:val="00537881"/>
    <w:rsid w:val="005378C7"/>
    <w:rsid w:val="00537A4F"/>
    <w:rsid w:val="00540BBC"/>
    <w:rsid w:val="005421F4"/>
    <w:rsid w:val="00542478"/>
    <w:rsid w:val="00542507"/>
    <w:rsid w:val="00542FA1"/>
    <w:rsid w:val="005431EA"/>
    <w:rsid w:val="00543B59"/>
    <w:rsid w:val="0054408D"/>
    <w:rsid w:val="005449C8"/>
    <w:rsid w:val="005450F8"/>
    <w:rsid w:val="005459CC"/>
    <w:rsid w:val="00545AF9"/>
    <w:rsid w:val="00545EA9"/>
    <w:rsid w:val="0054641F"/>
    <w:rsid w:val="00546ECD"/>
    <w:rsid w:val="00546F15"/>
    <w:rsid w:val="005471C4"/>
    <w:rsid w:val="00547FA3"/>
    <w:rsid w:val="0055064C"/>
    <w:rsid w:val="005506E8"/>
    <w:rsid w:val="00550B3A"/>
    <w:rsid w:val="00551DBE"/>
    <w:rsid w:val="00551EAC"/>
    <w:rsid w:val="00551EF8"/>
    <w:rsid w:val="00552084"/>
    <w:rsid w:val="005526D0"/>
    <w:rsid w:val="00552A93"/>
    <w:rsid w:val="0055341E"/>
    <w:rsid w:val="00553501"/>
    <w:rsid w:val="00554115"/>
    <w:rsid w:val="00554198"/>
    <w:rsid w:val="0055441F"/>
    <w:rsid w:val="005545FC"/>
    <w:rsid w:val="00554AF6"/>
    <w:rsid w:val="00556243"/>
    <w:rsid w:val="0055681B"/>
    <w:rsid w:val="00556927"/>
    <w:rsid w:val="005570A1"/>
    <w:rsid w:val="00557B80"/>
    <w:rsid w:val="00557D03"/>
    <w:rsid w:val="005603CF"/>
    <w:rsid w:val="005606B6"/>
    <w:rsid w:val="00560B1C"/>
    <w:rsid w:val="00560B9A"/>
    <w:rsid w:val="00561406"/>
    <w:rsid w:val="00561433"/>
    <w:rsid w:val="00561441"/>
    <w:rsid w:val="00562DEF"/>
    <w:rsid w:val="00563637"/>
    <w:rsid w:val="005645B3"/>
    <w:rsid w:val="00564CF1"/>
    <w:rsid w:val="0056529F"/>
    <w:rsid w:val="005653D6"/>
    <w:rsid w:val="005656E5"/>
    <w:rsid w:val="00565CCA"/>
    <w:rsid w:val="00565D53"/>
    <w:rsid w:val="005667BC"/>
    <w:rsid w:val="00566DC4"/>
    <w:rsid w:val="005675F3"/>
    <w:rsid w:val="005676F1"/>
    <w:rsid w:val="00567981"/>
    <w:rsid w:val="00567C85"/>
    <w:rsid w:val="00567D9F"/>
    <w:rsid w:val="0057067C"/>
    <w:rsid w:val="005714E2"/>
    <w:rsid w:val="00571528"/>
    <w:rsid w:val="0057165F"/>
    <w:rsid w:val="00571A74"/>
    <w:rsid w:val="00571AC4"/>
    <w:rsid w:val="0057207B"/>
    <w:rsid w:val="005722AF"/>
    <w:rsid w:val="00572319"/>
    <w:rsid w:val="00574703"/>
    <w:rsid w:val="00574A07"/>
    <w:rsid w:val="005753C1"/>
    <w:rsid w:val="005755C8"/>
    <w:rsid w:val="0057577F"/>
    <w:rsid w:val="00575AA1"/>
    <w:rsid w:val="00575E73"/>
    <w:rsid w:val="005760E1"/>
    <w:rsid w:val="0057669C"/>
    <w:rsid w:val="005773DC"/>
    <w:rsid w:val="0057777B"/>
    <w:rsid w:val="00577A55"/>
    <w:rsid w:val="005801EF"/>
    <w:rsid w:val="005812A6"/>
    <w:rsid w:val="00584520"/>
    <w:rsid w:val="00584881"/>
    <w:rsid w:val="00585452"/>
    <w:rsid w:val="00585567"/>
    <w:rsid w:val="00585BF2"/>
    <w:rsid w:val="00585D5B"/>
    <w:rsid w:val="00585E4E"/>
    <w:rsid w:val="00586B8D"/>
    <w:rsid w:val="005870C5"/>
    <w:rsid w:val="0058777C"/>
    <w:rsid w:val="00587AB1"/>
    <w:rsid w:val="00587EC6"/>
    <w:rsid w:val="00590617"/>
    <w:rsid w:val="005907EE"/>
    <w:rsid w:val="00590DC2"/>
    <w:rsid w:val="005915B6"/>
    <w:rsid w:val="005924C6"/>
    <w:rsid w:val="00593439"/>
    <w:rsid w:val="00593A5B"/>
    <w:rsid w:val="00593B01"/>
    <w:rsid w:val="005941B3"/>
    <w:rsid w:val="00594685"/>
    <w:rsid w:val="00594D72"/>
    <w:rsid w:val="00594ED1"/>
    <w:rsid w:val="005950DE"/>
    <w:rsid w:val="00596041"/>
    <w:rsid w:val="00596374"/>
    <w:rsid w:val="0059793A"/>
    <w:rsid w:val="00597B2E"/>
    <w:rsid w:val="005A08CA"/>
    <w:rsid w:val="005A0E9A"/>
    <w:rsid w:val="005A1F40"/>
    <w:rsid w:val="005A242E"/>
    <w:rsid w:val="005A267C"/>
    <w:rsid w:val="005A2706"/>
    <w:rsid w:val="005A3679"/>
    <w:rsid w:val="005A3ECD"/>
    <w:rsid w:val="005A45DA"/>
    <w:rsid w:val="005A49EC"/>
    <w:rsid w:val="005A5CCE"/>
    <w:rsid w:val="005A6236"/>
    <w:rsid w:val="005A6CFA"/>
    <w:rsid w:val="005A7526"/>
    <w:rsid w:val="005A7871"/>
    <w:rsid w:val="005A797F"/>
    <w:rsid w:val="005A7BB2"/>
    <w:rsid w:val="005B1648"/>
    <w:rsid w:val="005B25C3"/>
    <w:rsid w:val="005B2CD4"/>
    <w:rsid w:val="005B3107"/>
    <w:rsid w:val="005B397E"/>
    <w:rsid w:val="005B3B2D"/>
    <w:rsid w:val="005B4314"/>
    <w:rsid w:val="005B4B27"/>
    <w:rsid w:val="005C03E1"/>
    <w:rsid w:val="005C0883"/>
    <w:rsid w:val="005C228F"/>
    <w:rsid w:val="005C285C"/>
    <w:rsid w:val="005C2A21"/>
    <w:rsid w:val="005C2EC1"/>
    <w:rsid w:val="005C3F64"/>
    <w:rsid w:val="005C40F1"/>
    <w:rsid w:val="005C41EC"/>
    <w:rsid w:val="005C4533"/>
    <w:rsid w:val="005C526E"/>
    <w:rsid w:val="005C5A13"/>
    <w:rsid w:val="005C5B33"/>
    <w:rsid w:val="005C6545"/>
    <w:rsid w:val="005C757F"/>
    <w:rsid w:val="005C7B41"/>
    <w:rsid w:val="005C7BB7"/>
    <w:rsid w:val="005D0290"/>
    <w:rsid w:val="005D0E33"/>
    <w:rsid w:val="005D1211"/>
    <w:rsid w:val="005D2168"/>
    <w:rsid w:val="005D49E0"/>
    <w:rsid w:val="005D4B04"/>
    <w:rsid w:val="005D502B"/>
    <w:rsid w:val="005D514E"/>
    <w:rsid w:val="005D58DD"/>
    <w:rsid w:val="005D5A03"/>
    <w:rsid w:val="005D5EA1"/>
    <w:rsid w:val="005D5EEF"/>
    <w:rsid w:val="005D5F8C"/>
    <w:rsid w:val="005D663D"/>
    <w:rsid w:val="005D693A"/>
    <w:rsid w:val="005D6A97"/>
    <w:rsid w:val="005E02FE"/>
    <w:rsid w:val="005E0972"/>
    <w:rsid w:val="005E0E1C"/>
    <w:rsid w:val="005E1279"/>
    <w:rsid w:val="005E16F7"/>
    <w:rsid w:val="005E1C78"/>
    <w:rsid w:val="005E2202"/>
    <w:rsid w:val="005E22AE"/>
    <w:rsid w:val="005E258F"/>
    <w:rsid w:val="005E2E5C"/>
    <w:rsid w:val="005E30F3"/>
    <w:rsid w:val="005E3D1E"/>
    <w:rsid w:val="005E3F4C"/>
    <w:rsid w:val="005E51D7"/>
    <w:rsid w:val="005E534D"/>
    <w:rsid w:val="005E54AC"/>
    <w:rsid w:val="005E57C5"/>
    <w:rsid w:val="005E67B1"/>
    <w:rsid w:val="005E6828"/>
    <w:rsid w:val="005E752D"/>
    <w:rsid w:val="005E7764"/>
    <w:rsid w:val="005E797B"/>
    <w:rsid w:val="005E7E94"/>
    <w:rsid w:val="005E7F3F"/>
    <w:rsid w:val="005F0683"/>
    <w:rsid w:val="005F09A6"/>
    <w:rsid w:val="005F0D4F"/>
    <w:rsid w:val="005F112B"/>
    <w:rsid w:val="005F14D2"/>
    <w:rsid w:val="005F1838"/>
    <w:rsid w:val="005F2EA3"/>
    <w:rsid w:val="005F3AAB"/>
    <w:rsid w:val="005F4A76"/>
    <w:rsid w:val="005F4D03"/>
    <w:rsid w:val="005F5C98"/>
    <w:rsid w:val="005F5D4B"/>
    <w:rsid w:val="005F6002"/>
    <w:rsid w:val="005F61D4"/>
    <w:rsid w:val="005F64BC"/>
    <w:rsid w:val="005F6815"/>
    <w:rsid w:val="005F73AF"/>
    <w:rsid w:val="005F78DE"/>
    <w:rsid w:val="005F7970"/>
    <w:rsid w:val="00600471"/>
    <w:rsid w:val="00600864"/>
    <w:rsid w:val="0060099C"/>
    <w:rsid w:val="00600CC3"/>
    <w:rsid w:val="00600DB6"/>
    <w:rsid w:val="006013FE"/>
    <w:rsid w:val="00601B77"/>
    <w:rsid w:val="00602F49"/>
    <w:rsid w:val="0060304A"/>
    <w:rsid w:val="00603663"/>
    <w:rsid w:val="00603B89"/>
    <w:rsid w:val="006040E5"/>
    <w:rsid w:val="00604171"/>
    <w:rsid w:val="006042CC"/>
    <w:rsid w:val="006043A9"/>
    <w:rsid w:val="00604635"/>
    <w:rsid w:val="0060488D"/>
    <w:rsid w:val="006056B0"/>
    <w:rsid w:val="006056CB"/>
    <w:rsid w:val="00605714"/>
    <w:rsid w:val="00605F6A"/>
    <w:rsid w:val="006061C9"/>
    <w:rsid w:val="006066AC"/>
    <w:rsid w:val="00606F30"/>
    <w:rsid w:val="00606F34"/>
    <w:rsid w:val="006077EB"/>
    <w:rsid w:val="00610D89"/>
    <w:rsid w:val="00611395"/>
    <w:rsid w:val="00611631"/>
    <w:rsid w:val="00611861"/>
    <w:rsid w:val="00611AC9"/>
    <w:rsid w:val="00611B12"/>
    <w:rsid w:val="00612266"/>
    <w:rsid w:val="006127ED"/>
    <w:rsid w:val="00614A48"/>
    <w:rsid w:val="00614B5E"/>
    <w:rsid w:val="00615F28"/>
    <w:rsid w:val="006161E4"/>
    <w:rsid w:val="006178A8"/>
    <w:rsid w:val="00620887"/>
    <w:rsid w:val="00620C9C"/>
    <w:rsid w:val="006213E8"/>
    <w:rsid w:val="00621DEF"/>
    <w:rsid w:val="006225F5"/>
    <w:rsid w:val="00624267"/>
    <w:rsid w:val="006246DE"/>
    <w:rsid w:val="006249E4"/>
    <w:rsid w:val="00624ABE"/>
    <w:rsid w:val="0062508A"/>
    <w:rsid w:val="00625928"/>
    <w:rsid w:val="00625C74"/>
    <w:rsid w:val="00625FB8"/>
    <w:rsid w:val="006268C0"/>
    <w:rsid w:val="006269F2"/>
    <w:rsid w:val="00627157"/>
    <w:rsid w:val="006277E0"/>
    <w:rsid w:val="00627BBF"/>
    <w:rsid w:val="00627CB6"/>
    <w:rsid w:val="00630184"/>
    <w:rsid w:val="00630AF1"/>
    <w:rsid w:val="00630B9C"/>
    <w:rsid w:val="006311E9"/>
    <w:rsid w:val="0063124F"/>
    <w:rsid w:val="006312F1"/>
    <w:rsid w:val="00631A0A"/>
    <w:rsid w:val="006329A3"/>
    <w:rsid w:val="00632BCE"/>
    <w:rsid w:val="006336C9"/>
    <w:rsid w:val="006347C8"/>
    <w:rsid w:val="00635C9A"/>
    <w:rsid w:val="00636226"/>
    <w:rsid w:val="006362CC"/>
    <w:rsid w:val="00636383"/>
    <w:rsid w:val="006369DA"/>
    <w:rsid w:val="006371B2"/>
    <w:rsid w:val="00637A30"/>
    <w:rsid w:val="006405BE"/>
    <w:rsid w:val="00640E11"/>
    <w:rsid w:val="0064211B"/>
    <w:rsid w:val="006422F5"/>
    <w:rsid w:val="00642734"/>
    <w:rsid w:val="00642CE5"/>
    <w:rsid w:val="00643236"/>
    <w:rsid w:val="00645638"/>
    <w:rsid w:val="00646200"/>
    <w:rsid w:val="00646DDA"/>
    <w:rsid w:val="006471B4"/>
    <w:rsid w:val="00647380"/>
    <w:rsid w:val="0064740E"/>
    <w:rsid w:val="00647767"/>
    <w:rsid w:val="00647AEF"/>
    <w:rsid w:val="00647F0F"/>
    <w:rsid w:val="0065004B"/>
    <w:rsid w:val="00650C0F"/>
    <w:rsid w:val="00652FAF"/>
    <w:rsid w:val="0065358C"/>
    <w:rsid w:val="00653CD9"/>
    <w:rsid w:val="006543C5"/>
    <w:rsid w:val="00654B0A"/>
    <w:rsid w:val="00654C48"/>
    <w:rsid w:val="006558C2"/>
    <w:rsid w:val="00655B64"/>
    <w:rsid w:val="006564D4"/>
    <w:rsid w:val="00656D26"/>
    <w:rsid w:val="006575B0"/>
    <w:rsid w:val="00657EB0"/>
    <w:rsid w:val="00660E00"/>
    <w:rsid w:val="006617CA"/>
    <w:rsid w:val="00662B3F"/>
    <w:rsid w:val="00662F04"/>
    <w:rsid w:val="0066391F"/>
    <w:rsid w:val="00664FE1"/>
    <w:rsid w:val="00665B3A"/>
    <w:rsid w:val="00665E8F"/>
    <w:rsid w:val="00667C42"/>
    <w:rsid w:val="00670946"/>
    <w:rsid w:val="00670FD4"/>
    <w:rsid w:val="0067120D"/>
    <w:rsid w:val="00671382"/>
    <w:rsid w:val="006718B1"/>
    <w:rsid w:val="00672340"/>
    <w:rsid w:val="00672ACA"/>
    <w:rsid w:val="00672DBC"/>
    <w:rsid w:val="006744F2"/>
    <w:rsid w:val="0067482D"/>
    <w:rsid w:val="00674ED3"/>
    <w:rsid w:val="006765AC"/>
    <w:rsid w:val="00676787"/>
    <w:rsid w:val="006812F5"/>
    <w:rsid w:val="006822AD"/>
    <w:rsid w:val="00682756"/>
    <w:rsid w:val="006838CB"/>
    <w:rsid w:val="00684A68"/>
    <w:rsid w:val="006858D2"/>
    <w:rsid w:val="00685C30"/>
    <w:rsid w:val="006862D4"/>
    <w:rsid w:val="006865C9"/>
    <w:rsid w:val="00686676"/>
    <w:rsid w:val="00686BFF"/>
    <w:rsid w:val="00686C08"/>
    <w:rsid w:val="006873F5"/>
    <w:rsid w:val="00687DC3"/>
    <w:rsid w:val="00691353"/>
    <w:rsid w:val="006915EA"/>
    <w:rsid w:val="00691ADD"/>
    <w:rsid w:val="00691DE9"/>
    <w:rsid w:val="00692F4C"/>
    <w:rsid w:val="0069372F"/>
    <w:rsid w:val="006946A5"/>
    <w:rsid w:val="00694909"/>
    <w:rsid w:val="0069592B"/>
    <w:rsid w:val="00695BC4"/>
    <w:rsid w:val="00695DAC"/>
    <w:rsid w:val="006A1496"/>
    <w:rsid w:val="006A1539"/>
    <w:rsid w:val="006A157E"/>
    <w:rsid w:val="006A1BBC"/>
    <w:rsid w:val="006A1D6D"/>
    <w:rsid w:val="006A275C"/>
    <w:rsid w:val="006A302B"/>
    <w:rsid w:val="006A30FC"/>
    <w:rsid w:val="006A34C1"/>
    <w:rsid w:val="006A43B4"/>
    <w:rsid w:val="006A48BF"/>
    <w:rsid w:val="006A543E"/>
    <w:rsid w:val="006A5750"/>
    <w:rsid w:val="006A59B6"/>
    <w:rsid w:val="006A64E6"/>
    <w:rsid w:val="006A6847"/>
    <w:rsid w:val="006A6E17"/>
    <w:rsid w:val="006A73C0"/>
    <w:rsid w:val="006B0036"/>
    <w:rsid w:val="006B04BA"/>
    <w:rsid w:val="006B0B12"/>
    <w:rsid w:val="006B0D89"/>
    <w:rsid w:val="006B1003"/>
    <w:rsid w:val="006B15F5"/>
    <w:rsid w:val="006B2265"/>
    <w:rsid w:val="006B236B"/>
    <w:rsid w:val="006B328A"/>
    <w:rsid w:val="006B4C4C"/>
    <w:rsid w:val="006B6B51"/>
    <w:rsid w:val="006B7CDA"/>
    <w:rsid w:val="006C0E38"/>
    <w:rsid w:val="006C0E43"/>
    <w:rsid w:val="006C2917"/>
    <w:rsid w:val="006C2A10"/>
    <w:rsid w:val="006C3CB5"/>
    <w:rsid w:val="006C440D"/>
    <w:rsid w:val="006C582C"/>
    <w:rsid w:val="006C5D0F"/>
    <w:rsid w:val="006C5E39"/>
    <w:rsid w:val="006C6A7D"/>
    <w:rsid w:val="006C73F7"/>
    <w:rsid w:val="006C7995"/>
    <w:rsid w:val="006C7A89"/>
    <w:rsid w:val="006C7E03"/>
    <w:rsid w:val="006D01BD"/>
    <w:rsid w:val="006D08BA"/>
    <w:rsid w:val="006D10A5"/>
    <w:rsid w:val="006D189E"/>
    <w:rsid w:val="006D247E"/>
    <w:rsid w:val="006D2B5E"/>
    <w:rsid w:val="006D2D24"/>
    <w:rsid w:val="006D32D5"/>
    <w:rsid w:val="006D39F8"/>
    <w:rsid w:val="006D3E15"/>
    <w:rsid w:val="006D425D"/>
    <w:rsid w:val="006D499C"/>
    <w:rsid w:val="006D5818"/>
    <w:rsid w:val="006D58A9"/>
    <w:rsid w:val="006D64B1"/>
    <w:rsid w:val="006D7A8C"/>
    <w:rsid w:val="006E07A4"/>
    <w:rsid w:val="006E0A23"/>
    <w:rsid w:val="006E0DA5"/>
    <w:rsid w:val="006E1346"/>
    <w:rsid w:val="006E286E"/>
    <w:rsid w:val="006E2881"/>
    <w:rsid w:val="006E2A08"/>
    <w:rsid w:val="006E2A19"/>
    <w:rsid w:val="006E2F62"/>
    <w:rsid w:val="006E3B7C"/>
    <w:rsid w:val="006E430E"/>
    <w:rsid w:val="006E46C2"/>
    <w:rsid w:val="006E5C29"/>
    <w:rsid w:val="006E61EE"/>
    <w:rsid w:val="006E64FE"/>
    <w:rsid w:val="006E6907"/>
    <w:rsid w:val="006E742D"/>
    <w:rsid w:val="006E765C"/>
    <w:rsid w:val="006E7858"/>
    <w:rsid w:val="006F1355"/>
    <w:rsid w:val="006F2CC9"/>
    <w:rsid w:val="006F3698"/>
    <w:rsid w:val="006F5647"/>
    <w:rsid w:val="006F5D23"/>
    <w:rsid w:val="006F6BAA"/>
    <w:rsid w:val="006F7725"/>
    <w:rsid w:val="006F7952"/>
    <w:rsid w:val="00700071"/>
    <w:rsid w:val="00700160"/>
    <w:rsid w:val="00701B3C"/>
    <w:rsid w:val="00701C34"/>
    <w:rsid w:val="007020FC"/>
    <w:rsid w:val="007023BC"/>
    <w:rsid w:val="00703488"/>
    <w:rsid w:val="00703789"/>
    <w:rsid w:val="00704316"/>
    <w:rsid w:val="007044B0"/>
    <w:rsid w:val="007046B6"/>
    <w:rsid w:val="00706AD4"/>
    <w:rsid w:val="00706FAC"/>
    <w:rsid w:val="00707BFD"/>
    <w:rsid w:val="00711105"/>
    <w:rsid w:val="00711278"/>
    <w:rsid w:val="007117DA"/>
    <w:rsid w:val="00711E78"/>
    <w:rsid w:val="007122C7"/>
    <w:rsid w:val="00712D6C"/>
    <w:rsid w:val="00714798"/>
    <w:rsid w:val="007156B8"/>
    <w:rsid w:val="0071594B"/>
    <w:rsid w:val="007163B6"/>
    <w:rsid w:val="00716AC7"/>
    <w:rsid w:val="00716DF0"/>
    <w:rsid w:val="00717060"/>
    <w:rsid w:val="00717074"/>
    <w:rsid w:val="007171CA"/>
    <w:rsid w:val="0071757B"/>
    <w:rsid w:val="00717C2D"/>
    <w:rsid w:val="00721407"/>
    <w:rsid w:val="0072195F"/>
    <w:rsid w:val="00722306"/>
    <w:rsid w:val="00722770"/>
    <w:rsid w:val="007237F0"/>
    <w:rsid w:val="00723ADA"/>
    <w:rsid w:val="00723D2C"/>
    <w:rsid w:val="00725280"/>
    <w:rsid w:val="00725850"/>
    <w:rsid w:val="007269CB"/>
    <w:rsid w:val="00726C4B"/>
    <w:rsid w:val="007276E0"/>
    <w:rsid w:val="00727BDF"/>
    <w:rsid w:val="00730DD8"/>
    <w:rsid w:val="00731E09"/>
    <w:rsid w:val="00731FC2"/>
    <w:rsid w:val="007326AC"/>
    <w:rsid w:val="00732FAF"/>
    <w:rsid w:val="007338FD"/>
    <w:rsid w:val="007344F3"/>
    <w:rsid w:val="0073599F"/>
    <w:rsid w:val="00735E8F"/>
    <w:rsid w:val="00736249"/>
    <w:rsid w:val="0073681F"/>
    <w:rsid w:val="007377BA"/>
    <w:rsid w:val="00740368"/>
    <w:rsid w:val="00740E33"/>
    <w:rsid w:val="00741DEC"/>
    <w:rsid w:val="0074256C"/>
    <w:rsid w:val="0074296D"/>
    <w:rsid w:val="00743172"/>
    <w:rsid w:val="00743633"/>
    <w:rsid w:val="0074391E"/>
    <w:rsid w:val="00744CC4"/>
    <w:rsid w:val="00745340"/>
    <w:rsid w:val="00745C29"/>
    <w:rsid w:val="00745C60"/>
    <w:rsid w:val="00746617"/>
    <w:rsid w:val="00750094"/>
    <w:rsid w:val="007513E7"/>
    <w:rsid w:val="0075286D"/>
    <w:rsid w:val="00752A3A"/>
    <w:rsid w:val="00752C82"/>
    <w:rsid w:val="00752CAD"/>
    <w:rsid w:val="00753182"/>
    <w:rsid w:val="007537D0"/>
    <w:rsid w:val="007538CF"/>
    <w:rsid w:val="00753C6F"/>
    <w:rsid w:val="0075432D"/>
    <w:rsid w:val="007543F6"/>
    <w:rsid w:val="00754B6A"/>
    <w:rsid w:val="0075587B"/>
    <w:rsid w:val="00755CE9"/>
    <w:rsid w:val="00756FC7"/>
    <w:rsid w:val="0075768D"/>
    <w:rsid w:val="00757B53"/>
    <w:rsid w:val="00760655"/>
    <w:rsid w:val="007613DD"/>
    <w:rsid w:val="00761516"/>
    <w:rsid w:val="00761C3C"/>
    <w:rsid w:val="00762750"/>
    <w:rsid w:val="00762C88"/>
    <w:rsid w:val="00762EB5"/>
    <w:rsid w:val="00762F87"/>
    <w:rsid w:val="007633EC"/>
    <w:rsid w:val="00763840"/>
    <w:rsid w:val="007645B8"/>
    <w:rsid w:val="00765007"/>
    <w:rsid w:val="00765CCD"/>
    <w:rsid w:val="007660B0"/>
    <w:rsid w:val="007661A1"/>
    <w:rsid w:val="0076639C"/>
    <w:rsid w:val="007667B5"/>
    <w:rsid w:val="0077045A"/>
    <w:rsid w:val="007709FE"/>
    <w:rsid w:val="00770E41"/>
    <w:rsid w:val="00771434"/>
    <w:rsid w:val="00771EB5"/>
    <w:rsid w:val="00772407"/>
    <w:rsid w:val="007730E2"/>
    <w:rsid w:val="00773393"/>
    <w:rsid w:val="00774686"/>
    <w:rsid w:val="00776476"/>
    <w:rsid w:val="007767AB"/>
    <w:rsid w:val="00776A75"/>
    <w:rsid w:val="00776BDB"/>
    <w:rsid w:val="0077722C"/>
    <w:rsid w:val="00777B80"/>
    <w:rsid w:val="007802C5"/>
    <w:rsid w:val="00782199"/>
    <w:rsid w:val="007826D9"/>
    <w:rsid w:val="00782B5C"/>
    <w:rsid w:val="0078386E"/>
    <w:rsid w:val="00783D32"/>
    <w:rsid w:val="00784672"/>
    <w:rsid w:val="00785447"/>
    <w:rsid w:val="00785DB0"/>
    <w:rsid w:val="00786318"/>
    <w:rsid w:val="00786898"/>
    <w:rsid w:val="00787CFD"/>
    <w:rsid w:val="00787F4B"/>
    <w:rsid w:val="007905AA"/>
    <w:rsid w:val="007912E4"/>
    <w:rsid w:val="00791708"/>
    <w:rsid w:val="0079292F"/>
    <w:rsid w:val="00792F34"/>
    <w:rsid w:val="0079338A"/>
    <w:rsid w:val="007937FA"/>
    <w:rsid w:val="00793D9A"/>
    <w:rsid w:val="00793FD5"/>
    <w:rsid w:val="0079499B"/>
    <w:rsid w:val="00794C22"/>
    <w:rsid w:val="00794F70"/>
    <w:rsid w:val="00795048"/>
    <w:rsid w:val="00795556"/>
    <w:rsid w:val="007955B4"/>
    <w:rsid w:val="00795692"/>
    <w:rsid w:val="007957F4"/>
    <w:rsid w:val="00795A13"/>
    <w:rsid w:val="00796B8B"/>
    <w:rsid w:val="0079754A"/>
    <w:rsid w:val="007975A3"/>
    <w:rsid w:val="007979C6"/>
    <w:rsid w:val="007A0D40"/>
    <w:rsid w:val="007A137F"/>
    <w:rsid w:val="007A1CC7"/>
    <w:rsid w:val="007A2048"/>
    <w:rsid w:val="007A25E8"/>
    <w:rsid w:val="007A266F"/>
    <w:rsid w:val="007A314D"/>
    <w:rsid w:val="007A3A7F"/>
    <w:rsid w:val="007A5A14"/>
    <w:rsid w:val="007A7059"/>
    <w:rsid w:val="007A7CE3"/>
    <w:rsid w:val="007B0647"/>
    <w:rsid w:val="007B0A1F"/>
    <w:rsid w:val="007B0C1C"/>
    <w:rsid w:val="007B0F74"/>
    <w:rsid w:val="007B15D7"/>
    <w:rsid w:val="007B1615"/>
    <w:rsid w:val="007B28D1"/>
    <w:rsid w:val="007B28F9"/>
    <w:rsid w:val="007B2ECA"/>
    <w:rsid w:val="007B3638"/>
    <w:rsid w:val="007B376F"/>
    <w:rsid w:val="007B3C07"/>
    <w:rsid w:val="007B3C69"/>
    <w:rsid w:val="007B3EC8"/>
    <w:rsid w:val="007B4317"/>
    <w:rsid w:val="007B4AB7"/>
    <w:rsid w:val="007B4C9C"/>
    <w:rsid w:val="007B521D"/>
    <w:rsid w:val="007B5C89"/>
    <w:rsid w:val="007B6687"/>
    <w:rsid w:val="007C14FB"/>
    <w:rsid w:val="007C1E73"/>
    <w:rsid w:val="007C27A1"/>
    <w:rsid w:val="007C284E"/>
    <w:rsid w:val="007C339F"/>
    <w:rsid w:val="007C37D7"/>
    <w:rsid w:val="007C3BC2"/>
    <w:rsid w:val="007C5349"/>
    <w:rsid w:val="007C56C8"/>
    <w:rsid w:val="007C5B22"/>
    <w:rsid w:val="007C7055"/>
    <w:rsid w:val="007C7418"/>
    <w:rsid w:val="007C76A5"/>
    <w:rsid w:val="007C7DED"/>
    <w:rsid w:val="007D0082"/>
    <w:rsid w:val="007D01A2"/>
    <w:rsid w:val="007D03F5"/>
    <w:rsid w:val="007D1228"/>
    <w:rsid w:val="007D1413"/>
    <w:rsid w:val="007D219B"/>
    <w:rsid w:val="007D2282"/>
    <w:rsid w:val="007D449E"/>
    <w:rsid w:val="007D4594"/>
    <w:rsid w:val="007D45E7"/>
    <w:rsid w:val="007D4F8F"/>
    <w:rsid w:val="007D6EB6"/>
    <w:rsid w:val="007D6FAE"/>
    <w:rsid w:val="007D7259"/>
    <w:rsid w:val="007E026B"/>
    <w:rsid w:val="007E12FE"/>
    <w:rsid w:val="007E1DA5"/>
    <w:rsid w:val="007E305D"/>
    <w:rsid w:val="007E4C4B"/>
    <w:rsid w:val="007E58B8"/>
    <w:rsid w:val="007E5D5B"/>
    <w:rsid w:val="007E6F87"/>
    <w:rsid w:val="007E745A"/>
    <w:rsid w:val="007F01FB"/>
    <w:rsid w:val="007F0A60"/>
    <w:rsid w:val="007F1AE0"/>
    <w:rsid w:val="007F2F15"/>
    <w:rsid w:val="007F3402"/>
    <w:rsid w:val="007F4541"/>
    <w:rsid w:val="007F4E59"/>
    <w:rsid w:val="007F5EBC"/>
    <w:rsid w:val="007F6849"/>
    <w:rsid w:val="007F6959"/>
    <w:rsid w:val="007F772D"/>
    <w:rsid w:val="007F7A22"/>
    <w:rsid w:val="0080087C"/>
    <w:rsid w:val="0080088D"/>
    <w:rsid w:val="00800DBF"/>
    <w:rsid w:val="0080141C"/>
    <w:rsid w:val="00801478"/>
    <w:rsid w:val="0080180B"/>
    <w:rsid w:val="0080223D"/>
    <w:rsid w:val="008032EA"/>
    <w:rsid w:val="008046AD"/>
    <w:rsid w:val="00805B27"/>
    <w:rsid w:val="008065D6"/>
    <w:rsid w:val="008068FA"/>
    <w:rsid w:val="00806A48"/>
    <w:rsid w:val="00806FFC"/>
    <w:rsid w:val="008070E9"/>
    <w:rsid w:val="00810260"/>
    <w:rsid w:val="008103C7"/>
    <w:rsid w:val="0081054F"/>
    <w:rsid w:val="00810768"/>
    <w:rsid w:val="00810F07"/>
    <w:rsid w:val="008111F7"/>
    <w:rsid w:val="00811555"/>
    <w:rsid w:val="0081158E"/>
    <w:rsid w:val="008118A5"/>
    <w:rsid w:val="00812583"/>
    <w:rsid w:val="008126C6"/>
    <w:rsid w:val="00813E07"/>
    <w:rsid w:val="008157EF"/>
    <w:rsid w:val="00815DBE"/>
    <w:rsid w:val="008166D0"/>
    <w:rsid w:val="008175BA"/>
    <w:rsid w:val="00820101"/>
    <w:rsid w:val="00820D79"/>
    <w:rsid w:val="008214D4"/>
    <w:rsid w:val="00821706"/>
    <w:rsid w:val="0082233E"/>
    <w:rsid w:val="008226E4"/>
    <w:rsid w:val="00822C12"/>
    <w:rsid w:val="00822C35"/>
    <w:rsid w:val="00824407"/>
    <w:rsid w:val="00824548"/>
    <w:rsid w:val="00825B62"/>
    <w:rsid w:val="00825FC3"/>
    <w:rsid w:val="008263C9"/>
    <w:rsid w:val="008275A0"/>
    <w:rsid w:val="00827B97"/>
    <w:rsid w:val="00827D10"/>
    <w:rsid w:val="00830C7C"/>
    <w:rsid w:val="008313F3"/>
    <w:rsid w:val="00831430"/>
    <w:rsid w:val="00831D2A"/>
    <w:rsid w:val="00832034"/>
    <w:rsid w:val="008328AC"/>
    <w:rsid w:val="008329BF"/>
    <w:rsid w:val="00833879"/>
    <w:rsid w:val="00833AC0"/>
    <w:rsid w:val="00833DB3"/>
    <w:rsid w:val="00834B82"/>
    <w:rsid w:val="00835B3E"/>
    <w:rsid w:val="00836C91"/>
    <w:rsid w:val="008376DD"/>
    <w:rsid w:val="00837A3C"/>
    <w:rsid w:val="0084086D"/>
    <w:rsid w:val="00840F5C"/>
    <w:rsid w:val="00841022"/>
    <w:rsid w:val="00841CD8"/>
    <w:rsid w:val="0084266E"/>
    <w:rsid w:val="0084276F"/>
    <w:rsid w:val="00842AB1"/>
    <w:rsid w:val="0084408A"/>
    <w:rsid w:val="008454B8"/>
    <w:rsid w:val="008454FA"/>
    <w:rsid w:val="00845D8D"/>
    <w:rsid w:val="008468F7"/>
    <w:rsid w:val="00846D1A"/>
    <w:rsid w:val="0084723D"/>
    <w:rsid w:val="00847410"/>
    <w:rsid w:val="00847432"/>
    <w:rsid w:val="008479ED"/>
    <w:rsid w:val="00850157"/>
    <w:rsid w:val="00850CBD"/>
    <w:rsid w:val="00850E5B"/>
    <w:rsid w:val="00851997"/>
    <w:rsid w:val="00852497"/>
    <w:rsid w:val="0085323D"/>
    <w:rsid w:val="00853AAA"/>
    <w:rsid w:val="00853DC2"/>
    <w:rsid w:val="0085441B"/>
    <w:rsid w:val="00854D4D"/>
    <w:rsid w:val="00855121"/>
    <w:rsid w:val="00855939"/>
    <w:rsid w:val="00855BA9"/>
    <w:rsid w:val="00855E28"/>
    <w:rsid w:val="00856EE1"/>
    <w:rsid w:val="008571E3"/>
    <w:rsid w:val="008576C1"/>
    <w:rsid w:val="0086082F"/>
    <w:rsid w:val="00860AC6"/>
    <w:rsid w:val="00861782"/>
    <w:rsid w:val="0086209D"/>
    <w:rsid w:val="00862C3E"/>
    <w:rsid w:val="00863324"/>
    <w:rsid w:val="00863D9A"/>
    <w:rsid w:val="008641F3"/>
    <w:rsid w:val="0086473D"/>
    <w:rsid w:val="008648D8"/>
    <w:rsid w:val="008655E0"/>
    <w:rsid w:val="0086633B"/>
    <w:rsid w:val="00866CD5"/>
    <w:rsid w:val="00866DB3"/>
    <w:rsid w:val="008673BE"/>
    <w:rsid w:val="00867C43"/>
    <w:rsid w:val="00867DF4"/>
    <w:rsid w:val="0087006A"/>
    <w:rsid w:val="0087088D"/>
    <w:rsid w:val="008708AE"/>
    <w:rsid w:val="0087182A"/>
    <w:rsid w:val="00871F5A"/>
    <w:rsid w:val="0087244A"/>
    <w:rsid w:val="00872662"/>
    <w:rsid w:val="00872EAA"/>
    <w:rsid w:val="00873F64"/>
    <w:rsid w:val="00874358"/>
    <w:rsid w:val="0087538D"/>
    <w:rsid w:val="00875E34"/>
    <w:rsid w:val="00876F04"/>
    <w:rsid w:val="008770F8"/>
    <w:rsid w:val="00877BE4"/>
    <w:rsid w:val="0088026C"/>
    <w:rsid w:val="0088075A"/>
    <w:rsid w:val="00880AE8"/>
    <w:rsid w:val="00880F34"/>
    <w:rsid w:val="00881C54"/>
    <w:rsid w:val="00881D45"/>
    <w:rsid w:val="00882494"/>
    <w:rsid w:val="00882FE4"/>
    <w:rsid w:val="00884BF5"/>
    <w:rsid w:val="00884D6A"/>
    <w:rsid w:val="008852C1"/>
    <w:rsid w:val="00885C1B"/>
    <w:rsid w:val="008877DB"/>
    <w:rsid w:val="00887CAD"/>
    <w:rsid w:val="0089048A"/>
    <w:rsid w:val="008911A5"/>
    <w:rsid w:val="00891382"/>
    <w:rsid w:val="00891566"/>
    <w:rsid w:val="00891EE7"/>
    <w:rsid w:val="00893F8F"/>
    <w:rsid w:val="00894301"/>
    <w:rsid w:val="0089529D"/>
    <w:rsid w:val="008975CA"/>
    <w:rsid w:val="008A11C2"/>
    <w:rsid w:val="008A1916"/>
    <w:rsid w:val="008A2378"/>
    <w:rsid w:val="008A2B0F"/>
    <w:rsid w:val="008A3580"/>
    <w:rsid w:val="008A4631"/>
    <w:rsid w:val="008A4799"/>
    <w:rsid w:val="008A52AA"/>
    <w:rsid w:val="008A537B"/>
    <w:rsid w:val="008A5CF3"/>
    <w:rsid w:val="008A7517"/>
    <w:rsid w:val="008A751F"/>
    <w:rsid w:val="008A7C9B"/>
    <w:rsid w:val="008B0B41"/>
    <w:rsid w:val="008B0EDA"/>
    <w:rsid w:val="008B15F6"/>
    <w:rsid w:val="008B169C"/>
    <w:rsid w:val="008B2E5C"/>
    <w:rsid w:val="008B2F94"/>
    <w:rsid w:val="008B3866"/>
    <w:rsid w:val="008B4109"/>
    <w:rsid w:val="008B4145"/>
    <w:rsid w:val="008B5117"/>
    <w:rsid w:val="008B5B1C"/>
    <w:rsid w:val="008B5C31"/>
    <w:rsid w:val="008B5D05"/>
    <w:rsid w:val="008B6FED"/>
    <w:rsid w:val="008B72E4"/>
    <w:rsid w:val="008B745B"/>
    <w:rsid w:val="008B746C"/>
    <w:rsid w:val="008C01F5"/>
    <w:rsid w:val="008C04FC"/>
    <w:rsid w:val="008C06E1"/>
    <w:rsid w:val="008C14E0"/>
    <w:rsid w:val="008C14FE"/>
    <w:rsid w:val="008C1555"/>
    <w:rsid w:val="008C20D2"/>
    <w:rsid w:val="008C3377"/>
    <w:rsid w:val="008C45E3"/>
    <w:rsid w:val="008C4A8C"/>
    <w:rsid w:val="008C4BD9"/>
    <w:rsid w:val="008C4DC9"/>
    <w:rsid w:val="008C5825"/>
    <w:rsid w:val="008C5A5A"/>
    <w:rsid w:val="008C66FB"/>
    <w:rsid w:val="008C6769"/>
    <w:rsid w:val="008C7002"/>
    <w:rsid w:val="008C73E1"/>
    <w:rsid w:val="008C7559"/>
    <w:rsid w:val="008D1D85"/>
    <w:rsid w:val="008D441F"/>
    <w:rsid w:val="008D44E5"/>
    <w:rsid w:val="008D4669"/>
    <w:rsid w:val="008D4A76"/>
    <w:rsid w:val="008D4AAA"/>
    <w:rsid w:val="008D550B"/>
    <w:rsid w:val="008D58BD"/>
    <w:rsid w:val="008D5E7B"/>
    <w:rsid w:val="008D60D8"/>
    <w:rsid w:val="008D680F"/>
    <w:rsid w:val="008D6BA9"/>
    <w:rsid w:val="008D7428"/>
    <w:rsid w:val="008D7EE7"/>
    <w:rsid w:val="008E0FF7"/>
    <w:rsid w:val="008E1655"/>
    <w:rsid w:val="008E271D"/>
    <w:rsid w:val="008E3B05"/>
    <w:rsid w:val="008E3D86"/>
    <w:rsid w:val="008E594A"/>
    <w:rsid w:val="008E6197"/>
    <w:rsid w:val="008E7CD5"/>
    <w:rsid w:val="008F0042"/>
    <w:rsid w:val="008F0438"/>
    <w:rsid w:val="008F0485"/>
    <w:rsid w:val="008F06C4"/>
    <w:rsid w:val="008F081C"/>
    <w:rsid w:val="008F1BAC"/>
    <w:rsid w:val="008F1FB3"/>
    <w:rsid w:val="008F20D3"/>
    <w:rsid w:val="008F365D"/>
    <w:rsid w:val="008F37E0"/>
    <w:rsid w:val="008F4190"/>
    <w:rsid w:val="008F5618"/>
    <w:rsid w:val="008F59E2"/>
    <w:rsid w:val="008F6909"/>
    <w:rsid w:val="008F6CE8"/>
    <w:rsid w:val="008F7B54"/>
    <w:rsid w:val="0090013E"/>
    <w:rsid w:val="00900C57"/>
    <w:rsid w:val="00902577"/>
    <w:rsid w:val="00902C6E"/>
    <w:rsid w:val="00904013"/>
    <w:rsid w:val="0090433F"/>
    <w:rsid w:val="00904728"/>
    <w:rsid w:val="00905AEB"/>
    <w:rsid w:val="00905EF6"/>
    <w:rsid w:val="00906BB4"/>
    <w:rsid w:val="00907EEB"/>
    <w:rsid w:val="00910FF3"/>
    <w:rsid w:val="009113B7"/>
    <w:rsid w:val="009118F8"/>
    <w:rsid w:val="00913AC9"/>
    <w:rsid w:val="0091437F"/>
    <w:rsid w:val="00914500"/>
    <w:rsid w:val="00914A85"/>
    <w:rsid w:val="00914EF0"/>
    <w:rsid w:val="009155AC"/>
    <w:rsid w:val="0091588D"/>
    <w:rsid w:val="00917536"/>
    <w:rsid w:val="0092005A"/>
    <w:rsid w:val="00920114"/>
    <w:rsid w:val="009202F9"/>
    <w:rsid w:val="00921157"/>
    <w:rsid w:val="009211B9"/>
    <w:rsid w:val="009231A7"/>
    <w:rsid w:val="00923621"/>
    <w:rsid w:val="00923A32"/>
    <w:rsid w:val="00923F74"/>
    <w:rsid w:val="009241C0"/>
    <w:rsid w:val="009246F1"/>
    <w:rsid w:val="00924CBE"/>
    <w:rsid w:val="00925057"/>
    <w:rsid w:val="00925AA2"/>
    <w:rsid w:val="00925AFB"/>
    <w:rsid w:val="0092632D"/>
    <w:rsid w:val="00926CDC"/>
    <w:rsid w:val="00927817"/>
    <w:rsid w:val="00930DA7"/>
    <w:rsid w:val="00931D45"/>
    <w:rsid w:val="0093214A"/>
    <w:rsid w:val="009328AE"/>
    <w:rsid w:val="0093298E"/>
    <w:rsid w:val="009333B8"/>
    <w:rsid w:val="009346DB"/>
    <w:rsid w:val="00934ED4"/>
    <w:rsid w:val="00935C79"/>
    <w:rsid w:val="00936547"/>
    <w:rsid w:val="00936877"/>
    <w:rsid w:val="0093705A"/>
    <w:rsid w:val="00937AC3"/>
    <w:rsid w:val="00937C36"/>
    <w:rsid w:val="009406FF"/>
    <w:rsid w:val="00941CEB"/>
    <w:rsid w:val="00942BFA"/>
    <w:rsid w:val="00942D00"/>
    <w:rsid w:val="0094601B"/>
    <w:rsid w:val="009462FA"/>
    <w:rsid w:val="009471F9"/>
    <w:rsid w:val="00947834"/>
    <w:rsid w:val="00951211"/>
    <w:rsid w:val="0095121D"/>
    <w:rsid w:val="00951229"/>
    <w:rsid w:val="00952307"/>
    <w:rsid w:val="00952448"/>
    <w:rsid w:val="00953008"/>
    <w:rsid w:val="00953356"/>
    <w:rsid w:val="009534DE"/>
    <w:rsid w:val="009537D1"/>
    <w:rsid w:val="00953838"/>
    <w:rsid w:val="00953997"/>
    <w:rsid w:val="00954F3E"/>
    <w:rsid w:val="00955084"/>
    <w:rsid w:val="00955650"/>
    <w:rsid w:val="0095573F"/>
    <w:rsid w:val="009562F5"/>
    <w:rsid w:val="00956397"/>
    <w:rsid w:val="0095656D"/>
    <w:rsid w:val="00957434"/>
    <w:rsid w:val="0095789A"/>
    <w:rsid w:val="00957B60"/>
    <w:rsid w:val="00957C80"/>
    <w:rsid w:val="00960227"/>
    <w:rsid w:val="00960BC8"/>
    <w:rsid w:val="00961659"/>
    <w:rsid w:val="009618E2"/>
    <w:rsid w:val="00962643"/>
    <w:rsid w:val="00962955"/>
    <w:rsid w:val="00962F0E"/>
    <w:rsid w:val="009633AA"/>
    <w:rsid w:val="00964367"/>
    <w:rsid w:val="0096450C"/>
    <w:rsid w:val="009647AF"/>
    <w:rsid w:val="009648EF"/>
    <w:rsid w:val="00964D68"/>
    <w:rsid w:val="0096517B"/>
    <w:rsid w:val="009653CB"/>
    <w:rsid w:val="0096550E"/>
    <w:rsid w:val="00966156"/>
    <w:rsid w:val="0096642A"/>
    <w:rsid w:val="00966A0F"/>
    <w:rsid w:val="00966ABE"/>
    <w:rsid w:val="00966E31"/>
    <w:rsid w:val="0096700F"/>
    <w:rsid w:val="00967B15"/>
    <w:rsid w:val="009704E2"/>
    <w:rsid w:val="00970559"/>
    <w:rsid w:val="00971D10"/>
    <w:rsid w:val="00971E59"/>
    <w:rsid w:val="00971FF6"/>
    <w:rsid w:val="00972877"/>
    <w:rsid w:val="00974EA5"/>
    <w:rsid w:val="00975755"/>
    <w:rsid w:val="00975ECD"/>
    <w:rsid w:val="0097653C"/>
    <w:rsid w:val="009765BD"/>
    <w:rsid w:val="00976954"/>
    <w:rsid w:val="00977868"/>
    <w:rsid w:val="00977B2B"/>
    <w:rsid w:val="0098004B"/>
    <w:rsid w:val="0098036A"/>
    <w:rsid w:val="00980AC8"/>
    <w:rsid w:val="009814EA"/>
    <w:rsid w:val="00982387"/>
    <w:rsid w:val="00983127"/>
    <w:rsid w:val="009839CC"/>
    <w:rsid w:val="00983E76"/>
    <w:rsid w:val="009855F0"/>
    <w:rsid w:val="00986EC9"/>
    <w:rsid w:val="009875E2"/>
    <w:rsid w:val="009905A8"/>
    <w:rsid w:val="00990D7A"/>
    <w:rsid w:val="00991183"/>
    <w:rsid w:val="00991AF4"/>
    <w:rsid w:val="00992294"/>
    <w:rsid w:val="00992302"/>
    <w:rsid w:val="00994FDC"/>
    <w:rsid w:val="009976E1"/>
    <w:rsid w:val="009A0468"/>
    <w:rsid w:val="009A053D"/>
    <w:rsid w:val="009A0EE3"/>
    <w:rsid w:val="009A1453"/>
    <w:rsid w:val="009A1478"/>
    <w:rsid w:val="009A17A7"/>
    <w:rsid w:val="009A278F"/>
    <w:rsid w:val="009A34D4"/>
    <w:rsid w:val="009A4F16"/>
    <w:rsid w:val="009A538B"/>
    <w:rsid w:val="009A61B4"/>
    <w:rsid w:val="009B1414"/>
    <w:rsid w:val="009B16B9"/>
    <w:rsid w:val="009B1EC7"/>
    <w:rsid w:val="009B2440"/>
    <w:rsid w:val="009B2B46"/>
    <w:rsid w:val="009B2C29"/>
    <w:rsid w:val="009B33BF"/>
    <w:rsid w:val="009B3495"/>
    <w:rsid w:val="009B3761"/>
    <w:rsid w:val="009B3829"/>
    <w:rsid w:val="009B3C2A"/>
    <w:rsid w:val="009B3E9C"/>
    <w:rsid w:val="009B406E"/>
    <w:rsid w:val="009B4416"/>
    <w:rsid w:val="009B519B"/>
    <w:rsid w:val="009B5496"/>
    <w:rsid w:val="009B5BBF"/>
    <w:rsid w:val="009B621F"/>
    <w:rsid w:val="009B72DE"/>
    <w:rsid w:val="009C00FB"/>
    <w:rsid w:val="009C03A9"/>
    <w:rsid w:val="009C08B7"/>
    <w:rsid w:val="009C0928"/>
    <w:rsid w:val="009C1389"/>
    <w:rsid w:val="009C1482"/>
    <w:rsid w:val="009C14F9"/>
    <w:rsid w:val="009C1FB2"/>
    <w:rsid w:val="009C2795"/>
    <w:rsid w:val="009C2E55"/>
    <w:rsid w:val="009C3286"/>
    <w:rsid w:val="009C32A4"/>
    <w:rsid w:val="009C4479"/>
    <w:rsid w:val="009C4D69"/>
    <w:rsid w:val="009C4FFC"/>
    <w:rsid w:val="009C5528"/>
    <w:rsid w:val="009C58C8"/>
    <w:rsid w:val="009C6887"/>
    <w:rsid w:val="009C691B"/>
    <w:rsid w:val="009C7389"/>
    <w:rsid w:val="009D0165"/>
    <w:rsid w:val="009D19FC"/>
    <w:rsid w:val="009D2C8D"/>
    <w:rsid w:val="009D2EC2"/>
    <w:rsid w:val="009D2F84"/>
    <w:rsid w:val="009D3158"/>
    <w:rsid w:val="009D36A2"/>
    <w:rsid w:val="009D3B60"/>
    <w:rsid w:val="009D3DB9"/>
    <w:rsid w:val="009D40F1"/>
    <w:rsid w:val="009D4E8F"/>
    <w:rsid w:val="009D506F"/>
    <w:rsid w:val="009D573E"/>
    <w:rsid w:val="009D5B9F"/>
    <w:rsid w:val="009D63DE"/>
    <w:rsid w:val="009D7698"/>
    <w:rsid w:val="009D7F18"/>
    <w:rsid w:val="009E0717"/>
    <w:rsid w:val="009E098F"/>
    <w:rsid w:val="009E09C4"/>
    <w:rsid w:val="009E12C9"/>
    <w:rsid w:val="009E1576"/>
    <w:rsid w:val="009E159D"/>
    <w:rsid w:val="009E15D1"/>
    <w:rsid w:val="009E1A08"/>
    <w:rsid w:val="009E1DD3"/>
    <w:rsid w:val="009E2730"/>
    <w:rsid w:val="009E37F3"/>
    <w:rsid w:val="009E450C"/>
    <w:rsid w:val="009E4633"/>
    <w:rsid w:val="009E51DD"/>
    <w:rsid w:val="009E5752"/>
    <w:rsid w:val="009E631E"/>
    <w:rsid w:val="009E6842"/>
    <w:rsid w:val="009E6947"/>
    <w:rsid w:val="009E69B5"/>
    <w:rsid w:val="009F14FE"/>
    <w:rsid w:val="009F2815"/>
    <w:rsid w:val="009F2980"/>
    <w:rsid w:val="009F3687"/>
    <w:rsid w:val="009F3A86"/>
    <w:rsid w:val="009F51E2"/>
    <w:rsid w:val="009F5363"/>
    <w:rsid w:val="009F61BD"/>
    <w:rsid w:val="009F61F6"/>
    <w:rsid w:val="009F626B"/>
    <w:rsid w:val="009F6C4E"/>
    <w:rsid w:val="009F6FEA"/>
    <w:rsid w:val="009F79E8"/>
    <w:rsid w:val="00A000B1"/>
    <w:rsid w:val="00A00BE8"/>
    <w:rsid w:val="00A01000"/>
    <w:rsid w:val="00A011FD"/>
    <w:rsid w:val="00A01BBD"/>
    <w:rsid w:val="00A0227B"/>
    <w:rsid w:val="00A0268E"/>
    <w:rsid w:val="00A02A08"/>
    <w:rsid w:val="00A03280"/>
    <w:rsid w:val="00A035B0"/>
    <w:rsid w:val="00A03EB6"/>
    <w:rsid w:val="00A03F97"/>
    <w:rsid w:val="00A042FC"/>
    <w:rsid w:val="00A04665"/>
    <w:rsid w:val="00A04B82"/>
    <w:rsid w:val="00A05719"/>
    <w:rsid w:val="00A059A4"/>
    <w:rsid w:val="00A0694E"/>
    <w:rsid w:val="00A06D0A"/>
    <w:rsid w:val="00A07396"/>
    <w:rsid w:val="00A07C6D"/>
    <w:rsid w:val="00A1023C"/>
    <w:rsid w:val="00A10685"/>
    <w:rsid w:val="00A10D63"/>
    <w:rsid w:val="00A10F04"/>
    <w:rsid w:val="00A11015"/>
    <w:rsid w:val="00A1115D"/>
    <w:rsid w:val="00A11254"/>
    <w:rsid w:val="00A115FA"/>
    <w:rsid w:val="00A126DB"/>
    <w:rsid w:val="00A12A1F"/>
    <w:rsid w:val="00A12BE7"/>
    <w:rsid w:val="00A1337B"/>
    <w:rsid w:val="00A137AF"/>
    <w:rsid w:val="00A139E6"/>
    <w:rsid w:val="00A1403E"/>
    <w:rsid w:val="00A14209"/>
    <w:rsid w:val="00A149BB"/>
    <w:rsid w:val="00A15016"/>
    <w:rsid w:val="00A1720E"/>
    <w:rsid w:val="00A2043E"/>
    <w:rsid w:val="00A20B75"/>
    <w:rsid w:val="00A20C6D"/>
    <w:rsid w:val="00A20C76"/>
    <w:rsid w:val="00A20EA5"/>
    <w:rsid w:val="00A21141"/>
    <w:rsid w:val="00A22743"/>
    <w:rsid w:val="00A2331A"/>
    <w:rsid w:val="00A2350C"/>
    <w:rsid w:val="00A2383E"/>
    <w:rsid w:val="00A24914"/>
    <w:rsid w:val="00A25895"/>
    <w:rsid w:val="00A25946"/>
    <w:rsid w:val="00A26420"/>
    <w:rsid w:val="00A27A28"/>
    <w:rsid w:val="00A27A44"/>
    <w:rsid w:val="00A3035F"/>
    <w:rsid w:val="00A304EE"/>
    <w:rsid w:val="00A3051D"/>
    <w:rsid w:val="00A312C9"/>
    <w:rsid w:val="00A32119"/>
    <w:rsid w:val="00A35358"/>
    <w:rsid w:val="00A3681F"/>
    <w:rsid w:val="00A37B24"/>
    <w:rsid w:val="00A401F6"/>
    <w:rsid w:val="00A40235"/>
    <w:rsid w:val="00A40818"/>
    <w:rsid w:val="00A40A59"/>
    <w:rsid w:val="00A40DEA"/>
    <w:rsid w:val="00A4102B"/>
    <w:rsid w:val="00A41904"/>
    <w:rsid w:val="00A41B10"/>
    <w:rsid w:val="00A41B14"/>
    <w:rsid w:val="00A4224D"/>
    <w:rsid w:val="00A42E3A"/>
    <w:rsid w:val="00A42FA5"/>
    <w:rsid w:val="00A43E38"/>
    <w:rsid w:val="00A45074"/>
    <w:rsid w:val="00A452CF"/>
    <w:rsid w:val="00A47976"/>
    <w:rsid w:val="00A50087"/>
    <w:rsid w:val="00A5051B"/>
    <w:rsid w:val="00A5141D"/>
    <w:rsid w:val="00A516BB"/>
    <w:rsid w:val="00A52802"/>
    <w:rsid w:val="00A545DE"/>
    <w:rsid w:val="00A54873"/>
    <w:rsid w:val="00A549FB"/>
    <w:rsid w:val="00A561CE"/>
    <w:rsid w:val="00A56380"/>
    <w:rsid w:val="00A56401"/>
    <w:rsid w:val="00A56488"/>
    <w:rsid w:val="00A564A6"/>
    <w:rsid w:val="00A56D43"/>
    <w:rsid w:val="00A579C2"/>
    <w:rsid w:val="00A606C5"/>
    <w:rsid w:val="00A60978"/>
    <w:rsid w:val="00A60BAA"/>
    <w:rsid w:val="00A60BBB"/>
    <w:rsid w:val="00A60D83"/>
    <w:rsid w:val="00A610BB"/>
    <w:rsid w:val="00A6120B"/>
    <w:rsid w:val="00A61349"/>
    <w:rsid w:val="00A614EC"/>
    <w:rsid w:val="00A61548"/>
    <w:rsid w:val="00A61A6A"/>
    <w:rsid w:val="00A61E7D"/>
    <w:rsid w:val="00A62C90"/>
    <w:rsid w:val="00A62F8B"/>
    <w:rsid w:val="00A63111"/>
    <w:rsid w:val="00A63330"/>
    <w:rsid w:val="00A63954"/>
    <w:rsid w:val="00A63CD4"/>
    <w:rsid w:val="00A647F1"/>
    <w:rsid w:val="00A64C88"/>
    <w:rsid w:val="00A65135"/>
    <w:rsid w:val="00A65228"/>
    <w:rsid w:val="00A65CE5"/>
    <w:rsid w:val="00A65DAA"/>
    <w:rsid w:val="00A67016"/>
    <w:rsid w:val="00A67119"/>
    <w:rsid w:val="00A67234"/>
    <w:rsid w:val="00A6774C"/>
    <w:rsid w:val="00A712A7"/>
    <w:rsid w:val="00A71595"/>
    <w:rsid w:val="00A71C0E"/>
    <w:rsid w:val="00A73297"/>
    <w:rsid w:val="00A732FF"/>
    <w:rsid w:val="00A7332B"/>
    <w:rsid w:val="00A737B1"/>
    <w:rsid w:val="00A73FE0"/>
    <w:rsid w:val="00A74253"/>
    <w:rsid w:val="00A76467"/>
    <w:rsid w:val="00A7679C"/>
    <w:rsid w:val="00A769C2"/>
    <w:rsid w:val="00A819FF"/>
    <w:rsid w:val="00A81C78"/>
    <w:rsid w:val="00A82948"/>
    <w:rsid w:val="00A82ECA"/>
    <w:rsid w:val="00A8317D"/>
    <w:rsid w:val="00A831C1"/>
    <w:rsid w:val="00A83276"/>
    <w:rsid w:val="00A8346C"/>
    <w:rsid w:val="00A8594F"/>
    <w:rsid w:val="00A868DA"/>
    <w:rsid w:val="00A877BC"/>
    <w:rsid w:val="00A87BCA"/>
    <w:rsid w:val="00A900DA"/>
    <w:rsid w:val="00A9023A"/>
    <w:rsid w:val="00A912F4"/>
    <w:rsid w:val="00A917C8"/>
    <w:rsid w:val="00A93292"/>
    <w:rsid w:val="00A932EA"/>
    <w:rsid w:val="00A936E0"/>
    <w:rsid w:val="00A938BF"/>
    <w:rsid w:val="00A9394F"/>
    <w:rsid w:val="00A93960"/>
    <w:rsid w:val="00A93CC3"/>
    <w:rsid w:val="00A93EF7"/>
    <w:rsid w:val="00A945DE"/>
    <w:rsid w:val="00A95C3D"/>
    <w:rsid w:val="00A97512"/>
    <w:rsid w:val="00A97781"/>
    <w:rsid w:val="00AA17AF"/>
    <w:rsid w:val="00AA1990"/>
    <w:rsid w:val="00AA1D47"/>
    <w:rsid w:val="00AA1D59"/>
    <w:rsid w:val="00AA243A"/>
    <w:rsid w:val="00AA3312"/>
    <w:rsid w:val="00AA36F9"/>
    <w:rsid w:val="00AA39F1"/>
    <w:rsid w:val="00AA3DF0"/>
    <w:rsid w:val="00AA3F4D"/>
    <w:rsid w:val="00AA40FD"/>
    <w:rsid w:val="00AA475A"/>
    <w:rsid w:val="00AA4B6B"/>
    <w:rsid w:val="00AA50B3"/>
    <w:rsid w:val="00AA6419"/>
    <w:rsid w:val="00AB04B3"/>
    <w:rsid w:val="00AB07DE"/>
    <w:rsid w:val="00AB08D9"/>
    <w:rsid w:val="00AB1162"/>
    <w:rsid w:val="00AB1548"/>
    <w:rsid w:val="00AB22FD"/>
    <w:rsid w:val="00AB35DE"/>
    <w:rsid w:val="00AB4301"/>
    <w:rsid w:val="00AB48CD"/>
    <w:rsid w:val="00AB5EB0"/>
    <w:rsid w:val="00AB76E9"/>
    <w:rsid w:val="00AC08D5"/>
    <w:rsid w:val="00AC0F6F"/>
    <w:rsid w:val="00AC14A4"/>
    <w:rsid w:val="00AC16C5"/>
    <w:rsid w:val="00AC1C4E"/>
    <w:rsid w:val="00AC240A"/>
    <w:rsid w:val="00AC250F"/>
    <w:rsid w:val="00AC2EDA"/>
    <w:rsid w:val="00AC462A"/>
    <w:rsid w:val="00AC489F"/>
    <w:rsid w:val="00AC4EBD"/>
    <w:rsid w:val="00AC5585"/>
    <w:rsid w:val="00AC5D32"/>
    <w:rsid w:val="00AC63D0"/>
    <w:rsid w:val="00AC64BF"/>
    <w:rsid w:val="00AC726D"/>
    <w:rsid w:val="00AD004E"/>
    <w:rsid w:val="00AD01A4"/>
    <w:rsid w:val="00AD26B5"/>
    <w:rsid w:val="00AD2BA7"/>
    <w:rsid w:val="00AD6250"/>
    <w:rsid w:val="00AD64D5"/>
    <w:rsid w:val="00AE10F8"/>
    <w:rsid w:val="00AE1E91"/>
    <w:rsid w:val="00AE20DA"/>
    <w:rsid w:val="00AE30FF"/>
    <w:rsid w:val="00AE3D12"/>
    <w:rsid w:val="00AE4EE9"/>
    <w:rsid w:val="00AE5561"/>
    <w:rsid w:val="00AE6CAC"/>
    <w:rsid w:val="00AE7211"/>
    <w:rsid w:val="00AE7348"/>
    <w:rsid w:val="00AE7A22"/>
    <w:rsid w:val="00AF05EC"/>
    <w:rsid w:val="00AF10E7"/>
    <w:rsid w:val="00AF130A"/>
    <w:rsid w:val="00AF2343"/>
    <w:rsid w:val="00AF2DF7"/>
    <w:rsid w:val="00AF4349"/>
    <w:rsid w:val="00AF44B3"/>
    <w:rsid w:val="00AF48A8"/>
    <w:rsid w:val="00AF567B"/>
    <w:rsid w:val="00AF58A7"/>
    <w:rsid w:val="00AF7ABF"/>
    <w:rsid w:val="00AF7FFE"/>
    <w:rsid w:val="00B00D6E"/>
    <w:rsid w:val="00B016CA"/>
    <w:rsid w:val="00B027AA"/>
    <w:rsid w:val="00B03794"/>
    <w:rsid w:val="00B0447E"/>
    <w:rsid w:val="00B04D9C"/>
    <w:rsid w:val="00B04FC4"/>
    <w:rsid w:val="00B0693B"/>
    <w:rsid w:val="00B07549"/>
    <w:rsid w:val="00B07E36"/>
    <w:rsid w:val="00B1010E"/>
    <w:rsid w:val="00B10462"/>
    <w:rsid w:val="00B10F56"/>
    <w:rsid w:val="00B11CEA"/>
    <w:rsid w:val="00B12FA2"/>
    <w:rsid w:val="00B1407B"/>
    <w:rsid w:val="00B14B4F"/>
    <w:rsid w:val="00B159FF"/>
    <w:rsid w:val="00B15BB6"/>
    <w:rsid w:val="00B1605D"/>
    <w:rsid w:val="00B173B8"/>
    <w:rsid w:val="00B1795E"/>
    <w:rsid w:val="00B20497"/>
    <w:rsid w:val="00B2069A"/>
    <w:rsid w:val="00B210FA"/>
    <w:rsid w:val="00B2242C"/>
    <w:rsid w:val="00B22AAC"/>
    <w:rsid w:val="00B22F20"/>
    <w:rsid w:val="00B230A6"/>
    <w:rsid w:val="00B238C5"/>
    <w:rsid w:val="00B23BE8"/>
    <w:rsid w:val="00B24821"/>
    <w:rsid w:val="00B24D4F"/>
    <w:rsid w:val="00B254A4"/>
    <w:rsid w:val="00B25D7E"/>
    <w:rsid w:val="00B2633E"/>
    <w:rsid w:val="00B266AD"/>
    <w:rsid w:val="00B269C1"/>
    <w:rsid w:val="00B26C70"/>
    <w:rsid w:val="00B26CEC"/>
    <w:rsid w:val="00B2757D"/>
    <w:rsid w:val="00B27A11"/>
    <w:rsid w:val="00B30B63"/>
    <w:rsid w:val="00B311F1"/>
    <w:rsid w:val="00B31307"/>
    <w:rsid w:val="00B31F0B"/>
    <w:rsid w:val="00B326A8"/>
    <w:rsid w:val="00B32961"/>
    <w:rsid w:val="00B32B25"/>
    <w:rsid w:val="00B33D1C"/>
    <w:rsid w:val="00B34AE7"/>
    <w:rsid w:val="00B34D04"/>
    <w:rsid w:val="00B3575B"/>
    <w:rsid w:val="00B35925"/>
    <w:rsid w:val="00B36E61"/>
    <w:rsid w:val="00B37D1F"/>
    <w:rsid w:val="00B4017E"/>
    <w:rsid w:val="00B40383"/>
    <w:rsid w:val="00B40761"/>
    <w:rsid w:val="00B40DDA"/>
    <w:rsid w:val="00B416A2"/>
    <w:rsid w:val="00B41795"/>
    <w:rsid w:val="00B41A67"/>
    <w:rsid w:val="00B41FD0"/>
    <w:rsid w:val="00B42803"/>
    <w:rsid w:val="00B42806"/>
    <w:rsid w:val="00B42962"/>
    <w:rsid w:val="00B42C0C"/>
    <w:rsid w:val="00B43979"/>
    <w:rsid w:val="00B43EF1"/>
    <w:rsid w:val="00B44463"/>
    <w:rsid w:val="00B446E0"/>
    <w:rsid w:val="00B4528A"/>
    <w:rsid w:val="00B46CEB"/>
    <w:rsid w:val="00B46D0C"/>
    <w:rsid w:val="00B471F1"/>
    <w:rsid w:val="00B47C82"/>
    <w:rsid w:val="00B50540"/>
    <w:rsid w:val="00B52624"/>
    <w:rsid w:val="00B52713"/>
    <w:rsid w:val="00B52921"/>
    <w:rsid w:val="00B53896"/>
    <w:rsid w:val="00B53A91"/>
    <w:rsid w:val="00B53A9A"/>
    <w:rsid w:val="00B543CD"/>
    <w:rsid w:val="00B549AF"/>
    <w:rsid w:val="00B54AC0"/>
    <w:rsid w:val="00B56681"/>
    <w:rsid w:val="00B56C4C"/>
    <w:rsid w:val="00B607FF"/>
    <w:rsid w:val="00B608F1"/>
    <w:rsid w:val="00B608FD"/>
    <w:rsid w:val="00B61D42"/>
    <w:rsid w:val="00B6254B"/>
    <w:rsid w:val="00B63EFF"/>
    <w:rsid w:val="00B64286"/>
    <w:rsid w:val="00B643DF"/>
    <w:rsid w:val="00B64445"/>
    <w:rsid w:val="00B6458D"/>
    <w:rsid w:val="00B6472B"/>
    <w:rsid w:val="00B64FBD"/>
    <w:rsid w:val="00B65322"/>
    <w:rsid w:val="00B6668A"/>
    <w:rsid w:val="00B667B4"/>
    <w:rsid w:val="00B67001"/>
    <w:rsid w:val="00B67647"/>
    <w:rsid w:val="00B70100"/>
    <w:rsid w:val="00B705C4"/>
    <w:rsid w:val="00B70B45"/>
    <w:rsid w:val="00B715A1"/>
    <w:rsid w:val="00B71621"/>
    <w:rsid w:val="00B71AAB"/>
    <w:rsid w:val="00B71B6B"/>
    <w:rsid w:val="00B725BD"/>
    <w:rsid w:val="00B72FE9"/>
    <w:rsid w:val="00B7310D"/>
    <w:rsid w:val="00B732D0"/>
    <w:rsid w:val="00B73465"/>
    <w:rsid w:val="00B73E62"/>
    <w:rsid w:val="00B74199"/>
    <w:rsid w:val="00B747DB"/>
    <w:rsid w:val="00B74A26"/>
    <w:rsid w:val="00B74CD4"/>
    <w:rsid w:val="00B7506D"/>
    <w:rsid w:val="00B75519"/>
    <w:rsid w:val="00B756F3"/>
    <w:rsid w:val="00B76460"/>
    <w:rsid w:val="00B76846"/>
    <w:rsid w:val="00B76A4B"/>
    <w:rsid w:val="00B774A0"/>
    <w:rsid w:val="00B77D18"/>
    <w:rsid w:val="00B80027"/>
    <w:rsid w:val="00B80185"/>
    <w:rsid w:val="00B8028B"/>
    <w:rsid w:val="00B812C8"/>
    <w:rsid w:val="00B81B64"/>
    <w:rsid w:val="00B822E2"/>
    <w:rsid w:val="00B82E1E"/>
    <w:rsid w:val="00B82FA0"/>
    <w:rsid w:val="00B8383C"/>
    <w:rsid w:val="00B83B29"/>
    <w:rsid w:val="00B845FB"/>
    <w:rsid w:val="00B84B88"/>
    <w:rsid w:val="00B85880"/>
    <w:rsid w:val="00B85B10"/>
    <w:rsid w:val="00B870EB"/>
    <w:rsid w:val="00B87434"/>
    <w:rsid w:val="00B87C79"/>
    <w:rsid w:val="00B92466"/>
    <w:rsid w:val="00B925E1"/>
    <w:rsid w:val="00B92AA2"/>
    <w:rsid w:val="00B93507"/>
    <w:rsid w:val="00B93B52"/>
    <w:rsid w:val="00B9487A"/>
    <w:rsid w:val="00B95852"/>
    <w:rsid w:val="00B96158"/>
    <w:rsid w:val="00B96360"/>
    <w:rsid w:val="00B96965"/>
    <w:rsid w:val="00B96F91"/>
    <w:rsid w:val="00B96F9F"/>
    <w:rsid w:val="00B97529"/>
    <w:rsid w:val="00B97574"/>
    <w:rsid w:val="00BA1015"/>
    <w:rsid w:val="00BA1264"/>
    <w:rsid w:val="00BA15B9"/>
    <w:rsid w:val="00BA1CAD"/>
    <w:rsid w:val="00BA2645"/>
    <w:rsid w:val="00BA2E90"/>
    <w:rsid w:val="00BA3CA0"/>
    <w:rsid w:val="00BA4789"/>
    <w:rsid w:val="00BA4A6C"/>
    <w:rsid w:val="00BA5F1E"/>
    <w:rsid w:val="00BA6FA7"/>
    <w:rsid w:val="00BA711F"/>
    <w:rsid w:val="00BA77A3"/>
    <w:rsid w:val="00BB05D3"/>
    <w:rsid w:val="00BB1CAD"/>
    <w:rsid w:val="00BB21BB"/>
    <w:rsid w:val="00BB2871"/>
    <w:rsid w:val="00BB4B92"/>
    <w:rsid w:val="00BB54B3"/>
    <w:rsid w:val="00BB5BCD"/>
    <w:rsid w:val="00BB6166"/>
    <w:rsid w:val="00BB6854"/>
    <w:rsid w:val="00BB696F"/>
    <w:rsid w:val="00BB6B68"/>
    <w:rsid w:val="00BB7608"/>
    <w:rsid w:val="00BB7B9F"/>
    <w:rsid w:val="00BC012C"/>
    <w:rsid w:val="00BC1074"/>
    <w:rsid w:val="00BC21E3"/>
    <w:rsid w:val="00BC2426"/>
    <w:rsid w:val="00BC487F"/>
    <w:rsid w:val="00BC4B54"/>
    <w:rsid w:val="00BC57B1"/>
    <w:rsid w:val="00BC5BC7"/>
    <w:rsid w:val="00BC5E85"/>
    <w:rsid w:val="00BC6394"/>
    <w:rsid w:val="00BC66BD"/>
    <w:rsid w:val="00BC722B"/>
    <w:rsid w:val="00BC76DC"/>
    <w:rsid w:val="00BC7A79"/>
    <w:rsid w:val="00BC7C38"/>
    <w:rsid w:val="00BD1390"/>
    <w:rsid w:val="00BD19FC"/>
    <w:rsid w:val="00BD201D"/>
    <w:rsid w:val="00BD23E9"/>
    <w:rsid w:val="00BD26FD"/>
    <w:rsid w:val="00BD27EF"/>
    <w:rsid w:val="00BD2B0D"/>
    <w:rsid w:val="00BD3308"/>
    <w:rsid w:val="00BD4013"/>
    <w:rsid w:val="00BD62A6"/>
    <w:rsid w:val="00BD6E01"/>
    <w:rsid w:val="00BD6E53"/>
    <w:rsid w:val="00BD74B4"/>
    <w:rsid w:val="00BE0038"/>
    <w:rsid w:val="00BE0616"/>
    <w:rsid w:val="00BE1E62"/>
    <w:rsid w:val="00BE4499"/>
    <w:rsid w:val="00BE456E"/>
    <w:rsid w:val="00BE4DC0"/>
    <w:rsid w:val="00BE560E"/>
    <w:rsid w:val="00BE5B83"/>
    <w:rsid w:val="00BE5F0A"/>
    <w:rsid w:val="00BE5FD1"/>
    <w:rsid w:val="00BE6188"/>
    <w:rsid w:val="00BE62B6"/>
    <w:rsid w:val="00BE656B"/>
    <w:rsid w:val="00BE694F"/>
    <w:rsid w:val="00BE7C53"/>
    <w:rsid w:val="00BE7ED7"/>
    <w:rsid w:val="00BF0058"/>
    <w:rsid w:val="00BF02CF"/>
    <w:rsid w:val="00BF0332"/>
    <w:rsid w:val="00BF0543"/>
    <w:rsid w:val="00BF07CB"/>
    <w:rsid w:val="00BF0826"/>
    <w:rsid w:val="00BF1001"/>
    <w:rsid w:val="00BF2A4C"/>
    <w:rsid w:val="00BF2B04"/>
    <w:rsid w:val="00BF32A2"/>
    <w:rsid w:val="00BF34CF"/>
    <w:rsid w:val="00BF3BFD"/>
    <w:rsid w:val="00BF4DF4"/>
    <w:rsid w:val="00BF51DC"/>
    <w:rsid w:val="00BF551D"/>
    <w:rsid w:val="00BF59B0"/>
    <w:rsid w:val="00BF59E6"/>
    <w:rsid w:val="00BF601A"/>
    <w:rsid w:val="00BF6475"/>
    <w:rsid w:val="00BF6507"/>
    <w:rsid w:val="00C0014E"/>
    <w:rsid w:val="00C00359"/>
    <w:rsid w:val="00C00BB3"/>
    <w:rsid w:val="00C01AA7"/>
    <w:rsid w:val="00C0240D"/>
    <w:rsid w:val="00C02C6D"/>
    <w:rsid w:val="00C02ED0"/>
    <w:rsid w:val="00C0318D"/>
    <w:rsid w:val="00C035BB"/>
    <w:rsid w:val="00C045FD"/>
    <w:rsid w:val="00C05995"/>
    <w:rsid w:val="00C063AE"/>
    <w:rsid w:val="00C063D7"/>
    <w:rsid w:val="00C06B9D"/>
    <w:rsid w:val="00C07A8A"/>
    <w:rsid w:val="00C07BED"/>
    <w:rsid w:val="00C107D8"/>
    <w:rsid w:val="00C10F28"/>
    <w:rsid w:val="00C116D4"/>
    <w:rsid w:val="00C117E4"/>
    <w:rsid w:val="00C11A1C"/>
    <w:rsid w:val="00C11B13"/>
    <w:rsid w:val="00C1209A"/>
    <w:rsid w:val="00C12900"/>
    <w:rsid w:val="00C12A8D"/>
    <w:rsid w:val="00C12D37"/>
    <w:rsid w:val="00C13686"/>
    <w:rsid w:val="00C1436E"/>
    <w:rsid w:val="00C1489B"/>
    <w:rsid w:val="00C14A8B"/>
    <w:rsid w:val="00C14E0C"/>
    <w:rsid w:val="00C16B71"/>
    <w:rsid w:val="00C17F64"/>
    <w:rsid w:val="00C20604"/>
    <w:rsid w:val="00C21BF0"/>
    <w:rsid w:val="00C2252A"/>
    <w:rsid w:val="00C229C5"/>
    <w:rsid w:val="00C22D76"/>
    <w:rsid w:val="00C23405"/>
    <w:rsid w:val="00C23F29"/>
    <w:rsid w:val="00C24F6B"/>
    <w:rsid w:val="00C259DC"/>
    <w:rsid w:val="00C261F6"/>
    <w:rsid w:val="00C265E2"/>
    <w:rsid w:val="00C26F76"/>
    <w:rsid w:val="00C26FCD"/>
    <w:rsid w:val="00C311D3"/>
    <w:rsid w:val="00C3303D"/>
    <w:rsid w:val="00C34241"/>
    <w:rsid w:val="00C34FF7"/>
    <w:rsid w:val="00C36927"/>
    <w:rsid w:val="00C36F3C"/>
    <w:rsid w:val="00C407E7"/>
    <w:rsid w:val="00C41CDF"/>
    <w:rsid w:val="00C41F91"/>
    <w:rsid w:val="00C4254D"/>
    <w:rsid w:val="00C42909"/>
    <w:rsid w:val="00C43462"/>
    <w:rsid w:val="00C43467"/>
    <w:rsid w:val="00C4369D"/>
    <w:rsid w:val="00C43B2E"/>
    <w:rsid w:val="00C43CFF"/>
    <w:rsid w:val="00C442E0"/>
    <w:rsid w:val="00C44784"/>
    <w:rsid w:val="00C46141"/>
    <w:rsid w:val="00C46215"/>
    <w:rsid w:val="00C468B2"/>
    <w:rsid w:val="00C46A06"/>
    <w:rsid w:val="00C46E56"/>
    <w:rsid w:val="00C503A5"/>
    <w:rsid w:val="00C505AE"/>
    <w:rsid w:val="00C506E6"/>
    <w:rsid w:val="00C50804"/>
    <w:rsid w:val="00C50E0E"/>
    <w:rsid w:val="00C50F06"/>
    <w:rsid w:val="00C5140C"/>
    <w:rsid w:val="00C51477"/>
    <w:rsid w:val="00C52E1D"/>
    <w:rsid w:val="00C53282"/>
    <w:rsid w:val="00C5342E"/>
    <w:rsid w:val="00C54734"/>
    <w:rsid w:val="00C554E4"/>
    <w:rsid w:val="00C56BF0"/>
    <w:rsid w:val="00C5752B"/>
    <w:rsid w:val="00C57AEC"/>
    <w:rsid w:val="00C57D9E"/>
    <w:rsid w:val="00C6075B"/>
    <w:rsid w:val="00C60C37"/>
    <w:rsid w:val="00C60F3E"/>
    <w:rsid w:val="00C60F9D"/>
    <w:rsid w:val="00C61386"/>
    <w:rsid w:val="00C61753"/>
    <w:rsid w:val="00C62196"/>
    <w:rsid w:val="00C623CE"/>
    <w:rsid w:val="00C629B7"/>
    <w:rsid w:val="00C63563"/>
    <w:rsid w:val="00C63571"/>
    <w:rsid w:val="00C63A8F"/>
    <w:rsid w:val="00C644C4"/>
    <w:rsid w:val="00C647E7"/>
    <w:rsid w:val="00C64C89"/>
    <w:rsid w:val="00C650FB"/>
    <w:rsid w:val="00C65201"/>
    <w:rsid w:val="00C65334"/>
    <w:rsid w:val="00C65B0F"/>
    <w:rsid w:val="00C66404"/>
    <w:rsid w:val="00C665BF"/>
    <w:rsid w:val="00C6667D"/>
    <w:rsid w:val="00C67367"/>
    <w:rsid w:val="00C679EF"/>
    <w:rsid w:val="00C67CBA"/>
    <w:rsid w:val="00C7014E"/>
    <w:rsid w:val="00C70546"/>
    <w:rsid w:val="00C70CA0"/>
    <w:rsid w:val="00C70CD3"/>
    <w:rsid w:val="00C7115B"/>
    <w:rsid w:val="00C71986"/>
    <w:rsid w:val="00C72FA4"/>
    <w:rsid w:val="00C73003"/>
    <w:rsid w:val="00C74044"/>
    <w:rsid w:val="00C75508"/>
    <w:rsid w:val="00C755D7"/>
    <w:rsid w:val="00C75B34"/>
    <w:rsid w:val="00C763E7"/>
    <w:rsid w:val="00C7663F"/>
    <w:rsid w:val="00C76A0A"/>
    <w:rsid w:val="00C76CAD"/>
    <w:rsid w:val="00C77EEB"/>
    <w:rsid w:val="00C80199"/>
    <w:rsid w:val="00C8033C"/>
    <w:rsid w:val="00C808AB"/>
    <w:rsid w:val="00C8117C"/>
    <w:rsid w:val="00C811F6"/>
    <w:rsid w:val="00C8202C"/>
    <w:rsid w:val="00C82387"/>
    <w:rsid w:val="00C8261D"/>
    <w:rsid w:val="00C830F2"/>
    <w:rsid w:val="00C835E2"/>
    <w:rsid w:val="00C84167"/>
    <w:rsid w:val="00C85523"/>
    <w:rsid w:val="00C85931"/>
    <w:rsid w:val="00C86877"/>
    <w:rsid w:val="00C903F8"/>
    <w:rsid w:val="00C91B31"/>
    <w:rsid w:val="00C9238C"/>
    <w:rsid w:val="00C92CDD"/>
    <w:rsid w:val="00C930FE"/>
    <w:rsid w:val="00C935E7"/>
    <w:rsid w:val="00C937A3"/>
    <w:rsid w:val="00C96AD4"/>
    <w:rsid w:val="00C97261"/>
    <w:rsid w:val="00CA005F"/>
    <w:rsid w:val="00CA036C"/>
    <w:rsid w:val="00CA05ED"/>
    <w:rsid w:val="00CA0C19"/>
    <w:rsid w:val="00CA0FBF"/>
    <w:rsid w:val="00CA27DC"/>
    <w:rsid w:val="00CA37B7"/>
    <w:rsid w:val="00CA3C06"/>
    <w:rsid w:val="00CA448F"/>
    <w:rsid w:val="00CA5744"/>
    <w:rsid w:val="00CA5BBA"/>
    <w:rsid w:val="00CA6A42"/>
    <w:rsid w:val="00CA6C51"/>
    <w:rsid w:val="00CA6D1B"/>
    <w:rsid w:val="00CA700D"/>
    <w:rsid w:val="00CA73CC"/>
    <w:rsid w:val="00CA7942"/>
    <w:rsid w:val="00CB1464"/>
    <w:rsid w:val="00CB1779"/>
    <w:rsid w:val="00CB1F17"/>
    <w:rsid w:val="00CB2835"/>
    <w:rsid w:val="00CB2AD5"/>
    <w:rsid w:val="00CB2B43"/>
    <w:rsid w:val="00CB4554"/>
    <w:rsid w:val="00CB50DD"/>
    <w:rsid w:val="00CB5636"/>
    <w:rsid w:val="00CB5DDD"/>
    <w:rsid w:val="00CB677E"/>
    <w:rsid w:val="00CB68F8"/>
    <w:rsid w:val="00CB6B73"/>
    <w:rsid w:val="00CB6C57"/>
    <w:rsid w:val="00CB7930"/>
    <w:rsid w:val="00CC02E8"/>
    <w:rsid w:val="00CC0D1D"/>
    <w:rsid w:val="00CC0DA2"/>
    <w:rsid w:val="00CC18B6"/>
    <w:rsid w:val="00CC1F49"/>
    <w:rsid w:val="00CC2703"/>
    <w:rsid w:val="00CC2C1F"/>
    <w:rsid w:val="00CC2F63"/>
    <w:rsid w:val="00CC33A4"/>
    <w:rsid w:val="00CC4729"/>
    <w:rsid w:val="00CC4CAB"/>
    <w:rsid w:val="00CC4D0D"/>
    <w:rsid w:val="00CC4DD1"/>
    <w:rsid w:val="00CC51E0"/>
    <w:rsid w:val="00CC53CC"/>
    <w:rsid w:val="00CC5FB4"/>
    <w:rsid w:val="00CD014B"/>
    <w:rsid w:val="00CD046E"/>
    <w:rsid w:val="00CD2320"/>
    <w:rsid w:val="00CD2573"/>
    <w:rsid w:val="00CD2FD7"/>
    <w:rsid w:val="00CD3721"/>
    <w:rsid w:val="00CD3E8A"/>
    <w:rsid w:val="00CD427F"/>
    <w:rsid w:val="00CD44FD"/>
    <w:rsid w:val="00CD543A"/>
    <w:rsid w:val="00CD59A4"/>
    <w:rsid w:val="00CD718A"/>
    <w:rsid w:val="00CE08D1"/>
    <w:rsid w:val="00CE08E3"/>
    <w:rsid w:val="00CE2772"/>
    <w:rsid w:val="00CE491B"/>
    <w:rsid w:val="00CE5B9A"/>
    <w:rsid w:val="00CE6142"/>
    <w:rsid w:val="00CE61BE"/>
    <w:rsid w:val="00CE62B8"/>
    <w:rsid w:val="00CE68A5"/>
    <w:rsid w:val="00CE7BEC"/>
    <w:rsid w:val="00CF02EC"/>
    <w:rsid w:val="00CF0D48"/>
    <w:rsid w:val="00CF101C"/>
    <w:rsid w:val="00CF199A"/>
    <w:rsid w:val="00CF1B0B"/>
    <w:rsid w:val="00CF1BDC"/>
    <w:rsid w:val="00CF22F2"/>
    <w:rsid w:val="00CF4F04"/>
    <w:rsid w:val="00CF5166"/>
    <w:rsid w:val="00CF5C19"/>
    <w:rsid w:val="00CF5ED3"/>
    <w:rsid w:val="00CF68F7"/>
    <w:rsid w:val="00CF6A6A"/>
    <w:rsid w:val="00CF769F"/>
    <w:rsid w:val="00CF7D45"/>
    <w:rsid w:val="00D00405"/>
    <w:rsid w:val="00D004F4"/>
    <w:rsid w:val="00D00A81"/>
    <w:rsid w:val="00D018AD"/>
    <w:rsid w:val="00D01E7C"/>
    <w:rsid w:val="00D0287C"/>
    <w:rsid w:val="00D02A1A"/>
    <w:rsid w:val="00D0345F"/>
    <w:rsid w:val="00D034C2"/>
    <w:rsid w:val="00D03C26"/>
    <w:rsid w:val="00D0420A"/>
    <w:rsid w:val="00D04D1A"/>
    <w:rsid w:val="00D0549D"/>
    <w:rsid w:val="00D057F5"/>
    <w:rsid w:val="00D0587E"/>
    <w:rsid w:val="00D0688D"/>
    <w:rsid w:val="00D06E24"/>
    <w:rsid w:val="00D07A94"/>
    <w:rsid w:val="00D07DC6"/>
    <w:rsid w:val="00D11E1B"/>
    <w:rsid w:val="00D125EF"/>
    <w:rsid w:val="00D12913"/>
    <w:rsid w:val="00D12B99"/>
    <w:rsid w:val="00D1303B"/>
    <w:rsid w:val="00D13590"/>
    <w:rsid w:val="00D135C0"/>
    <w:rsid w:val="00D13954"/>
    <w:rsid w:val="00D13CF6"/>
    <w:rsid w:val="00D15117"/>
    <w:rsid w:val="00D15875"/>
    <w:rsid w:val="00D1609E"/>
    <w:rsid w:val="00D160FA"/>
    <w:rsid w:val="00D161BB"/>
    <w:rsid w:val="00D16F01"/>
    <w:rsid w:val="00D17D18"/>
    <w:rsid w:val="00D203BE"/>
    <w:rsid w:val="00D20FE0"/>
    <w:rsid w:val="00D21632"/>
    <w:rsid w:val="00D23561"/>
    <w:rsid w:val="00D237EE"/>
    <w:rsid w:val="00D23EAB"/>
    <w:rsid w:val="00D2416B"/>
    <w:rsid w:val="00D2538E"/>
    <w:rsid w:val="00D253E7"/>
    <w:rsid w:val="00D263A9"/>
    <w:rsid w:val="00D26CC5"/>
    <w:rsid w:val="00D27747"/>
    <w:rsid w:val="00D27754"/>
    <w:rsid w:val="00D2777A"/>
    <w:rsid w:val="00D2788D"/>
    <w:rsid w:val="00D27CC0"/>
    <w:rsid w:val="00D30ECA"/>
    <w:rsid w:val="00D31D77"/>
    <w:rsid w:val="00D31EBF"/>
    <w:rsid w:val="00D322B3"/>
    <w:rsid w:val="00D33383"/>
    <w:rsid w:val="00D33A4A"/>
    <w:rsid w:val="00D33C04"/>
    <w:rsid w:val="00D33F1B"/>
    <w:rsid w:val="00D345F6"/>
    <w:rsid w:val="00D362C6"/>
    <w:rsid w:val="00D36E33"/>
    <w:rsid w:val="00D374A3"/>
    <w:rsid w:val="00D37FEA"/>
    <w:rsid w:val="00D405D4"/>
    <w:rsid w:val="00D4088E"/>
    <w:rsid w:val="00D40A19"/>
    <w:rsid w:val="00D416C4"/>
    <w:rsid w:val="00D41EE1"/>
    <w:rsid w:val="00D42788"/>
    <w:rsid w:val="00D428F3"/>
    <w:rsid w:val="00D43244"/>
    <w:rsid w:val="00D4419E"/>
    <w:rsid w:val="00D44DBE"/>
    <w:rsid w:val="00D44FBA"/>
    <w:rsid w:val="00D4511C"/>
    <w:rsid w:val="00D457A4"/>
    <w:rsid w:val="00D45AAC"/>
    <w:rsid w:val="00D462EE"/>
    <w:rsid w:val="00D469E3"/>
    <w:rsid w:val="00D4760C"/>
    <w:rsid w:val="00D500E1"/>
    <w:rsid w:val="00D50176"/>
    <w:rsid w:val="00D5017C"/>
    <w:rsid w:val="00D50381"/>
    <w:rsid w:val="00D509A8"/>
    <w:rsid w:val="00D50F97"/>
    <w:rsid w:val="00D515B3"/>
    <w:rsid w:val="00D5190B"/>
    <w:rsid w:val="00D51DE6"/>
    <w:rsid w:val="00D52188"/>
    <w:rsid w:val="00D52467"/>
    <w:rsid w:val="00D52EAF"/>
    <w:rsid w:val="00D530FB"/>
    <w:rsid w:val="00D54CF3"/>
    <w:rsid w:val="00D5542E"/>
    <w:rsid w:val="00D55448"/>
    <w:rsid w:val="00D55632"/>
    <w:rsid w:val="00D55C9E"/>
    <w:rsid w:val="00D55CF5"/>
    <w:rsid w:val="00D55D50"/>
    <w:rsid w:val="00D560F7"/>
    <w:rsid w:val="00D5685B"/>
    <w:rsid w:val="00D56B4E"/>
    <w:rsid w:val="00D57F0B"/>
    <w:rsid w:val="00D6097C"/>
    <w:rsid w:val="00D61769"/>
    <w:rsid w:val="00D61F42"/>
    <w:rsid w:val="00D62412"/>
    <w:rsid w:val="00D6373A"/>
    <w:rsid w:val="00D63DF9"/>
    <w:rsid w:val="00D63E9C"/>
    <w:rsid w:val="00D643DE"/>
    <w:rsid w:val="00D64594"/>
    <w:rsid w:val="00D64E97"/>
    <w:rsid w:val="00D65E6B"/>
    <w:rsid w:val="00D66E9B"/>
    <w:rsid w:val="00D703C6"/>
    <w:rsid w:val="00D70E1E"/>
    <w:rsid w:val="00D712DC"/>
    <w:rsid w:val="00D7175E"/>
    <w:rsid w:val="00D72C6B"/>
    <w:rsid w:val="00D73817"/>
    <w:rsid w:val="00D73A9E"/>
    <w:rsid w:val="00D742CE"/>
    <w:rsid w:val="00D758F0"/>
    <w:rsid w:val="00D76202"/>
    <w:rsid w:val="00D76AB5"/>
    <w:rsid w:val="00D7737E"/>
    <w:rsid w:val="00D8174E"/>
    <w:rsid w:val="00D83EE2"/>
    <w:rsid w:val="00D83FA6"/>
    <w:rsid w:val="00D843B1"/>
    <w:rsid w:val="00D854B2"/>
    <w:rsid w:val="00D85F80"/>
    <w:rsid w:val="00D86AD4"/>
    <w:rsid w:val="00D928D0"/>
    <w:rsid w:val="00D92FBC"/>
    <w:rsid w:val="00D93749"/>
    <w:rsid w:val="00D93B9C"/>
    <w:rsid w:val="00D93F03"/>
    <w:rsid w:val="00D94560"/>
    <w:rsid w:val="00D9471E"/>
    <w:rsid w:val="00D949E3"/>
    <w:rsid w:val="00D95075"/>
    <w:rsid w:val="00D95288"/>
    <w:rsid w:val="00D95298"/>
    <w:rsid w:val="00D952E0"/>
    <w:rsid w:val="00D95C28"/>
    <w:rsid w:val="00D96A0D"/>
    <w:rsid w:val="00D96A49"/>
    <w:rsid w:val="00D96EC7"/>
    <w:rsid w:val="00D97073"/>
    <w:rsid w:val="00D97CA4"/>
    <w:rsid w:val="00DA028B"/>
    <w:rsid w:val="00DA02A6"/>
    <w:rsid w:val="00DA0420"/>
    <w:rsid w:val="00DA075A"/>
    <w:rsid w:val="00DA131B"/>
    <w:rsid w:val="00DA2488"/>
    <w:rsid w:val="00DA440C"/>
    <w:rsid w:val="00DA48CF"/>
    <w:rsid w:val="00DA4B6C"/>
    <w:rsid w:val="00DA5341"/>
    <w:rsid w:val="00DA537F"/>
    <w:rsid w:val="00DA58EF"/>
    <w:rsid w:val="00DA61E1"/>
    <w:rsid w:val="00DB02FC"/>
    <w:rsid w:val="00DB10E8"/>
    <w:rsid w:val="00DB178E"/>
    <w:rsid w:val="00DB2713"/>
    <w:rsid w:val="00DB39ED"/>
    <w:rsid w:val="00DB3DB4"/>
    <w:rsid w:val="00DB445B"/>
    <w:rsid w:val="00DB4687"/>
    <w:rsid w:val="00DB4719"/>
    <w:rsid w:val="00DB4820"/>
    <w:rsid w:val="00DB4942"/>
    <w:rsid w:val="00DB4F93"/>
    <w:rsid w:val="00DB50D0"/>
    <w:rsid w:val="00DB518C"/>
    <w:rsid w:val="00DB622B"/>
    <w:rsid w:val="00DB67F3"/>
    <w:rsid w:val="00DB7211"/>
    <w:rsid w:val="00DB75C2"/>
    <w:rsid w:val="00DC001F"/>
    <w:rsid w:val="00DC0712"/>
    <w:rsid w:val="00DC0CFA"/>
    <w:rsid w:val="00DC171B"/>
    <w:rsid w:val="00DC1C36"/>
    <w:rsid w:val="00DC2102"/>
    <w:rsid w:val="00DC252D"/>
    <w:rsid w:val="00DC40A3"/>
    <w:rsid w:val="00DC4582"/>
    <w:rsid w:val="00DC54D2"/>
    <w:rsid w:val="00DC5731"/>
    <w:rsid w:val="00DC61FC"/>
    <w:rsid w:val="00DC7161"/>
    <w:rsid w:val="00DC74CB"/>
    <w:rsid w:val="00DC7631"/>
    <w:rsid w:val="00DC7679"/>
    <w:rsid w:val="00DC7B69"/>
    <w:rsid w:val="00DD046C"/>
    <w:rsid w:val="00DD06E1"/>
    <w:rsid w:val="00DD0B29"/>
    <w:rsid w:val="00DD0EEA"/>
    <w:rsid w:val="00DD119D"/>
    <w:rsid w:val="00DD1984"/>
    <w:rsid w:val="00DD19AE"/>
    <w:rsid w:val="00DD2006"/>
    <w:rsid w:val="00DD250E"/>
    <w:rsid w:val="00DD2808"/>
    <w:rsid w:val="00DD2906"/>
    <w:rsid w:val="00DD2BB0"/>
    <w:rsid w:val="00DD429F"/>
    <w:rsid w:val="00DD42EE"/>
    <w:rsid w:val="00DD4656"/>
    <w:rsid w:val="00DD481F"/>
    <w:rsid w:val="00DD51B8"/>
    <w:rsid w:val="00DD51DE"/>
    <w:rsid w:val="00DD52EF"/>
    <w:rsid w:val="00DD550F"/>
    <w:rsid w:val="00DD5699"/>
    <w:rsid w:val="00DD65DC"/>
    <w:rsid w:val="00DD7981"/>
    <w:rsid w:val="00DE0141"/>
    <w:rsid w:val="00DE01F5"/>
    <w:rsid w:val="00DE0637"/>
    <w:rsid w:val="00DE0AB9"/>
    <w:rsid w:val="00DE1652"/>
    <w:rsid w:val="00DE356C"/>
    <w:rsid w:val="00DE3A15"/>
    <w:rsid w:val="00DE3CF9"/>
    <w:rsid w:val="00DE3D7F"/>
    <w:rsid w:val="00DE42AD"/>
    <w:rsid w:val="00DE4658"/>
    <w:rsid w:val="00DE5C48"/>
    <w:rsid w:val="00DE643D"/>
    <w:rsid w:val="00DE6A38"/>
    <w:rsid w:val="00DE7EF5"/>
    <w:rsid w:val="00DF06F1"/>
    <w:rsid w:val="00DF1122"/>
    <w:rsid w:val="00DF1814"/>
    <w:rsid w:val="00DF1C42"/>
    <w:rsid w:val="00DF2DE1"/>
    <w:rsid w:val="00DF2E8C"/>
    <w:rsid w:val="00DF3692"/>
    <w:rsid w:val="00DF4F08"/>
    <w:rsid w:val="00DF51FF"/>
    <w:rsid w:val="00DF5F3E"/>
    <w:rsid w:val="00DF5FD5"/>
    <w:rsid w:val="00DF66FB"/>
    <w:rsid w:val="00DF6922"/>
    <w:rsid w:val="00DF6D3D"/>
    <w:rsid w:val="00DF7309"/>
    <w:rsid w:val="00DF7AB6"/>
    <w:rsid w:val="00E0087C"/>
    <w:rsid w:val="00E01030"/>
    <w:rsid w:val="00E02251"/>
    <w:rsid w:val="00E0244E"/>
    <w:rsid w:val="00E025B8"/>
    <w:rsid w:val="00E02ABE"/>
    <w:rsid w:val="00E0312E"/>
    <w:rsid w:val="00E0325E"/>
    <w:rsid w:val="00E0363F"/>
    <w:rsid w:val="00E03A65"/>
    <w:rsid w:val="00E043EE"/>
    <w:rsid w:val="00E047D2"/>
    <w:rsid w:val="00E04C0F"/>
    <w:rsid w:val="00E06205"/>
    <w:rsid w:val="00E063C3"/>
    <w:rsid w:val="00E070D0"/>
    <w:rsid w:val="00E0722F"/>
    <w:rsid w:val="00E07911"/>
    <w:rsid w:val="00E07D49"/>
    <w:rsid w:val="00E11210"/>
    <w:rsid w:val="00E11ADA"/>
    <w:rsid w:val="00E1283F"/>
    <w:rsid w:val="00E143DC"/>
    <w:rsid w:val="00E14BA1"/>
    <w:rsid w:val="00E15CFA"/>
    <w:rsid w:val="00E15E21"/>
    <w:rsid w:val="00E1619E"/>
    <w:rsid w:val="00E204CB"/>
    <w:rsid w:val="00E2073E"/>
    <w:rsid w:val="00E212D7"/>
    <w:rsid w:val="00E21E38"/>
    <w:rsid w:val="00E22F9D"/>
    <w:rsid w:val="00E2305C"/>
    <w:rsid w:val="00E2319D"/>
    <w:rsid w:val="00E233B3"/>
    <w:rsid w:val="00E252F5"/>
    <w:rsid w:val="00E258A2"/>
    <w:rsid w:val="00E2610F"/>
    <w:rsid w:val="00E262EB"/>
    <w:rsid w:val="00E270E9"/>
    <w:rsid w:val="00E27DFE"/>
    <w:rsid w:val="00E30951"/>
    <w:rsid w:val="00E30BE7"/>
    <w:rsid w:val="00E31728"/>
    <w:rsid w:val="00E326F3"/>
    <w:rsid w:val="00E33ACF"/>
    <w:rsid w:val="00E349B3"/>
    <w:rsid w:val="00E34BC5"/>
    <w:rsid w:val="00E35824"/>
    <w:rsid w:val="00E368FD"/>
    <w:rsid w:val="00E37117"/>
    <w:rsid w:val="00E37D67"/>
    <w:rsid w:val="00E37F90"/>
    <w:rsid w:val="00E4005F"/>
    <w:rsid w:val="00E40694"/>
    <w:rsid w:val="00E41175"/>
    <w:rsid w:val="00E41979"/>
    <w:rsid w:val="00E41A5E"/>
    <w:rsid w:val="00E4257E"/>
    <w:rsid w:val="00E425F8"/>
    <w:rsid w:val="00E42B0C"/>
    <w:rsid w:val="00E42C50"/>
    <w:rsid w:val="00E42EF7"/>
    <w:rsid w:val="00E43154"/>
    <w:rsid w:val="00E44E95"/>
    <w:rsid w:val="00E4647C"/>
    <w:rsid w:val="00E475D4"/>
    <w:rsid w:val="00E4765A"/>
    <w:rsid w:val="00E4785B"/>
    <w:rsid w:val="00E50472"/>
    <w:rsid w:val="00E50CF4"/>
    <w:rsid w:val="00E518A1"/>
    <w:rsid w:val="00E52093"/>
    <w:rsid w:val="00E53C13"/>
    <w:rsid w:val="00E53E9F"/>
    <w:rsid w:val="00E540D4"/>
    <w:rsid w:val="00E5429B"/>
    <w:rsid w:val="00E54EE0"/>
    <w:rsid w:val="00E55A24"/>
    <w:rsid w:val="00E55D26"/>
    <w:rsid w:val="00E55F65"/>
    <w:rsid w:val="00E57914"/>
    <w:rsid w:val="00E57F70"/>
    <w:rsid w:val="00E601DE"/>
    <w:rsid w:val="00E6022C"/>
    <w:rsid w:val="00E6034B"/>
    <w:rsid w:val="00E60615"/>
    <w:rsid w:val="00E609B0"/>
    <w:rsid w:val="00E62115"/>
    <w:rsid w:val="00E62A67"/>
    <w:rsid w:val="00E62B4F"/>
    <w:rsid w:val="00E63018"/>
    <w:rsid w:val="00E634A1"/>
    <w:rsid w:val="00E650C8"/>
    <w:rsid w:val="00E65EB7"/>
    <w:rsid w:val="00E6636D"/>
    <w:rsid w:val="00E66E14"/>
    <w:rsid w:val="00E703F6"/>
    <w:rsid w:val="00E70694"/>
    <w:rsid w:val="00E7090F"/>
    <w:rsid w:val="00E71101"/>
    <w:rsid w:val="00E711D0"/>
    <w:rsid w:val="00E71DF0"/>
    <w:rsid w:val="00E7270F"/>
    <w:rsid w:val="00E737A2"/>
    <w:rsid w:val="00E7494D"/>
    <w:rsid w:val="00E74C63"/>
    <w:rsid w:val="00E74EF8"/>
    <w:rsid w:val="00E751E6"/>
    <w:rsid w:val="00E75C26"/>
    <w:rsid w:val="00E76876"/>
    <w:rsid w:val="00E80128"/>
    <w:rsid w:val="00E801D8"/>
    <w:rsid w:val="00E8041D"/>
    <w:rsid w:val="00E809C2"/>
    <w:rsid w:val="00E80A84"/>
    <w:rsid w:val="00E80D0B"/>
    <w:rsid w:val="00E80D0D"/>
    <w:rsid w:val="00E814F6"/>
    <w:rsid w:val="00E819D0"/>
    <w:rsid w:val="00E85907"/>
    <w:rsid w:val="00E85993"/>
    <w:rsid w:val="00E8609E"/>
    <w:rsid w:val="00E861A6"/>
    <w:rsid w:val="00E868BE"/>
    <w:rsid w:val="00E87A79"/>
    <w:rsid w:val="00E90875"/>
    <w:rsid w:val="00E91094"/>
    <w:rsid w:val="00E92177"/>
    <w:rsid w:val="00E92200"/>
    <w:rsid w:val="00E9356E"/>
    <w:rsid w:val="00E9424C"/>
    <w:rsid w:val="00E949B3"/>
    <w:rsid w:val="00E94CD7"/>
    <w:rsid w:val="00E9565A"/>
    <w:rsid w:val="00E957FA"/>
    <w:rsid w:val="00E95B08"/>
    <w:rsid w:val="00E95E7A"/>
    <w:rsid w:val="00E96748"/>
    <w:rsid w:val="00E96E9A"/>
    <w:rsid w:val="00E97171"/>
    <w:rsid w:val="00E972EF"/>
    <w:rsid w:val="00E97404"/>
    <w:rsid w:val="00EA00BB"/>
    <w:rsid w:val="00EA085E"/>
    <w:rsid w:val="00EA08E3"/>
    <w:rsid w:val="00EA0A20"/>
    <w:rsid w:val="00EA0D90"/>
    <w:rsid w:val="00EA0EB7"/>
    <w:rsid w:val="00EA106E"/>
    <w:rsid w:val="00EA2185"/>
    <w:rsid w:val="00EA2A63"/>
    <w:rsid w:val="00EA36EB"/>
    <w:rsid w:val="00EA39C3"/>
    <w:rsid w:val="00EA415E"/>
    <w:rsid w:val="00EA637D"/>
    <w:rsid w:val="00EA6EDF"/>
    <w:rsid w:val="00EA700E"/>
    <w:rsid w:val="00EA7BEF"/>
    <w:rsid w:val="00EB0687"/>
    <w:rsid w:val="00EB21CF"/>
    <w:rsid w:val="00EB43F2"/>
    <w:rsid w:val="00EB50B1"/>
    <w:rsid w:val="00EB546A"/>
    <w:rsid w:val="00EB5555"/>
    <w:rsid w:val="00EB6145"/>
    <w:rsid w:val="00EC0876"/>
    <w:rsid w:val="00EC1DBC"/>
    <w:rsid w:val="00EC1DEC"/>
    <w:rsid w:val="00EC1F32"/>
    <w:rsid w:val="00EC3112"/>
    <w:rsid w:val="00EC3358"/>
    <w:rsid w:val="00EC4B38"/>
    <w:rsid w:val="00EC58F1"/>
    <w:rsid w:val="00EC60AF"/>
    <w:rsid w:val="00EC7F59"/>
    <w:rsid w:val="00ED0F7E"/>
    <w:rsid w:val="00ED1440"/>
    <w:rsid w:val="00ED17F8"/>
    <w:rsid w:val="00ED1CFD"/>
    <w:rsid w:val="00ED1D36"/>
    <w:rsid w:val="00ED1DA5"/>
    <w:rsid w:val="00ED2C49"/>
    <w:rsid w:val="00ED3608"/>
    <w:rsid w:val="00ED3E14"/>
    <w:rsid w:val="00ED6CD8"/>
    <w:rsid w:val="00ED6ECA"/>
    <w:rsid w:val="00ED6F24"/>
    <w:rsid w:val="00ED7A5A"/>
    <w:rsid w:val="00ED7B3A"/>
    <w:rsid w:val="00EE1E13"/>
    <w:rsid w:val="00EE1E95"/>
    <w:rsid w:val="00EE272E"/>
    <w:rsid w:val="00EE4874"/>
    <w:rsid w:val="00EE4A9D"/>
    <w:rsid w:val="00EE56B8"/>
    <w:rsid w:val="00EE582E"/>
    <w:rsid w:val="00EE597B"/>
    <w:rsid w:val="00EE7DDD"/>
    <w:rsid w:val="00EF0179"/>
    <w:rsid w:val="00EF0BDB"/>
    <w:rsid w:val="00EF1067"/>
    <w:rsid w:val="00EF201C"/>
    <w:rsid w:val="00EF2115"/>
    <w:rsid w:val="00EF3394"/>
    <w:rsid w:val="00EF4264"/>
    <w:rsid w:val="00EF5526"/>
    <w:rsid w:val="00EF582F"/>
    <w:rsid w:val="00EF5C0A"/>
    <w:rsid w:val="00EF6940"/>
    <w:rsid w:val="00EF6ED9"/>
    <w:rsid w:val="00EF7E24"/>
    <w:rsid w:val="00EF7ED7"/>
    <w:rsid w:val="00F00181"/>
    <w:rsid w:val="00F002A7"/>
    <w:rsid w:val="00F00363"/>
    <w:rsid w:val="00F01D3C"/>
    <w:rsid w:val="00F01F80"/>
    <w:rsid w:val="00F01F8D"/>
    <w:rsid w:val="00F02AE8"/>
    <w:rsid w:val="00F0380F"/>
    <w:rsid w:val="00F03E7B"/>
    <w:rsid w:val="00F04686"/>
    <w:rsid w:val="00F05042"/>
    <w:rsid w:val="00F05698"/>
    <w:rsid w:val="00F064EE"/>
    <w:rsid w:val="00F06770"/>
    <w:rsid w:val="00F078E0"/>
    <w:rsid w:val="00F10195"/>
    <w:rsid w:val="00F11500"/>
    <w:rsid w:val="00F1177A"/>
    <w:rsid w:val="00F12381"/>
    <w:rsid w:val="00F128BC"/>
    <w:rsid w:val="00F13639"/>
    <w:rsid w:val="00F1376A"/>
    <w:rsid w:val="00F13790"/>
    <w:rsid w:val="00F138EC"/>
    <w:rsid w:val="00F147F4"/>
    <w:rsid w:val="00F1490F"/>
    <w:rsid w:val="00F153B9"/>
    <w:rsid w:val="00F15697"/>
    <w:rsid w:val="00F204E5"/>
    <w:rsid w:val="00F20F28"/>
    <w:rsid w:val="00F2131D"/>
    <w:rsid w:val="00F21736"/>
    <w:rsid w:val="00F2400B"/>
    <w:rsid w:val="00F2402F"/>
    <w:rsid w:val="00F258A3"/>
    <w:rsid w:val="00F25A9E"/>
    <w:rsid w:val="00F2629A"/>
    <w:rsid w:val="00F26375"/>
    <w:rsid w:val="00F26BDA"/>
    <w:rsid w:val="00F26CF0"/>
    <w:rsid w:val="00F27DE9"/>
    <w:rsid w:val="00F30098"/>
    <w:rsid w:val="00F302C2"/>
    <w:rsid w:val="00F3052A"/>
    <w:rsid w:val="00F307F1"/>
    <w:rsid w:val="00F3080D"/>
    <w:rsid w:val="00F3133B"/>
    <w:rsid w:val="00F31347"/>
    <w:rsid w:val="00F313DD"/>
    <w:rsid w:val="00F3185C"/>
    <w:rsid w:val="00F3244F"/>
    <w:rsid w:val="00F3257A"/>
    <w:rsid w:val="00F33712"/>
    <w:rsid w:val="00F33D9F"/>
    <w:rsid w:val="00F34DDA"/>
    <w:rsid w:val="00F35D07"/>
    <w:rsid w:val="00F361ED"/>
    <w:rsid w:val="00F366A7"/>
    <w:rsid w:val="00F368E3"/>
    <w:rsid w:val="00F371EC"/>
    <w:rsid w:val="00F37B36"/>
    <w:rsid w:val="00F40122"/>
    <w:rsid w:val="00F40671"/>
    <w:rsid w:val="00F40861"/>
    <w:rsid w:val="00F408E9"/>
    <w:rsid w:val="00F427C0"/>
    <w:rsid w:val="00F42BD4"/>
    <w:rsid w:val="00F432B1"/>
    <w:rsid w:val="00F4394B"/>
    <w:rsid w:val="00F43B11"/>
    <w:rsid w:val="00F43DCC"/>
    <w:rsid w:val="00F4542F"/>
    <w:rsid w:val="00F459FC"/>
    <w:rsid w:val="00F45FFC"/>
    <w:rsid w:val="00F4627A"/>
    <w:rsid w:val="00F47246"/>
    <w:rsid w:val="00F472EF"/>
    <w:rsid w:val="00F47446"/>
    <w:rsid w:val="00F4794B"/>
    <w:rsid w:val="00F47C51"/>
    <w:rsid w:val="00F501D9"/>
    <w:rsid w:val="00F50E39"/>
    <w:rsid w:val="00F514C5"/>
    <w:rsid w:val="00F51665"/>
    <w:rsid w:val="00F52A21"/>
    <w:rsid w:val="00F52A86"/>
    <w:rsid w:val="00F52EB9"/>
    <w:rsid w:val="00F53468"/>
    <w:rsid w:val="00F534DF"/>
    <w:rsid w:val="00F53600"/>
    <w:rsid w:val="00F53841"/>
    <w:rsid w:val="00F5398E"/>
    <w:rsid w:val="00F54958"/>
    <w:rsid w:val="00F549C8"/>
    <w:rsid w:val="00F55222"/>
    <w:rsid w:val="00F56035"/>
    <w:rsid w:val="00F56422"/>
    <w:rsid w:val="00F569FB"/>
    <w:rsid w:val="00F56F2B"/>
    <w:rsid w:val="00F574A2"/>
    <w:rsid w:val="00F57F8D"/>
    <w:rsid w:val="00F60298"/>
    <w:rsid w:val="00F609B1"/>
    <w:rsid w:val="00F61FA0"/>
    <w:rsid w:val="00F62658"/>
    <w:rsid w:val="00F64DC5"/>
    <w:rsid w:val="00F65306"/>
    <w:rsid w:val="00F65B7A"/>
    <w:rsid w:val="00F66DAC"/>
    <w:rsid w:val="00F67EB1"/>
    <w:rsid w:val="00F71C23"/>
    <w:rsid w:val="00F71D51"/>
    <w:rsid w:val="00F72671"/>
    <w:rsid w:val="00F72783"/>
    <w:rsid w:val="00F72D32"/>
    <w:rsid w:val="00F742EE"/>
    <w:rsid w:val="00F74342"/>
    <w:rsid w:val="00F745BA"/>
    <w:rsid w:val="00F74AA7"/>
    <w:rsid w:val="00F75526"/>
    <w:rsid w:val="00F75787"/>
    <w:rsid w:val="00F75DA6"/>
    <w:rsid w:val="00F75DEE"/>
    <w:rsid w:val="00F76059"/>
    <w:rsid w:val="00F762BD"/>
    <w:rsid w:val="00F769DD"/>
    <w:rsid w:val="00F77595"/>
    <w:rsid w:val="00F778A9"/>
    <w:rsid w:val="00F801ED"/>
    <w:rsid w:val="00F80501"/>
    <w:rsid w:val="00F805DC"/>
    <w:rsid w:val="00F80896"/>
    <w:rsid w:val="00F811FD"/>
    <w:rsid w:val="00F81454"/>
    <w:rsid w:val="00F822CA"/>
    <w:rsid w:val="00F826F4"/>
    <w:rsid w:val="00F8271A"/>
    <w:rsid w:val="00F82737"/>
    <w:rsid w:val="00F82C00"/>
    <w:rsid w:val="00F82ED3"/>
    <w:rsid w:val="00F8333C"/>
    <w:rsid w:val="00F833DA"/>
    <w:rsid w:val="00F83995"/>
    <w:rsid w:val="00F84136"/>
    <w:rsid w:val="00F851FC"/>
    <w:rsid w:val="00F85460"/>
    <w:rsid w:val="00F855D5"/>
    <w:rsid w:val="00F861D9"/>
    <w:rsid w:val="00F86C49"/>
    <w:rsid w:val="00F900EE"/>
    <w:rsid w:val="00F92957"/>
    <w:rsid w:val="00F9309F"/>
    <w:rsid w:val="00F941D6"/>
    <w:rsid w:val="00F94BBA"/>
    <w:rsid w:val="00F95438"/>
    <w:rsid w:val="00F95501"/>
    <w:rsid w:val="00F9557A"/>
    <w:rsid w:val="00FA0C8F"/>
    <w:rsid w:val="00FA0D26"/>
    <w:rsid w:val="00FA1ABC"/>
    <w:rsid w:val="00FA48BA"/>
    <w:rsid w:val="00FA4A7C"/>
    <w:rsid w:val="00FA5E1A"/>
    <w:rsid w:val="00FA6167"/>
    <w:rsid w:val="00FA6441"/>
    <w:rsid w:val="00FA7450"/>
    <w:rsid w:val="00FA7BA7"/>
    <w:rsid w:val="00FB0500"/>
    <w:rsid w:val="00FB078A"/>
    <w:rsid w:val="00FB0C21"/>
    <w:rsid w:val="00FB14D0"/>
    <w:rsid w:val="00FB16B3"/>
    <w:rsid w:val="00FB1BF4"/>
    <w:rsid w:val="00FB231C"/>
    <w:rsid w:val="00FB26E1"/>
    <w:rsid w:val="00FB32D1"/>
    <w:rsid w:val="00FB345B"/>
    <w:rsid w:val="00FB4B9A"/>
    <w:rsid w:val="00FB4D9D"/>
    <w:rsid w:val="00FB4FD5"/>
    <w:rsid w:val="00FB5564"/>
    <w:rsid w:val="00FB575F"/>
    <w:rsid w:val="00FB5A35"/>
    <w:rsid w:val="00FB5BBF"/>
    <w:rsid w:val="00FB68F9"/>
    <w:rsid w:val="00FB69AF"/>
    <w:rsid w:val="00FB6A73"/>
    <w:rsid w:val="00FB7F56"/>
    <w:rsid w:val="00FC0195"/>
    <w:rsid w:val="00FC03BC"/>
    <w:rsid w:val="00FC0758"/>
    <w:rsid w:val="00FC07B4"/>
    <w:rsid w:val="00FC119F"/>
    <w:rsid w:val="00FC1337"/>
    <w:rsid w:val="00FC1488"/>
    <w:rsid w:val="00FC1776"/>
    <w:rsid w:val="00FC1C34"/>
    <w:rsid w:val="00FC1D6A"/>
    <w:rsid w:val="00FC279E"/>
    <w:rsid w:val="00FC3F3B"/>
    <w:rsid w:val="00FC4076"/>
    <w:rsid w:val="00FC4521"/>
    <w:rsid w:val="00FC4A6B"/>
    <w:rsid w:val="00FC5323"/>
    <w:rsid w:val="00FC5A9F"/>
    <w:rsid w:val="00FC5B64"/>
    <w:rsid w:val="00FC79F5"/>
    <w:rsid w:val="00FD0187"/>
    <w:rsid w:val="00FD07D4"/>
    <w:rsid w:val="00FD0CCC"/>
    <w:rsid w:val="00FD1EA3"/>
    <w:rsid w:val="00FD1FD8"/>
    <w:rsid w:val="00FD2319"/>
    <w:rsid w:val="00FD2B3D"/>
    <w:rsid w:val="00FD3A51"/>
    <w:rsid w:val="00FD4CF9"/>
    <w:rsid w:val="00FD5164"/>
    <w:rsid w:val="00FD5551"/>
    <w:rsid w:val="00FD577C"/>
    <w:rsid w:val="00FD64D4"/>
    <w:rsid w:val="00FD68AC"/>
    <w:rsid w:val="00FD7B8F"/>
    <w:rsid w:val="00FD7E44"/>
    <w:rsid w:val="00FD7F59"/>
    <w:rsid w:val="00FD7FDF"/>
    <w:rsid w:val="00FE0FDD"/>
    <w:rsid w:val="00FE1725"/>
    <w:rsid w:val="00FE192E"/>
    <w:rsid w:val="00FE1AFA"/>
    <w:rsid w:val="00FE2295"/>
    <w:rsid w:val="00FE27AF"/>
    <w:rsid w:val="00FE2D6E"/>
    <w:rsid w:val="00FE2D9F"/>
    <w:rsid w:val="00FE42AB"/>
    <w:rsid w:val="00FE438C"/>
    <w:rsid w:val="00FE547A"/>
    <w:rsid w:val="00FE5A71"/>
    <w:rsid w:val="00FE5FA9"/>
    <w:rsid w:val="00FE6CC6"/>
    <w:rsid w:val="00FE6D94"/>
    <w:rsid w:val="00FE711F"/>
    <w:rsid w:val="00FE73F8"/>
    <w:rsid w:val="00FE75D5"/>
    <w:rsid w:val="00FF00AE"/>
    <w:rsid w:val="00FF03E4"/>
    <w:rsid w:val="00FF17F9"/>
    <w:rsid w:val="00FF2D46"/>
    <w:rsid w:val="00FF30F1"/>
    <w:rsid w:val="00FF3779"/>
    <w:rsid w:val="00FF4A69"/>
    <w:rsid w:val="00FF4BD7"/>
    <w:rsid w:val="00FF53FF"/>
    <w:rsid w:val="00FF5594"/>
    <w:rsid w:val="00FF570C"/>
    <w:rsid w:val="00FF5781"/>
    <w:rsid w:val="00FF6438"/>
    <w:rsid w:val="00FF6905"/>
    <w:rsid w:val="00FF6DE1"/>
    <w:rsid w:val="00FF7C97"/>
    <w:rsid w:val="00FF7DAD"/>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1">
    <w:name w:val="heading 1"/>
    <w:basedOn w:val="Normal"/>
    <w:next w:val="Normal"/>
    <w:link w:val="Heading1Char"/>
    <w:uiPriority w:val="9"/>
    <w:qFormat/>
    <w:rsid w:val="003C5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5C"/>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3Char">
    <w:name w:val="Heading 3 Char"/>
    <w:basedOn w:val="DefaultParagraphFont"/>
    <w:link w:val="Heading3"/>
    <w:rsid w:val="003C505C"/>
    <w:rPr>
      <w:b/>
      <w:bCs/>
      <w:sz w:val="18"/>
      <w:szCs w:val="24"/>
      <w:lang w:val="sr-Cyrl-CS"/>
    </w:rPr>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199"/>
    <w:pPr>
      <w:tabs>
        <w:tab w:val="center" w:pos="4536"/>
        <w:tab w:val="right" w:pos="9072"/>
      </w:tabs>
    </w:pPr>
  </w:style>
  <w:style w:type="character" w:customStyle="1" w:styleId="FooterChar">
    <w:name w:val="Footer Char"/>
    <w:basedOn w:val="DefaultParagraphFont"/>
    <w:link w:val="Footer"/>
    <w:rsid w:val="003C505C"/>
    <w:rPr>
      <w:sz w:val="24"/>
      <w:szCs w:val="24"/>
      <w:lang w:val="sr-Latn-CS" w:eastAsia="sr-Latn-CS"/>
    </w:rPr>
  </w:style>
  <w:style w:type="character" w:styleId="PageNumber">
    <w:name w:val="page number"/>
    <w:basedOn w:val="DefaultParagraphFont"/>
    <w:rsid w:val="00782199"/>
  </w:style>
  <w:style w:type="paragraph" w:styleId="Header">
    <w:name w:val="header"/>
    <w:basedOn w:val="Normal"/>
    <w:link w:val="HeaderChar"/>
    <w:rsid w:val="006F2CC9"/>
    <w:pPr>
      <w:tabs>
        <w:tab w:val="center" w:pos="4536"/>
        <w:tab w:val="right" w:pos="9072"/>
      </w:tabs>
    </w:pPr>
  </w:style>
  <w:style w:type="character" w:customStyle="1" w:styleId="HeaderChar">
    <w:name w:val="Header Char"/>
    <w:basedOn w:val="DefaultParagraphFont"/>
    <w:link w:val="Header"/>
    <w:rsid w:val="003C505C"/>
    <w:rPr>
      <w:sz w:val="24"/>
      <w:szCs w:val="24"/>
      <w:lang w:val="sr-Latn-CS" w:eastAsia="sr-Latn-CS"/>
    </w:rPr>
  </w:style>
  <w:style w:type="paragraph" w:styleId="BalloonText">
    <w:name w:val="Balloon Text"/>
    <w:basedOn w:val="Normal"/>
    <w:link w:val="BalloonTextChar"/>
    <w:semiHidden/>
    <w:rsid w:val="00247947"/>
    <w:rPr>
      <w:rFonts w:ascii="Tahoma" w:hAnsi="Tahoma" w:cs="Tahoma"/>
      <w:sz w:val="16"/>
      <w:szCs w:val="16"/>
    </w:rPr>
  </w:style>
  <w:style w:type="character" w:customStyle="1" w:styleId="BalloonTextChar">
    <w:name w:val="Balloon Text Char"/>
    <w:basedOn w:val="DefaultParagraphFont"/>
    <w:link w:val="BalloonText"/>
    <w:semiHidden/>
    <w:rsid w:val="003C505C"/>
    <w:rPr>
      <w:rFonts w:ascii="Tahoma" w:hAnsi="Tahoma" w:cs="Tahoma"/>
      <w:sz w:val="16"/>
      <w:szCs w:val="16"/>
      <w:lang w:val="sr-Latn-CS" w:eastAsia="sr-Latn-CS"/>
    </w:rPr>
  </w:style>
  <w:style w:type="paragraph" w:styleId="DocumentMap">
    <w:name w:val="Document Map"/>
    <w:basedOn w:val="Normal"/>
    <w:link w:val="DocumentMapChar"/>
    <w:semiHidden/>
    <w:rsid w:val="00185C2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C505C"/>
    <w:rPr>
      <w:rFonts w:ascii="Tahoma" w:hAnsi="Tahoma" w:cs="Tahoma"/>
      <w:shd w:val="clear" w:color="auto" w:fill="000080"/>
      <w:lang w:val="sr-Latn-CS" w:eastAsia="sr-Latn-CS"/>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6336C9"/>
    <w:pPr>
      <w:ind w:left="720"/>
      <w:contextualSpacing/>
    </w:pPr>
  </w:style>
  <w:style w:type="paragraph" w:customStyle="1" w:styleId="xl24">
    <w:name w:val="xl24"/>
    <w:basedOn w:val="Normal"/>
    <w:rsid w:val="003C505C"/>
    <w:pPr>
      <w:spacing w:before="100" w:beforeAutospacing="1" w:after="100" w:afterAutospacing="1"/>
      <w:jc w:val="right"/>
    </w:pPr>
    <w:rPr>
      <w:lang w:val="sr-Cyrl-CS" w:eastAsia="sr-Cyrl-CS"/>
    </w:rPr>
  </w:style>
  <w:style w:type="paragraph" w:customStyle="1" w:styleId="xl25">
    <w:name w:val="xl25"/>
    <w:basedOn w:val="Normal"/>
    <w:rsid w:val="003C505C"/>
    <w:pPr>
      <w:spacing w:before="100" w:beforeAutospacing="1" w:after="100" w:afterAutospacing="1"/>
    </w:pPr>
    <w:rPr>
      <w:lang w:val="sr-Cyrl-CS" w:eastAsia="sr-Cyrl-CS"/>
    </w:rPr>
  </w:style>
  <w:style w:type="paragraph" w:customStyle="1" w:styleId="xl26">
    <w:name w:val="xl26"/>
    <w:basedOn w:val="Normal"/>
    <w:rsid w:val="003C505C"/>
    <w:pPr>
      <w:spacing w:before="100" w:beforeAutospacing="1" w:after="100" w:afterAutospacing="1"/>
      <w:jc w:val="center"/>
    </w:pPr>
    <w:rPr>
      <w:lang w:val="sr-Cyrl-CS" w:eastAsia="sr-Cyrl-CS"/>
    </w:rPr>
  </w:style>
  <w:style w:type="paragraph" w:customStyle="1" w:styleId="xl27">
    <w:name w:val="xl27"/>
    <w:basedOn w:val="Normal"/>
    <w:rsid w:val="003C505C"/>
    <w:pPr>
      <w:spacing w:before="100" w:beforeAutospacing="1" w:after="100" w:afterAutospacing="1"/>
    </w:pPr>
    <w:rPr>
      <w:lang w:val="sr-Cyrl-CS" w:eastAsia="sr-Cyrl-CS"/>
    </w:rPr>
  </w:style>
  <w:style w:type="paragraph" w:customStyle="1" w:styleId="xl28">
    <w:name w:val="xl28"/>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29">
    <w:name w:val="xl29"/>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0">
    <w:name w:val="xl30"/>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1">
    <w:name w:val="xl31"/>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2">
    <w:name w:val="xl32"/>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3">
    <w:name w:val="xl33"/>
    <w:basedOn w:val="Normal"/>
    <w:rsid w:val="003C505C"/>
    <w:pPr>
      <w:spacing w:before="100" w:beforeAutospacing="1" w:after="100" w:afterAutospacing="1"/>
      <w:textAlignment w:val="center"/>
    </w:pPr>
    <w:rPr>
      <w:lang w:val="sr-Cyrl-CS" w:eastAsia="sr-Cyrl-CS"/>
    </w:rPr>
  </w:style>
  <w:style w:type="paragraph" w:customStyle="1" w:styleId="xl34">
    <w:name w:val="xl34"/>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5">
    <w:name w:val="xl35"/>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6">
    <w:name w:val="xl36"/>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7">
    <w:name w:val="xl37"/>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8">
    <w:name w:val="xl38"/>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9">
    <w:name w:val="xl39"/>
    <w:basedOn w:val="Normal"/>
    <w:rsid w:val="003C505C"/>
    <w:pPr>
      <w:spacing w:before="100" w:beforeAutospacing="1" w:after="100" w:afterAutospacing="1"/>
      <w:jc w:val="center"/>
      <w:textAlignment w:val="center"/>
    </w:pPr>
    <w:rPr>
      <w:lang w:val="sr-Cyrl-CS" w:eastAsia="sr-Cyrl-CS"/>
    </w:rPr>
  </w:style>
  <w:style w:type="paragraph" w:customStyle="1" w:styleId="xl40">
    <w:name w:val="xl40"/>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1">
    <w:name w:val="xl41"/>
    <w:basedOn w:val="Normal"/>
    <w:rsid w:val="003C505C"/>
    <w:pPr>
      <w:pBdr>
        <w:top w:val="single" w:sz="8" w:space="0" w:color="auto"/>
        <w:bottom w:val="single" w:sz="8" w:space="0" w:color="auto"/>
      </w:pBdr>
      <w:spacing w:before="100" w:beforeAutospacing="1" w:after="100" w:afterAutospacing="1"/>
      <w:jc w:val="center"/>
      <w:textAlignment w:val="top"/>
    </w:pPr>
    <w:rPr>
      <w:lang w:val="sr-Cyrl-CS" w:eastAsia="sr-Cyrl-CS"/>
    </w:rPr>
  </w:style>
  <w:style w:type="paragraph" w:customStyle="1" w:styleId="xl42">
    <w:name w:val="xl42"/>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3">
    <w:name w:val="xl43"/>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4">
    <w:name w:val="xl44"/>
    <w:basedOn w:val="Normal"/>
    <w:rsid w:val="003C505C"/>
    <w:pPr>
      <w:spacing w:before="100" w:beforeAutospacing="1" w:after="100" w:afterAutospacing="1"/>
      <w:jc w:val="center"/>
      <w:textAlignment w:val="center"/>
    </w:pPr>
    <w:rPr>
      <w:b/>
      <w:bCs/>
      <w:lang w:val="sr-Cyrl-CS" w:eastAsia="sr-Cyrl-CS"/>
    </w:rPr>
  </w:style>
  <w:style w:type="paragraph" w:customStyle="1" w:styleId="xl45">
    <w:name w:val="xl45"/>
    <w:basedOn w:val="Normal"/>
    <w:rsid w:val="003C505C"/>
    <w:pPr>
      <w:spacing w:before="100" w:beforeAutospacing="1" w:after="100" w:afterAutospacing="1"/>
      <w:jc w:val="center"/>
      <w:textAlignment w:val="top"/>
    </w:pPr>
    <w:rPr>
      <w:lang w:val="sr-Cyrl-CS" w:eastAsia="sr-Cyrl-CS"/>
    </w:rPr>
  </w:style>
  <w:style w:type="paragraph" w:customStyle="1" w:styleId="xl46">
    <w:name w:val="xl46"/>
    <w:basedOn w:val="Normal"/>
    <w:rsid w:val="003C505C"/>
    <w:pPr>
      <w:spacing w:before="100" w:beforeAutospacing="1" w:after="100" w:afterAutospacing="1"/>
      <w:jc w:val="center"/>
      <w:textAlignment w:val="top"/>
    </w:pPr>
    <w:rPr>
      <w:lang w:val="sr-Cyrl-CS" w:eastAsia="sr-Cyrl-CS"/>
    </w:rPr>
  </w:style>
  <w:style w:type="paragraph" w:customStyle="1" w:styleId="xl47">
    <w:name w:val="xl47"/>
    <w:basedOn w:val="Normal"/>
    <w:rsid w:val="003C505C"/>
    <w:pPr>
      <w:spacing w:before="100" w:beforeAutospacing="1" w:after="100" w:afterAutospacing="1"/>
      <w:textAlignment w:val="center"/>
    </w:pPr>
    <w:rPr>
      <w:b/>
      <w:bCs/>
      <w:lang w:val="sr-Cyrl-CS" w:eastAsia="sr-Cyrl-CS"/>
    </w:rPr>
  </w:style>
  <w:style w:type="paragraph" w:customStyle="1" w:styleId="xl48">
    <w:name w:val="xl48"/>
    <w:basedOn w:val="Normal"/>
    <w:rsid w:val="003C505C"/>
    <w:pPr>
      <w:spacing w:before="100" w:beforeAutospacing="1" w:after="100" w:afterAutospacing="1"/>
      <w:jc w:val="center"/>
      <w:textAlignment w:val="center"/>
    </w:pPr>
    <w:rPr>
      <w:lang w:val="sr-Cyrl-CS" w:eastAsia="sr-Cyrl-CS"/>
    </w:rPr>
  </w:style>
  <w:style w:type="paragraph" w:customStyle="1" w:styleId="xl49">
    <w:name w:val="xl49"/>
    <w:basedOn w:val="Normal"/>
    <w:rsid w:val="003C505C"/>
    <w:pPr>
      <w:spacing w:before="100" w:beforeAutospacing="1" w:after="100" w:afterAutospacing="1"/>
      <w:jc w:val="center"/>
      <w:textAlignment w:val="top"/>
    </w:pPr>
    <w:rPr>
      <w:b/>
      <w:bCs/>
      <w:i/>
      <w:iCs/>
      <w:lang w:val="sr-Cyrl-CS" w:eastAsia="sr-Cyrl-CS"/>
    </w:rPr>
  </w:style>
  <w:style w:type="paragraph" w:customStyle="1" w:styleId="xl50">
    <w:name w:val="xl50"/>
    <w:basedOn w:val="Normal"/>
    <w:rsid w:val="003C505C"/>
    <w:pPr>
      <w:spacing w:before="100" w:beforeAutospacing="1" w:after="100" w:afterAutospacing="1"/>
      <w:jc w:val="center"/>
      <w:textAlignment w:val="center"/>
    </w:pPr>
    <w:rPr>
      <w:i/>
      <w:iCs/>
      <w:lang w:val="sr-Cyrl-CS" w:eastAsia="sr-Cyrl-CS"/>
    </w:rPr>
  </w:style>
  <w:style w:type="paragraph" w:customStyle="1" w:styleId="xl51">
    <w:name w:val="xl51"/>
    <w:basedOn w:val="Normal"/>
    <w:rsid w:val="003C505C"/>
    <w:pPr>
      <w:spacing w:before="100" w:beforeAutospacing="1" w:after="100" w:afterAutospacing="1"/>
      <w:textAlignment w:val="center"/>
    </w:pPr>
    <w:rPr>
      <w:b/>
      <w:bCs/>
      <w:i/>
      <w:iCs/>
      <w:lang w:val="sr-Cyrl-CS" w:eastAsia="sr-Cyrl-CS"/>
    </w:rPr>
  </w:style>
  <w:style w:type="paragraph" w:customStyle="1" w:styleId="xl52">
    <w:name w:val="xl52"/>
    <w:basedOn w:val="Normal"/>
    <w:rsid w:val="003C505C"/>
    <w:pPr>
      <w:spacing w:before="100" w:beforeAutospacing="1" w:after="100" w:afterAutospacing="1"/>
      <w:jc w:val="right"/>
    </w:pPr>
    <w:rPr>
      <w:lang w:val="sr-Cyrl-CS" w:eastAsia="sr-Cyrl-CS"/>
    </w:rPr>
  </w:style>
  <w:style w:type="paragraph" w:customStyle="1" w:styleId="xl53">
    <w:name w:val="xl53"/>
    <w:basedOn w:val="Normal"/>
    <w:rsid w:val="003C505C"/>
    <w:pPr>
      <w:spacing w:before="100" w:beforeAutospacing="1" w:after="100" w:afterAutospacing="1"/>
      <w:jc w:val="right"/>
    </w:pPr>
    <w:rPr>
      <w:b/>
      <w:bCs/>
      <w:lang w:val="sr-Cyrl-CS" w:eastAsia="sr-Cyrl-CS"/>
    </w:rPr>
  </w:style>
  <w:style w:type="paragraph" w:customStyle="1" w:styleId="xl54">
    <w:name w:val="xl54"/>
    <w:basedOn w:val="Normal"/>
    <w:rsid w:val="003C505C"/>
    <w:pPr>
      <w:spacing w:before="100" w:beforeAutospacing="1" w:after="100" w:afterAutospacing="1"/>
      <w:jc w:val="center"/>
    </w:pPr>
    <w:rPr>
      <w:lang w:val="sr-Cyrl-CS" w:eastAsia="sr-Cyrl-CS"/>
    </w:rPr>
  </w:style>
  <w:style w:type="paragraph" w:customStyle="1" w:styleId="xl55">
    <w:name w:val="xl55"/>
    <w:basedOn w:val="Normal"/>
    <w:rsid w:val="003C505C"/>
    <w:pPr>
      <w:spacing w:before="100" w:beforeAutospacing="1" w:after="100" w:afterAutospacing="1"/>
      <w:jc w:val="center"/>
      <w:textAlignment w:val="top"/>
    </w:pPr>
    <w:rPr>
      <w:lang w:val="sr-Cyrl-CS" w:eastAsia="sr-Cyrl-CS"/>
    </w:rPr>
  </w:style>
  <w:style w:type="paragraph" w:customStyle="1" w:styleId="xl56">
    <w:name w:val="xl56"/>
    <w:basedOn w:val="Normal"/>
    <w:rsid w:val="003C505C"/>
    <w:pPr>
      <w:spacing w:before="100" w:beforeAutospacing="1" w:after="100" w:afterAutospacing="1"/>
    </w:pPr>
    <w:rPr>
      <w:lang w:val="sr-Cyrl-CS" w:eastAsia="sr-Cyrl-CS"/>
    </w:rPr>
  </w:style>
  <w:style w:type="paragraph" w:customStyle="1" w:styleId="xl57">
    <w:name w:val="xl57"/>
    <w:basedOn w:val="Normal"/>
    <w:rsid w:val="003C505C"/>
    <w:pPr>
      <w:spacing w:before="100" w:beforeAutospacing="1" w:after="100" w:afterAutospacing="1"/>
      <w:jc w:val="center"/>
    </w:pPr>
    <w:rPr>
      <w:b/>
      <w:bCs/>
      <w:lang w:val="sr-Cyrl-CS" w:eastAsia="sr-Cyrl-CS"/>
    </w:rPr>
  </w:style>
  <w:style w:type="paragraph" w:customStyle="1" w:styleId="xl58">
    <w:name w:val="xl58"/>
    <w:basedOn w:val="Normal"/>
    <w:rsid w:val="003C505C"/>
    <w:pPr>
      <w:spacing w:before="100" w:beforeAutospacing="1" w:after="100" w:afterAutospacing="1"/>
      <w:jc w:val="center"/>
      <w:textAlignment w:val="top"/>
    </w:pPr>
    <w:rPr>
      <w:b/>
      <w:bCs/>
      <w:lang w:val="sr-Cyrl-CS" w:eastAsia="sr-Cyrl-CS"/>
    </w:rPr>
  </w:style>
  <w:style w:type="paragraph" w:customStyle="1" w:styleId="xl59">
    <w:name w:val="xl59"/>
    <w:basedOn w:val="Normal"/>
    <w:rsid w:val="003C505C"/>
    <w:pPr>
      <w:spacing w:before="100" w:beforeAutospacing="1" w:after="100" w:afterAutospacing="1"/>
      <w:jc w:val="center"/>
    </w:pPr>
    <w:rPr>
      <w:lang w:val="sr-Cyrl-CS" w:eastAsia="sr-Cyrl-CS"/>
    </w:rPr>
  </w:style>
  <w:style w:type="paragraph" w:customStyle="1" w:styleId="xl60">
    <w:name w:val="xl60"/>
    <w:basedOn w:val="Normal"/>
    <w:rsid w:val="003C505C"/>
    <w:pPr>
      <w:pBdr>
        <w:bottom w:val="single" w:sz="8" w:space="0" w:color="auto"/>
      </w:pBdr>
      <w:spacing w:before="100" w:beforeAutospacing="1" w:after="100" w:afterAutospacing="1"/>
    </w:pPr>
    <w:rPr>
      <w:lang w:val="sr-Cyrl-CS" w:eastAsia="sr-Cyrl-CS"/>
    </w:rPr>
  </w:style>
  <w:style w:type="paragraph" w:customStyle="1" w:styleId="xl61">
    <w:name w:val="xl61"/>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2">
    <w:name w:val="xl62"/>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3">
    <w:name w:val="xl63"/>
    <w:basedOn w:val="Normal"/>
    <w:rsid w:val="003C505C"/>
    <w:pPr>
      <w:spacing w:before="100" w:beforeAutospacing="1" w:after="100" w:afterAutospacing="1"/>
      <w:jc w:val="center"/>
      <w:textAlignment w:val="top"/>
    </w:pPr>
    <w:rPr>
      <w:lang w:val="sr-Cyrl-CS" w:eastAsia="sr-Cyrl-CS"/>
    </w:rPr>
  </w:style>
  <w:style w:type="paragraph" w:customStyle="1" w:styleId="xl64">
    <w:name w:val="xl64"/>
    <w:basedOn w:val="Normal"/>
    <w:rsid w:val="003C505C"/>
    <w:pPr>
      <w:pBdr>
        <w:top w:val="single" w:sz="8" w:space="0" w:color="auto"/>
        <w:bottom w:val="single" w:sz="8" w:space="0" w:color="auto"/>
      </w:pBdr>
      <w:spacing w:before="100" w:beforeAutospacing="1" w:after="100" w:afterAutospacing="1"/>
    </w:pPr>
    <w:rPr>
      <w:b/>
      <w:bCs/>
      <w:lang w:val="sr-Cyrl-CS" w:eastAsia="sr-Cyrl-CS"/>
    </w:rPr>
  </w:style>
  <w:style w:type="paragraph" w:customStyle="1" w:styleId="xl65">
    <w:name w:val="xl65"/>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6">
    <w:name w:val="xl66"/>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7">
    <w:name w:val="xl67"/>
    <w:basedOn w:val="Normal"/>
    <w:rsid w:val="003C505C"/>
    <w:pPr>
      <w:spacing w:before="100" w:beforeAutospacing="1" w:after="100" w:afterAutospacing="1"/>
    </w:pPr>
    <w:rPr>
      <w:b/>
      <w:bCs/>
      <w:lang w:val="sr-Cyrl-CS" w:eastAsia="sr-Cyrl-CS"/>
    </w:rPr>
  </w:style>
  <w:style w:type="paragraph" w:customStyle="1" w:styleId="xl68">
    <w:name w:val="xl68"/>
    <w:basedOn w:val="Normal"/>
    <w:rsid w:val="003C505C"/>
    <w:pPr>
      <w:spacing w:before="100" w:beforeAutospacing="1" w:after="100" w:afterAutospacing="1"/>
      <w:jc w:val="center"/>
      <w:textAlignment w:val="center"/>
    </w:pPr>
    <w:rPr>
      <w:b/>
      <w:bCs/>
      <w:lang w:val="sr-Cyrl-CS" w:eastAsia="sr-Cyrl-CS"/>
    </w:rPr>
  </w:style>
  <w:style w:type="paragraph" w:customStyle="1" w:styleId="xl69">
    <w:name w:val="xl69"/>
    <w:basedOn w:val="Normal"/>
    <w:rsid w:val="003C505C"/>
    <w:pPr>
      <w:spacing w:before="100" w:beforeAutospacing="1" w:after="100" w:afterAutospacing="1"/>
      <w:jc w:val="center"/>
      <w:textAlignment w:val="top"/>
    </w:pPr>
    <w:rPr>
      <w:b/>
      <w:bCs/>
      <w:lang w:val="sr-Cyrl-CS" w:eastAsia="sr-Cyrl-CS"/>
    </w:rPr>
  </w:style>
  <w:style w:type="paragraph" w:customStyle="1" w:styleId="xl70">
    <w:name w:val="xl70"/>
    <w:basedOn w:val="Normal"/>
    <w:rsid w:val="003C505C"/>
    <w:pPr>
      <w:spacing w:before="100" w:beforeAutospacing="1" w:after="100" w:afterAutospacing="1"/>
      <w:jc w:val="center"/>
      <w:textAlignment w:val="center"/>
    </w:pPr>
    <w:rPr>
      <w:b/>
      <w:bCs/>
      <w:lang w:val="sr-Cyrl-CS" w:eastAsia="sr-Cyrl-CS"/>
    </w:rPr>
  </w:style>
  <w:style w:type="paragraph" w:customStyle="1" w:styleId="xl71">
    <w:name w:val="xl71"/>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72">
    <w:name w:val="xl7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73">
    <w:name w:val="xl73"/>
    <w:basedOn w:val="Normal"/>
    <w:rsid w:val="003C505C"/>
    <w:pPr>
      <w:spacing w:before="100" w:beforeAutospacing="1" w:after="100" w:afterAutospacing="1"/>
      <w:jc w:val="center"/>
    </w:pPr>
    <w:rPr>
      <w:b/>
      <w:bCs/>
      <w:lang w:val="sr-Cyrl-CS" w:eastAsia="sr-Cyrl-CS"/>
    </w:rPr>
  </w:style>
  <w:style w:type="paragraph" w:customStyle="1" w:styleId="xl74">
    <w:name w:val="xl74"/>
    <w:basedOn w:val="Normal"/>
    <w:rsid w:val="003C505C"/>
    <w:pPr>
      <w:spacing w:before="100" w:beforeAutospacing="1" w:after="100" w:afterAutospacing="1"/>
      <w:jc w:val="center"/>
      <w:textAlignment w:val="top"/>
    </w:pPr>
    <w:rPr>
      <w:b/>
      <w:bCs/>
      <w:i/>
      <w:iCs/>
      <w:lang w:val="sr-Cyrl-CS" w:eastAsia="sr-Cyrl-CS"/>
    </w:rPr>
  </w:style>
  <w:style w:type="paragraph" w:customStyle="1" w:styleId="xl75">
    <w:name w:val="xl75"/>
    <w:basedOn w:val="Normal"/>
    <w:rsid w:val="003C505C"/>
    <w:pPr>
      <w:spacing w:before="100" w:beforeAutospacing="1" w:after="100" w:afterAutospacing="1"/>
    </w:pPr>
    <w:rPr>
      <w:b/>
      <w:bCs/>
      <w:i/>
      <w:iCs/>
      <w:lang w:val="sr-Cyrl-CS" w:eastAsia="sr-Cyrl-CS"/>
    </w:rPr>
  </w:style>
  <w:style w:type="paragraph" w:customStyle="1" w:styleId="xl76">
    <w:name w:val="xl76"/>
    <w:basedOn w:val="Normal"/>
    <w:rsid w:val="003C505C"/>
    <w:pPr>
      <w:spacing w:before="100" w:beforeAutospacing="1" w:after="100" w:afterAutospacing="1"/>
      <w:jc w:val="center"/>
      <w:textAlignment w:val="top"/>
    </w:pPr>
    <w:rPr>
      <w:i/>
      <w:iCs/>
      <w:lang w:val="sr-Cyrl-CS" w:eastAsia="sr-Cyrl-CS"/>
    </w:rPr>
  </w:style>
  <w:style w:type="paragraph" w:customStyle="1" w:styleId="xl77">
    <w:name w:val="xl77"/>
    <w:basedOn w:val="Normal"/>
    <w:rsid w:val="003C505C"/>
    <w:pPr>
      <w:spacing w:before="100" w:beforeAutospacing="1" w:after="100" w:afterAutospacing="1"/>
      <w:jc w:val="center"/>
      <w:textAlignment w:val="top"/>
    </w:pPr>
    <w:rPr>
      <w:i/>
      <w:iCs/>
      <w:lang w:val="sr-Cyrl-CS" w:eastAsia="sr-Cyrl-CS"/>
    </w:rPr>
  </w:style>
  <w:style w:type="paragraph" w:customStyle="1" w:styleId="xl78">
    <w:name w:val="xl78"/>
    <w:basedOn w:val="Normal"/>
    <w:rsid w:val="003C505C"/>
    <w:pPr>
      <w:spacing w:before="100" w:beforeAutospacing="1" w:after="100" w:afterAutospacing="1"/>
      <w:jc w:val="center"/>
      <w:textAlignment w:val="center"/>
    </w:pPr>
    <w:rPr>
      <w:b/>
      <w:bCs/>
      <w:i/>
      <w:iCs/>
      <w:lang w:val="sr-Cyrl-CS" w:eastAsia="sr-Cyrl-CS"/>
    </w:rPr>
  </w:style>
  <w:style w:type="paragraph" w:customStyle="1" w:styleId="xl79">
    <w:name w:val="xl79"/>
    <w:basedOn w:val="Normal"/>
    <w:rsid w:val="003C505C"/>
    <w:pPr>
      <w:spacing w:before="100" w:beforeAutospacing="1" w:after="100" w:afterAutospacing="1"/>
      <w:textAlignment w:val="center"/>
    </w:pPr>
    <w:rPr>
      <w:lang w:val="sr-Cyrl-CS" w:eastAsia="sr-Cyrl-CS"/>
    </w:rPr>
  </w:style>
  <w:style w:type="paragraph" w:customStyle="1" w:styleId="xl80">
    <w:name w:val="xl80"/>
    <w:basedOn w:val="Normal"/>
    <w:rsid w:val="003C505C"/>
    <w:pPr>
      <w:pBdr>
        <w:bottom w:val="single" w:sz="8" w:space="0" w:color="auto"/>
      </w:pBdr>
      <w:spacing w:before="100" w:beforeAutospacing="1" w:after="100" w:afterAutospacing="1"/>
      <w:textAlignment w:val="center"/>
    </w:pPr>
    <w:rPr>
      <w:lang w:val="sr-Cyrl-CS" w:eastAsia="sr-Cyrl-CS"/>
    </w:rPr>
  </w:style>
  <w:style w:type="paragraph" w:customStyle="1" w:styleId="xl81">
    <w:name w:val="xl81"/>
    <w:basedOn w:val="Normal"/>
    <w:rsid w:val="003C505C"/>
    <w:pPr>
      <w:pBdr>
        <w:bottom w:val="single" w:sz="8" w:space="0" w:color="auto"/>
      </w:pBdr>
      <w:spacing w:before="100" w:beforeAutospacing="1" w:after="100" w:afterAutospacing="1"/>
    </w:pPr>
    <w:rPr>
      <w:lang w:val="sr-Cyrl-CS" w:eastAsia="sr-Cyrl-CS"/>
    </w:rPr>
  </w:style>
  <w:style w:type="paragraph" w:customStyle="1" w:styleId="xl82">
    <w:name w:val="xl8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83">
    <w:name w:val="xl83"/>
    <w:basedOn w:val="Normal"/>
    <w:rsid w:val="003C505C"/>
    <w:pPr>
      <w:spacing w:before="100" w:beforeAutospacing="1" w:after="100" w:afterAutospacing="1"/>
      <w:jc w:val="right"/>
    </w:pPr>
    <w:rPr>
      <w:lang w:val="sr-Cyrl-CS" w:eastAsia="sr-Cyrl-CS"/>
    </w:rPr>
  </w:style>
  <w:style w:type="paragraph" w:customStyle="1" w:styleId="xl84">
    <w:name w:val="xl84"/>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85">
    <w:name w:val="xl85"/>
    <w:basedOn w:val="Normal"/>
    <w:rsid w:val="003C505C"/>
    <w:pPr>
      <w:spacing w:before="100" w:beforeAutospacing="1" w:after="100" w:afterAutospacing="1"/>
      <w:jc w:val="center"/>
      <w:textAlignment w:val="top"/>
    </w:pPr>
    <w:rPr>
      <w:b/>
      <w:bCs/>
      <w:lang w:val="sr-Cyrl-CS" w:eastAsia="sr-Cyrl-CS"/>
    </w:rPr>
  </w:style>
  <w:style w:type="paragraph" w:customStyle="1" w:styleId="xl86">
    <w:name w:val="xl86"/>
    <w:basedOn w:val="Normal"/>
    <w:rsid w:val="003C505C"/>
    <w:pPr>
      <w:spacing w:before="100" w:beforeAutospacing="1" w:after="100" w:afterAutospacing="1"/>
      <w:jc w:val="center"/>
      <w:textAlignment w:val="center"/>
    </w:pPr>
    <w:rPr>
      <w:lang w:val="sr-Cyrl-CS" w:eastAsia="sr-Cyrl-CS"/>
    </w:rPr>
  </w:style>
  <w:style w:type="paragraph" w:customStyle="1" w:styleId="xl87">
    <w:name w:val="xl87"/>
    <w:basedOn w:val="Normal"/>
    <w:rsid w:val="003C505C"/>
    <w:pPr>
      <w:spacing w:before="100" w:beforeAutospacing="1" w:after="100" w:afterAutospacing="1"/>
    </w:pPr>
    <w:rPr>
      <w:b/>
      <w:bCs/>
      <w:lang w:val="sr-Cyrl-CS" w:eastAsia="sr-Cyrl-CS"/>
    </w:rPr>
  </w:style>
  <w:style w:type="paragraph" w:customStyle="1" w:styleId="xl88">
    <w:name w:val="xl88"/>
    <w:basedOn w:val="Normal"/>
    <w:rsid w:val="003C505C"/>
    <w:pPr>
      <w:spacing w:before="100" w:beforeAutospacing="1" w:after="100" w:afterAutospacing="1"/>
      <w:jc w:val="center"/>
      <w:textAlignment w:val="top"/>
    </w:pPr>
    <w:rPr>
      <w:b/>
      <w:bCs/>
      <w:i/>
      <w:iCs/>
      <w:lang w:val="sr-Cyrl-CS" w:eastAsia="sr-Cyrl-CS"/>
    </w:rPr>
  </w:style>
  <w:style w:type="paragraph" w:customStyle="1" w:styleId="xl89">
    <w:name w:val="xl89"/>
    <w:basedOn w:val="Normal"/>
    <w:rsid w:val="003C505C"/>
    <w:pPr>
      <w:spacing w:before="100" w:beforeAutospacing="1" w:after="100" w:afterAutospacing="1"/>
      <w:jc w:val="center"/>
    </w:pPr>
    <w:rPr>
      <w:b/>
      <w:bCs/>
      <w:i/>
      <w:iCs/>
      <w:lang w:val="sr-Cyrl-CS" w:eastAsia="sr-Cyrl-CS"/>
    </w:rPr>
  </w:style>
  <w:style w:type="paragraph" w:customStyle="1" w:styleId="xl90">
    <w:name w:val="xl90"/>
    <w:basedOn w:val="Normal"/>
    <w:rsid w:val="003C505C"/>
    <w:pPr>
      <w:spacing w:before="100" w:beforeAutospacing="1" w:after="100" w:afterAutospacing="1"/>
    </w:pPr>
    <w:rPr>
      <w:b/>
      <w:bCs/>
      <w:i/>
      <w:iCs/>
      <w:lang w:val="sr-Cyrl-CS" w:eastAsia="sr-Cyrl-CS"/>
    </w:rPr>
  </w:style>
  <w:style w:type="paragraph" w:customStyle="1" w:styleId="xl91">
    <w:name w:val="xl91"/>
    <w:basedOn w:val="Normal"/>
    <w:rsid w:val="003C505C"/>
    <w:pPr>
      <w:spacing w:before="100" w:beforeAutospacing="1" w:after="100" w:afterAutospacing="1"/>
    </w:pPr>
    <w:rPr>
      <w:lang w:val="sr-Cyrl-CS" w:eastAsia="sr-Cyrl-CS"/>
    </w:rPr>
  </w:style>
  <w:style w:type="paragraph" w:customStyle="1" w:styleId="xl92">
    <w:name w:val="xl92"/>
    <w:basedOn w:val="Normal"/>
    <w:rsid w:val="003C505C"/>
    <w:pPr>
      <w:pBdr>
        <w:bottom w:val="single" w:sz="8" w:space="0" w:color="auto"/>
      </w:pBdr>
      <w:spacing w:before="100" w:beforeAutospacing="1" w:after="100" w:afterAutospacing="1"/>
    </w:pPr>
    <w:rPr>
      <w:lang w:val="sr-Cyrl-CS" w:eastAsia="sr-Cyrl-CS"/>
    </w:rPr>
  </w:style>
  <w:style w:type="paragraph" w:customStyle="1" w:styleId="xl93">
    <w:name w:val="xl93"/>
    <w:basedOn w:val="Normal"/>
    <w:rsid w:val="003C505C"/>
    <w:pPr>
      <w:spacing w:before="100" w:beforeAutospacing="1" w:after="100" w:afterAutospacing="1"/>
      <w:jc w:val="right"/>
    </w:pPr>
    <w:rPr>
      <w:lang w:val="sr-Cyrl-CS" w:eastAsia="sr-Cyrl-CS"/>
    </w:rPr>
  </w:style>
  <w:style w:type="paragraph" w:customStyle="1" w:styleId="xl94">
    <w:name w:val="xl94"/>
    <w:basedOn w:val="Normal"/>
    <w:rsid w:val="003C505C"/>
    <w:pPr>
      <w:shd w:val="clear" w:color="auto" w:fill="FFFFFF"/>
      <w:spacing w:before="100" w:beforeAutospacing="1" w:after="100" w:afterAutospacing="1"/>
      <w:jc w:val="center"/>
      <w:textAlignment w:val="top"/>
    </w:pPr>
    <w:rPr>
      <w:b/>
      <w:bCs/>
      <w:i/>
      <w:iCs/>
      <w:lang w:val="sr-Cyrl-CS" w:eastAsia="sr-Cyrl-CS"/>
    </w:rPr>
  </w:style>
  <w:style w:type="paragraph" w:customStyle="1" w:styleId="xl95">
    <w:name w:val="xl95"/>
    <w:basedOn w:val="Normal"/>
    <w:rsid w:val="003C505C"/>
    <w:pPr>
      <w:spacing w:before="100" w:beforeAutospacing="1" w:after="100" w:afterAutospacing="1"/>
      <w:jc w:val="center"/>
    </w:pPr>
    <w:rPr>
      <w:lang w:val="sr-Cyrl-CS" w:eastAsia="sr-Cyrl-CS"/>
    </w:rPr>
  </w:style>
  <w:style w:type="paragraph" w:customStyle="1" w:styleId="xl96">
    <w:name w:val="xl96"/>
    <w:basedOn w:val="Normal"/>
    <w:rsid w:val="003C505C"/>
    <w:pPr>
      <w:spacing w:before="100" w:beforeAutospacing="1" w:after="100" w:afterAutospacing="1"/>
      <w:jc w:val="center"/>
      <w:textAlignment w:val="center"/>
    </w:pPr>
    <w:rPr>
      <w:b/>
      <w:bCs/>
      <w:i/>
      <w:iCs/>
      <w:lang w:val="sr-Cyrl-CS" w:eastAsia="sr-Cyrl-CS"/>
    </w:rPr>
  </w:style>
  <w:style w:type="paragraph" w:customStyle="1" w:styleId="xl97">
    <w:name w:val="xl97"/>
    <w:basedOn w:val="Normal"/>
    <w:rsid w:val="003C505C"/>
    <w:pPr>
      <w:spacing w:before="100" w:beforeAutospacing="1" w:after="100" w:afterAutospacing="1"/>
      <w:textAlignment w:val="center"/>
    </w:pPr>
    <w:rPr>
      <w:b/>
      <w:bCs/>
      <w:i/>
      <w:iCs/>
      <w:lang w:val="sr-Cyrl-CS" w:eastAsia="sr-Cyrl-CS"/>
    </w:rPr>
  </w:style>
  <w:style w:type="paragraph" w:customStyle="1" w:styleId="xl98">
    <w:name w:val="xl98"/>
    <w:basedOn w:val="Normal"/>
    <w:rsid w:val="003C505C"/>
    <w:pPr>
      <w:spacing w:before="100" w:beforeAutospacing="1" w:after="100" w:afterAutospacing="1"/>
      <w:jc w:val="center"/>
      <w:textAlignment w:val="top"/>
    </w:pPr>
    <w:rPr>
      <w:lang w:val="sr-Cyrl-CS" w:eastAsia="sr-Cyrl-CS"/>
    </w:rPr>
  </w:style>
  <w:style w:type="paragraph" w:customStyle="1" w:styleId="xl99">
    <w:name w:val="xl99"/>
    <w:basedOn w:val="Normal"/>
    <w:rsid w:val="003C505C"/>
    <w:pPr>
      <w:spacing w:before="100" w:beforeAutospacing="1" w:after="100" w:afterAutospacing="1"/>
      <w:jc w:val="center"/>
      <w:textAlignment w:val="top"/>
    </w:pPr>
    <w:rPr>
      <w:lang w:val="sr-Cyrl-CS" w:eastAsia="sr-Cyrl-CS"/>
    </w:rPr>
  </w:style>
  <w:style w:type="paragraph" w:customStyle="1" w:styleId="xl100">
    <w:name w:val="xl100"/>
    <w:basedOn w:val="Normal"/>
    <w:rsid w:val="003C505C"/>
    <w:pPr>
      <w:spacing w:before="100" w:beforeAutospacing="1" w:after="100" w:afterAutospacing="1"/>
      <w:jc w:val="center"/>
      <w:textAlignment w:val="center"/>
    </w:pPr>
    <w:rPr>
      <w:b/>
      <w:bCs/>
      <w:i/>
      <w:iCs/>
      <w:lang w:val="sr-Cyrl-CS" w:eastAsia="sr-Cyrl-CS"/>
    </w:rPr>
  </w:style>
  <w:style w:type="paragraph" w:customStyle="1" w:styleId="xl101">
    <w:name w:val="xl101"/>
    <w:basedOn w:val="Normal"/>
    <w:rsid w:val="003C505C"/>
    <w:pPr>
      <w:spacing w:before="100" w:beforeAutospacing="1" w:after="100" w:afterAutospacing="1"/>
      <w:jc w:val="center"/>
      <w:textAlignment w:val="top"/>
    </w:pPr>
    <w:rPr>
      <w:b/>
      <w:bCs/>
      <w:lang w:val="sr-Cyrl-CS" w:eastAsia="sr-Cyrl-CS"/>
    </w:rPr>
  </w:style>
  <w:style w:type="paragraph" w:customStyle="1" w:styleId="xl102">
    <w:name w:val="xl102"/>
    <w:basedOn w:val="Normal"/>
    <w:rsid w:val="003C505C"/>
    <w:pPr>
      <w:shd w:val="clear" w:color="auto" w:fill="FFFFFF"/>
      <w:spacing w:before="100" w:beforeAutospacing="1" w:after="100" w:afterAutospacing="1"/>
      <w:jc w:val="center"/>
      <w:textAlignment w:val="top"/>
    </w:pPr>
    <w:rPr>
      <w:lang w:val="sr-Cyrl-CS" w:eastAsia="sr-Cyrl-CS"/>
    </w:rPr>
  </w:style>
  <w:style w:type="paragraph" w:customStyle="1" w:styleId="xl103">
    <w:name w:val="xl103"/>
    <w:basedOn w:val="Normal"/>
    <w:rsid w:val="003C505C"/>
    <w:pPr>
      <w:spacing w:before="100" w:beforeAutospacing="1" w:after="100" w:afterAutospacing="1"/>
    </w:pPr>
    <w:rPr>
      <w:lang w:val="sr-Cyrl-CS" w:eastAsia="sr-Cyrl-CS"/>
    </w:rPr>
  </w:style>
  <w:style w:type="paragraph" w:customStyle="1" w:styleId="xl104">
    <w:name w:val="xl104"/>
    <w:basedOn w:val="Normal"/>
    <w:rsid w:val="003C505C"/>
    <w:pPr>
      <w:shd w:val="clear" w:color="auto" w:fill="FFFFFF"/>
      <w:spacing w:before="100" w:beforeAutospacing="1" w:after="100" w:afterAutospacing="1"/>
      <w:jc w:val="right"/>
    </w:pPr>
    <w:rPr>
      <w:lang w:val="sr-Cyrl-CS" w:eastAsia="sr-Cyrl-CS"/>
    </w:rPr>
  </w:style>
  <w:style w:type="paragraph" w:customStyle="1" w:styleId="xl105">
    <w:name w:val="xl105"/>
    <w:basedOn w:val="Normal"/>
    <w:rsid w:val="003C505C"/>
    <w:pPr>
      <w:pBdr>
        <w:top w:val="single" w:sz="8" w:space="0" w:color="auto"/>
        <w:bottom w:val="single" w:sz="8" w:space="0" w:color="auto"/>
      </w:pBdr>
      <w:shd w:val="clear" w:color="auto" w:fill="FFFFFF"/>
      <w:spacing w:before="100" w:beforeAutospacing="1" w:after="100" w:afterAutospacing="1"/>
      <w:jc w:val="right"/>
    </w:pPr>
    <w:rPr>
      <w:b/>
      <w:bCs/>
      <w:lang w:val="sr-Cyrl-CS" w:eastAsia="sr-Cyrl-CS"/>
    </w:rPr>
  </w:style>
  <w:style w:type="paragraph" w:customStyle="1" w:styleId="xl106">
    <w:name w:val="xl106"/>
    <w:basedOn w:val="Normal"/>
    <w:rsid w:val="003C505C"/>
    <w:pPr>
      <w:spacing w:before="100" w:beforeAutospacing="1" w:after="100" w:afterAutospacing="1"/>
      <w:jc w:val="center"/>
      <w:textAlignment w:val="top"/>
    </w:pPr>
    <w:rPr>
      <w:b/>
      <w:bCs/>
      <w:i/>
      <w:iCs/>
      <w:lang w:val="sr-Cyrl-CS" w:eastAsia="sr-Cyrl-CS"/>
    </w:rPr>
  </w:style>
  <w:style w:type="paragraph" w:customStyle="1" w:styleId="xl107">
    <w:name w:val="xl107"/>
    <w:basedOn w:val="Normal"/>
    <w:rsid w:val="003C505C"/>
    <w:pPr>
      <w:spacing w:before="100" w:beforeAutospacing="1" w:after="100" w:afterAutospacing="1"/>
      <w:jc w:val="center"/>
      <w:textAlignment w:val="top"/>
    </w:pPr>
    <w:rPr>
      <w:i/>
      <w:iCs/>
      <w:lang w:val="sr-Cyrl-CS" w:eastAsia="sr-Cyrl-CS"/>
    </w:rPr>
  </w:style>
  <w:style w:type="paragraph" w:customStyle="1" w:styleId="xl108">
    <w:name w:val="xl108"/>
    <w:basedOn w:val="Normal"/>
    <w:rsid w:val="003C505C"/>
    <w:pPr>
      <w:spacing w:before="100" w:beforeAutospacing="1" w:after="100" w:afterAutospacing="1"/>
    </w:pPr>
    <w:rPr>
      <w:i/>
      <w:iCs/>
      <w:lang w:val="sr-Cyrl-CS" w:eastAsia="sr-Cyrl-CS"/>
    </w:rPr>
  </w:style>
  <w:style w:type="paragraph" w:customStyle="1" w:styleId="xl109">
    <w:name w:val="xl109"/>
    <w:basedOn w:val="Normal"/>
    <w:rsid w:val="003C505C"/>
    <w:pPr>
      <w:spacing w:before="100" w:beforeAutospacing="1" w:after="100" w:afterAutospacing="1"/>
      <w:jc w:val="both"/>
      <w:textAlignment w:val="center"/>
    </w:pPr>
    <w:rPr>
      <w:lang w:val="sr-Cyrl-CS" w:eastAsia="sr-Cyrl-CS"/>
    </w:rPr>
  </w:style>
  <w:style w:type="paragraph" w:customStyle="1" w:styleId="xl110">
    <w:name w:val="xl110"/>
    <w:basedOn w:val="Normal"/>
    <w:rsid w:val="003C505C"/>
    <w:pPr>
      <w:spacing w:before="100" w:beforeAutospacing="1" w:after="100" w:afterAutospacing="1"/>
      <w:jc w:val="both"/>
    </w:pPr>
    <w:rPr>
      <w:lang w:val="sr-Cyrl-CS" w:eastAsia="sr-Cyrl-CS"/>
    </w:rPr>
  </w:style>
  <w:style w:type="paragraph" w:customStyle="1" w:styleId="xl111">
    <w:name w:val="xl111"/>
    <w:basedOn w:val="Normal"/>
    <w:rsid w:val="003C505C"/>
    <w:pPr>
      <w:spacing w:before="100" w:beforeAutospacing="1" w:after="100" w:afterAutospacing="1"/>
    </w:pPr>
    <w:rPr>
      <w:lang w:val="sr-Cyrl-CS" w:eastAsia="sr-Cyrl-CS"/>
    </w:rPr>
  </w:style>
  <w:style w:type="paragraph" w:customStyle="1" w:styleId="xl112">
    <w:name w:val="xl112"/>
    <w:basedOn w:val="Normal"/>
    <w:rsid w:val="003C505C"/>
    <w:pPr>
      <w:pBdr>
        <w:bottom w:val="single" w:sz="8" w:space="0" w:color="auto"/>
      </w:pBdr>
      <w:spacing w:before="100" w:beforeAutospacing="1" w:after="100" w:afterAutospacing="1"/>
    </w:pPr>
    <w:rPr>
      <w:lang w:val="sr-Cyrl-CS" w:eastAsia="sr-Cyrl-CS"/>
    </w:rPr>
  </w:style>
  <w:style w:type="paragraph" w:customStyle="1" w:styleId="xl113">
    <w:name w:val="xl113"/>
    <w:basedOn w:val="Normal"/>
    <w:rsid w:val="003C505C"/>
    <w:pPr>
      <w:spacing w:before="100" w:beforeAutospacing="1" w:after="100" w:afterAutospacing="1"/>
    </w:pPr>
    <w:rPr>
      <w:b/>
      <w:bCs/>
      <w:i/>
      <w:iCs/>
      <w:lang w:val="sr-Cyrl-CS" w:eastAsia="sr-Cyrl-CS"/>
    </w:rPr>
  </w:style>
  <w:style w:type="paragraph" w:customStyle="1" w:styleId="xl114">
    <w:name w:val="xl114"/>
    <w:basedOn w:val="Normal"/>
    <w:rsid w:val="003C505C"/>
    <w:pPr>
      <w:pBdr>
        <w:top w:val="single" w:sz="8" w:space="0" w:color="auto"/>
      </w:pBdr>
      <w:spacing w:before="100" w:beforeAutospacing="1" w:after="100" w:afterAutospacing="1"/>
      <w:jc w:val="right"/>
    </w:pPr>
    <w:rPr>
      <w:lang w:val="sr-Cyrl-CS" w:eastAsia="sr-Cyrl-CS"/>
    </w:rPr>
  </w:style>
  <w:style w:type="paragraph" w:customStyle="1" w:styleId="xl115">
    <w:name w:val="xl115"/>
    <w:basedOn w:val="Normal"/>
    <w:rsid w:val="003C505C"/>
    <w:pPr>
      <w:spacing w:before="100" w:beforeAutospacing="1" w:after="100" w:afterAutospacing="1"/>
      <w:textAlignment w:val="top"/>
    </w:pPr>
    <w:rPr>
      <w:lang w:val="sr-Cyrl-CS" w:eastAsia="sr-Cyrl-CS"/>
    </w:rPr>
  </w:style>
  <w:style w:type="paragraph" w:customStyle="1" w:styleId="xl116">
    <w:name w:val="xl116"/>
    <w:basedOn w:val="Normal"/>
    <w:rsid w:val="003C505C"/>
    <w:pPr>
      <w:spacing w:before="100" w:beforeAutospacing="1" w:after="100" w:afterAutospacing="1"/>
    </w:pPr>
    <w:rPr>
      <w:lang w:val="sr-Cyrl-CS" w:eastAsia="sr-Cyrl-CS"/>
    </w:rPr>
  </w:style>
  <w:style w:type="paragraph" w:customStyle="1" w:styleId="xl117">
    <w:name w:val="xl117"/>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xl118">
    <w:name w:val="xl118"/>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font5">
    <w:name w:val="font5"/>
    <w:basedOn w:val="Normal"/>
    <w:rsid w:val="003C505C"/>
    <w:pPr>
      <w:spacing w:before="100" w:beforeAutospacing="1" w:after="100" w:afterAutospacing="1"/>
    </w:pPr>
    <w:rPr>
      <w:rFonts w:ascii="Tahoma" w:hAnsi="Tahoma" w:cs="Tahoma"/>
      <w:color w:val="000000"/>
      <w:sz w:val="16"/>
      <w:szCs w:val="16"/>
      <w:lang w:val="en-US" w:eastAsia="en-US"/>
    </w:rPr>
  </w:style>
  <w:style w:type="paragraph" w:customStyle="1" w:styleId="font6">
    <w:name w:val="font6"/>
    <w:basedOn w:val="Normal"/>
    <w:rsid w:val="003C505C"/>
    <w:pPr>
      <w:spacing w:before="100" w:beforeAutospacing="1" w:after="100" w:afterAutospacing="1"/>
    </w:pPr>
    <w:rPr>
      <w:rFonts w:ascii="Tahoma" w:hAnsi="Tahoma" w:cs="Tahoma"/>
      <w:b/>
      <w:bCs/>
      <w:color w:val="000000"/>
      <w:sz w:val="16"/>
      <w:szCs w:val="16"/>
      <w:lang w:val="en-US" w:eastAsia="en-US"/>
    </w:rPr>
  </w:style>
  <w:style w:type="paragraph" w:customStyle="1" w:styleId="xl140">
    <w:name w:val="xl140"/>
    <w:basedOn w:val="Normal"/>
    <w:rsid w:val="003C505C"/>
    <w:pPr>
      <w:spacing w:before="100" w:beforeAutospacing="1" w:after="100" w:afterAutospacing="1"/>
      <w:jc w:val="right"/>
    </w:pPr>
    <w:rPr>
      <w:lang w:val="en-US" w:eastAsia="en-US"/>
    </w:rPr>
  </w:style>
  <w:style w:type="paragraph" w:customStyle="1" w:styleId="xl141">
    <w:name w:val="xl141"/>
    <w:basedOn w:val="Normal"/>
    <w:rsid w:val="003C505C"/>
    <w:pPr>
      <w:spacing w:before="100" w:beforeAutospacing="1" w:after="100" w:afterAutospacing="1"/>
    </w:pPr>
    <w:rPr>
      <w:lang w:val="en-US" w:eastAsia="en-US"/>
    </w:rPr>
  </w:style>
  <w:style w:type="paragraph" w:customStyle="1" w:styleId="xl142">
    <w:name w:val="xl142"/>
    <w:basedOn w:val="Normal"/>
    <w:rsid w:val="003C505C"/>
    <w:pPr>
      <w:spacing w:before="100" w:beforeAutospacing="1" w:after="100" w:afterAutospacing="1"/>
      <w:jc w:val="center"/>
      <w:textAlignment w:val="top"/>
    </w:pPr>
    <w:rPr>
      <w:lang w:val="en-US" w:eastAsia="en-US"/>
    </w:rPr>
  </w:style>
  <w:style w:type="paragraph" w:customStyle="1" w:styleId="xl143">
    <w:name w:val="xl14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4">
    <w:name w:val="xl14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45">
    <w:name w:val="xl14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6">
    <w:name w:val="xl14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47">
    <w:name w:val="xl147"/>
    <w:basedOn w:val="Normal"/>
    <w:rsid w:val="003C505C"/>
    <w:pPr>
      <w:spacing w:before="100" w:beforeAutospacing="1" w:after="100" w:afterAutospacing="1"/>
    </w:pPr>
    <w:rPr>
      <w:b/>
      <w:bCs/>
      <w:lang w:val="en-US" w:eastAsia="en-US"/>
    </w:rPr>
  </w:style>
  <w:style w:type="paragraph" w:customStyle="1" w:styleId="xl148">
    <w:name w:val="xl148"/>
    <w:basedOn w:val="Normal"/>
    <w:rsid w:val="003C505C"/>
    <w:pPr>
      <w:spacing w:before="100" w:beforeAutospacing="1" w:after="100" w:afterAutospacing="1"/>
    </w:pPr>
    <w:rPr>
      <w:lang w:val="en-US" w:eastAsia="en-US"/>
    </w:rPr>
  </w:style>
  <w:style w:type="paragraph" w:customStyle="1" w:styleId="xl149">
    <w:name w:val="xl149"/>
    <w:basedOn w:val="Normal"/>
    <w:rsid w:val="003C505C"/>
    <w:pPr>
      <w:spacing w:before="100" w:beforeAutospacing="1" w:after="100" w:afterAutospacing="1"/>
    </w:pPr>
    <w:rPr>
      <w:b/>
      <w:bCs/>
      <w:i/>
      <w:iCs/>
      <w:lang w:val="en-US" w:eastAsia="en-US"/>
    </w:rPr>
  </w:style>
  <w:style w:type="paragraph" w:customStyle="1" w:styleId="xl150">
    <w:name w:val="xl15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52">
    <w:name w:val="xl15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3">
    <w:name w:val="xl15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54">
    <w:name w:val="xl15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55">
    <w:name w:val="xl15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156">
    <w:name w:val="xl15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57">
    <w:name w:val="xl15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58">
    <w:name w:val="xl15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59">
    <w:name w:val="xl15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0">
    <w:name w:val="xl16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1">
    <w:name w:val="xl16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2">
    <w:name w:val="xl16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3">
    <w:name w:val="xl16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4">
    <w:name w:val="xl16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5">
    <w:name w:val="xl16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6">
    <w:name w:val="xl16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7">
    <w:name w:val="xl16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68">
    <w:name w:val="xl16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9">
    <w:name w:val="xl16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0">
    <w:name w:val="xl17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1">
    <w:name w:val="xl17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2">
    <w:name w:val="xl17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3">
    <w:name w:val="xl17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74">
    <w:name w:val="xl17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75">
    <w:name w:val="xl17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76">
    <w:name w:val="xl17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77">
    <w:name w:val="xl17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8">
    <w:name w:val="xl17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customStyle="1" w:styleId="xl179">
    <w:name w:val="xl17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0">
    <w:name w:val="xl18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1">
    <w:name w:val="xl18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2">
    <w:name w:val="xl18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83">
    <w:name w:val="xl18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184">
    <w:name w:val="xl18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85">
    <w:name w:val="xl18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6">
    <w:name w:val="xl18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187">
    <w:name w:val="xl18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88">
    <w:name w:val="xl18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9">
    <w:name w:val="xl18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US" w:eastAsia="en-US"/>
    </w:rPr>
  </w:style>
  <w:style w:type="paragraph" w:customStyle="1" w:styleId="xl190">
    <w:name w:val="xl19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1">
    <w:name w:val="xl19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92">
    <w:name w:val="xl19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3">
    <w:name w:val="xl19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4">
    <w:name w:val="xl19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5">
    <w:name w:val="xl19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6">
    <w:name w:val="xl19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7">
    <w:name w:val="xl19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98">
    <w:name w:val="xl19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99">
    <w:name w:val="xl19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00">
    <w:name w:val="xl20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1">
    <w:name w:val="xl20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2">
    <w:name w:val="xl20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3">
    <w:name w:val="xl203"/>
    <w:basedOn w:val="Normal"/>
    <w:rsid w:val="003C5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lang w:val="en-US" w:eastAsia="en-US"/>
    </w:rPr>
  </w:style>
  <w:style w:type="paragraph" w:customStyle="1" w:styleId="xl204">
    <w:name w:val="xl20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05">
    <w:name w:val="xl20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06">
    <w:name w:val="xl206"/>
    <w:basedOn w:val="Normal"/>
    <w:rsid w:val="003C505C"/>
    <w:pPr>
      <w:spacing w:before="100" w:beforeAutospacing="1" w:after="100" w:afterAutospacing="1"/>
    </w:pPr>
    <w:rPr>
      <w:color w:val="000000"/>
      <w:lang w:val="en-US" w:eastAsia="en-US"/>
    </w:rPr>
  </w:style>
  <w:style w:type="paragraph" w:customStyle="1" w:styleId="xl207">
    <w:name w:val="xl20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8">
    <w:name w:val="xl208"/>
    <w:basedOn w:val="Normal"/>
    <w:rsid w:val="003C505C"/>
    <w:pPr>
      <w:pBdr>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styleId="NoSpacing">
    <w:name w:val="No Spacing"/>
    <w:uiPriority w:val="1"/>
    <w:qFormat/>
    <w:rsid w:val="003C505C"/>
    <w:rPr>
      <w:sz w:val="24"/>
      <w:szCs w:val="24"/>
      <w:lang w:val="sr-Latn-CS" w:eastAsia="sr-Latn-CS"/>
    </w:rPr>
  </w:style>
  <w:style w:type="paragraph" w:customStyle="1" w:styleId="font7">
    <w:name w:val="font7"/>
    <w:basedOn w:val="Normal"/>
    <w:rsid w:val="004F7A20"/>
    <w:pPr>
      <w:spacing w:before="100" w:beforeAutospacing="1" w:after="100" w:afterAutospacing="1"/>
    </w:pPr>
    <w:rPr>
      <w:sz w:val="28"/>
      <w:szCs w:val="28"/>
      <w:lang w:val="en-US" w:eastAsia="en-US"/>
    </w:rPr>
  </w:style>
  <w:style w:type="paragraph" w:customStyle="1" w:styleId="xl119">
    <w:name w:val="xl11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20">
    <w:name w:val="xl120"/>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21">
    <w:name w:val="xl121"/>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4F81BD"/>
      <w:lang w:val="en-US" w:eastAsia="en-US"/>
    </w:rPr>
  </w:style>
  <w:style w:type="paragraph" w:customStyle="1" w:styleId="xl122">
    <w:name w:val="xl12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23">
    <w:name w:val="xl123"/>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US" w:eastAsia="en-US"/>
    </w:rPr>
  </w:style>
  <w:style w:type="paragraph" w:customStyle="1" w:styleId="xl124">
    <w:name w:val="xl12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25">
    <w:name w:val="xl125"/>
    <w:basedOn w:val="Normal"/>
    <w:rsid w:val="004F7A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lang w:val="en-US" w:eastAsia="en-US"/>
    </w:rPr>
  </w:style>
  <w:style w:type="paragraph" w:customStyle="1" w:styleId="xl126">
    <w:name w:val="xl126"/>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lang w:val="en-US" w:eastAsia="en-US"/>
    </w:rPr>
  </w:style>
  <w:style w:type="paragraph" w:customStyle="1" w:styleId="xl127">
    <w:name w:val="xl127"/>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b/>
      <w:bCs/>
      <w:lang w:val="en-US" w:eastAsia="en-US"/>
    </w:rPr>
  </w:style>
  <w:style w:type="paragraph" w:customStyle="1" w:styleId="xl128">
    <w:name w:val="xl128"/>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sz w:val="16"/>
      <w:szCs w:val="16"/>
      <w:lang w:val="en-US" w:eastAsia="en-US"/>
    </w:rPr>
  </w:style>
  <w:style w:type="paragraph" w:customStyle="1" w:styleId="xl129">
    <w:name w:val="xl129"/>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0">
    <w:name w:val="xl130"/>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1">
    <w:name w:val="xl131"/>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2">
    <w:name w:val="xl13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3">
    <w:name w:val="xl133"/>
    <w:basedOn w:val="Normal"/>
    <w:rsid w:val="004F7A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lang w:val="en-US" w:eastAsia="en-US"/>
    </w:rPr>
  </w:style>
  <w:style w:type="paragraph" w:customStyle="1" w:styleId="xl134">
    <w:name w:val="xl13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5">
    <w:name w:val="xl135"/>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6">
    <w:name w:val="xl136"/>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37">
    <w:name w:val="xl137"/>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38">
    <w:name w:val="xl138"/>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9">
    <w:name w:val="xl13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font8">
    <w:name w:val="font8"/>
    <w:basedOn w:val="Normal"/>
    <w:rsid w:val="00DC5731"/>
    <w:pPr>
      <w:spacing w:before="100" w:beforeAutospacing="1" w:after="100" w:afterAutospacing="1"/>
    </w:pPr>
    <w:rPr>
      <w:rFonts w:ascii="Tahoma" w:hAnsi="Tahoma" w:cs="Tahoma"/>
      <w:b/>
      <w:bCs/>
      <w:color w:val="000000"/>
      <w:sz w:val="16"/>
      <w:szCs w:val="16"/>
      <w:lang w:val="en-US" w:eastAsia="en-US"/>
    </w:rPr>
  </w:style>
  <w:style w:type="paragraph" w:customStyle="1" w:styleId="font9">
    <w:name w:val="font9"/>
    <w:basedOn w:val="Normal"/>
    <w:rsid w:val="00E41A5E"/>
    <w:pPr>
      <w:spacing w:before="100" w:beforeAutospacing="1" w:after="100" w:afterAutospacing="1"/>
    </w:pPr>
    <w:rPr>
      <w:color w:val="0070C0"/>
      <w:sz w:val="20"/>
      <w:szCs w:val="20"/>
      <w:lang w:val="en-US" w:eastAsia="en-US"/>
    </w:rPr>
  </w:style>
  <w:style w:type="paragraph" w:customStyle="1" w:styleId="font10">
    <w:name w:val="font10"/>
    <w:basedOn w:val="Normal"/>
    <w:rsid w:val="00E41A5E"/>
    <w:pPr>
      <w:spacing w:before="100" w:beforeAutospacing="1" w:after="100" w:afterAutospacing="1"/>
    </w:pPr>
    <w:rPr>
      <w:b/>
      <w:bCs/>
      <w:color w:val="0070C0"/>
      <w:sz w:val="20"/>
      <w:szCs w:val="20"/>
      <w:lang w:val="en-US" w:eastAsia="en-US"/>
    </w:rPr>
  </w:style>
  <w:style w:type="paragraph" w:customStyle="1" w:styleId="xl209">
    <w:name w:val="xl209"/>
    <w:basedOn w:val="Normal"/>
    <w:rsid w:val="00E41A5E"/>
    <w:pPr>
      <w:spacing w:before="100" w:beforeAutospacing="1" w:after="100" w:afterAutospacing="1"/>
    </w:pPr>
    <w:rPr>
      <w:b/>
      <w:bCs/>
      <w:color w:val="FF0000"/>
      <w:lang w:val="en-US" w:eastAsia="en-US"/>
    </w:rPr>
  </w:style>
  <w:style w:type="paragraph" w:customStyle="1" w:styleId="xl210">
    <w:name w:val="xl21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1">
    <w:name w:val="xl21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en-US" w:eastAsia="en-US"/>
    </w:rPr>
  </w:style>
  <w:style w:type="paragraph" w:customStyle="1" w:styleId="xl212">
    <w:name w:val="xl21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3">
    <w:name w:val="xl21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4">
    <w:name w:val="xl214"/>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FF0000"/>
      <w:lang w:val="en-US" w:eastAsia="en-US"/>
    </w:rPr>
  </w:style>
  <w:style w:type="paragraph" w:customStyle="1" w:styleId="xl215">
    <w:name w:val="xl21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lang w:val="en-US" w:eastAsia="en-US"/>
    </w:rPr>
  </w:style>
  <w:style w:type="paragraph" w:customStyle="1" w:styleId="xl216">
    <w:name w:val="xl21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7">
    <w:name w:val="xl21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8">
    <w:name w:val="xl21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9">
    <w:name w:val="xl21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220">
    <w:name w:val="xl22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lang w:val="en-US" w:eastAsia="en-US"/>
    </w:rPr>
  </w:style>
  <w:style w:type="paragraph" w:customStyle="1" w:styleId="xl221">
    <w:name w:val="xl22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222">
    <w:name w:val="xl22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23">
    <w:name w:val="xl22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24">
    <w:name w:val="xl22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225">
    <w:name w:val="xl225"/>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70C0"/>
      <w:lang w:val="en-US" w:eastAsia="en-US"/>
    </w:rPr>
  </w:style>
  <w:style w:type="paragraph" w:customStyle="1" w:styleId="xl226">
    <w:name w:val="xl22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227">
    <w:name w:val="xl22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28">
    <w:name w:val="xl22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lang w:val="en-US" w:eastAsia="en-US"/>
    </w:rPr>
  </w:style>
  <w:style w:type="paragraph" w:customStyle="1" w:styleId="xl229">
    <w:name w:val="xl22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lang w:val="en-US" w:eastAsia="en-US"/>
    </w:rPr>
  </w:style>
  <w:style w:type="paragraph" w:customStyle="1" w:styleId="xl230">
    <w:name w:val="xl23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31">
    <w:name w:val="xl23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32">
    <w:name w:val="xl232"/>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0070C0"/>
      <w:lang w:val="en-US" w:eastAsia="en-US"/>
    </w:rPr>
  </w:style>
  <w:style w:type="paragraph" w:customStyle="1" w:styleId="xl233">
    <w:name w:val="xl23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34">
    <w:name w:val="xl23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35">
    <w:name w:val="xl23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36">
    <w:name w:val="xl23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7">
    <w:name w:val="xl23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38">
    <w:name w:val="xl23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9">
    <w:name w:val="xl23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0">
    <w:name w:val="xl24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41">
    <w:name w:val="xl24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242">
    <w:name w:val="xl24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3">
    <w:name w:val="xl24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4">
    <w:name w:val="xl24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245">
    <w:name w:val="xl245"/>
    <w:basedOn w:val="Normal"/>
    <w:rsid w:val="00E41A5E"/>
    <w:pPr>
      <w:spacing w:before="100" w:beforeAutospacing="1" w:after="100" w:afterAutospacing="1"/>
    </w:pPr>
    <w:rPr>
      <w:color w:val="0070C0"/>
      <w:lang w:val="en-US" w:eastAsia="en-US"/>
    </w:rPr>
  </w:style>
  <w:style w:type="paragraph" w:customStyle="1" w:styleId="xl246">
    <w:name w:val="xl246"/>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7">
    <w:name w:val="xl247"/>
    <w:basedOn w:val="Normal"/>
    <w:rsid w:val="00E41A5E"/>
    <w:pPr>
      <w:spacing w:before="100" w:beforeAutospacing="1" w:after="100" w:afterAutospacing="1"/>
      <w:textAlignment w:val="top"/>
    </w:pPr>
    <w:rPr>
      <w:lang w:val="en-US" w:eastAsia="en-US"/>
    </w:rPr>
  </w:style>
  <w:style w:type="paragraph" w:customStyle="1" w:styleId="xl248">
    <w:name w:val="xl24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49">
    <w:name w:val="xl24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0">
    <w:name w:val="xl25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1">
    <w:name w:val="xl25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2">
    <w:name w:val="xl25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3">
    <w:name w:val="xl25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4">
    <w:name w:val="xl25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5">
    <w:name w:val="xl25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56">
    <w:name w:val="xl25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57">
    <w:name w:val="xl25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8">
    <w:name w:val="xl25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59">
    <w:name w:val="xl25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0">
    <w:name w:val="xl26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1">
    <w:name w:val="xl261"/>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b/>
      <w:bCs/>
      <w:lang w:val="en-US" w:eastAsia="en-US"/>
    </w:rPr>
  </w:style>
  <w:style w:type="paragraph" w:customStyle="1" w:styleId="xl262">
    <w:name w:val="xl26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3">
    <w:name w:val="xl26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val="en-US" w:eastAsia="en-US"/>
    </w:rPr>
  </w:style>
  <w:style w:type="paragraph" w:customStyle="1" w:styleId="xl264">
    <w:name w:val="xl26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lang w:val="en-US" w:eastAsia="en-US"/>
    </w:rPr>
  </w:style>
  <w:style w:type="paragraph" w:customStyle="1" w:styleId="xl265">
    <w:name w:val="xl265"/>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en-US" w:eastAsia="en-US"/>
    </w:rPr>
  </w:style>
  <w:style w:type="paragraph" w:customStyle="1" w:styleId="xl266">
    <w:name w:val="xl26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267">
    <w:name w:val="xl26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68">
    <w:name w:val="xl26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9">
    <w:name w:val="xl26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0">
    <w:name w:val="xl270"/>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1">
    <w:name w:val="xl271"/>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n-US" w:eastAsia="en-US"/>
    </w:rPr>
  </w:style>
  <w:style w:type="paragraph" w:customStyle="1" w:styleId="xl272">
    <w:name w:val="xl272"/>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lang w:val="en-US" w:eastAsia="en-US"/>
    </w:rPr>
  </w:style>
  <w:style w:type="paragraph" w:customStyle="1" w:styleId="xl273">
    <w:name w:val="xl273"/>
    <w:basedOn w:val="Normal"/>
    <w:rsid w:val="00E41A5E"/>
    <w:pPr>
      <w:shd w:val="clear" w:color="000000" w:fill="FFFFFF"/>
      <w:spacing w:before="100" w:beforeAutospacing="1" w:after="100" w:afterAutospacing="1"/>
      <w:jc w:val="right"/>
    </w:pPr>
    <w:rPr>
      <w:b/>
      <w:bCs/>
      <w:lang w:val="en-US" w:eastAsia="en-US"/>
    </w:rPr>
  </w:style>
  <w:style w:type="paragraph" w:customStyle="1" w:styleId="xl274">
    <w:name w:val="xl274"/>
    <w:basedOn w:val="Normal"/>
    <w:rsid w:val="00E41A5E"/>
    <w:pPr>
      <w:shd w:val="clear" w:color="000000" w:fill="FFFFFF"/>
      <w:spacing w:before="100" w:beforeAutospacing="1" w:after="100" w:afterAutospacing="1"/>
    </w:pPr>
    <w:rPr>
      <w:lang w:val="en-US" w:eastAsia="en-US"/>
    </w:rPr>
  </w:style>
  <w:style w:type="paragraph" w:customStyle="1" w:styleId="xl275">
    <w:name w:val="xl275"/>
    <w:basedOn w:val="Normal"/>
    <w:rsid w:val="00E41A5E"/>
    <w:pPr>
      <w:pBdr>
        <w:top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6">
    <w:name w:val="xl276"/>
    <w:basedOn w:val="Normal"/>
    <w:rsid w:val="00E41A5E"/>
    <w:pPr>
      <w:shd w:val="clear" w:color="000000" w:fill="DCE6F1"/>
      <w:spacing w:before="100" w:beforeAutospacing="1" w:after="100" w:afterAutospacing="1"/>
      <w:jc w:val="center"/>
      <w:textAlignment w:val="center"/>
    </w:pPr>
    <w:rPr>
      <w:lang w:val="en-US" w:eastAsia="en-US"/>
    </w:rPr>
  </w:style>
  <w:style w:type="paragraph" w:customStyle="1" w:styleId="xl277">
    <w:name w:val="xl277"/>
    <w:basedOn w:val="Normal"/>
    <w:rsid w:val="00E41A5E"/>
    <w:pPr>
      <w:pBdr>
        <w:bottom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8">
    <w:name w:val="xl27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9">
    <w:name w:val="xl27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80">
    <w:name w:val="xl28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font11">
    <w:name w:val="font11"/>
    <w:basedOn w:val="Normal"/>
    <w:rsid w:val="00EE56B8"/>
    <w:pPr>
      <w:spacing w:before="100" w:beforeAutospacing="1" w:after="100" w:afterAutospacing="1"/>
    </w:pPr>
    <w:rPr>
      <w:color w:val="E26B0A"/>
      <w:sz w:val="20"/>
      <w:szCs w:val="20"/>
      <w:lang w:val="en-US" w:eastAsia="en-US"/>
    </w:rPr>
  </w:style>
  <w:style w:type="paragraph" w:customStyle="1" w:styleId="xl281">
    <w:name w:val="xl281"/>
    <w:basedOn w:val="Normal"/>
    <w:rsid w:val="00EE56B8"/>
    <w:pPr>
      <w:shd w:val="clear" w:color="000000" w:fill="F2F2F2"/>
      <w:spacing w:before="100" w:beforeAutospacing="1" w:after="100" w:afterAutospacing="1"/>
      <w:jc w:val="center"/>
    </w:pPr>
    <w:rPr>
      <w:color w:val="FF0000"/>
      <w:sz w:val="18"/>
      <w:szCs w:val="18"/>
      <w:lang w:val="en-US" w:eastAsia="en-US"/>
    </w:rPr>
  </w:style>
  <w:style w:type="paragraph" w:customStyle="1" w:styleId="xl282">
    <w:name w:val="xl282"/>
    <w:basedOn w:val="Normal"/>
    <w:rsid w:val="00EE56B8"/>
    <w:pPr>
      <w:shd w:val="clear" w:color="000000" w:fill="F2F2F2"/>
      <w:spacing w:before="100" w:beforeAutospacing="1" w:after="100" w:afterAutospacing="1"/>
      <w:jc w:val="right"/>
    </w:pPr>
    <w:rPr>
      <w:i/>
      <w:iCs/>
      <w:color w:val="FF0000"/>
      <w:lang w:val="en-US" w:eastAsia="en-US"/>
    </w:rPr>
  </w:style>
  <w:style w:type="paragraph" w:customStyle="1" w:styleId="xl283">
    <w:name w:val="xl283"/>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4">
    <w:name w:val="xl284"/>
    <w:basedOn w:val="Normal"/>
    <w:rsid w:val="00EE56B8"/>
    <w:pPr>
      <w:shd w:val="clear" w:color="000000" w:fill="D9D9D9"/>
      <w:spacing w:before="100" w:beforeAutospacing="1" w:after="100" w:afterAutospacing="1"/>
      <w:jc w:val="center"/>
    </w:pPr>
    <w:rPr>
      <w:color w:val="FF0000"/>
      <w:sz w:val="18"/>
      <w:szCs w:val="18"/>
      <w:lang w:val="en-US" w:eastAsia="en-US"/>
    </w:rPr>
  </w:style>
  <w:style w:type="paragraph" w:customStyle="1" w:styleId="xl285">
    <w:name w:val="xl285"/>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6">
    <w:name w:val="xl286"/>
    <w:basedOn w:val="Normal"/>
    <w:rsid w:val="00EE56B8"/>
    <w:pPr>
      <w:shd w:val="clear" w:color="000000" w:fill="D9D9D9"/>
      <w:spacing w:before="100" w:beforeAutospacing="1" w:after="100" w:afterAutospacing="1"/>
      <w:jc w:val="center"/>
    </w:pPr>
    <w:rPr>
      <w:i/>
      <w:iCs/>
      <w:color w:val="FF0000"/>
      <w:sz w:val="18"/>
      <w:szCs w:val="18"/>
      <w:lang w:val="en-US" w:eastAsia="en-US"/>
    </w:rPr>
  </w:style>
  <w:style w:type="paragraph" w:customStyle="1" w:styleId="xl287">
    <w:name w:val="xl287"/>
    <w:basedOn w:val="Normal"/>
    <w:rsid w:val="00EE56B8"/>
    <w:pPr>
      <w:shd w:val="clear" w:color="000000" w:fill="F2F2F2"/>
      <w:spacing w:before="100" w:beforeAutospacing="1" w:after="100" w:afterAutospacing="1"/>
      <w:jc w:val="center"/>
      <w:textAlignment w:val="top"/>
    </w:pPr>
    <w:rPr>
      <w:color w:val="FF0000"/>
      <w:lang w:val="en-US" w:eastAsia="en-US"/>
    </w:rPr>
  </w:style>
  <w:style w:type="paragraph" w:customStyle="1" w:styleId="xl288">
    <w:name w:val="xl288"/>
    <w:basedOn w:val="Normal"/>
    <w:rsid w:val="00EE56B8"/>
    <w:pPr>
      <w:shd w:val="clear" w:color="000000" w:fill="F2F2F2"/>
      <w:spacing w:before="100" w:beforeAutospacing="1" w:after="100" w:afterAutospacing="1"/>
      <w:jc w:val="center"/>
      <w:textAlignment w:val="top"/>
    </w:pPr>
    <w:rPr>
      <w:i/>
      <w:iCs/>
      <w:color w:val="FF0000"/>
      <w:lang w:val="en-US" w:eastAsia="en-US"/>
    </w:rPr>
  </w:style>
  <w:style w:type="paragraph" w:customStyle="1" w:styleId="xl289">
    <w:name w:val="xl289"/>
    <w:basedOn w:val="Normal"/>
    <w:rsid w:val="00EE56B8"/>
    <w:pPr>
      <w:shd w:val="clear" w:color="000000" w:fill="F2F2F2"/>
      <w:spacing w:before="100" w:beforeAutospacing="1" w:after="100" w:afterAutospacing="1"/>
    </w:pPr>
    <w:rPr>
      <w:i/>
      <w:iCs/>
      <w:color w:val="FF0000"/>
      <w:lang w:val="en-US" w:eastAsia="en-US"/>
    </w:rPr>
  </w:style>
  <w:style w:type="paragraph" w:customStyle="1" w:styleId="xl290">
    <w:name w:val="xl290"/>
    <w:basedOn w:val="Normal"/>
    <w:rsid w:val="00EE56B8"/>
    <w:pPr>
      <w:shd w:val="clear" w:color="000000" w:fill="F2F2F2"/>
      <w:spacing w:before="100" w:beforeAutospacing="1" w:after="100" w:afterAutospacing="1"/>
      <w:jc w:val="center"/>
    </w:pPr>
    <w:rPr>
      <w:i/>
      <w:iCs/>
      <w:color w:val="FF0000"/>
      <w:sz w:val="18"/>
      <w:szCs w:val="18"/>
      <w:lang w:val="en-US" w:eastAsia="en-US"/>
    </w:rPr>
  </w:style>
  <w:style w:type="paragraph" w:customStyle="1" w:styleId="xl291">
    <w:name w:val="xl291"/>
    <w:basedOn w:val="Normal"/>
    <w:rsid w:val="00EE56B8"/>
    <w:pPr>
      <w:shd w:val="clear" w:color="000000" w:fill="F2F2F2"/>
      <w:spacing w:before="100" w:beforeAutospacing="1" w:after="100" w:afterAutospacing="1"/>
    </w:pPr>
    <w:rPr>
      <w:color w:val="FF0000"/>
      <w:lang w:val="en-US" w:eastAsia="en-US"/>
    </w:rPr>
  </w:style>
  <w:style w:type="paragraph" w:customStyle="1" w:styleId="xl292">
    <w:name w:val="xl292"/>
    <w:basedOn w:val="Normal"/>
    <w:rsid w:val="00EE56B8"/>
    <w:pPr>
      <w:shd w:val="clear" w:color="000000" w:fill="F2F2F2"/>
      <w:spacing w:before="100" w:beforeAutospacing="1" w:after="100" w:afterAutospacing="1"/>
      <w:jc w:val="right"/>
    </w:pPr>
    <w:rPr>
      <w:color w:val="FF0000"/>
      <w:lang w:val="en-US" w:eastAsia="en-US"/>
    </w:rPr>
  </w:style>
  <w:style w:type="paragraph" w:customStyle="1" w:styleId="xl293">
    <w:name w:val="xl293"/>
    <w:basedOn w:val="Normal"/>
    <w:rsid w:val="00EE56B8"/>
    <w:pPr>
      <w:shd w:val="clear" w:color="000000" w:fill="F2F2F2"/>
      <w:spacing w:before="100" w:beforeAutospacing="1" w:after="100" w:afterAutospacing="1"/>
    </w:pPr>
    <w:rPr>
      <w:color w:val="FF0000"/>
      <w:lang w:val="en-US" w:eastAsia="en-US"/>
    </w:rPr>
  </w:style>
  <w:style w:type="paragraph" w:customStyle="1" w:styleId="xl294">
    <w:name w:val="xl294"/>
    <w:basedOn w:val="Normal"/>
    <w:rsid w:val="00EE56B8"/>
    <w:pPr>
      <w:shd w:val="clear" w:color="000000" w:fill="F2F2F2"/>
      <w:spacing w:before="100" w:beforeAutospacing="1" w:after="100" w:afterAutospacing="1"/>
    </w:pPr>
    <w:rPr>
      <w:i/>
      <w:iCs/>
      <w:color w:val="FF0000"/>
      <w:lang w:val="en-US" w:eastAsia="en-US"/>
    </w:rPr>
  </w:style>
  <w:style w:type="paragraph" w:customStyle="1" w:styleId="xl295">
    <w:name w:val="xl295"/>
    <w:basedOn w:val="Normal"/>
    <w:rsid w:val="00EE56B8"/>
    <w:pPr>
      <w:shd w:val="clear" w:color="000000" w:fill="F2F2F2"/>
      <w:spacing w:before="100" w:beforeAutospacing="1" w:after="100" w:afterAutospacing="1"/>
    </w:pPr>
    <w:rPr>
      <w:color w:val="FF0000"/>
      <w:sz w:val="18"/>
      <w:szCs w:val="18"/>
      <w:lang w:val="en-US" w:eastAsia="en-US"/>
    </w:rPr>
  </w:style>
  <w:style w:type="paragraph" w:customStyle="1" w:styleId="xl296">
    <w:name w:val="xl296"/>
    <w:basedOn w:val="Normal"/>
    <w:rsid w:val="00EE56B8"/>
    <w:pPr>
      <w:shd w:val="clear" w:color="000000" w:fill="F2F2F2"/>
      <w:spacing w:before="100" w:beforeAutospacing="1" w:after="100" w:afterAutospacing="1"/>
    </w:pPr>
    <w:rPr>
      <w:i/>
      <w:iCs/>
      <w:color w:val="FF0000"/>
      <w:lang w:val="en-US" w:eastAsia="en-US"/>
    </w:rPr>
  </w:style>
  <w:style w:type="paragraph" w:customStyle="1" w:styleId="xl297">
    <w:name w:val="xl297"/>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298">
    <w:name w:val="xl298"/>
    <w:basedOn w:val="Normal"/>
    <w:rsid w:val="00EE56B8"/>
    <w:pPr>
      <w:pBdr>
        <w:bottom w:val="single" w:sz="8" w:space="0" w:color="auto"/>
      </w:pBdr>
      <w:shd w:val="clear" w:color="000000" w:fill="D9D9D9"/>
      <w:spacing w:before="100" w:beforeAutospacing="1" w:after="100" w:afterAutospacing="1"/>
      <w:jc w:val="center"/>
    </w:pPr>
    <w:rPr>
      <w:i/>
      <w:iCs/>
      <w:color w:val="FF0000"/>
      <w:sz w:val="18"/>
      <w:szCs w:val="18"/>
      <w:lang w:val="en-US" w:eastAsia="en-US"/>
    </w:rPr>
  </w:style>
  <w:style w:type="paragraph" w:customStyle="1" w:styleId="xl299">
    <w:name w:val="xl299"/>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300">
    <w:name w:val="xl300"/>
    <w:basedOn w:val="Normal"/>
    <w:rsid w:val="00EE56B8"/>
    <w:pPr>
      <w:spacing w:before="100" w:beforeAutospacing="1" w:after="100" w:afterAutospacing="1"/>
      <w:jc w:val="center"/>
      <w:textAlignment w:val="top"/>
    </w:pPr>
    <w:rPr>
      <w:b/>
      <w:bCs/>
      <w:color w:val="0070C0"/>
      <w:lang w:val="en-US" w:eastAsia="en-US"/>
    </w:rPr>
  </w:style>
  <w:style w:type="paragraph" w:customStyle="1" w:styleId="xl301">
    <w:name w:val="xl301"/>
    <w:basedOn w:val="Normal"/>
    <w:rsid w:val="00EE56B8"/>
    <w:pPr>
      <w:spacing w:before="100" w:beforeAutospacing="1" w:after="100" w:afterAutospacing="1"/>
      <w:jc w:val="center"/>
      <w:textAlignment w:val="top"/>
    </w:pPr>
    <w:rPr>
      <w:color w:val="0070C0"/>
      <w:lang w:val="en-US" w:eastAsia="en-US"/>
    </w:rPr>
  </w:style>
  <w:style w:type="paragraph" w:customStyle="1" w:styleId="xl302">
    <w:name w:val="xl302"/>
    <w:basedOn w:val="Normal"/>
    <w:rsid w:val="00EE56B8"/>
    <w:pPr>
      <w:shd w:val="clear" w:color="000000" w:fill="D8E4BC"/>
      <w:spacing w:before="100" w:beforeAutospacing="1" w:after="100" w:afterAutospacing="1"/>
      <w:jc w:val="center"/>
      <w:textAlignment w:val="top"/>
    </w:pPr>
    <w:rPr>
      <w:color w:val="0070C0"/>
      <w:lang w:val="en-US" w:eastAsia="en-US"/>
    </w:rPr>
  </w:style>
  <w:style w:type="paragraph" w:customStyle="1" w:styleId="xl303">
    <w:name w:val="xl303"/>
    <w:basedOn w:val="Normal"/>
    <w:rsid w:val="00EE56B8"/>
    <w:pPr>
      <w:spacing w:before="100" w:beforeAutospacing="1" w:after="100" w:afterAutospacing="1"/>
      <w:jc w:val="center"/>
      <w:textAlignment w:val="top"/>
    </w:pPr>
    <w:rPr>
      <w:color w:val="0070C0"/>
      <w:lang w:val="en-US" w:eastAsia="en-US"/>
    </w:rPr>
  </w:style>
  <w:style w:type="paragraph" w:customStyle="1" w:styleId="xl304">
    <w:name w:val="xl304"/>
    <w:basedOn w:val="Normal"/>
    <w:rsid w:val="00EE56B8"/>
    <w:pPr>
      <w:spacing w:before="100" w:beforeAutospacing="1" w:after="100" w:afterAutospacing="1"/>
    </w:pPr>
    <w:rPr>
      <w:b/>
      <w:bCs/>
      <w:color w:val="0070C0"/>
      <w:lang w:val="en-US" w:eastAsia="en-US"/>
    </w:rPr>
  </w:style>
  <w:style w:type="paragraph" w:customStyle="1" w:styleId="xl305">
    <w:name w:val="xl305"/>
    <w:basedOn w:val="Normal"/>
    <w:rsid w:val="00EE56B8"/>
    <w:pPr>
      <w:spacing w:before="100" w:beforeAutospacing="1" w:after="100" w:afterAutospacing="1"/>
      <w:jc w:val="center"/>
    </w:pPr>
    <w:rPr>
      <w:b/>
      <w:bCs/>
      <w:color w:val="0070C0"/>
      <w:sz w:val="18"/>
      <w:szCs w:val="18"/>
      <w:lang w:val="en-US" w:eastAsia="en-US"/>
    </w:rPr>
  </w:style>
  <w:style w:type="paragraph" w:customStyle="1" w:styleId="xl306">
    <w:name w:val="xl306"/>
    <w:basedOn w:val="Normal"/>
    <w:rsid w:val="00EE56B8"/>
    <w:pPr>
      <w:shd w:val="clear" w:color="000000" w:fill="D9D9D9"/>
      <w:spacing w:before="100" w:beforeAutospacing="1" w:after="100" w:afterAutospacing="1"/>
      <w:jc w:val="right"/>
    </w:pPr>
    <w:rPr>
      <w:b/>
      <w:bCs/>
      <w:color w:val="0070C0"/>
      <w:lang w:val="en-US" w:eastAsia="en-US"/>
    </w:rPr>
  </w:style>
  <w:style w:type="paragraph" w:customStyle="1" w:styleId="xl307">
    <w:name w:val="xl307"/>
    <w:basedOn w:val="Normal"/>
    <w:rsid w:val="00EE56B8"/>
    <w:pPr>
      <w:spacing w:before="100" w:beforeAutospacing="1" w:after="100" w:afterAutospacing="1"/>
      <w:jc w:val="center"/>
      <w:textAlignment w:val="top"/>
    </w:pPr>
    <w:rPr>
      <w:color w:val="0070C0"/>
      <w:lang w:val="en-US" w:eastAsia="en-US"/>
    </w:rPr>
  </w:style>
  <w:style w:type="paragraph" w:customStyle="1" w:styleId="xl308">
    <w:name w:val="xl308"/>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09">
    <w:name w:val="xl309"/>
    <w:basedOn w:val="Normal"/>
    <w:rsid w:val="00EE56B8"/>
    <w:pPr>
      <w:shd w:val="clear" w:color="000000" w:fill="D8E4BC"/>
      <w:spacing w:before="100" w:beforeAutospacing="1" w:after="100" w:afterAutospacing="1"/>
      <w:jc w:val="center"/>
      <w:textAlignment w:val="top"/>
    </w:pPr>
    <w:rPr>
      <w:b/>
      <w:bCs/>
      <w:i/>
      <w:iCs/>
      <w:color w:val="0070C0"/>
      <w:lang w:val="en-US" w:eastAsia="en-US"/>
    </w:rPr>
  </w:style>
  <w:style w:type="paragraph" w:customStyle="1" w:styleId="xl310">
    <w:name w:val="xl310"/>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11">
    <w:name w:val="xl311"/>
    <w:basedOn w:val="Normal"/>
    <w:rsid w:val="00EE56B8"/>
    <w:pPr>
      <w:spacing w:before="100" w:beforeAutospacing="1" w:after="100" w:afterAutospacing="1"/>
    </w:pPr>
    <w:rPr>
      <w:b/>
      <w:bCs/>
      <w:i/>
      <w:iCs/>
      <w:color w:val="0070C0"/>
      <w:lang w:val="en-US" w:eastAsia="en-US"/>
    </w:rPr>
  </w:style>
  <w:style w:type="paragraph" w:customStyle="1" w:styleId="xl312">
    <w:name w:val="xl312"/>
    <w:basedOn w:val="Normal"/>
    <w:rsid w:val="00EE56B8"/>
    <w:pPr>
      <w:spacing w:before="100" w:beforeAutospacing="1" w:after="100" w:afterAutospacing="1"/>
      <w:jc w:val="center"/>
      <w:textAlignment w:val="top"/>
    </w:pPr>
    <w:rPr>
      <w:b/>
      <w:bCs/>
      <w:color w:val="0070C0"/>
      <w:lang w:val="en-US" w:eastAsia="en-US"/>
    </w:rPr>
  </w:style>
  <w:style w:type="paragraph" w:customStyle="1" w:styleId="xl313">
    <w:name w:val="xl313"/>
    <w:basedOn w:val="Normal"/>
    <w:rsid w:val="00EE56B8"/>
    <w:pPr>
      <w:spacing w:before="100" w:beforeAutospacing="1" w:after="100" w:afterAutospacing="1"/>
      <w:jc w:val="center"/>
      <w:textAlignment w:val="top"/>
    </w:pPr>
    <w:rPr>
      <w:b/>
      <w:bCs/>
      <w:color w:val="0070C0"/>
      <w:lang w:val="en-US" w:eastAsia="en-US"/>
    </w:rPr>
  </w:style>
  <w:style w:type="paragraph" w:customStyle="1" w:styleId="xl314">
    <w:name w:val="xl314"/>
    <w:basedOn w:val="Normal"/>
    <w:rsid w:val="00EE56B8"/>
    <w:pPr>
      <w:spacing w:before="100" w:beforeAutospacing="1" w:after="100" w:afterAutospacing="1"/>
    </w:pPr>
    <w:rPr>
      <w:color w:val="0070C0"/>
      <w:lang w:val="en-US" w:eastAsia="en-US"/>
    </w:rPr>
  </w:style>
  <w:style w:type="paragraph" w:customStyle="1" w:styleId="xl315">
    <w:name w:val="xl315"/>
    <w:basedOn w:val="Normal"/>
    <w:rsid w:val="00EE56B8"/>
    <w:pPr>
      <w:shd w:val="clear" w:color="000000" w:fill="D9D9D9"/>
      <w:spacing w:before="100" w:beforeAutospacing="1" w:after="100" w:afterAutospacing="1"/>
      <w:jc w:val="right"/>
    </w:pPr>
    <w:rPr>
      <w:color w:val="0070C0"/>
      <w:lang w:val="en-US" w:eastAsia="en-US"/>
    </w:rPr>
  </w:style>
  <w:style w:type="paragraph" w:customStyle="1" w:styleId="xl316">
    <w:name w:val="xl316"/>
    <w:basedOn w:val="Normal"/>
    <w:rsid w:val="00EE56B8"/>
    <w:pPr>
      <w:pBdr>
        <w:bottom w:val="single" w:sz="8" w:space="0" w:color="auto"/>
      </w:pBdr>
      <w:spacing w:before="100" w:beforeAutospacing="1" w:after="100" w:afterAutospacing="1"/>
    </w:pPr>
    <w:rPr>
      <w:color w:val="0070C0"/>
      <w:lang w:val="en-US" w:eastAsia="en-US"/>
    </w:rPr>
  </w:style>
  <w:style w:type="paragraph" w:customStyle="1" w:styleId="xl317">
    <w:name w:val="xl317"/>
    <w:basedOn w:val="Normal"/>
    <w:rsid w:val="00EE56B8"/>
    <w:pPr>
      <w:pBdr>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18">
    <w:name w:val="xl318"/>
    <w:basedOn w:val="Normal"/>
    <w:rsid w:val="00EE56B8"/>
    <w:pPr>
      <w:pBdr>
        <w:bottom w:val="single" w:sz="8" w:space="0" w:color="auto"/>
      </w:pBdr>
      <w:shd w:val="clear" w:color="000000" w:fill="D9D9D9"/>
      <w:spacing w:before="100" w:beforeAutospacing="1" w:after="100" w:afterAutospacing="1"/>
      <w:jc w:val="right"/>
    </w:pPr>
    <w:rPr>
      <w:color w:val="0070C0"/>
      <w:lang w:val="en-US" w:eastAsia="en-US"/>
    </w:rPr>
  </w:style>
  <w:style w:type="paragraph" w:customStyle="1" w:styleId="xl319">
    <w:name w:val="xl319"/>
    <w:basedOn w:val="Normal"/>
    <w:rsid w:val="00EE56B8"/>
    <w:pPr>
      <w:spacing w:before="100" w:beforeAutospacing="1" w:after="100" w:afterAutospacing="1"/>
      <w:jc w:val="center"/>
      <w:textAlignment w:val="top"/>
    </w:pPr>
    <w:rPr>
      <w:color w:val="0070C0"/>
      <w:lang w:val="en-US" w:eastAsia="en-US"/>
    </w:rPr>
  </w:style>
  <w:style w:type="paragraph" w:customStyle="1" w:styleId="xl320">
    <w:name w:val="xl320"/>
    <w:basedOn w:val="Normal"/>
    <w:rsid w:val="00EE56B8"/>
    <w:pPr>
      <w:pBdr>
        <w:top w:val="single" w:sz="8" w:space="0" w:color="auto"/>
        <w:bottom w:val="single" w:sz="8" w:space="0" w:color="auto"/>
      </w:pBdr>
      <w:spacing w:before="100" w:beforeAutospacing="1" w:after="100" w:afterAutospacing="1"/>
    </w:pPr>
    <w:rPr>
      <w:b/>
      <w:bCs/>
      <w:color w:val="0070C0"/>
      <w:lang w:val="en-US" w:eastAsia="en-US"/>
    </w:rPr>
  </w:style>
  <w:style w:type="paragraph" w:customStyle="1" w:styleId="xl321">
    <w:name w:val="xl321"/>
    <w:basedOn w:val="Normal"/>
    <w:rsid w:val="00EE56B8"/>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22">
    <w:name w:val="xl322"/>
    <w:basedOn w:val="Normal"/>
    <w:rsid w:val="00EE56B8"/>
    <w:pPr>
      <w:pBdr>
        <w:top w:val="single" w:sz="8" w:space="0" w:color="auto"/>
        <w:bottom w:val="single" w:sz="8" w:space="0" w:color="auto"/>
      </w:pBdr>
      <w:shd w:val="clear" w:color="000000" w:fill="D9D9D9"/>
      <w:spacing w:before="100" w:beforeAutospacing="1" w:after="100" w:afterAutospacing="1"/>
      <w:jc w:val="right"/>
    </w:pPr>
    <w:rPr>
      <w:b/>
      <w:bCs/>
      <w:color w:val="0070C0"/>
      <w:lang w:val="en-US" w:eastAsia="en-US"/>
    </w:rPr>
  </w:style>
  <w:style w:type="paragraph" w:customStyle="1" w:styleId="xl323">
    <w:name w:val="xl323"/>
    <w:basedOn w:val="Normal"/>
    <w:rsid w:val="00EE56B8"/>
    <w:pPr>
      <w:pBdr>
        <w:top w:val="single" w:sz="8" w:space="0" w:color="auto"/>
        <w:bottom w:val="single" w:sz="8" w:space="0" w:color="auto"/>
      </w:pBdr>
      <w:shd w:val="clear" w:color="000000" w:fill="FFFF00"/>
      <w:spacing w:before="100" w:beforeAutospacing="1" w:after="100" w:afterAutospacing="1"/>
      <w:jc w:val="center"/>
    </w:pPr>
    <w:rPr>
      <w:b/>
      <w:bCs/>
      <w:color w:val="0070C0"/>
      <w:sz w:val="18"/>
      <w:szCs w:val="18"/>
      <w:lang w:val="en-US" w:eastAsia="en-US"/>
    </w:rPr>
  </w:style>
  <w:style w:type="paragraph" w:customStyle="1" w:styleId="xl324">
    <w:name w:val="xl324"/>
    <w:basedOn w:val="Normal"/>
    <w:rsid w:val="00EE56B8"/>
    <w:pPr>
      <w:shd w:val="clear" w:color="000000" w:fill="D9D9D9"/>
      <w:spacing w:before="100" w:beforeAutospacing="1" w:after="100" w:afterAutospacing="1"/>
      <w:jc w:val="center"/>
      <w:textAlignment w:val="top"/>
    </w:pPr>
    <w:rPr>
      <w:color w:val="FF0000"/>
      <w:lang w:val="en-US" w:eastAsia="en-US"/>
    </w:rPr>
  </w:style>
  <w:style w:type="paragraph" w:customStyle="1" w:styleId="xl325">
    <w:name w:val="xl325"/>
    <w:basedOn w:val="Normal"/>
    <w:rsid w:val="00EE56B8"/>
    <w:pPr>
      <w:shd w:val="clear" w:color="000000" w:fill="D9D9D9"/>
      <w:spacing w:before="100" w:beforeAutospacing="1" w:after="100" w:afterAutospacing="1"/>
    </w:pPr>
    <w:rPr>
      <w:color w:val="FF0000"/>
      <w:lang w:val="en-US" w:eastAsia="en-US"/>
    </w:rPr>
  </w:style>
  <w:style w:type="paragraph" w:customStyle="1" w:styleId="xl326">
    <w:name w:val="xl326"/>
    <w:basedOn w:val="Normal"/>
    <w:rsid w:val="00EE56B8"/>
    <w:pPr>
      <w:spacing w:before="100" w:beforeAutospacing="1" w:after="100" w:afterAutospacing="1"/>
      <w:jc w:val="center"/>
      <w:textAlignment w:val="top"/>
    </w:pPr>
    <w:rPr>
      <w:i/>
      <w:iCs/>
      <w:color w:val="FF0000"/>
      <w:lang w:val="en-US" w:eastAsia="en-US"/>
    </w:rPr>
  </w:style>
  <w:style w:type="paragraph" w:customStyle="1" w:styleId="xl327">
    <w:name w:val="xl327"/>
    <w:basedOn w:val="Normal"/>
    <w:rsid w:val="00EE56B8"/>
    <w:pPr>
      <w:spacing w:before="100" w:beforeAutospacing="1" w:after="100" w:afterAutospacing="1"/>
      <w:jc w:val="center"/>
      <w:textAlignment w:val="top"/>
    </w:pPr>
    <w:rPr>
      <w:b/>
      <w:bCs/>
      <w:lang w:val="en-US" w:eastAsia="en-US"/>
    </w:rPr>
  </w:style>
  <w:style w:type="paragraph" w:customStyle="1" w:styleId="xl328">
    <w:name w:val="xl328"/>
    <w:basedOn w:val="Normal"/>
    <w:rsid w:val="00EE56B8"/>
    <w:pPr>
      <w:spacing w:before="100" w:beforeAutospacing="1" w:after="100" w:afterAutospacing="1"/>
    </w:pPr>
    <w:rPr>
      <w:color w:val="538DD5"/>
      <w:lang w:val="en-US" w:eastAsia="en-US"/>
    </w:rPr>
  </w:style>
  <w:style w:type="paragraph" w:customStyle="1" w:styleId="xl329">
    <w:name w:val="xl329"/>
    <w:basedOn w:val="Normal"/>
    <w:rsid w:val="00EE56B8"/>
    <w:pPr>
      <w:spacing w:before="100" w:beforeAutospacing="1" w:after="100" w:afterAutospacing="1"/>
      <w:jc w:val="center"/>
    </w:pPr>
    <w:rPr>
      <w:color w:val="538DD5"/>
      <w:sz w:val="18"/>
      <w:szCs w:val="18"/>
      <w:lang w:val="en-US" w:eastAsia="en-US"/>
    </w:rPr>
  </w:style>
  <w:style w:type="paragraph" w:customStyle="1" w:styleId="xl330">
    <w:name w:val="xl330"/>
    <w:basedOn w:val="Normal"/>
    <w:rsid w:val="00EE56B8"/>
    <w:pPr>
      <w:spacing w:before="100" w:beforeAutospacing="1" w:after="100" w:afterAutospacing="1"/>
      <w:jc w:val="right"/>
    </w:pPr>
    <w:rPr>
      <w:color w:val="538DD5"/>
      <w:lang w:val="en-US" w:eastAsia="en-US"/>
    </w:rPr>
  </w:style>
  <w:style w:type="paragraph" w:customStyle="1" w:styleId="xl331">
    <w:name w:val="xl331"/>
    <w:basedOn w:val="Normal"/>
    <w:rsid w:val="00EE56B8"/>
    <w:pPr>
      <w:spacing w:before="100" w:beforeAutospacing="1" w:after="100" w:afterAutospacing="1"/>
    </w:pPr>
    <w:rPr>
      <w:color w:val="538DD5"/>
      <w:lang w:val="en-US" w:eastAsia="en-US"/>
    </w:rPr>
  </w:style>
  <w:style w:type="paragraph" w:customStyle="1" w:styleId="xl332">
    <w:name w:val="xl332"/>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33">
    <w:name w:val="xl333"/>
    <w:basedOn w:val="Normal"/>
    <w:rsid w:val="00EE56B8"/>
    <w:pPr>
      <w:spacing w:before="100" w:beforeAutospacing="1" w:after="100" w:afterAutospacing="1"/>
    </w:pPr>
    <w:rPr>
      <w:color w:val="538DD5"/>
      <w:lang w:val="en-US" w:eastAsia="en-US"/>
    </w:rPr>
  </w:style>
  <w:style w:type="paragraph" w:customStyle="1" w:styleId="xl334">
    <w:name w:val="xl334"/>
    <w:basedOn w:val="Normal"/>
    <w:rsid w:val="00EE56B8"/>
    <w:pPr>
      <w:pBdr>
        <w:top w:val="single" w:sz="4" w:space="0" w:color="auto"/>
      </w:pBdr>
      <w:spacing w:before="100" w:beforeAutospacing="1" w:after="100" w:afterAutospacing="1"/>
      <w:jc w:val="center"/>
    </w:pPr>
    <w:rPr>
      <w:b/>
      <w:bCs/>
      <w:sz w:val="18"/>
      <w:szCs w:val="18"/>
      <w:lang w:val="en-US" w:eastAsia="en-US"/>
    </w:rPr>
  </w:style>
  <w:style w:type="paragraph" w:customStyle="1" w:styleId="xl335">
    <w:name w:val="xl335"/>
    <w:basedOn w:val="Normal"/>
    <w:rsid w:val="00EE56B8"/>
    <w:pPr>
      <w:pBdr>
        <w:top w:val="single" w:sz="4" w:space="0" w:color="auto"/>
      </w:pBdr>
      <w:spacing w:before="100" w:beforeAutospacing="1" w:after="100" w:afterAutospacing="1"/>
      <w:jc w:val="right"/>
    </w:pPr>
    <w:rPr>
      <w:lang w:val="en-US" w:eastAsia="en-US"/>
    </w:rPr>
  </w:style>
  <w:style w:type="paragraph" w:customStyle="1" w:styleId="xl336">
    <w:name w:val="xl336"/>
    <w:basedOn w:val="Normal"/>
    <w:rsid w:val="00EE56B8"/>
    <w:pPr>
      <w:pBdr>
        <w:top w:val="single" w:sz="4" w:space="0" w:color="auto"/>
      </w:pBdr>
      <w:spacing w:before="100" w:beforeAutospacing="1" w:after="100" w:afterAutospacing="1"/>
    </w:pPr>
    <w:rPr>
      <w:sz w:val="18"/>
      <w:szCs w:val="18"/>
      <w:lang w:val="en-US" w:eastAsia="en-US"/>
    </w:rPr>
  </w:style>
  <w:style w:type="paragraph" w:customStyle="1" w:styleId="xl337">
    <w:name w:val="xl337"/>
    <w:basedOn w:val="Normal"/>
    <w:rsid w:val="00EE56B8"/>
    <w:pPr>
      <w:pBdr>
        <w:top w:val="single" w:sz="4" w:space="0" w:color="auto"/>
      </w:pBdr>
      <w:spacing w:before="100" w:beforeAutospacing="1" w:after="100" w:afterAutospacing="1"/>
      <w:jc w:val="center"/>
    </w:pPr>
    <w:rPr>
      <w:sz w:val="18"/>
      <w:szCs w:val="18"/>
      <w:lang w:val="en-US" w:eastAsia="en-US"/>
    </w:rPr>
  </w:style>
  <w:style w:type="paragraph" w:customStyle="1" w:styleId="xl338">
    <w:name w:val="xl338"/>
    <w:basedOn w:val="Normal"/>
    <w:rsid w:val="00EE56B8"/>
    <w:pPr>
      <w:shd w:val="clear" w:color="000000" w:fill="FFFFFF"/>
      <w:spacing w:before="100" w:beforeAutospacing="1" w:after="100" w:afterAutospacing="1"/>
      <w:jc w:val="center"/>
      <w:textAlignment w:val="top"/>
    </w:pPr>
    <w:rPr>
      <w:lang w:val="en-US" w:eastAsia="en-US"/>
    </w:rPr>
  </w:style>
  <w:style w:type="paragraph" w:customStyle="1" w:styleId="xl339">
    <w:name w:val="xl339"/>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pPr>
    <w:rPr>
      <w:b/>
      <w:bCs/>
      <w:lang w:val="en-US" w:eastAsia="en-US"/>
    </w:rPr>
  </w:style>
  <w:style w:type="paragraph" w:customStyle="1" w:styleId="xl340">
    <w:name w:val="xl340"/>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sz w:val="18"/>
      <w:szCs w:val="18"/>
      <w:lang w:val="en-US" w:eastAsia="en-US"/>
    </w:rPr>
  </w:style>
  <w:style w:type="paragraph" w:customStyle="1" w:styleId="xl341">
    <w:name w:val="xl34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i/>
      <w:iCs/>
      <w:lang w:val="en-US" w:eastAsia="en-US"/>
    </w:rPr>
  </w:style>
  <w:style w:type="paragraph" w:customStyle="1" w:styleId="xl342">
    <w:name w:val="xl34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lang w:val="en-US" w:eastAsia="en-US"/>
    </w:rPr>
  </w:style>
  <w:style w:type="paragraph" w:customStyle="1" w:styleId="xl343">
    <w:name w:val="xl343"/>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44">
    <w:name w:val="xl344"/>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45">
    <w:name w:val="xl345"/>
    <w:basedOn w:val="Normal"/>
    <w:rsid w:val="00EE56B8"/>
    <w:pPr>
      <w:spacing w:before="100" w:beforeAutospacing="1" w:after="100" w:afterAutospacing="1"/>
      <w:jc w:val="center"/>
      <w:textAlignment w:val="top"/>
    </w:pPr>
    <w:rPr>
      <w:color w:val="00B0F0"/>
      <w:lang w:val="en-US" w:eastAsia="en-US"/>
    </w:rPr>
  </w:style>
  <w:style w:type="paragraph" w:customStyle="1" w:styleId="xl346">
    <w:name w:val="xl346"/>
    <w:basedOn w:val="Normal"/>
    <w:rsid w:val="00EE56B8"/>
    <w:pPr>
      <w:pBdr>
        <w:top w:val="single" w:sz="4" w:space="0" w:color="auto"/>
      </w:pBdr>
      <w:spacing w:before="100" w:beforeAutospacing="1" w:after="100" w:afterAutospacing="1"/>
    </w:pPr>
    <w:rPr>
      <w:color w:val="00B0F0"/>
      <w:sz w:val="18"/>
      <w:szCs w:val="18"/>
      <w:lang w:val="en-US" w:eastAsia="en-US"/>
    </w:rPr>
  </w:style>
  <w:style w:type="paragraph" w:customStyle="1" w:styleId="xl347">
    <w:name w:val="xl347"/>
    <w:basedOn w:val="Normal"/>
    <w:rsid w:val="00EE56B8"/>
    <w:pPr>
      <w:pBdr>
        <w:top w:val="single" w:sz="4" w:space="0" w:color="auto"/>
      </w:pBdr>
      <w:spacing w:before="100" w:beforeAutospacing="1" w:after="100" w:afterAutospacing="1"/>
      <w:jc w:val="center"/>
    </w:pPr>
    <w:rPr>
      <w:color w:val="00B0F0"/>
      <w:sz w:val="18"/>
      <w:szCs w:val="18"/>
      <w:lang w:val="en-US" w:eastAsia="en-US"/>
    </w:rPr>
  </w:style>
  <w:style w:type="paragraph" w:customStyle="1" w:styleId="xl348">
    <w:name w:val="xl348"/>
    <w:basedOn w:val="Normal"/>
    <w:rsid w:val="00EE56B8"/>
    <w:pPr>
      <w:pBdr>
        <w:top w:val="single" w:sz="4" w:space="0" w:color="auto"/>
      </w:pBdr>
      <w:spacing w:before="100" w:beforeAutospacing="1" w:after="100" w:afterAutospacing="1"/>
      <w:jc w:val="right"/>
    </w:pPr>
    <w:rPr>
      <w:color w:val="00B0F0"/>
      <w:lang w:val="en-US" w:eastAsia="en-US"/>
    </w:rPr>
  </w:style>
  <w:style w:type="paragraph" w:customStyle="1" w:styleId="xl349">
    <w:name w:val="xl349"/>
    <w:basedOn w:val="Normal"/>
    <w:rsid w:val="00EE56B8"/>
    <w:pPr>
      <w:spacing w:before="100" w:beforeAutospacing="1" w:after="100" w:afterAutospacing="1"/>
    </w:pPr>
    <w:rPr>
      <w:color w:val="00B0F0"/>
      <w:lang w:val="en-US" w:eastAsia="en-US"/>
    </w:rPr>
  </w:style>
  <w:style w:type="paragraph" w:customStyle="1" w:styleId="xl350">
    <w:name w:val="xl350"/>
    <w:basedOn w:val="Normal"/>
    <w:rsid w:val="00EE56B8"/>
    <w:pPr>
      <w:spacing w:before="100" w:beforeAutospacing="1" w:after="100" w:afterAutospacing="1"/>
      <w:jc w:val="center"/>
    </w:pPr>
    <w:rPr>
      <w:color w:val="00B0F0"/>
      <w:sz w:val="18"/>
      <w:szCs w:val="18"/>
      <w:lang w:val="en-US" w:eastAsia="en-US"/>
    </w:rPr>
  </w:style>
  <w:style w:type="paragraph" w:customStyle="1" w:styleId="xl351">
    <w:name w:val="xl351"/>
    <w:basedOn w:val="Normal"/>
    <w:rsid w:val="00EE56B8"/>
    <w:pPr>
      <w:spacing w:before="100" w:beforeAutospacing="1" w:after="100" w:afterAutospacing="1"/>
      <w:jc w:val="right"/>
    </w:pPr>
    <w:rPr>
      <w:color w:val="00B0F0"/>
      <w:lang w:val="en-US" w:eastAsia="en-US"/>
    </w:rPr>
  </w:style>
  <w:style w:type="paragraph" w:customStyle="1" w:styleId="xl352">
    <w:name w:val="xl352"/>
    <w:basedOn w:val="Normal"/>
    <w:rsid w:val="00EE56B8"/>
    <w:pPr>
      <w:spacing w:before="100" w:beforeAutospacing="1" w:after="100" w:afterAutospacing="1"/>
    </w:pPr>
    <w:rPr>
      <w:b/>
      <w:bCs/>
      <w:lang w:val="en-US" w:eastAsia="en-US"/>
    </w:rPr>
  </w:style>
  <w:style w:type="paragraph" w:customStyle="1" w:styleId="xl353">
    <w:name w:val="xl353"/>
    <w:basedOn w:val="Normal"/>
    <w:rsid w:val="00EE56B8"/>
    <w:pPr>
      <w:spacing w:before="100" w:beforeAutospacing="1" w:after="100" w:afterAutospacing="1"/>
    </w:pPr>
    <w:rPr>
      <w:lang w:val="en-US" w:eastAsia="en-US"/>
    </w:rPr>
  </w:style>
  <w:style w:type="paragraph" w:customStyle="1" w:styleId="xl354">
    <w:name w:val="xl354"/>
    <w:basedOn w:val="Normal"/>
    <w:rsid w:val="00EE56B8"/>
    <w:pPr>
      <w:spacing w:before="100" w:beforeAutospacing="1" w:after="100" w:afterAutospacing="1"/>
      <w:jc w:val="center"/>
      <w:textAlignment w:val="top"/>
    </w:pPr>
    <w:rPr>
      <w:lang w:val="en-US" w:eastAsia="en-US"/>
    </w:rPr>
  </w:style>
  <w:style w:type="paragraph" w:customStyle="1" w:styleId="xl355">
    <w:name w:val="xl355"/>
    <w:basedOn w:val="Normal"/>
    <w:rsid w:val="00EE56B8"/>
    <w:pPr>
      <w:spacing w:before="100" w:beforeAutospacing="1" w:after="100" w:afterAutospacing="1"/>
    </w:pPr>
    <w:rPr>
      <w:i/>
      <w:iCs/>
      <w:color w:val="FF0000"/>
      <w:lang w:val="en-US" w:eastAsia="en-US"/>
    </w:rPr>
  </w:style>
  <w:style w:type="paragraph" w:customStyle="1" w:styleId="xl356">
    <w:name w:val="xl356"/>
    <w:basedOn w:val="Normal"/>
    <w:rsid w:val="00EE56B8"/>
    <w:pPr>
      <w:spacing w:before="100" w:beforeAutospacing="1" w:after="100" w:afterAutospacing="1"/>
      <w:jc w:val="center"/>
    </w:pPr>
    <w:rPr>
      <w:i/>
      <w:iCs/>
      <w:color w:val="FF0000"/>
      <w:sz w:val="18"/>
      <w:szCs w:val="18"/>
      <w:lang w:val="en-US" w:eastAsia="en-US"/>
    </w:rPr>
  </w:style>
  <w:style w:type="paragraph" w:customStyle="1" w:styleId="xl357">
    <w:name w:val="xl357"/>
    <w:basedOn w:val="Normal"/>
    <w:rsid w:val="00EE56B8"/>
    <w:pPr>
      <w:pBdr>
        <w:bottom w:val="single" w:sz="8" w:space="0" w:color="auto"/>
      </w:pBdr>
      <w:spacing w:before="100" w:beforeAutospacing="1" w:after="100" w:afterAutospacing="1"/>
    </w:pPr>
    <w:rPr>
      <w:i/>
      <w:iCs/>
      <w:color w:val="FF0000"/>
      <w:lang w:val="en-US" w:eastAsia="en-US"/>
    </w:rPr>
  </w:style>
  <w:style w:type="paragraph" w:customStyle="1" w:styleId="xl358">
    <w:name w:val="xl358"/>
    <w:basedOn w:val="Normal"/>
    <w:rsid w:val="00EE56B8"/>
    <w:pPr>
      <w:pBdr>
        <w:bottom w:val="single" w:sz="8" w:space="0" w:color="auto"/>
      </w:pBdr>
      <w:spacing w:before="100" w:beforeAutospacing="1" w:after="100" w:afterAutospacing="1"/>
      <w:jc w:val="center"/>
    </w:pPr>
    <w:rPr>
      <w:i/>
      <w:iCs/>
      <w:color w:val="FF0000"/>
      <w:sz w:val="18"/>
      <w:szCs w:val="18"/>
      <w:lang w:val="en-US" w:eastAsia="en-US"/>
    </w:rPr>
  </w:style>
  <w:style w:type="paragraph" w:customStyle="1" w:styleId="xl359">
    <w:name w:val="xl359"/>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360">
    <w:name w:val="xl360"/>
    <w:basedOn w:val="Normal"/>
    <w:rsid w:val="00EE56B8"/>
    <w:pPr>
      <w:spacing w:before="100" w:beforeAutospacing="1" w:after="100" w:afterAutospacing="1"/>
      <w:jc w:val="center"/>
    </w:pPr>
    <w:rPr>
      <w:lang w:val="en-US" w:eastAsia="en-US"/>
    </w:rPr>
  </w:style>
  <w:style w:type="paragraph" w:customStyle="1" w:styleId="xl361">
    <w:name w:val="xl361"/>
    <w:basedOn w:val="Normal"/>
    <w:rsid w:val="00EE56B8"/>
    <w:pPr>
      <w:shd w:val="clear" w:color="000000" w:fill="FFFFFF"/>
      <w:spacing w:before="100" w:beforeAutospacing="1" w:after="100" w:afterAutospacing="1"/>
      <w:jc w:val="right"/>
    </w:pPr>
    <w:rPr>
      <w:lang w:val="en-US" w:eastAsia="en-US"/>
    </w:rPr>
  </w:style>
  <w:style w:type="paragraph" w:customStyle="1" w:styleId="xl362">
    <w:name w:val="xl362"/>
    <w:basedOn w:val="Normal"/>
    <w:rsid w:val="00EE56B8"/>
    <w:pPr>
      <w:spacing w:before="100" w:beforeAutospacing="1" w:after="100" w:afterAutospacing="1"/>
      <w:jc w:val="center"/>
      <w:textAlignment w:val="top"/>
    </w:pPr>
    <w:rPr>
      <w:color w:val="00B0F0"/>
      <w:lang w:val="en-US" w:eastAsia="en-US"/>
    </w:rPr>
  </w:style>
  <w:style w:type="paragraph" w:customStyle="1" w:styleId="xl363">
    <w:name w:val="xl363"/>
    <w:basedOn w:val="Normal"/>
    <w:rsid w:val="00EE56B8"/>
    <w:pPr>
      <w:spacing w:before="100" w:beforeAutospacing="1" w:after="100" w:afterAutospacing="1"/>
    </w:pPr>
    <w:rPr>
      <w:color w:val="00B0F0"/>
      <w:lang w:val="en-US" w:eastAsia="en-US"/>
    </w:rPr>
  </w:style>
  <w:style w:type="paragraph" w:customStyle="1" w:styleId="xl364">
    <w:name w:val="xl364"/>
    <w:basedOn w:val="Normal"/>
    <w:rsid w:val="00EE56B8"/>
    <w:pPr>
      <w:spacing w:before="100" w:beforeAutospacing="1" w:after="100" w:afterAutospacing="1"/>
      <w:jc w:val="center"/>
    </w:pPr>
    <w:rPr>
      <w:color w:val="00B0F0"/>
      <w:sz w:val="18"/>
      <w:szCs w:val="18"/>
      <w:lang w:val="en-US" w:eastAsia="en-US"/>
    </w:rPr>
  </w:style>
  <w:style w:type="paragraph" w:customStyle="1" w:styleId="xl365">
    <w:name w:val="xl365"/>
    <w:basedOn w:val="Normal"/>
    <w:rsid w:val="00EE56B8"/>
    <w:pPr>
      <w:spacing w:before="100" w:beforeAutospacing="1" w:after="100" w:afterAutospacing="1"/>
      <w:jc w:val="right"/>
    </w:pPr>
    <w:rPr>
      <w:color w:val="00B0F0"/>
      <w:lang w:val="en-US" w:eastAsia="en-US"/>
    </w:rPr>
  </w:style>
  <w:style w:type="paragraph" w:customStyle="1" w:styleId="xl366">
    <w:name w:val="xl366"/>
    <w:basedOn w:val="Normal"/>
    <w:rsid w:val="00EE56B8"/>
    <w:pPr>
      <w:spacing w:before="100" w:beforeAutospacing="1" w:after="100" w:afterAutospacing="1"/>
      <w:jc w:val="right"/>
    </w:pPr>
    <w:rPr>
      <w:color w:val="538DD5"/>
      <w:lang w:val="en-US" w:eastAsia="en-US"/>
    </w:rPr>
  </w:style>
  <w:style w:type="paragraph" w:customStyle="1" w:styleId="xl367">
    <w:name w:val="xl367"/>
    <w:basedOn w:val="Normal"/>
    <w:rsid w:val="00EE56B8"/>
    <w:pPr>
      <w:spacing w:before="100" w:beforeAutospacing="1" w:after="100" w:afterAutospacing="1"/>
      <w:jc w:val="right"/>
      <w:textAlignment w:val="top"/>
    </w:pPr>
    <w:rPr>
      <w:color w:val="538DD5"/>
      <w:sz w:val="16"/>
      <w:szCs w:val="16"/>
      <w:lang w:val="en-US" w:eastAsia="en-US"/>
    </w:rPr>
  </w:style>
  <w:style w:type="paragraph" w:customStyle="1" w:styleId="xl368">
    <w:name w:val="xl368"/>
    <w:basedOn w:val="Normal"/>
    <w:rsid w:val="00EE56B8"/>
    <w:pPr>
      <w:spacing w:before="100" w:beforeAutospacing="1" w:after="100" w:afterAutospacing="1"/>
    </w:pPr>
    <w:rPr>
      <w:color w:val="538DD5"/>
      <w:lang w:val="en-US" w:eastAsia="en-US"/>
    </w:rPr>
  </w:style>
  <w:style w:type="paragraph" w:customStyle="1" w:styleId="xl369">
    <w:name w:val="xl369"/>
    <w:basedOn w:val="Normal"/>
    <w:rsid w:val="00EE56B8"/>
    <w:pPr>
      <w:spacing w:before="100" w:beforeAutospacing="1" w:after="100" w:afterAutospacing="1"/>
      <w:jc w:val="center"/>
    </w:pPr>
    <w:rPr>
      <w:b/>
      <w:bCs/>
      <w:color w:val="538DD5"/>
      <w:sz w:val="18"/>
      <w:szCs w:val="18"/>
      <w:lang w:val="en-US" w:eastAsia="en-US"/>
    </w:rPr>
  </w:style>
  <w:style w:type="paragraph" w:customStyle="1" w:styleId="xl370">
    <w:name w:val="xl370"/>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71">
    <w:name w:val="xl371"/>
    <w:basedOn w:val="Normal"/>
    <w:rsid w:val="00EE56B8"/>
    <w:pPr>
      <w:spacing w:before="100" w:beforeAutospacing="1" w:after="100" w:afterAutospacing="1"/>
      <w:jc w:val="center"/>
      <w:textAlignment w:val="top"/>
    </w:pPr>
    <w:rPr>
      <w:color w:val="538DD5"/>
      <w:lang w:val="en-US" w:eastAsia="en-US"/>
    </w:rPr>
  </w:style>
  <w:style w:type="paragraph" w:customStyle="1" w:styleId="xl372">
    <w:name w:val="xl372"/>
    <w:basedOn w:val="Normal"/>
    <w:rsid w:val="00EE56B8"/>
    <w:pPr>
      <w:spacing w:before="100" w:beforeAutospacing="1" w:after="100" w:afterAutospacing="1"/>
    </w:pPr>
    <w:rPr>
      <w:color w:val="538DD5"/>
      <w:lang w:val="en-US" w:eastAsia="en-US"/>
    </w:rPr>
  </w:style>
  <w:style w:type="paragraph" w:customStyle="1" w:styleId="xl373">
    <w:name w:val="xl373"/>
    <w:basedOn w:val="Normal"/>
    <w:rsid w:val="00EE56B8"/>
    <w:pPr>
      <w:spacing w:before="100" w:beforeAutospacing="1" w:after="100" w:afterAutospacing="1"/>
      <w:jc w:val="center"/>
    </w:pPr>
    <w:rPr>
      <w:color w:val="538DD5"/>
      <w:sz w:val="18"/>
      <w:szCs w:val="18"/>
      <w:lang w:val="en-US" w:eastAsia="en-US"/>
    </w:rPr>
  </w:style>
  <w:style w:type="paragraph" w:customStyle="1" w:styleId="xl374">
    <w:name w:val="xl374"/>
    <w:basedOn w:val="Normal"/>
    <w:rsid w:val="00EE56B8"/>
    <w:pPr>
      <w:pBdr>
        <w:top w:val="single" w:sz="4" w:space="0" w:color="auto"/>
      </w:pBdr>
      <w:spacing w:before="100" w:beforeAutospacing="1" w:after="100" w:afterAutospacing="1"/>
      <w:jc w:val="right"/>
    </w:pPr>
    <w:rPr>
      <w:b/>
      <w:bCs/>
      <w:lang w:val="en-US" w:eastAsia="en-US"/>
    </w:rPr>
  </w:style>
  <w:style w:type="paragraph" w:customStyle="1" w:styleId="xl375">
    <w:name w:val="xl375"/>
    <w:basedOn w:val="Normal"/>
    <w:rsid w:val="00EE56B8"/>
    <w:pPr>
      <w:spacing w:before="100" w:beforeAutospacing="1" w:after="100" w:afterAutospacing="1"/>
      <w:jc w:val="center"/>
      <w:textAlignment w:val="top"/>
    </w:pPr>
    <w:rPr>
      <w:color w:val="00B0F0"/>
      <w:lang w:val="en-US" w:eastAsia="en-US"/>
    </w:rPr>
  </w:style>
  <w:style w:type="paragraph" w:customStyle="1" w:styleId="xl376">
    <w:name w:val="xl376"/>
    <w:basedOn w:val="Normal"/>
    <w:rsid w:val="00EE56B8"/>
    <w:pPr>
      <w:spacing w:before="100" w:beforeAutospacing="1" w:after="100" w:afterAutospacing="1"/>
      <w:jc w:val="right"/>
    </w:pPr>
    <w:rPr>
      <w:b/>
      <w:bCs/>
      <w:color w:val="E26B0A"/>
      <w:lang w:val="en-US" w:eastAsia="en-US"/>
    </w:rPr>
  </w:style>
  <w:style w:type="paragraph" w:customStyle="1" w:styleId="xl377">
    <w:name w:val="xl377"/>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78">
    <w:name w:val="xl378"/>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79">
    <w:name w:val="xl379"/>
    <w:basedOn w:val="Normal"/>
    <w:rsid w:val="00EE56B8"/>
    <w:pPr>
      <w:shd w:val="clear" w:color="000000" w:fill="F2F2F2"/>
      <w:spacing w:before="100" w:beforeAutospacing="1" w:after="100" w:afterAutospacing="1"/>
      <w:jc w:val="center"/>
      <w:textAlignment w:val="top"/>
    </w:pPr>
    <w:rPr>
      <w:i/>
      <w:iCs/>
      <w:color w:val="E26B0A"/>
      <w:lang w:val="en-US" w:eastAsia="en-US"/>
    </w:rPr>
  </w:style>
  <w:style w:type="paragraph" w:customStyle="1" w:styleId="xl380">
    <w:name w:val="xl380"/>
    <w:basedOn w:val="Normal"/>
    <w:rsid w:val="00EE56B8"/>
    <w:pPr>
      <w:shd w:val="clear" w:color="000000" w:fill="F2F2F2"/>
      <w:spacing w:before="100" w:beforeAutospacing="1" w:after="100" w:afterAutospacing="1"/>
    </w:pPr>
    <w:rPr>
      <w:i/>
      <w:iCs/>
      <w:color w:val="E26B0A"/>
      <w:lang w:val="en-US" w:eastAsia="en-US"/>
    </w:rPr>
  </w:style>
  <w:style w:type="paragraph" w:customStyle="1" w:styleId="xl381">
    <w:name w:val="xl381"/>
    <w:basedOn w:val="Normal"/>
    <w:rsid w:val="00EE56B8"/>
    <w:pPr>
      <w:shd w:val="clear" w:color="000000" w:fill="F2F2F2"/>
      <w:spacing w:before="100" w:beforeAutospacing="1" w:after="100" w:afterAutospacing="1"/>
      <w:jc w:val="center"/>
    </w:pPr>
    <w:rPr>
      <w:i/>
      <w:iCs/>
      <w:color w:val="E26B0A"/>
      <w:sz w:val="18"/>
      <w:szCs w:val="18"/>
      <w:lang w:val="en-US" w:eastAsia="en-US"/>
    </w:rPr>
  </w:style>
  <w:style w:type="paragraph" w:customStyle="1" w:styleId="xl382">
    <w:name w:val="xl382"/>
    <w:basedOn w:val="Normal"/>
    <w:rsid w:val="00EE56B8"/>
    <w:pPr>
      <w:shd w:val="clear" w:color="000000" w:fill="F2F2F2"/>
      <w:spacing w:before="100" w:beforeAutospacing="1" w:after="100" w:afterAutospacing="1"/>
      <w:jc w:val="right"/>
    </w:pPr>
    <w:rPr>
      <w:i/>
      <w:iCs/>
      <w:color w:val="E26B0A"/>
      <w:lang w:val="en-US" w:eastAsia="en-US"/>
    </w:rPr>
  </w:style>
  <w:style w:type="paragraph" w:customStyle="1" w:styleId="xl383">
    <w:name w:val="xl383"/>
    <w:basedOn w:val="Normal"/>
    <w:rsid w:val="00EE56B8"/>
    <w:pPr>
      <w:shd w:val="clear" w:color="000000" w:fill="D9D9D9"/>
      <w:spacing w:before="100" w:beforeAutospacing="1" w:after="100" w:afterAutospacing="1"/>
      <w:jc w:val="center"/>
    </w:pPr>
    <w:rPr>
      <w:sz w:val="18"/>
      <w:szCs w:val="18"/>
      <w:lang w:val="en-US" w:eastAsia="en-US"/>
    </w:rPr>
  </w:style>
  <w:style w:type="paragraph" w:customStyle="1" w:styleId="xl384">
    <w:name w:val="xl384"/>
    <w:basedOn w:val="Normal"/>
    <w:rsid w:val="00EE56B8"/>
    <w:pPr>
      <w:shd w:val="clear" w:color="000000" w:fill="D9D9D9"/>
      <w:spacing w:before="100" w:beforeAutospacing="1" w:after="100" w:afterAutospacing="1"/>
      <w:jc w:val="right"/>
    </w:pPr>
    <w:rPr>
      <w:i/>
      <w:iCs/>
      <w:lang w:val="en-US" w:eastAsia="en-US"/>
    </w:rPr>
  </w:style>
  <w:style w:type="paragraph" w:customStyle="1" w:styleId="xl385">
    <w:name w:val="xl385"/>
    <w:basedOn w:val="Normal"/>
    <w:rsid w:val="00EE56B8"/>
    <w:pPr>
      <w:pBdr>
        <w:left w:val="single" w:sz="8" w:space="0" w:color="D9D9D9"/>
      </w:pBdr>
      <w:shd w:val="clear" w:color="000000" w:fill="D9D9D9"/>
      <w:spacing w:before="100" w:beforeAutospacing="1" w:after="100" w:afterAutospacing="1"/>
      <w:jc w:val="right"/>
      <w:textAlignment w:val="top"/>
    </w:pPr>
    <w:rPr>
      <w:i/>
      <w:iCs/>
      <w:color w:val="FF0000"/>
      <w:lang w:val="en-US" w:eastAsia="en-US"/>
    </w:rPr>
  </w:style>
  <w:style w:type="paragraph" w:customStyle="1" w:styleId="xl386">
    <w:name w:val="xl386"/>
    <w:basedOn w:val="Normal"/>
    <w:rsid w:val="00EE56B8"/>
    <w:pPr>
      <w:shd w:val="clear" w:color="000000" w:fill="D9D9D9"/>
      <w:spacing w:before="100" w:beforeAutospacing="1" w:after="100" w:afterAutospacing="1"/>
      <w:jc w:val="right"/>
      <w:textAlignment w:val="top"/>
    </w:pPr>
    <w:rPr>
      <w:i/>
      <w:iCs/>
      <w:color w:val="FF0000"/>
      <w:lang w:val="en-US" w:eastAsia="en-US"/>
    </w:rPr>
  </w:style>
  <w:style w:type="paragraph" w:customStyle="1" w:styleId="xl387">
    <w:name w:val="xl387"/>
    <w:basedOn w:val="Normal"/>
    <w:rsid w:val="00EE56B8"/>
    <w:pPr>
      <w:shd w:val="clear" w:color="000000" w:fill="D9D9D9"/>
      <w:spacing w:before="100" w:beforeAutospacing="1" w:after="100" w:afterAutospacing="1"/>
    </w:pPr>
    <w:rPr>
      <w:i/>
      <w:iCs/>
      <w:color w:val="FF0000"/>
      <w:lang w:val="en-US" w:eastAsia="en-US"/>
    </w:rPr>
  </w:style>
  <w:style w:type="paragraph" w:customStyle="1" w:styleId="xl388">
    <w:name w:val="xl388"/>
    <w:basedOn w:val="Normal"/>
    <w:rsid w:val="00EE56B8"/>
    <w:pPr>
      <w:shd w:val="clear" w:color="000000" w:fill="FFFFFF"/>
      <w:spacing w:before="100" w:beforeAutospacing="1" w:after="100" w:afterAutospacing="1"/>
      <w:jc w:val="center"/>
      <w:textAlignment w:val="top"/>
    </w:pPr>
    <w:rPr>
      <w:color w:val="FF0000"/>
      <w:lang w:val="en-US" w:eastAsia="en-US"/>
    </w:rPr>
  </w:style>
  <w:style w:type="paragraph" w:customStyle="1" w:styleId="xl389">
    <w:name w:val="xl389"/>
    <w:basedOn w:val="Normal"/>
    <w:rsid w:val="00EE56B8"/>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pPr>
    <w:rPr>
      <w:color w:val="FF0000"/>
      <w:lang w:val="en-US" w:eastAsia="en-US"/>
    </w:rPr>
  </w:style>
  <w:style w:type="paragraph" w:customStyle="1" w:styleId="xl390">
    <w:name w:val="xl390"/>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color w:val="00B050"/>
      <w:lang w:val="en-US" w:eastAsia="en-US"/>
    </w:rPr>
  </w:style>
  <w:style w:type="paragraph" w:customStyle="1" w:styleId="xl391">
    <w:name w:val="xl391"/>
    <w:basedOn w:val="Normal"/>
    <w:rsid w:val="00EE56B8"/>
    <w:pPr>
      <w:pBdr>
        <w:top w:val="single" w:sz="4" w:space="0" w:color="auto"/>
      </w:pBdr>
      <w:shd w:val="clear" w:color="000000" w:fill="D9D9D9"/>
      <w:spacing w:before="100" w:beforeAutospacing="1" w:after="100" w:afterAutospacing="1"/>
      <w:jc w:val="right"/>
    </w:pPr>
    <w:rPr>
      <w:lang w:val="en-US" w:eastAsia="en-US"/>
    </w:rPr>
  </w:style>
  <w:style w:type="paragraph" w:customStyle="1" w:styleId="xl392">
    <w:name w:val="xl392"/>
    <w:basedOn w:val="Normal"/>
    <w:rsid w:val="00EE56B8"/>
    <w:pPr>
      <w:spacing w:before="100" w:beforeAutospacing="1" w:after="100" w:afterAutospacing="1"/>
      <w:jc w:val="right"/>
    </w:pPr>
    <w:rPr>
      <w:lang w:val="en-US" w:eastAsia="en-US"/>
    </w:rPr>
  </w:style>
  <w:style w:type="paragraph" w:customStyle="1" w:styleId="xl393">
    <w:name w:val="xl393"/>
    <w:basedOn w:val="Normal"/>
    <w:rsid w:val="00EE56B8"/>
    <w:pPr>
      <w:spacing w:before="100" w:beforeAutospacing="1" w:after="100" w:afterAutospacing="1"/>
      <w:jc w:val="right"/>
    </w:pPr>
    <w:rPr>
      <w:b/>
      <w:bCs/>
      <w:lang w:val="en-US" w:eastAsia="en-US"/>
    </w:rPr>
  </w:style>
  <w:style w:type="paragraph" w:customStyle="1" w:styleId="xl394">
    <w:name w:val="xl394"/>
    <w:basedOn w:val="Normal"/>
    <w:rsid w:val="00EE56B8"/>
    <w:pPr>
      <w:spacing w:before="100" w:beforeAutospacing="1" w:after="100" w:afterAutospacing="1"/>
      <w:jc w:val="right"/>
    </w:pPr>
    <w:rPr>
      <w:lang w:val="en-US" w:eastAsia="en-US"/>
    </w:rPr>
  </w:style>
  <w:style w:type="paragraph" w:customStyle="1" w:styleId="xl395">
    <w:name w:val="xl395"/>
    <w:basedOn w:val="Normal"/>
    <w:rsid w:val="00EE56B8"/>
    <w:pPr>
      <w:pBdr>
        <w:bottom w:val="single" w:sz="8" w:space="0" w:color="auto"/>
      </w:pBdr>
      <w:spacing w:before="100" w:beforeAutospacing="1" w:after="100" w:afterAutospacing="1"/>
      <w:jc w:val="right"/>
    </w:pPr>
    <w:rPr>
      <w:lang w:val="en-US" w:eastAsia="en-US"/>
    </w:rPr>
  </w:style>
  <w:style w:type="paragraph" w:customStyle="1" w:styleId="xl396">
    <w:name w:val="xl396"/>
    <w:basedOn w:val="Normal"/>
    <w:rsid w:val="00EE56B8"/>
    <w:pPr>
      <w:spacing w:before="100" w:beforeAutospacing="1" w:after="100" w:afterAutospacing="1"/>
      <w:jc w:val="right"/>
    </w:pPr>
    <w:rPr>
      <w:b/>
      <w:bCs/>
      <w:lang w:val="en-US" w:eastAsia="en-US"/>
    </w:rPr>
  </w:style>
  <w:style w:type="paragraph" w:customStyle="1" w:styleId="xl397">
    <w:name w:val="xl397"/>
    <w:basedOn w:val="Normal"/>
    <w:rsid w:val="00EE56B8"/>
    <w:pPr>
      <w:pBdr>
        <w:bottom w:val="single" w:sz="8" w:space="0" w:color="auto"/>
      </w:pBdr>
      <w:spacing w:before="100" w:beforeAutospacing="1" w:after="100" w:afterAutospacing="1"/>
      <w:jc w:val="right"/>
    </w:pPr>
    <w:rPr>
      <w:b/>
      <w:bCs/>
      <w:lang w:val="en-US" w:eastAsia="en-US"/>
    </w:rPr>
  </w:style>
  <w:style w:type="paragraph" w:customStyle="1" w:styleId="xl398">
    <w:name w:val="xl398"/>
    <w:basedOn w:val="Normal"/>
    <w:rsid w:val="00EE56B8"/>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399">
    <w:name w:val="xl399"/>
    <w:basedOn w:val="Normal"/>
    <w:rsid w:val="00EE56B8"/>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400">
    <w:name w:val="xl400"/>
    <w:basedOn w:val="Normal"/>
    <w:rsid w:val="00EE56B8"/>
    <w:pPr>
      <w:pBdr>
        <w:bottom w:val="single" w:sz="8" w:space="0" w:color="auto"/>
      </w:pBdr>
      <w:spacing w:before="100" w:beforeAutospacing="1" w:after="100" w:afterAutospacing="1"/>
    </w:pPr>
    <w:rPr>
      <w:lang w:val="en-US" w:eastAsia="en-US"/>
    </w:rPr>
  </w:style>
  <w:style w:type="paragraph" w:customStyle="1" w:styleId="xl401">
    <w:name w:val="xl401"/>
    <w:basedOn w:val="Normal"/>
    <w:rsid w:val="00EE56B8"/>
    <w:pPr>
      <w:pBdr>
        <w:bottom w:val="single" w:sz="4" w:space="0" w:color="auto"/>
      </w:pBdr>
      <w:spacing w:before="100" w:beforeAutospacing="1" w:after="100" w:afterAutospacing="1"/>
      <w:jc w:val="right"/>
    </w:pPr>
    <w:rPr>
      <w:lang w:val="en-US" w:eastAsia="en-US"/>
    </w:rPr>
  </w:style>
  <w:style w:type="paragraph" w:customStyle="1" w:styleId="xl402">
    <w:name w:val="xl402"/>
    <w:basedOn w:val="Normal"/>
    <w:rsid w:val="00EE56B8"/>
    <w:pPr>
      <w:pBdr>
        <w:top w:val="single" w:sz="8" w:space="0" w:color="auto"/>
      </w:pBdr>
      <w:spacing w:before="100" w:beforeAutospacing="1" w:after="100" w:afterAutospacing="1"/>
      <w:jc w:val="right"/>
    </w:pPr>
    <w:rPr>
      <w:lang w:val="en-US" w:eastAsia="en-US"/>
    </w:rPr>
  </w:style>
  <w:style w:type="paragraph" w:customStyle="1" w:styleId="xl403">
    <w:name w:val="xl403"/>
    <w:basedOn w:val="Normal"/>
    <w:rsid w:val="00EE56B8"/>
    <w:pPr>
      <w:spacing w:before="100" w:beforeAutospacing="1" w:after="100" w:afterAutospacing="1"/>
      <w:jc w:val="right"/>
    </w:pPr>
    <w:rPr>
      <w:i/>
      <w:iCs/>
      <w:color w:val="FF0000"/>
      <w:lang w:val="en-US" w:eastAsia="en-US"/>
    </w:rPr>
  </w:style>
  <w:style w:type="paragraph" w:customStyle="1" w:styleId="xl404">
    <w:name w:val="xl404"/>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405">
    <w:name w:val="xl405"/>
    <w:basedOn w:val="Normal"/>
    <w:rsid w:val="00EE56B8"/>
    <w:pPr>
      <w:pBdr>
        <w:top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6">
    <w:name w:val="xl406"/>
    <w:basedOn w:val="Normal"/>
    <w:rsid w:val="00EE56B8"/>
    <w:pPr>
      <w:shd w:val="clear" w:color="000000" w:fill="F2F2F2"/>
      <w:spacing w:before="100" w:beforeAutospacing="1" w:after="100" w:afterAutospacing="1"/>
      <w:jc w:val="center"/>
      <w:textAlignment w:val="center"/>
    </w:pPr>
    <w:rPr>
      <w:lang w:val="en-US" w:eastAsia="en-US"/>
    </w:rPr>
  </w:style>
  <w:style w:type="paragraph" w:customStyle="1" w:styleId="xl407">
    <w:name w:val="xl407"/>
    <w:basedOn w:val="Normal"/>
    <w:rsid w:val="00EE56B8"/>
    <w:pPr>
      <w:pBdr>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8">
    <w:name w:val="xl408"/>
    <w:basedOn w:val="Normal"/>
    <w:rsid w:val="00EE56B8"/>
    <w:pPr>
      <w:pBdr>
        <w:top w:val="single" w:sz="8" w:space="0" w:color="auto"/>
        <w:bottom w:val="single" w:sz="8" w:space="0" w:color="auto"/>
      </w:pBdr>
      <w:shd w:val="clear" w:color="000000" w:fill="F2F2F2"/>
      <w:spacing w:before="100" w:beforeAutospacing="1" w:after="100" w:afterAutospacing="1"/>
      <w:jc w:val="center"/>
    </w:pPr>
    <w:rPr>
      <w:lang w:val="en-US" w:eastAsia="en-US"/>
    </w:rPr>
  </w:style>
  <w:style w:type="paragraph" w:customStyle="1" w:styleId="xl409">
    <w:name w:val="xl409"/>
    <w:basedOn w:val="Normal"/>
    <w:rsid w:val="00EE56B8"/>
    <w:pPr>
      <w:shd w:val="clear" w:color="000000" w:fill="F2F2F2"/>
      <w:spacing w:before="100" w:beforeAutospacing="1" w:after="100" w:afterAutospacing="1"/>
      <w:jc w:val="right"/>
    </w:pPr>
    <w:rPr>
      <w:lang w:val="en-US" w:eastAsia="en-US"/>
    </w:rPr>
  </w:style>
  <w:style w:type="paragraph" w:customStyle="1" w:styleId="xl410">
    <w:name w:val="xl410"/>
    <w:basedOn w:val="Normal"/>
    <w:rsid w:val="00EE56B8"/>
    <w:pPr>
      <w:shd w:val="clear" w:color="000000" w:fill="F2F2F2"/>
      <w:spacing w:before="100" w:beforeAutospacing="1" w:after="100" w:afterAutospacing="1"/>
      <w:jc w:val="right"/>
    </w:pPr>
    <w:rPr>
      <w:b/>
      <w:bCs/>
      <w:lang w:val="en-US" w:eastAsia="en-US"/>
    </w:rPr>
  </w:style>
  <w:style w:type="paragraph" w:customStyle="1" w:styleId="xl411">
    <w:name w:val="xl411"/>
    <w:basedOn w:val="Normal"/>
    <w:rsid w:val="00EE56B8"/>
    <w:pPr>
      <w:shd w:val="clear" w:color="000000" w:fill="F2F2F2"/>
      <w:spacing w:before="100" w:beforeAutospacing="1" w:after="100" w:afterAutospacing="1"/>
      <w:jc w:val="right"/>
    </w:pPr>
    <w:rPr>
      <w:b/>
      <w:bCs/>
      <w:color w:val="E26B0A"/>
      <w:lang w:val="en-US" w:eastAsia="en-US"/>
    </w:rPr>
  </w:style>
  <w:style w:type="paragraph" w:customStyle="1" w:styleId="xl412">
    <w:name w:val="xl412"/>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3">
    <w:name w:val="xl413"/>
    <w:basedOn w:val="Normal"/>
    <w:rsid w:val="00EE56B8"/>
    <w:pPr>
      <w:shd w:val="clear" w:color="000000" w:fill="F2F2F2"/>
      <w:spacing w:before="100" w:beforeAutospacing="1" w:after="100" w:afterAutospacing="1"/>
      <w:jc w:val="right"/>
    </w:pPr>
    <w:rPr>
      <w:b/>
      <w:bCs/>
      <w:i/>
      <w:iCs/>
      <w:color w:val="FF0000"/>
      <w:lang w:val="en-US" w:eastAsia="en-US"/>
    </w:rPr>
  </w:style>
  <w:style w:type="paragraph" w:customStyle="1" w:styleId="xl414">
    <w:name w:val="xl414"/>
    <w:basedOn w:val="Normal"/>
    <w:rsid w:val="00EE56B8"/>
    <w:pPr>
      <w:pBdr>
        <w:bottom w:val="single" w:sz="8" w:space="0" w:color="auto"/>
      </w:pBdr>
      <w:shd w:val="clear" w:color="000000" w:fill="F2F2F2"/>
      <w:spacing w:before="100" w:beforeAutospacing="1" w:after="100" w:afterAutospacing="1"/>
      <w:jc w:val="right"/>
    </w:pPr>
    <w:rPr>
      <w:b/>
      <w:bCs/>
      <w:i/>
      <w:iCs/>
      <w:color w:val="FF0000"/>
      <w:lang w:val="en-US" w:eastAsia="en-US"/>
    </w:rPr>
  </w:style>
  <w:style w:type="paragraph" w:customStyle="1" w:styleId="xl415">
    <w:name w:val="xl415"/>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6">
    <w:name w:val="xl416"/>
    <w:basedOn w:val="Normal"/>
    <w:rsid w:val="00EE56B8"/>
    <w:pPr>
      <w:pBdr>
        <w:top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7">
    <w:name w:val="xl417"/>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8">
    <w:name w:val="xl418"/>
    <w:basedOn w:val="Normal"/>
    <w:rsid w:val="00EE56B8"/>
    <w:pPr>
      <w:pBdr>
        <w:bottom w:val="single" w:sz="8" w:space="0" w:color="auto"/>
      </w:pBdr>
      <w:shd w:val="clear" w:color="000000" w:fill="F2F2F2"/>
      <w:spacing w:before="100" w:beforeAutospacing="1" w:after="100" w:afterAutospacing="1"/>
      <w:jc w:val="right"/>
    </w:pPr>
    <w:rPr>
      <w:color w:val="E26B0A"/>
      <w:lang w:val="en-US" w:eastAsia="en-US"/>
    </w:rPr>
  </w:style>
  <w:style w:type="paragraph" w:customStyle="1" w:styleId="xl419">
    <w:name w:val="xl419"/>
    <w:basedOn w:val="Normal"/>
    <w:rsid w:val="00EE56B8"/>
    <w:pPr>
      <w:shd w:val="clear" w:color="000000" w:fill="F2F2F2"/>
      <w:spacing w:before="100" w:beforeAutospacing="1" w:after="100" w:afterAutospacing="1"/>
      <w:jc w:val="right"/>
    </w:pPr>
    <w:rPr>
      <w:color w:val="E26B0A"/>
      <w:lang w:val="en-US" w:eastAsia="en-US"/>
    </w:rPr>
  </w:style>
  <w:style w:type="paragraph" w:customStyle="1" w:styleId="xl420">
    <w:name w:val="xl420"/>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21">
    <w:name w:val="xl421"/>
    <w:basedOn w:val="Normal"/>
    <w:rsid w:val="00EE56B8"/>
    <w:pPr>
      <w:pBdr>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22">
    <w:name w:val="xl422"/>
    <w:basedOn w:val="Normal"/>
    <w:rsid w:val="00EE56B8"/>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423">
    <w:name w:val="xl423"/>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424">
    <w:name w:val="xl424"/>
    <w:basedOn w:val="Normal"/>
    <w:rsid w:val="00EE56B8"/>
    <w:pPr>
      <w:shd w:val="clear" w:color="000000" w:fill="FFFF00"/>
      <w:spacing w:before="100" w:beforeAutospacing="1" w:after="100" w:afterAutospacing="1"/>
      <w:jc w:val="right"/>
    </w:pPr>
    <w:rPr>
      <w:lang w:val="en-US" w:eastAsia="en-US"/>
    </w:rPr>
  </w:style>
  <w:style w:type="paragraph" w:customStyle="1" w:styleId="xl425">
    <w:name w:val="xl425"/>
    <w:basedOn w:val="Normal"/>
    <w:rsid w:val="00EE56B8"/>
    <w:pPr>
      <w:pBdr>
        <w:bottom w:val="single" w:sz="4" w:space="0" w:color="auto"/>
      </w:pBdr>
      <w:shd w:val="clear" w:color="000000" w:fill="FFFF00"/>
      <w:spacing w:before="100" w:beforeAutospacing="1" w:after="100" w:afterAutospacing="1"/>
      <w:jc w:val="right"/>
    </w:pPr>
    <w:rPr>
      <w:b/>
      <w:bCs/>
      <w:color w:val="E26B0A"/>
      <w:lang w:val="en-US" w:eastAsia="en-US"/>
    </w:rPr>
  </w:style>
  <w:style w:type="paragraph" w:customStyle="1" w:styleId="xl426">
    <w:name w:val="xl426"/>
    <w:basedOn w:val="Normal"/>
    <w:rsid w:val="00EE56B8"/>
    <w:pPr>
      <w:shd w:val="clear" w:color="000000" w:fill="FFFF00"/>
      <w:spacing w:before="100" w:beforeAutospacing="1" w:after="100" w:afterAutospacing="1"/>
      <w:jc w:val="right"/>
    </w:pPr>
    <w:rPr>
      <w:b/>
      <w:bCs/>
      <w:color w:val="E26B0A"/>
      <w:lang w:val="en-US" w:eastAsia="en-US"/>
    </w:rPr>
  </w:style>
  <w:style w:type="paragraph" w:customStyle="1" w:styleId="xl427">
    <w:name w:val="xl427"/>
    <w:basedOn w:val="Normal"/>
    <w:rsid w:val="00EE56B8"/>
    <w:pPr>
      <w:shd w:val="clear" w:color="000000" w:fill="FFFF00"/>
      <w:spacing w:before="100" w:beforeAutospacing="1" w:after="100" w:afterAutospacing="1"/>
      <w:jc w:val="center"/>
      <w:textAlignment w:val="center"/>
    </w:pPr>
    <w:rPr>
      <w:lang w:val="en-US" w:eastAsia="en-US"/>
    </w:rPr>
  </w:style>
  <w:style w:type="paragraph" w:customStyle="1" w:styleId="xl428">
    <w:name w:val="xl428"/>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29">
    <w:name w:val="xl429"/>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0">
    <w:name w:val="xl430"/>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1">
    <w:name w:val="xl431"/>
    <w:basedOn w:val="Normal"/>
    <w:rsid w:val="00EE56B8"/>
    <w:pPr>
      <w:shd w:val="clear" w:color="000000" w:fill="FFFF00"/>
      <w:spacing w:before="100" w:beforeAutospacing="1" w:after="100" w:afterAutospacing="1"/>
      <w:jc w:val="center"/>
      <w:textAlignment w:val="top"/>
    </w:pPr>
    <w:rPr>
      <w:b/>
      <w:bCs/>
      <w:lang w:val="en-US" w:eastAsia="en-US"/>
    </w:rPr>
  </w:style>
  <w:style w:type="paragraph" w:customStyle="1" w:styleId="xl432">
    <w:name w:val="xl432"/>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3">
    <w:name w:val="xl433"/>
    <w:basedOn w:val="Normal"/>
    <w:rsid w:val="00EE56B8"/>
    <w:pPr>
      <w:shd w:val="clear" w:color="000000" w:fill="FFFF00"/>
      <w:spacing w:before="100" w:beforeAutospacing="1" w:after="100" w:afterAutospacing="1"/>
    </w:pPr>
    <w:rPr>
      <w:lang w:val="en-US" w:eastAsia="en-US"/>
    </w:rPr>
  </w:style>
  <w:style w:type="paragraph" w:customStyle="1" w:styleId="xl434">
    <w:name w:val="xl434"/>
    <w:basedOn w:val="Normal"/>
    <w:rsid w:val="00EE56B8"/>
    <w:pPr>
      <w:shd w:val="clear" w:color="000000" w:fill="FFFF00"/>
      <w:spacing w:before="100" w:beforeAutospacing="1" w:after="100" w:afterAutospacing="1"/>
      <w:jc w:val="center"/>
    </w:pPr>
    <w:rPr>
      <w:b/>
      <w:bCs/>
      <w:sz w:val="18"/>
      <w:szCs w:val="18"/>
      <w:lang w:val="en-US" w:eastAsia="en-US"/>
    </w:rPr>
  </w:style>
  <w:style w:type="paragraph" w:customStyle="1" w:styleId="xl435">
    <w:name w:val="xl435"/>
    <w:basedOn w:val="Normal"/>
    <w:rsid w:val="00EE56B8"/>
    <w:pPr>
      <w:shd w:val="clear" w:color="000000" w:fill="FFFF00"/>
      <w:spacing w:before="100" w:beforeAutospacing="1" w:after="100" w:afterAutospacing="1"/>
      <w:jc w:val="right"/>
    </w:pPr>
    <w:rPr>
      <w:b/>
      <w:bCs/>
      <w:lang w:val="en-US" w:eastAsia="en-US"/>
    </w:rPr>
  </w:style>
  <w:style w:type="paragraph" w:customStyle="1" w:styleId="xl436">
    <w:name w:val="xl436"/>
    <w:basedOn w:val="Normal"/>
    <w:rsid w:val="00EE56B8"/>
    <w:pPr>
      <w:shd w:val="clear" w:color="000000" w:fill="FFFF00"/>
      <w:spacing w:before="100" w:beforeAutospacing="1" w:after="100" w:afterAutospacing="1"/>
      <w:jc w:val="right"/>
    </w:pPr>
    <w:rPr>
      <w:lang w:val="en-US" w:eastAsia="en-US"/>
    </w:rPr>
  </w:style>
  <w:style w:type="paragraph" w:customStyle="1" w:styleId="xl437">
    <w:name w:val="xl437"/>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8">
    <w:name w:val="xl438"/>
    <w:basedOn w:val="Normal"/>
    <w:rsid w:val="00EE56B8"/>
    <w:pPr>
      <w:shd w:val="clear" w:color="000000" w:fill="FFFF00"/>
      <w:spacing w:before="100" w:beforeAutospacing="1" w:after="100" w:afterAutospacing="1"/>
    </w:pPr>
    <w:rPr>
      <w:lang w:val="en-US" w:eastAsia="en-US"/>
    </w:rPr>
  </w:style>
  <w:style w:type="paragraph" w:customStyle="1" w:styleId="xl439">
    <w:name w:val="xl439"/>
    <w:basedOn w:val="Normal"/>
    <w:rsid w:val="00EE56B8"/>
    <w:pPr>
      <w:shd w:val="clear" w:color="000000" w:fill="FFFF00"/>
      <w:spacing w:before="100" w:beforeAutospacing="1" w:after="100" w:afterAutospacing="1"/>
      <w:jc w:val="center"/>
    </w:pPr>
    <w:rPr>
      <w:sz w:val="18"/>
      <w:szCs w:val="18"/>
      <w:lang w:val="en-US" w:eastAsia="en-US"/>
    </w:rPr>
  </w:style>
  <w:style w:type="paragraph" w:customStyle="1" w:styleId="xl440">
    <w:name w:val="xl440"/>
    <w:basedOn w:val="Normal"/>
    <w:rsid w:val="00EE56B8"/>
    <w:pPr>
      <w:shd w:val="clear" w:color="000000" w:fill="FFFF00"/>
      <w:spacing w:before="100" w:beforeAutospacing="1" w:after="100" w:afterAutospacing="1"/>
      <w:jc w:val="center"/>
    </w:pPr>
    <w:rPr>
      <w:lang w:val="en-US" w:eastAsia="en-US"/>
    </w:rPr>
  </w:style>
  <w:style w:type="paragraph" w:customStyle="1" w:styleId="xl441">
    <w:name w:val="xl441"/>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42">
    <w:name w:val="xl442"/>
    <w:basedOn w:val="Normal"/>
    <w:rsid w:val="00EE56B8"/>
    <w:pPr>
      <w:shd w:val="clear" w:color="000000" w:fill="FFFF00"/>
      <w:spacing w:before="100" w:beforeAutospacing="1" w:after="100" w:afterAutospacing="1"/>
      <w:jc w:val="center"/>
      <w:textAlignment w:val="top"/>
    </w:pPr>
    <w:rPr>
      <w:color w:val="FF0000"/>
      <w:lang w:val="en-US" w:eastAsia="en-US"/>
    </w:rPr>
  </w:style>
  <w:style w:type="paragraph" w:customStyle="1" w:styleId="xl443">
    <w:name w:val="xl443"/>
    <w:basedOn w:val="Normal"/>
    <w:rsid w:val="00EE56B8"/>
    <w:pPr>
      <w:shd w:val="clear" w:color="000000" w:fill="FFFF00"/>
      <w:spacing w:before="100" w:beforeAutospacing="1" w:after="100" w:afterAutospacing="1"/>
    </w:pPr>
    <w:rPr>
      <w:color w:val="FF0000"/>
      <w:lang w:val="en-US" w:eastAsia="en-US"/>
    </w:rPr>
  </w:style>
  <w:style w:type="paragraph" w:customStyle="1" w:styleId="xl444">
    <w:name w:val="xl444"/>
    <w:basedOn w:val="Normal"/>
    <w:rsid w:val="00EE56B8"/>
    <w:pPr>
      <w:shd w:val="clear" w:color="000000" w:fill="FFFF00"/>
      <w:spacing w:before="100" w:beforeAutospacing="1" w:after="100" w:afterAutospacing="1"/>
      <w:jc w:val="center"/>
    </w:pPr>
    <w:rPr>
      <w:color w:val="FF0000"/>
      <w:sz w:val="18"/>
      <w:szCs w:val="18"/>
      <w:lang w:val="en-US" w:eastAsia="en-US"/>
    </w:rPr>
  </w:style>
  <w:style w:type="paragraph" w:customStyle="1" w:styleId="xl445">
    <w:name w:val="xl445"/>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6">
    <w:name w:val="xl446"/>
    <w:basedOn w:val="Normal"/>
    <w:rsid w:val="00EE56B8"/>
    <w:pPr>
      <w:shd w:val="clear" w:color="000000" w:fill="FFFF00"/>
      <w:spacing w:before="100" w:beforeAutospacing="1" w:after="100" w:afterAutospacing="1"/>
      <w:jc w:val="right"/>
    </w:pPr>
    <w:rPr>
      <w:b/>
      <w:bCs/>
      <w:color w:val="FF0000"/>
      <w:lang w:val="en-US" w:eastAsia="en-US"/>
    </w:rPr>
  </w:style>
  <w:style w:type="paragraph" w:customStyle="1" w:styleId="xl447">
    <w:name w:val="xl447"/>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8">
    <w:name w:val="xl448"/>
    <w:basedOn w:val="Normal"/>
    <w:rsid w:val="00EE56B8"/>
    <w:pPr>
      <w:pBdr>
        <w:bottom w:val="single" w:sz="4" w:space="0" w:color="auto"/>
      </w:pBdr>
      <w:shd w:val="clear" w:color="000000" w:fill="FFFF00"/>
      <w:spacing w:before="100" w:beforeAutospacing="1" w:after="100" w:afterAutospacing="1"/>
    </w:pPr>
    <w:rPr>
      <w:color w:val="FF0000"/>
      <w:lang w:val="en-US" w:eastAsia="en-US"/>
    </w:rPr>
  </w:style>
  <w:style w:type="paragraph" w:customStyle="1" w:styleId="xl449">
    <w:name w:val="xl449"/>
    <w:basedOn w:val="Normal"/>
    <w:rsid w:val="00EE56B8"/>
    <w:pPr>
      <w:pBdr>
        <w:bottom w:val="single" w:sz="4" w:space="0" w:color="auto"/>
      </w:pBdr>
      <w:shd w:val="clear" w:color="000000" w:fill="FFFF00"/>
      <w:spacing w:before="100" w:beforeAutospacing="1" w:after="100" w:afterAutospacing="1"/>
      <w:jc w:val="right"/>
    </w:pPr>
    <w:rPr>
      <w:b/>
      <w:bCs/>
      <w:color w:val="FF0000"/>
      <w:lang w:val="en-US" w:eastAsia="en-US"/>
    </w:rPr>
  </w:style>
  <w:style w:type="paragraph" w:customStyle="1" w:styleId="xl450">
    <w:name w:val="xl450"/>
    <w:basedOn w:val="Normal"/>
    <w:rsid w:val="00EE56B8"/>
    <w:pPr>
      <w:pBdr>
        <w:bottom w:val="single" w:sz="4" w:space="0" w:color="auto"/>
      </w:pBdr>
      <w:shd w:val="clear" w:color="000000" w:fill="FFFF00"/>
      <w:spacing w:before="100" w:beforeAutospacing="1" w:after="100" w:afterAutospacing="1"/>
      <w:jc w:val="right"/>
    </w:pPr>
    <w:rPr>
      <w:color w:val="FF0000"/>
      <w:lang w:val="en-US" w:eastAsia="en-US"/>
    </w:rPr>
  </w:style>
  <w:style w:type="paragraph" w:customStyle="1" w:styleId="xl451">
    <w:name w:val="xl451"/>
    <w:basedOn w:val="Normal"/>
    <w:rsid w:val="00EE56B8"/>
    <w:pPr>
      <w:pBdr>
        <w:bottom w:val="single" w:sz="8" w:space="0" w:color="auto"/>
      </w:pBdr>
      <w:shd w:val="clear" w:color="000000" w:fill="FFFF00"/>
      <w:spacing w:before="100" w:beforeAutospacing="1" w:after="100" w:afterAutospacing="1"/>
    </w:pPr>
    <w:rPr>
      <w:lang w:val="en-US" w:eastAsia="en-US"/>
    </w:rPr>
  </w:style>
  <w:style w:type="paragraph" w:customStyle="1" w:styleId="xl452">
    <w:name w:val="xl452"/>
    <w:basedOn w:val="Normal"/>
    <w:rsid w:val="00EE56B8"/>
    <w:pPr>
      <w:pBdr>
        <w:bottom w:val="single" w:sz="8" w:space="0" w:color="auto"/>
      </w:pBdr>
      <w:shd w:val="clear" w:color="000000" w:fill="FFFF00"/>
      <w:spacing w:before="100" w:beforeAutospacing="1" w:after="100" w:afterAutospacing="1"/>
      <w:jc w:val="center"/>
    </w:pPr>
    <w:rPr>
      <w:sz w:val="18"/>
      <w:szCs w:val="18"/>
      <w:lang w:val="en-US" w:eastAsia="en-US"/>
    </w:rPr>
  </w:style>
  <w:style w:type="paragraph" w:customStyle="1" w:styleId="xl453">
    <w:name w:val="xl453"/>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4">
    <w:name w:val="xl454"/>
    <w:basedOn w:val="Normal"/>
    <w:rsid w:val="00EE56B8"/>
    <w:pPr>
      <w:pBdr>
        <w:bottom w:val="single" w:sz="8" w:space="0" w:color="auto"/>
      </w:pBdr>
      <w:shd w:val="clear" w:color="000000" w:fill="FFFF00"/>
      <w:spacing w:before="100" w:beforeAutospacing="1" w:after="100" w:afterAutospacing="1"/>
      <w:jc w:val="right"/>
    </w:pPr>
    <w:rPr>
      <w:b/>
      <w:bCs/>
      <w:color w:val="E26B0A"/>
      <w:lang w:val="en-US" w:eastAsia="en-US"/>
    </w:rPr>
  </w:style>
  <w:style w:type="paragraph" w:customStyle="1" w:styleId="xl455">
    <w:name w:val="xl455"/>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6">
    <w:name w:val="xl456"/>
    <w:basedOn w:val="Normal"/>
    <w:rsid w:val="00EE56B8"/>
    <w:pPr>
      <w:shd w:val="clear" w:color="000000" w:fill="FFFF00"/>
      <w:spacing w:before="100" w:beforeAutospacing="1" w:after="100" w:afterAutospacing="1"/>
    </w:pPr>
    <w:rPr>
      <w:lang w:val="en-US" w:eastAsia="en-US"/>
    </w:rPr>
  </w:style>
  <w:style w:type="paragraph" w:customStyle="1" w:styleId="xl457">
    <w:name w:val="xl457"/>
    <w:basedOn w:val="Normal"/>
    <w:rsid w:val="00EE56B8"/>
    <w:pPr>
      <w:pBdr>
        <w:bottom w:val="single" w:sz="8" w:space="0" w:color="auto"/>
      </w:pBdr>
      <w:spacing w:before="100" w:beforeAutospacing="1" w:after="100" w:afterAutospacing="1"/>
      <w:jc w:val="right"/>
    </w:pPr>
    <w:rPr>
      <w:i/>
      <w:iCs/>
      <w:lang w:val="en-US" w:eastAsia="en-US"/>
    </w:rPr>
  </w:style>
  <w:style w:type="paragraph" w:customStyle="1" w:styleId="xl458">
    <w:name w:val="xl458"/>
    <w:basedOn w:val="Normal"/>
    <w:rsid w:val="00EE56B8"/>
    <w:pPr>
      <w:pBdr>
        <w:bottom w:val="single" w:sz="4" w:space="0" w:color="auto"/>
      </w:pBdr>
      <w:shd w:val="clear" w:color="000000" w:fill="FFFFFF"/>
      <w:spacing w:before="100" w:beforeAutospacing="1" w:after="100" w:afterAutospacing="1"/>
      <w:jc w:val="right"/>
    </w:pPr>
    <w:rPr>
      <w:lang w:val="en-US" w:eastAsia="en-US"/>
    </w:rPr>
  </w:style>
  <w:style w:type="paragraph" w:customStyle="1" w:styleId="xl459">
    <w:name w:val="xl459"/>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60">
    <w:name w:val="xl460"/>
    <w:basedOn w:val="Normal"/>
    <w:rsid w:val="00EE56B8"/>
    <w:pPr>
      <w:shd w:val="clear" w:color="000000" w:fill="F2F2F2"/>
      <w:spacing w:before="100" w:beforeAutospacing="1" w:after="100" w:afterAutospacing="1"/>
      <w:jc w:val="right"/>
    </w:pPr>
    <w:rPr>
      <w:i/>
      <w:iCs/>
      <w:lang w:val="en-US" w:eastAsia="en-US"/>
    </w:rPr>
  </w:style>
  <w:style w:type="paragraph" w:customStyle="1" w:styleId="xl461">
    <w:name w:val="xl46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b/>
      <w:bCs/>
      <w:lang w:val="en-US" w:eastAsia="en-US"/>
    </w:rPr>
  </w:style>
  <w:style w:type="paragraph" w:customStyle="1" w:styleId="xl462">
    <w:name w:val="xl46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3">
    <w:name w:val="xl463"/>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4">
    <w:name w:val="xl464"/>
    <w:basedOn w:val="Normal"/>
    <w:rsid w:val="00EE56B8"/>
    <w:pPr>
      <w:pBdr>
        <w:right w:val="single" w:sz="4" w:space="0" w:color="D9D9D9"/>
      </w:pBdr>
      <w:shd w:val="clear" w:color="000000" w:fill="D9D9D9"/>
      <w:spacing w:before="100" w:beforeAutospacing="1" w:after="100" w:afterAutospacing="1"/>
      <w:jc w:val="right"/>
      <w:textAlignment w:val="top"/>
    </w:pPr>
    <w:rPr>
      <w:i/>
      <w:iCs/>
      <w:lang w:val="en-US" w:eastAsia="en-US"/>
    </w:rPr>
  </w:style>
  <w:style w:type="paragraph" w:customStyle="1" w:styleId="xl465">
    <w:name w:val="xl465"/>
    <w:basedOn w:val="Normal"/>
    <w:rsid w:val="00EE56B8"/>
    <w:pPr>
      <w:shd w:val="clear" w:color="000000" w:fill="D9D9D9"/>
      <w:spacing w:before="100" w:beforeAutospacing="1" w:after="100" w:afterAutospacing="1"/>
      <w:jc w:val="right"/>
      <w:textAlignment w:val="top"/>
    </w:pPr>
    <w:rPr>
      <w:i/>
      <w:iCs/>
      <w:lang w:val="en-US" w:eastAsia="en-US"/>
    </w:rPr>
  </w:style>
  <w:style w:type="paragraph" w:customStyle="1" w:styleId="xl466">
    <w:name w:val="xl466"/>
    <w:basedOn w:val="Normal"/>
    <w:rsid w:val="00EE56B8"/>
    <w:pPr>
      <w:pBdr>
        <w:bottom w:val="single" w:sz="8" w:space="0" w:color="auto"/>
      </w:pBdr>
      <w:shd w:val="clear" w:color="000000" w:fill="D9D9D9"/>
      <w:spacing w:before="100" w:beforeAutospacing="1" w:after="100" w:afterAutospacing="1"/>
      <w:jc w:val="right"/>
    </w:pPr>
    <w:rPr>
      <w:i/>
      <w:iCs/>
      <w:lang w:val="en-US" w:eastAsia="en-US"/>
    </w:rPr>
  </w:style>
  <w:style w:type="paragraph" w:customStyle="1" w:styleId="xl467">
    <w:name w:val="xl467"/>
    <w:basedOn w:val="Normal"/>
    <w:rsid w:val="00EE56B8"/>
    <w:pPr>
      <w:pBdr>
        <w:bottom w:val="single" w:sz="8" w:space="0" w:color="auto"/>
      </w:pBdr>
      <w:spacing w:before="100" w:beforeAutospacing="1" w:after="100" w:afterAutospacing="1"/>
    </w:pPr>
    <w:rPr>
      <w:b/>
      <w:bCs/>
      <w:lang w:val="en-US" w:eastAsia="en-US"/>
    </w:rPr>
  </w:style>
  <w:style w:type="paragraph" w:customStyle="1" w:styleId="xl468">
    <w:name w:val="xl468"/>
    <w:basedOn w:val="Normal"/>
    <w:rsid w:val="00EE56B8"/>
    <w:pPr>
      <w:pBdr>
        <w:bottom w:val="single" w:sz="8" w:space="0" w:color="auto"/>
      </w:pBdr>
      <w:spacing w:before="100" w:beforeAutospacing="1" w:after="100" w:afterAutospacing="1"/>
      <w:textAlignment w:val="center"/>
    </w:pPr>
    <w:rPr>
      <w:lang w:val="en-US" w:eastAsia="en-US"/>
    </w:rPr>
  </w:style>
  <w:style w:type="paragraph" w:customStyle="1" w:styleId="xl469">
    <w:name w:val="xl469"/>
    <w:basedOn w:val="Normal"/>
    <w:rsid w:val="00EE56B8"/>
    <w:pPr>
      <w:pBdr>
        <w:bottom w:val="single" w:sz="8" w:space="0" w:color="auto"/>
      </w:pBdr>
      <w:spacing w:before="100" w:beforeAutospacing="1" w:after="100" w:afterAutospacing="1"/>
      <w:jc w:val="center"/>
      <w:textAlignment w:val="top"/>
    </w:pPr>
    <w:rPr>
      <w:lang w:val="en-US" w:eastAsia="en-US"/>
    </w:rPr>
  </w:style>
  <w:style w:type="paragraph" w:customStyle="1" w:styleId="xl470">
    <w:name w:val="xl470"/>
    <w:basedOn w:val="Normal"/>
    <w:rsid w:val="00EE56B8"/>
    <w:pPr>
      <w:pBdr>
        <w:bottom w:val="single" w:sz="8" w:space="0" w:color="auto"/>
      </w:pBdr>
      <w:spacing w:before="100" w:beforeAutospacing="1" w:after="100" w:afterAutospacing="1"/>
      <w:textAlignment w:val="center"/>
    </w:pPr>
    <w:rPr>
      <w:b/>
      <w:bCs/>
      <w:lang w:val="en-US" w:eastAsia="en-US"/>
    </w:rPr>
  </w:style>
  <w:style w:type="paragraph" w:customStyle="1" w:styleId="xl471">
    <w:name w:val="xl471"/>
    <w:basedOn w:val="Normal"/>
    <w:rsid w:val="00EE56B8"/>
    <w:pPr>
      <w:pBdr>
        <w:top w:val="single" w:sz="4" w:space="0" w:color="auto"/>
        <w:bottom w:val="single" w:sz="4" w:space="0" w:color="auto"/>
      </w:pBdr>
      <w:spacing w:before="100" w:beforeAutospacing="1" w:after="100" w:afterAutospacing="1"/>
      <w:jc w:val="right"/>
    </w:pPr>
    <w:rPr>
      <w:lang w:val="en-US" w:eastAsia="en-US"/>
    </w:rPr>
  </w:style>
  <w:style w:type="paragraph" w:customStyle="1" w:styleId="xl472">
    <w:name w:val="xl472"/>
    <w:basedOn w:val="Normal"/>
    <w:rsid w:val="00EE56B8"/>
    <w:pPr>
      <w:pBdr>
        <w:bottom w:val="single" w:sz="4" w:space="0" w:color="auto"/>
      </w:pBdr>
      <w:spacing w:before="100" w:beforeAutospacing="1" w:after="100" w:afterAutospacing="1"/>
    </w:pPr>
    <w:rPr>
      <w:color w:val="00B0F0"/>
      <w:lang w:val="en-US" w:eastAsia="en-US"/>
    </w:rPr>
  </w:style>
  <w:style w:type="paragraph" w:customStyle="1" w:styleId="xl473">
    <w:name w:val="xl473"/>
    <w:basedOn w:val="Normal"/>
    <w:rsid w:val="00EE56B8"/>
    <w:pPr>
      <w:pBdr>
        <w:bottom w:val="single" w:sz="4" w:space="0" w:color="auto"/>
      </w:pBdr>
      <w:spacing w:before="100" w:beforeAutospacing="1" w:after="100" w:afterAutospacing="1"/>
      <w:jc w:val="center"/>
    </w:pPr>
    <w:rPr>
      <w:color w:val="00B0F0"/>
      <w:sz w:val="18"/>
      <w:szCs w:val="18"/>
      <w:lang w:val="en-US" w:eastAsia="en-US"/>
    </w:rPr>
  </w:style>
  <w:style w:type="paragraph" w:customStyle="1" w:styleId="xl474">
    <w:name w:val="xl474"/>
    <w:basedOn w:val="Normal"/>
    <w:rsid w:val="00EE56B8"/>
    <w:pPr>
      <w:pBdr>
        <w:bottom w:val="single" w:sz="4" w:space="0" w:color="auto"/>
      </w:pBdr>
      <w:spacing w:before="100" w:beforeAutospacing="1" w:after="100" w:afterAutospacing="1"/>
      <w:jc w:val="right"/>
    </w:pPr>
    <w:rPr>
      <w:color w:val="00B0F0"/>
      <w:lang w:val="en-US" w:eastAsia="en-US"/>
    </w:rPr>
  </w:style>
  <w:style w:type="paragraph" w:customStyle="1" w:styleId="xl475">
    <w:name w:val="xl475"/>
    <w:basedOn w:val="Normal"/>
    <w:rsid w:val="00EE56B8"/>
    <w:pPr>
      <w:pBdr>
        <w:top w:val="single" w:sz="4" w:space="0" w:color="auto"/>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76">
    <w:name w:val="xl476"/>
    <w:basedOn w:val="Normal"/>
    <w:rsid w:val="00EE56B8"/>
    <w:pPr>
      <w:pBdr>
        <w:bottom w:val="single" w:sz="4" w:space="0" w:color="auto"/>
      </w:pBdr>
      <w:spacing w:before="100" w:beforeAutospacing="1" w:after="100" w:afterAutospacing="1"/>
      <w:jc w:val="right"/>
    </w:pPr>
    <w:rPr>
      <w:b/>
      <w:bCs/>
      <w:lang w:val="en-US" w:eastAsia="en-US"/>
    </w:rPr>
  </w:style>
  <w:style w:type="paragraph" w:customStyle="1" w:styleId="xl477">
    <w:name w:val="xl477"/>
    <w:basedOn w:val="Normal"/>
    <w:rsid w:val="00EE56B8"/>
    <w:pPr>
      <w:spacing w:before="100" w:beforeAutospacing="1" w:after="100" w:afterAutospacing="1"/>
      <w:textAlignment w:val="top"/>
    </w:pPr>
    <w:rPr>
      <w:sz w:val="18"/>
      <w:szCs w:val="18"/>
      <w:lang w:val="en-US" w:eastAsia="en-US"/>
    </w:rPr>
  </w:style>
  <w:style w:type="paragraph" w:customStyle="1" w:styleId="xl478">
    <w:name w:val="xl478"/>
    <w:basedOn w:val="Normal"/>
    <w:rsid w:val="00EE56B8"/>
    <w:pPr>
      <w:spacing w:before="100" w:beforeAutospacing="1" w:after="100" w:afterAutospacing="1"/>
      <w:jc w:val="right"/>
    </w:pPr>
    <w:rPr>
      <w:b/>
      <w:bCs/>
      <w:color w:val="FF0000"/>
      <w:lang w:val="en-US" w:eastAsia="en-US"/>
    </w:rPr>
  </w:style>
  <w:style w:type="paragraph" w:customStyle="1" w:styleId="xl479">
    <w:name w:val="xl479"/>
    <w:basedOn w:val="Normal"/>
    <w:rsid w:val="00EE56B8"/>
    <w:pPr>
      <w:spacing w:before="100" w:beforeAutospacing="1" w:after="100" w:afterAutospacing="1"/>
      <w:jc w:val="right"/>
    </w:pPr>
    <w:rPr>
      <w:color w:val="FF0000"/>
      <w:lang w:val="en-US" w:eastAsia="en-US"/>
    </w:rPr>
  </w:style>
  <w:style w:type="paragraph" w:customStyle="1" w:styleId="xl480">
    <w:name w:val="xl48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81">
    <w:name w:val="xl481"/>
    <w:basedOn w:val="Normal"/>
    <w:rsid w:val="00EE56B8"/>
    <w:pPr>
      <w:spacing w:before="100" w:beforeAutospacing="1" w:after="100" w:afterAutospacing="1"/>
      <w:jc w:val="center"/>
      <w:textAlignment w:val="center"/>
    </w:pPr>
    <w:rPr>
      <w:lang w:val="en-US" w:eastAsia="en-US"/>
    </w:rPr>
  </w:style>
  <w:style w:type="paragraph" w:customStyle="1" w:styleId="xl482">
    <w:name w:val="xl482"/>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483">
    <w:name w:val="xl483"/>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4">
    <w:name w:val="xl484"/>
    <w:basedOn w:val="Normal"/>
    <w:rsid w:val="00EE56B8"/>
    <w:pPr>
      <w:spacing w:before="100" w:beforeAutospacing="1" w:after="100" w:afterAutospacing="1"/>
      <w:jc w:val="center"/>
    </w:pPr>
    <w:rPr>
      <w:lang w:val="en-US" w:eastAsia="en-US"/>
    </w:rPr>
  </w:style>
  <w:style w:type="paragraph" w:customStyle="1" w:styleId="xl485">
    <w:name w:val="xl485"/>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6">
    <w:name w:val="xl486"/>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7">
    <w:name w:val="xl487"/>
    <w:basedOn w:val="Normal"/>
    <w:rsid w:val="00EE56B8"/>
    <w:pPr>
      <w:spacing w:before="100" w:beforeAutospacing="1" w:after="100" w:afterAutospacing="1"/>
      <w:jc w:val="center"/>
    </w:pPr>
    <w:rPr>
      <w:lang w:val="en-US" w:eastAsia="en-US"/>
    </w:rPr>
  </w:style>
  <w:style w:type="paragraph" w:customStyle="1" w:styleId="xl488">
    <w:name w:val="xl488"/>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9">
    <w:name w:val="xl489"/>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0">
    <w:name w:val="xl490"/>
    <w:basedOn w:val="Normal"/>
    <w:rsid w:val="00EE56B8"/>
    <w:pPr>
      <w:spacing w:before="100" w:beforeAutospacing="1" w:after="100" w:afterAutospacing="1"/>
      <w:jc w:val="center"/>
    </w:pPr>
    <w:rPr>
      <w:lang w:val="en-US" w:eastAsia="en-US"/>
    </w:rPr>
  </w:style>
  <w:style w:type="paragraph" w:customStyle="1" w:styleId="xl491">
    <w:name w:val="xl491"/>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2">
    <w:name w:val="xl492"/>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3">
    <w:name w:val="xl493"/>
    <w:basedOn w:val="Normal"/>
    <w:rsid w:val="00EE56B8"/>
    <w:pPr>
      <w:spacing w:before="100" w:beforeAutospacing="1" w:after="100" w:afterAutospacing="1"/>
      <w:jc w:val="center"/>
    </w:pPr>
    <w:rPr>
      <w:lang w:val="en-US" w:eastAsia="en-US"/>
    </w:rPr>
  </w:style>
  <w:style w:type="paragraph" w:customStyle="1" w:styleId="xl494">
    <w:name w:val="xl494"/>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5">
    <w:name w:val="xl495"/>
    <w:basedOn w:val="Normal"/>
    <w:rsid w:val="00EE56B8"/>
    <w:pPr>
      <w:pBdr>
        <w:top w:val="single" w:sz="8" w:space="0" w:color="auto"/>
      </w:pBdr>
      <w:shd w:val="clear" w:color="000000" w:fill="D8E4BC"/>
      <w:spacing w:before="100" w:beforeAutospacing="1" w:after="100" w:afterAutospacing="1"/>
      <w:jc w:val="center"/>
    </w:pPr>
    <w:rPr>
      <w:lang w:val="en-US" w:eastAsia="en-US"/>
    </w:rPr>
  </w:style>
  <w:style w:type="paragraph" w:customStyle="1" w:styleId="xl496">
    <w:name w:val="xl496"/>
    <w:basedOn w:val="Normal"/>
    <w:rsid w:val="00EE56B8"/>
    <w:pPr>
      <w:shd w:val="clear" w:color="000000" w:fill="D8E4BC"/>
      <w:spacing w:before="100" w:beforeAutospacing="1" w:after="100" w:afterAutospacing="1"/>
      <w:jc w:val="center"/>
    </w:pPr>
    <w:rPr>
      <w:lang w:val="en-US" w:eastAsia="en-US"/>
    </w:rPr>
  </w:style>
  <w:style w:type="paragraph" w:customStyle="1" w:styleId="xl497">
    <w:name w:val="xl497"/>
    <w:basedOn w:val="Normal"/>
    <w:rsid w:val="00EE56B8"/>
    <w:pPr>
      <w:pBdr>
        <w:bottom w:val="single" w:sz="8" w:space="0" w:color="auto"/>
      </w:pBdr>
      <w:shd w:val="clear" w:color="000000" w:fill="D8E4BC"/>
      <w:spacing w:before="100" w:beforeAutospacing="1" w:after="100" w:afterAutospacing="1"/>
      <w:jc w:val="center"/>
    </w:pPr>
    <w:rPr>
      <w:lang w:val="en-US" w:eastAsia="en-US"/>
    </w:rPr>
  </w:style>
  <w:style w:type="paragraph" w:customStyle="1" w:styleId="xl498">
    <w:name w:val="xl498"/>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99">
    <w:name w:val="xl499"/>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500">
    <w:name w:val="xl50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501">
    <w:name w:val="xl501"/>
    <w:basedOn w:val="Normal"/>
    <w:rsid w:val="00EE56B8"/>
    <w:pPr>
      <w:spacing w:before="100" w:beforeAutospacing="1" w:after="100" w:afterAutospacing="1"/>
      <w:jc w:val="center"/>
      <w:textAlignment w:val="center"/>
    </w:pPr>
    <w:rPr>
      <w:lang w:val="en-US" w:eastAsia="en-US"/>
    </w:rPr>
  </w:style>
  <w:style w:type="paragraph" w:customStyle="1" w:styleId="xl502">
    <w:name w:val="xl502"/>
    <w:basedOn w:val="Normal"/>
    <w:rsid w:val="00EE56B8"/>
    <w:pPr>
      <w:pBdr>
        <w:bottom w:val="single" w:sz="8" w:space="0" w:color="auto"/>
      </w:pBdr>
      <w:spacing w:before="100" w:beforeAutospacing="1" w:after="100" w:afterAutospacing="1"/>
      <w:jc w:val="center"/>
      <w:textAlignment w:val="center"/>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1">
    <w:name w:val="heading 1"/>
    <w:basedOn w:val="Normal"/>
    <w:next w:val="Normal"/>
    <w:link w:val="Heading1Char"/>
    <w:uiPriority w:val="9"/>
    <w:qFormat/>
    <w:rsid w:val="003C5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5C"/>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3Char">
    <w:name w:val="Heading 3 Char"/>
    <w:basedOn w:val="DefaultParagraphFont"/>
    <w:link w:val="Heading3"/>
    <w:rsid w:val="003C505C"/>
    <w:rPr>
      <w:b/>
      <w:bCs/>
      <w:sz w:val="18"/>
      <w:szCs w:val="24"/>
      <w:lang w:val="sr-Cyrl-CS"/>
    </w:rPr>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199"/>
    <w:pPr>
      <w:tabs>
        <w:tab w:val="center" w:pos="4536"/>
        <w:tab w:val="right" w:pos="9072"/>
      </w:tabs>
    </w:pPr>
  </w:style>
  <w:style w:type="character" w:customStyle="1" w:styleId="FooterChar">
    <w:name w:val="Footer Char"/>
    <w:basedOn w:val="DefaultParagraphFont"/>
    <w:link w:val="Footer"/>
    <w:rsid w:val="003C505C"/>
    <w:rPr>
      <w:sz w:val="24"/>
      <w:szCs w:val="24"/>
      <w:lang w:val="sr-Latn-CS" w:eastAsia="sr-Latn-CS"/>
    </w:rPr>
  </w:style>
  <w:style w:type="character" w:styleId="PageNumber">
    <w:name w:val="page number"/>
    <w:basedOn w:val="DefaultParagraphFont"/>
    <w:rsid w:val="00782199"/>
  </w:style>
  <w:style w:type="paragraph" w:styleId="Header">
    <w:name w:val="header"/>
    <w:basedOn w:val="Normal"/>
    <w:link w:val="HeaderChar"/>
    <w:rsid w:val="006F2CC9"/>
    <w:pPr>
      <w:tabs>
        <w:tab w:val="center" w:pos="4536"/>
        <w:tab w:val="right" w:pos="9072"/>
      </w:tabs>
    </w:pPr>
  </w:style>
  <w:style w:type="character" w:customStyle="1" w:styleId="HeaderChar">
    <w:name w:val="Header Char"/>
    <w:basedOn w:val="DefaultParagraphFont"/>
    <w:link w:val="Header"/>
    <w:rsid w:val="003C505C"/>
    <w:rPr>
      <w:sz w:val="24"/>
      <w:szCs w:val="24"/>
      <w:lang w:val="sr-Latn-CS" w:eastAsia="sr-Latn-CS"/>
    </w:rPr>
  </w:style>
  <w:style w:type="paragraph" w:styleId="BalloonText">
    <w:name w:val="Balloon Text"/>
    <w:basedOn w:val="Normal"/>
    <w:link w:val="BalloonTextChar"/>
    <w:semiHidden/>
    <w:rsid w:val="00247947"/>
    <w:rPr>
      <w:rFonts w:ascii="Tahoma" w:hAnsi="Tahoma" w:cs="Tahoma"/>
      <w:sz w:val="16"/>
      <w:szCs w:val="16"/>
    </w:rPr>
  </w:style>
  <w:style w:type="character" w:customStyle="1" w:styleId="BalloonTextChar">
    <w:name w:val="Balloon Text Char"/>
    <w:basedOn w:val="DefaultParagraphFont"/>
    <w:link w:val="BalloonText"/>
    <w:semiHidden/>
    <w:rsid w:val="003C505C"/>
    <w:rPr>
      <w:rFonts w:ascii="Tahoma" w:hAnsi="Tahoma" w:cs="Tahoma"/>
      <w:sz w:val="16"/>
      <w:szCs w:val="16"/>
      <w:lang w:val="sr-Latn-CS" w:eastAsia="sr-Latn-CS"/>
    </w:rPr>
  </w:style>
  <w:style w:type="paragraph" w:styleId="DocumentMap">
    <w:name w:val="Document Map"/>
    <w:basedOn w:val="Normal"/>
    <w:link w:val="DocumentMapChar"/>
    <w:semiHidden/>
    <w:rsid w:val="00185C2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C505C"/>
    <w:rPr>
      <w:rFonts w:ascii="Tahoma" w:hAnsi="Tahoma" w:cs="Tahoma"/>
      <w:shd w:val="clear" w:color="auto" w:fill="000080"/>
      <w:lang w:val="sr-Latn-CS" w:eastAsia="sr-Latn-CS"/>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6336C9"/>
    <w:pPr>
      <w:ind w:left="720"/>
      <w:contextualSpacing/>
    </w:pPr>
  </w:style>
  <w:style w:type="paragraph" w:customStyle="1" w:styleId="xl24">
    <w:name w:val="xl24"/>
    <w:basedOn w:val="Normal"/>
    <w:rsid w:val="003C505C"/>
    <w:pPr>
      <w:spacing w:before="100" w:beforeAutospacing="1" w:after="100" w:afterAutospacing="1"/>
      <w:jc w:val="right"/>
    </w:pPr>
    <w:rPr>
      <w:lang w:val="sr-Cyrl-CS" w:eastAsia="sr-Cyrl-CS"/>
    </w:rPr>
  </w:style>
  <w:style w:type="paragraph" w:customStyle="1" w:styleId="xl25">
    <w:name w:val="xl25"/>
    <w:basedOn w:val="Normal"/>
    <w:rsid w:val="003C505C"/>
    <w:pPr>
      <w:spacing w:before="100" w:beforeAutospacing="1" w:after="100" w:afterAutospacing="1"/>
    </w:pPr>
    <w:rPr>
      <w:lang w:val="sr-Cyrl-CS" w:eastAsia="sr-Cyrl-CS"/>
    </w:rPr>
  </w:style>
  <w:style w:type="paragraph" w:customStyle="1" w:styleId="xl26">
    <w:name w:val="xl26"/>
    <w:basedOn w:val="Normal"/>
    <w:rsid w:val="003C505C"/>
    <w:pPr>
      <w:spacing w:before="100" w:beforeAutospacing="1" w:after="100" w:afterAutospacing="1"/>
      <w:jc w:val="center"/>
    </w:pPr>
    <w:rPr>
      <w:lang w:val="sr-Cyrl-CS" w:eastAsia="sr-Cyrl-CS"/>
    </w:rPr>
  </w:style>
  <w:style w:type="paragraph" w:customStyle="1" w:styleId="xl27">
    <w:name w:val="xl27"/>
    <w:basedOn w:val="Normal"/>
    <w:rsid w:val="003C505C"/>
    <w:pPr>
      <w:spacing w:before="100" w:beforeAutospacing="1" w:after="100" w:afterAutospacing="1"/>
    </w:pPr>
    <w:rPr>
      <w:lang w:val="sr-Cyrl-CS" w:eastAsia="sr-Cyrl-CS"/>
    </w:rPr>
  </w:style>
  <w:style w:type="paragraph" w:customStyle="1" w:styleId="xl28">
    <w:name w:val="xl28"/>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29">
    <w:name w:val="xl29"/>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0">
    <w:name w:val="xl30"/>
    <w:basedOn w:val="Normal"/>
    <w:rsid w:val="003C505C"/>
    <w:pPr>
      <w:pBdr>
        <w:top w:val="single" w:sz="8" w:space="0" w:color="auto"/>
      </w:pBdr>
      <w:spacing w:before="100" w:beforeAutospacing="1" w:after="100" w:afterAutospacing="1"/>
      <w:jc w:val="center"/>
    </w:pPr>
    <w:rPr>
      <w:lang w:val="sr-Cyrl-CS" w:eastAsia="sr-Cyrl-CS"/>
    </w:rPr>
  </w:style>
  <w:style w:type="paragraph" w:customStyle="1" w:styleId="xl31">
    <w:name w:val="xl31"/>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2">
    <w:name w:val="xl32"/>
    <w:basedOn w:val="Normal"/>
    <w:rsid w:val="003C505C"/>
    <w:pPr>
      <w:pBdr>
        <w:top w:val="single" w:sz="8" w:space="0" w:color="auto"/>
      </w:pBdr>
      <w:spacing w:before="100" w:beforeAutospacing="1" w:after="100" w:afterAutospacing="1"/>
      <w:jc w:val="center"/>
      <w:textAlignment w:val="center"/>
    </w:pPr>
    <w:rPr>
      <w:lang w:val="sr-Cyrl-CS" w:eastAsia="sr-Cyrl-CS"/>
    </w:rPr>
  </w:style>
  <w:style w:type="paragraph" w:customStyle="1" w:styleId="xl33">
    <w:name w:val="xl33"/>
    <w:basedOn w:val="Normal"/>
    <w:rsid w:val="003C505C"/>
    <w:pPr>
      <w:spacing w:before="100" w:beforeAutospacing="1" w:after="100" w:afterAutospacing="1"/>
      <w:textAlignment w:val="center"/>
    </w:pPr>
    <w:rPr>
      <w:lang w:val="sr-Cyrl-CS" w:eastAsia="sr-Cyrl-CS"/>
    </w:rPr>
  </w:style>
  <w:style w:type="paragraph" w:customStyle="1" w:styleId="xl34">
    <w:name w:val="xl34"/>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5">
    <w:name w:val="xl35"/>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6">
    <w:name w:val="xl36"/>
    <w:basedOn w:val="Normal"/>
    <w:rsid w:val="003C505C"/>
    <w:pPr>
      <w:pBdr>
        <w:bottom w:val="single" w:sz="8" w:space="0" w:color="auto"/>
      </w:pBdr>
      <w:spacing w:before="100" w:beforeAutospacing="1" w:after="100" w:afterAutospacing="1"/>
      <w:jc w:val="center"/>
    </w:pPr>
    <w:rPr>
      <w:lang w:val="sr-Cyrl-CS" w:eastAsia="sr-Cyrl-CS"/>
    </w:rPr>
  </w:style>
  <w:style w:type="paragraph" w:customStyle="1" w:styleId="xl37">
    <w:name w:val="xl37"/>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8">
    <w:name w:val="xl38"/>
    <w:basedOn w:val="Normal"/>
    <w:rsid w:val="003C505C"/>
    <w:pPr>
      <w:pBdr>
        <w:bottom w:val="single" w:sz="8" w:space="0" w:color="auto"/>
      </w:pBdr>
      <w:spacing w:before="100" w:beforeAutospacing="1" w:after="100" w:afterAutospacing="1"/>
      <w:jc w:val="center"/>
      <w:textAlignment w:val="center"/>
    </w:pPr>
    <w:rPr>
      <w:lang w:val="sr-Cyrl-CS" w:eastAsia="sr-Cyrl-CS"/>
    </w:rPr>
  </w:style>
  <w:style w:type="paragraph" w:customStyle="1" w:styleId="xl39">
    <w:name w:val="xl39"/>
    <w:basedOn w:val="Normal"/>
    <w:rsid w:val="003C505C"/>
    <w:pPr>
      <w:spacing w:before="100" w:beforeAutospacing="1" w:after="100" w:afterAutospacing="1"/>
      <w:jc w:val="center"/>
      <w:textAlignment w:val="center"/>
    </w:pPr>
    <w:rPr>
      <w:lang w:val="sr-Cyrl-CS" w:eastAsia="sr-Cyrl-CS"/>
    </w:rPr>
  </w:style>
  <w:style w:type="paragraph" w:customStyle="1" w:styleId="xl40">
    <w:name w:val="xl40"/>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1">
    <w:name w:val="xl41"/>
    <w:basedOn w:val="Normal"/>
    <w:rsid w:val="003C505C"/>
    <w:pPr>
      <w:pBdr>
        <w:top w:val="single" w:sz="8" w:space="0" w:color="auto"/>
        <w:bottom w:val="single" w:sz="8" w:space="0" w:color="auto"/>
      </w:pBdr>
      <w:spacing w:before="100" w:beforeAutospacing="1" w:after="100" w:afterAutospacing="1"/>
      <w:jc w:val="center"/>
      <w:textAlignment w:val="top"/>
    </w:pPr>
    <w:rPr>
      <w:lang w:val="sr-Cyrl-CS" w:eastAsia="sr-Cyrl-CS"/>
    </w:rPr>
  </w:style>
  <w:style w:type="paragraph" w:customStyle="1" w:styleId="xl42">
    <w:name w:val="xl42"/>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3">
    <w:name w:val="xl43"/>
    <w:basedOn w:val="Normal"/>
    <w:rsid w:val="003C505C"/>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4">
    <w:name w:val="xl44"/>
    <w:basedOn w:val="Normal"/>
    <w:rsid w:val="003C505C"/>
    <w:pPr>
      <w:spacing w:before="100" w:beforeAutospacing="1" w:after="100" w:afterAutospacing="1"/>
      <w:jc w:val="center"/>
      <w:textAlignment w:val="center"/>
    </w:pPr>
    <w:rPr>
      <w:b/>
      <w:bCs/>
      <w:lang w:val="sr-Cyrl-CS" w:eastAsia="sr-Cyrl-CS"/>
    </w:rPr>
  </w:style>
  <w:style w:type="paragraph" w:customStyle="1" w:styleId="xl45">
    <w:name w:val="xl45"/>
    <w:basedOn w:val="Normal"/>
    <w:rsid w:val="003C505C"/>
    <w:pPr>
      <w:spacing w:before="100" w:beforeAutospacing="1" w:after="100" w:afterAutospacing="1"/>
      <w:jc w:val="center"/>
      <w:textAlignment w:val="top"/>
    </w:pPr>
    <w:rPr>
      <w:lang w:val="sr-Cyrl-CS" w:eastAsia="sr-Cyrl-CS"/>
    </w:rPr>
  </w:style>
  <w:style w:type="paragraph" w:customStyle="1" w:styleId="xl46">
    <w:name w:val="xl46"/>
    <w:basedOn w:val="Normal"/>
    <w:rsid w:val="003C505C"/>
    <w:pPr>
      <w:spacing w:before="100" w:beforeAutospacing="1" w:after="100" w:afterAutospacing="1"/>
      <w:jc w:val="center"/>
      <w:textAlignment w:val="top"/>
    </w:pPr>
    <w:rPr>
      <w:lang w:val="sr-Cyrl-CS" w:eastAsia="sr-Cyrl-CS"/>
    </w:rPr>
  </w:style>
  <w:style w:type="paragraph" w:customStyle="1" w:styleId="xl47">
    <w:name w:val="xl47"/>
    <w:basedOn w:val="Normal"/>
    <w:rsid w:val="003C505C"/>
    <w:pPr>
      <w:spacing w:before="100" w:beforeAutospacing="1" w:after="100" w:afterAutospacing="1"/>
      <w:textAlignment w:val="center"/>
    </w:pPr>
    <w:rPr>
      <w:b/>
      <w:bCs/>
      <w:lang w:val="sr-Cyrl-CS" w:eastAsia="sr-Cyrl-CS"/>
    </w:rPr>
  </w:style>
  <w:style w:type="paragraph" w:customStyle="1" w:styleId="xl48">
    <w:name w:val="xl48"/>
    <w:basedOn w:val="Normal"/>
    <w:rsid w:val="003C505C"/>
    <w:pPr>
      <w:spacing w:before="100" w:beforeAutospacing="1" w:after="100" w:afterAutospacing="1"/>
      <w:jc w:val="center"/>
      <w:textAlignment w:val="center"/>
    </w:pPr>
    <w:rPr>
      <w:lang w:val="sr-Cyrl-CS" w:eastAsia="sr-Cyrl-CS"/>
    </w:rPr>
  </w:style>
  <w:style w:type="paragraph" w:customStyle="1" w:styleId="xl49">
    <w:name w:val="xl49"/>
    <w:basedOn w:val="Normal"/>
    <w:rsid w:val="003C505C"/>
    <w:pPr>
      <w:spacing w:before="100" w:beforeAutospacing="1" w:after="100" w:afterAutospacing="1"/>
      <w:jc w:val="center"/>
      <w:textAlignment w:val="top"/>
    </w:pPr>
    <w:rPr>
      <w:b/>
      <w:bCs/>
      <w:i/>
      <w:iCs/>
      <w:lang w:val="sr-Cyrl-CS" w:eastAsia="sr-Cyrl-CS"/>
    </w:rPr>
  </w:style>
  <w:style w:type="paragraph" w:customStyle="1" w:styleId="xl50">
    <w:name w:val="xl50"/>
    <w:basedOn w:val="Normal"/>
    <w:rsid w:val="003C505C"/>
    <w:pPr>
      <w:spacing w:before="100" w:beforeAutospacing="1" w:after="100" w:afterAutospacing="1"/>
      <w:jc w:val="center"/>
      <w:textAlignment w:val="center"/>
    </w:pPr>
    <w:rPr>
      <w:i/>
      <w:iCs/>
      <w:lang w:val="sr-Cyrl-CS" w:eastAsia="sr-Cyrl-CS"/>
    </w:rPr>
  </w:style>
  <w:style w:type="paragraph" w:customStyle="1" w:styleId="xl51">
    <w:name w:val="xl51"/>
    <w:basedOn w:val="Normal"/>
    <w:rsid w:val="003C505C"/>
    <w:pPr>
      <w:spacing w:before="100" w:beforeAutospacing="1" w:after="100" w:afterAutospacing="1"/>
      <w:textAlignment w:val="center"/>
    </w:pPr>
    <w:rPr>
      <w:b/>
      <w:bCs/>
      <w:i/>
      <w:iCs/>
      <w:lang w:val="sr-Cyrl-CS" w:eastAsia="sr-Cyrl-CS"/>
    </w:rPr>
  </w:style>
  <w:style w:type="paragraph" w:customStyle="1" w:styleId="xl52">
    <w:name w:val="xl52"/>
    <w:basedOn w:val="Normal"/>
    <w:rsid w:val="003C505C"/>
    <w:pPr>
      <w:spacing w:before="100" w:beforeAutospacing="1" w:after="100" w:afterAutospacing="1"/>
      <w:jc w:val="right"/>
    </w:pPr>
    <w:rPr>
      <w:lang w:val="sr-Cyrl-CS" w:eastAsia="sr-Cyrl-CS"/>
    </w:rPr>
  </w:style>
  <w:style w:type="paragraph" w:customStyle="1" w:styleId="xl53">
    <w:name w:val="xl53"/>
    <w:basedOn w:val="Normal"/>
    <w:rsid w:val="003C505C"/>
    <w:pPr>
      <w:spacing w:before="100" w:beforeAutospacing="1" w:after="100" w:afterAutospacing="1"/>
      <w:jc w:val="right"/>
    </w:pPr>
    <w:rPr>
      <w:b/>
      <w:bCs/>
      <w:lang w:val="sr-Cyrl-CS" w:eastAsia="sr-Cyrl-CS"/>
    </w:rPr>
  </w:style>
  <w:style w:type="paragraph" w:customStyle="1" w:styleId="xl54">
    <w:name w:val="xl54"/>
    <w:basedOn w:val="Normal"/>
    <w:rsid w:val="003C505C"/>
    <w:pPr>
      <w:spacing w:before="100" w:beforeAutospacing="1" w:after="100" w:afterAutospacing="1"/>
      <w:jc w:val="center"/>
    </w:pPr>
    <w:rPr>
      <w:lang w:val="sr-Cyrl-CS" w:eastAsia="sr-Cyrl-CS"/>
    </w:rPr>
  </w:style>
  <w:style w:type="paragraph" w:customStyle="1" w:styleId="xl55">
    <w:name w:val="xl55"/>
    <w:basedOn w:val="Normal"/>
    <w:rsid w:val="003C505C"/>
    <w:pPr>
      <w:spacing w:before="100" w:beforeAutospacing="1" w:after="100" w:afterAutospacing="1"/>
      <w:jc w:val="center"/>
      <w:textAlignment w:val="top"/>
    </w:pPr>
    <w:rPr>
      <w:lang w:val="sr-Cyrl-CS" w:eastAsia="sr-Cyrl-CS"/>
    </w:rPr>
  </w:style>
  <w:style w:type="paragraph" w:customStyle="1" w:styleId="xl56">
    <w:name w:val="xl56"/>
    <w:basedOn w:val="Normal"/>
    <w:rsid w:val="003C505C"/>
    <w:pPr>
      <w:spacing w:before="100" w:beforeAutospacing="1" w:after="100" w:afterAutospacing="1"/>
    </w:pPr>
    <w:rPr>
      <w:lang w:val="sr-Cyrl-CS" w:eastAsia="sr-Cyrl-CS"/>
    </w:rPr>
  </w:style>
  <w:style w:type="paragraph" w:customStyle="1" w:styleId="xl57">
    <w:name w:val="xl57"/>
    <w:basedOn w:val="Normal"/>
    <w:rsid w:val="003C505C"/>
    <w:pPr>
      <w:spacing w:before="100" w:beforeAutospacing="1" w:after="100" w:afterAutospacing="1"/>
      <w:jc w:val="center"/>
    </w:pPr>
    <w:rPr>
      <w:b/>
      <w:bCs/>
      <w:lang w:val="sr-Cyrl-CS" w:eastAsia="sr-Cyrl-CS"/>
    </w:rPr>
  </w:style>
  <w:style w:type="paragraph" w:customStyle="1" w:styleId="xl58">
    <w:name w:val="xl58"/>
    <w:basedOn w:val="Normal"/>
    <w:rsid w:val="003C505C"/>
    <w:pPr>
      <w:spacing w:before="100" w:beforeAutospacing="1" w:after="100" w:afterAutospacing="1"/>
      <w:jc w:val="center"/>
      <w:textAlignment w:val="top"/>
    </w:pPr>
    <w:rPr>
      <w:b/>
      <w:bCs/>
      <w:lang w:val="sr-Cyrl-CS" w:eastAsia="sr-Cyrl-CS"/>
    </w:rPr>
  </w:style>
  <w:style w:type="paragraph" w:customStyle="1" w:styleId="xl59">
    <w:name w:val="xl59"/>
    <w:basedOn w:val="Normal"/>
    <w:rsid w:val="003C505C"/>
    <w:pPr>
      <w:spacing w:before="100" w:beforeAutospacing="1" w:after="100" w:afterAutospacing="1"/>
      <w:jc w:val="center"/>
    </w:pPr>
    <w:rPr>
      <w:lang w:val="sr-Cyrl-CS" w:eastAsia="sr-Cyrl-CS"/>
    </w:rPr>
  </w:style>
  <w:style w:type="paragraph" w:customStyle="1" w:styleId="xl60">
    <w:name w:val="xl60"/>
    <w:basedOn w:val="Normal"/>
    <w:rsid w:val="003C505C"/>
    <w:pPr>
      <w:pBdr>
        <w:bottom w:val="single" w:sz="8" w:space="0" w:color="auto"/>
      </w:pBdr>
      <w:spacing w:before="100" w:beforeAutospacing="1" w:after="100" w:afterAutospacing="1"/>
    </w:pPr>
    <w:rPr>
      <w:lang w:val="sr-Cyrl-CS" w:eastAsia="sr-Cyrl-CS"/>
    </w:rPr>
  </w:style>
  <w:style w:type="paragraph" w:customStyle="1" w:styleId="xl61">
    <w:name w:val="xl61"/>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2">
    <w:name w:val="xl62"/>
    <w:basedOn w:val="Normal"/>
    <w:rsid w:val="003C505C"/>
    <w:pPr>
      <w:pBdr>
        <w:bottom w:val="single" w:sz="8" w:space="0" w:color="auto"/>
      </w:pBdr>
      <w:spacing w:before="100" w:beforeAutospacing="1" w:after="100" w:afterAutospacing="1"/>
      <w:jc w:val="right"/>
    </w:pPr>
    <w:rPr>
      <w:lang w:val="sr-Cyrl-CS" w:eastAsia="sr-Cyrl-CS"/>
    </w:rPr>
  </w:style>
  <w:style w:type="paragraph" w:customStyle="1" w:styleId="xl63">
    <w:name w:val="xl63"/>
    <w:basedOn w:val="Normal"/>
    <w:rsid w:val="003C505C"/>
    <w:pPr>
      <w:spacing w:before="100" w:beforeAutospacing="1" w:after="100" w:afterAutospacing="1"/>
      <w:jc w:val="center"/>
      <w:textAlignment w:val="top"/>
    </w:pPr>
    <w:rPr>
      <w:lang w:val="sr-Cyrl-CS" w:eastAsia="sr-Cyrl-CS"/>
    </w:rPr>
  </w:style>
  <w:style w:type="paragraph" w:customStyle="1" w:styleId="xl64">
    <w:name w:val="xl64"/>
    <w:basedOn w:val="Normal"/>
    <w:rsid w:val="003C505C"/>
    <w:pPr>
      <w:pBdr>
        <w:top w:val="single" w:sz="8" w:space="0" w:color="auto"/>
        <w:bottom w:val="single" w:sz="8" w:space="0" w:color="auto"/>
      </w:pBdr>
      <w:spacing w:before="100" w:beforeAutospacing="1" w:after="100" w:afterAutospacing="1"/>
    </w:pPr>
    <w:rPr>
      <w:b/>
      <w:bCs/>
      <w:lang w:val="sr-Cyrl-CS" w:eastAsia="sr-Cyrl-CS"/>
    </w:rPr>
  </w:style>
  <w:style w:type="paragraph" w:customStyle="1" w:styleId="xl65">
    <w:name w:val="xl65"/>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6">
    <w:name w:val="xl66"/>
    <w:basedOn w:val="Normal"/>
    <w:rsid w:val="003C505C"/>
    <w:pPr>
      <w:pBdr>
        <w:top w:val="single" w:sz="8" w:space="0" w:color="auto"/>
        <w:bottom w:val="single" w:sz="8" w:space="0" w:color="auto"/>
      </w:pBdr>
      <w:spacing w:before="100" w:beforeAutospacing="1" w:after="100" w:afterAutospacing="1"/>
      <w:jc w:val="right"/>
    </w:pPr>
    <w:rPr>
      <w:b/>
      <w:bCs/>
      <w:lang w:val="sr-Cyrl-CS" w:eastAsia="sr-Cyrl-CS"/>
    </w:rPr>
  </w:style>
  <w:style w:type="paragraph" w:customStyle="1" w:styleId="xl67">
    <w:name w:val="xl67"/>
    <w:basedOn w:val="Normal"/>
    <w:rsid w:val="003C505C"/>
    <w:pPr>
      <w:spacing w:before="100" w:beforeAutospacing="1" w:after="100" w:afterAutospacing="1"/>
    </w:pPr>
    <w:rPr>
      <w:b/>
      <w:bCs/>
      <w:lang w:val="sr-Cyrl-CS" w:eastAsia="sr-Cyrl-CS"/>
    </w:rPr>
  </w:style>
  <w:style w:type="paragraph" w:customStyle="1" w:styleId="xl68">
    <w:name w:val="xl68"/>
    <w:basedOn w:val="Normal"/>
    <w:rsid w:val="003C505C"/>
    <w:pPr>
      <w:spacing w:before="100" w:beforeAutospacing="1" w:after="100" w:afterAutospacing="1"/>
      <w:jc w:val="center"/>
      <w:textAlignment w:val="center"/>
    </w:pPr>
    <w:rPr>
      <w:b/>
      <w:bCs/>
      <w:lang w:val="sr-Cyrl-CS" w:eastAsia="sr-Cyrl-CS"/>
    </w:rPr>
  </w:style>
  <w:style w:type="paragraph" w:customStyle="1" w:styleId="xl69">
    <w:name w:val="xl69"/>
    <w:basedOn w:val="Normal"/>
    <w:rsid w:val="003C505C"/>
    <w:pPr>
      <w:spacing w:before="100" w:beforeAutospacing="1" w:after="100" w:afterAutospacing="1"/>
      <w:jc w:val="center"/>
      <w:textAlignment w:val="top"/>
    </w:pPr>
    <w:rPr>
      <w:b/>
      <w:bCs/>
      <w:lang w:val="sr-Cyrl-CS" w:eastAsia="sr-Cyrl-CS"/>
    </w:rPr>
  </w:style>
  <w:style w:type="paragraph" w:customStyle="1" w:styleId="xl70">
    <w:name w:val="xl70"/>
    <w:basedOn w:val="Normal"/>
    <w:rsid w:val="003C505C"/>
    <w:pPr>
      <w:spacing w:before="100" w:beforeAutospacing="1" w:after="100" w:afterAutospacing="1"/>
      <w:jc w:val="center"/>
      <w:textAlignment w:val="center"/>
    </w:pPr>
    <w:rPr>
      <w:b/>
      <w:bCs/>
      <w:lang w:val="sr-Cyrl-CS" w:eastAsia="sr-Cyrl-CS"/>
    </w:rPr>
  </w:style>
  <w:style w:type="paragraph" w:customStyle="1" w:styleId="xl71">
    <w:name w:val="xl71"/>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72">
    <w:name w:val="xl7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73">
    <w:name w:val="xl73"/>
    <w:basedOn w:val="Normal"/>
    <w:rsid w:val="003C505C"/>
    <w:pPr>
      <w:spacing w:before="100" w:beforeAutospacing="1" w:after="100" w:afterAutospacing="1"/>
      <w:jc w:val="center"/>
    </w:pPr>
    <w:rPr>
      <w:b/>
      <w:bCs/>
      <w:lang w:val="sr-Cyrl-CS" w:eastAsia="sr-Cyrl-CS"/>
    </w:rPr>
  </w:style>
  <w:style w:type="paragraph" w:customStyle="1" w:styleId="xl74">
    <w:name w:val="xl74"/>
    <w:basedOn w:val="Normal"/>
    <w:rsid w:val="003C505C"/>
    <w:pPr>
      <w:spacing w:before="100" w:beforeAutospacing="1" w:after="100" w:afterAutospacing="1"/>
      <w:jc w:val="center"/>
      <w:textAlignment w:val="top"/>
    </w:pPr>
    <w:rPr>
      <w:b/>
      <w:bCs/>
      <w:i/>
      <w:iCs/>
      <w:lang w:val="sr-Cyrl-CS" w:eastAsia="sr-Cyrl-CS"/>
    </w:rPr>
  </w:style>
  <w:style w:type="paragraph" w:customStyle="1" w:styleId="xl75">
    <w:name w:val="xl75"/>
    <w:basedOn w:val="Normal"/>
    <w:rsid w:val="003C505C"/>
    <w:pPr>
      <w:spacing w:before="100" w:beforeAutospacing="1" w:after="100" w:afterAutospacing="1"/>
    </w:pPr>
    <w:rPr>
      <w:b/>
      <w:bCs/>
      <w:i/>
      <w:iCs/>
      <w:lang w:val="sr-Cyrl-CS" w:eastAsia="sr-Cyrl-CS"/>
    </w:rPr>
  </w:style>
  <w:style w:type="paragraph" w:customStyle="1" w:styleId="xl76">
    <w:name w:val="xl76"/>
    <w:basedOn w:val="Normal"/>
    <w:rsid w:val="003C505C"/>
    <w:pPr>
      <w:spacing w:before="100" w:beforeAutospacing="1" w:after="100" w:afterAutospacing="1"/>
      <w:jc w:val="center"/>
      <w:textAlignment w:val="top"/>
    </w:pPr>
    <w:rPr>
      <w:i/>
      <w:iCs/>
      <w:lang w:val="sr-Cyrl-CS" w:eastAsia="sr-Cyrl-CS"/>
    </w:rPr>
  </w:style>
  <w:style w:type="paragraph" w:customStyle="1" w:styleId="xl77">
    <w:name w:val="xl77"/>
    <w:basedOn w:val="Normal"/>
    <w:rsid w:val="003C505C"/>
    <w:pPr>
      <w:spacing w:before="100" w:beforeAutospacing="1" w:after="100" w:afterAutospacing="1"/>
      <w:jc w:val="center"/>
      <w:textAlignment w:val="top"/>
    </w:pPr>
    <w:rPr>
      <w:i/>
      <w:iCs/>
      <w:lang w:val="sr-Cyrl-CS" w:eastAsia="sr-Cyrl-CS"/>
    </w:rPr>
  </w:style>
  <w:style w:type="paragraph" w:customStyle="1" w:styleId="xl78">
    <w:name w:val="xl78"/>
    <w:basedOn w:val="Normal"/>
    <w:rsid w:val="003C505C"/>
    <w:pPr>
      <w:spacing w:before="100" w:beforeAutospacing="1" w:after="100" w:afterAutospacing="1"/>
      <w:jc w:val="center"/>
      <w:textAlignment w:val="center"/>
    </w:pPr>
    <w:rPr>
      <w:b/>
      <w:bCs/>
      <w:i/>
      <w:iCs/>
      <w:lang w:val="sr-Cyrl-CS" w:eastAsia="sr-Cyrl-CS"/>
    </w:rPr>
  </w:style>
  <w:style w:type="paragraph" w:customStyle="1" w:styleId="xl79">
    <w:name w:val="xl79"/>
    <w:basedOn w:val="Normal"/>
    <w:rsid w:val="003C505C"/>
    <w:pPr>
      <w:spacing w:before="100" w:beforeAutospacing="1" w:after="100" w:afterAutospacing="1"/>
      <w:textAlignment w:val="center"/>
    </w:pPr>
    <w:rPr>
      <w:lang w:val="sr-Cyrl-CS" w:eastAsia="sr-Cyrl-CS"/>
    </w:rPr>
  </w:style>
  <w:style w:type="paragraph" w:customStyle="1" w:styleId="xl80">
    <w:name w:val="xl80"/>
    <w:basedOn w:val="Normal"/>
    <w:rsid w:val="003C505C"/>
    <w:pPr>
      <w:pBdr>
        <w:bottom w:val="single" w:sz="8" w:space="0" w:color="auto"/>
      </w:pBdr>
      <w:spacing w:before="100" w:beforeAutospacing="1" w:after="100" w:afterAutospacing="1"/>
      <w:textAlignment w:val="center"/>
    </w:pPr>
    <w:rPr>
      <w:lang w:val="sr-Cyrl-CS" w:eastAsia="sr-Cyrl-CS"/>
    </w:rPr>
  </w:style>
  <w:style w:type="paragraph" w:customStyle="1" w:styleId="xl81">
    <w:name w:val="xl81"/>
    <w:basedOn w:val="Normal"/>
    <w:rsid w:val="003C505C"/>
    <w:pPr>
      <w:pBdr>
        <w:bottom w:val="single" w:sz="8" w:space="0" w:color="auto"/>
      </w:pBdr>
      <w:spacing w:before="100" w:beforeAutospacing="1" w:after="100" w:afterAutospacing="1"/>
    </w:pPr>
    <w:rPr>
      <w:lang w:val="sr-Cyrl-CS" w:eastAsia="sr-Cyrl-CS"/>
    </w:rPr>
  </w:style>
  <w:style w:type="paragraph" w:customStyle="1" w:styleId="xl82">
    <w:name w:val="xl82"/>
    <w:basedOn w:val="Normal"/>
    <w:rsid w:val="003C505C"/>
    <w:pPr>
      <w:pBdr>
        <w:bottom w:val="single" w:sz="8" w:space="0" w:color="auto"/>
      </w:pBdr>
      <w:spacing w:before="100" w:beforeAutospacing="1" w:after="100" w:afterAutospacing="1"/>
      <w:jc w:val="right"/>
    </w:pPr>
    <w:rPr>
      <w:b/>
      <w:bCs/>
      <w:lang w:val="sr-Cyrl-CS" w:eastAsia="sr-Cyrl-CS"/>
    </w:rPr>
  </w:style>
  <w:style w:type="paragraph" w:customStyle="1" w:styleId="xl83">
    <w:name w:val="xl83"/>
    <w:basedOn w:val="Normal"/>
    <w:rsid w:val="003C505C"/>
    <w:pPr>
      <w:spacing w:before="100" w:beforeAutospacing="1" w:after="100" w:afterAutospacing="1"/>
      <w:jc w:val="right"/>
    </w:pPr>
    <w:rPr>
      <w:lang w:val="sr-Cyrl-CS" w:eastAsia="sr-Cyrl-CS"/>
    </w:rPr>
  </w:style>
  <w:style w:type="paragraph" w:customStyle="1" w:styleId="xl84">
    <w:name w:val="xl84"/>
    <w:basedOn w:val="Normal"/>
    <w:rsid w:val="003C505C"/>
    <w:pPr>
      <w:pBdr>
        <w:bottom w:val="single" w:sz="8" w:space="0" w:color="auto"/>
      </w:pBdr>
      <w:spacing w:before="100" w:beforeAutospacing="1" w:after="100" w:afterAutospacing="1"/>
    </w:pPr>
    <w:rPr>
      <w:b/>
      <w:bCs/>
      <w:lang w:val="sr-Cyrl-CS" w:eastAsia="sr-Cyrl-CS"/>
    </w:rPr>
  </w:style>
  <w:style w:type="paragraph" w:customStyle="1" w:styleId="xl85">
    <w:name w:val="xl85"/>
    <w:basedOn w:val="Normal"/>
    <w:rsid w:val="003C505C"/>
    <w:pPr>
      <w:spacing w:before="100" w:beforeAutospacing="1" w:after="100" w:afterAutospacing="1"/>
      <w:jc w:val="center"/>
      <w:textAlignment w:val="top"/>
    </w:pPr>
    <w:rPr>
      <w:b/>
      <w:bCs/>
      <w:lang w:val="sr-Cyrl-CS" w:eastAsia="sr-Cyrl-CS"/>
    </w:rPr>
  </w:style>
  <w:style w:type="paragraph" w:customStyle="1" w:styleId="xl86">
    <w:name w:val="xl86"/>
    <w:basedOn w:val="Normal"/>
    <w:rsid w:val="003C505C"/>
    <w:pPr>
      <w:spacing w:before="100" w:beforeAutospacing="1" w:after="100" w:afterAutospacing="1"/>
      <w:jc w:val="center"/>
      <w:textAlignment w:val="center"/>
    </w:pPr>
    <w:rPr>
      <w:lang w:val="sr-Cyrl-CS" w:eastAsia="sr-Cyrl-CS"/>
    </w:rPr>
  </w:style>
  <w:style w:type="paragraph" w:customStyle="1" w:styleId="xl87">
    <w:name w:val="xl87"/>
    <w:basedOn w:val="Normal"/>
    <w:rsid w:val="003C505C"/>
    <w:pPr>
      <w:spacing w:before="100" w:beforeAutospacing="1" w:after="100" w:afterAutospacing="1"/>
    </w:pPr>
    <w:rPr>
      <w:b/>
      <w:bCs/>
      <w:lang w:val="sr-Cyrl-CS" w:eastAsia="sr-Cyrl-CS"/>
    </w:rPr>
  </w:style>
  <w:style w:type="paragraph" w:customStyle="1" w:styleId="xl88">
    <w:name w:val="xl88"/>
    <w:basedOn w:val="Normal"/>
    <w:rsid w:val="003C505C"/>
    <w:pPr>
      <w:spacing w:before="100" w:beforeAutospacing="1" w:after="100" w:afterAutospacing="1"/>
      <w:jc w:val="center"/>
      <w:textAlignment w:val="top"/>
    </w:pPr>
    <w:rPr>
      <w:b/>
      <w:bCs/>
      <w:i/>
      <w:iCs/>
      <w:lang w:val="sr-Cyrl-CS" w:eastAsia="sr-Cyrl-CS"/>
    </w:rPr>
  </w:style>
  <w:style w:type="paragraph" w:customStyle="1" w:styleId="xl89">
    <w:name w:val="xl89"/>
    <w:basedOn w:val="Normal"/>
    <w:rsid w:val="003C505C"/>
    <w:pPr>
      <w:spacing w:before="100" w:beforeAutospacing="1" w:after="100" w:afterAutospacing="1"/>
      <w:jc w:val="center"/>
    </w:pPr>
    <w:rPr>
      <w:b/>
      <w:bCs/>
      <w:i/>
      <w:iCs/>
      <w:lang w:val="sr-Cyrl-CS" w:eastAsia="sr-Cyrl-CS"/>
    </w:rPr>
  </w:style>
  <w:style w:type="paragraph" w:customStyle="1" w:styleId="xl90">
    <w:name w:val="xl90"/>
    <w:basedOn w:val="Normal"/>
    <w:rsid w:val="003C505C"/>
    <w:pPr>
      <w:spacing w:before="100" w:beforeAutospacing="1" w:after="100" w:afterAutospacing="1"/>
    </w:pPr>
    <w:rPr>
      <w:b/>
      <w:bCs/>
      <w:i/>
      <w:iCs/>
      <w:lang w:val="sr-Cyrl-CS" w:eastAsia="sr-Cyrl-CS"/>
    </w:rPr>
  </w:style>
  <w:style w:type="paragraph" w:customStyle="1" w:styleId="xl91">
    <w:name w:val="xl91"/>
    <w:basedOn w:val="Normal"/>
    <w:rsid w:val="003C505C"/>
    <w:pPr>
      <w:spacing w:before="100" w:beforeAutospacing="1" w:after="100" w:afterAutospacing="1"/>
    </w:pPr>
    <w:rPr>
      <w:lang w:val="sr-Cyrl-CS" w:eastAsia="sr-Cyrl-CS"/>
    </w:rPr>
  </w:style>
  <w:style w:type="paragraph" w:customStyle="1" w:styleId="xl92">
    <w:name w:val="xl92"/>
    <w:basedOn w:val="Normal"/>
    <w:rsid w:val="003C505C"/>
    <w:pPr>
      <w:pBdr>
        <w:bottom w:val="single" w:sz="8" w:space="0" w:color="auto"/>
      </w:pBdr>
      <w:spacing w:before="100" w:beforeAutospacing="1" w:after="100" w:afterAutospacing="1"/>
    </w:pPr>
    <w:rPr>
      <w:lang w:val="sr-Cyrl-CS" w:eastAsia="sr-Cyrl-CS"/>
    </w:rPr>
  </w:style>
  <w:style w:type="paragraph" w:customStyle="1" w:styleId="xl93">
    <w:name w:val="xl93"/>
    <w:basedOn w:val="Normal"/>
    <w:rsid w:val="003C505C"/>
    <w:pPr>
      <w:spacing w:before="100" w:beforeAutospacing="1" w:after="100" w:afterAutospacing="1"/>
      <w:jc w:val="right"/>
    </w:pPr>
    <w:rPr>
      <w:lang w:val="sr-Cyrl-CS" w:eastAsia="sr-Cyrl-CS"/>
    </w:rPr>
  </w:style>
  <w:style w:type="paragraph" w:customStyle="1" w:styleId="xl94">
    <w:name w:val="xl94"/>
    <w:basedOn w:val="Normal"/>
    <w:rsid w:val="003C505C"/>
    <w:pPr>
      <w:shd w:val="clear" w:color="auto" w:fill="FFFFFF"/>
      <w:spacing w:before="100" w:beforeAutospacing="1" w:after="100" w:afterAutospacing="1"/>
      <w:jc w:val="center"/>
      <w:textAlignment w:val="top"/>
    </w:pPr>
    <w:rPr>
      <w:b/>
      <w:bCs/>
      <w:i/>
      <w:iCs/>
      <w:lang w:val="sr-Cyrl-CS" w:eastAsia="sr-Cyrl-CS"/>
    </w:rPr>
  </w:style>
  <w:style w:type="paragraph" w:customStyle="1" w:styleId="xl95">
    <w:name w:val="xl95"/>
    <w:basedOn w:val="Normal"/>
    <w:rsid w:val="003C505C"/>
    <w:pPr>
      <w:spacing w:before="100" w:beforeAutospacing="1" w:after="100" w:afterAutospacing="1"/>
      <w:jc w:val="center"/>
    </w:pPr>
    <w:rPr>
      <w:lang w:val="sr-Cyrl-CS" w:eastAsia="sr-Cyrl-CS"/>
    </w:rPr>
  </w:style>
  <w:style w:type="paragraph" w:customStyle="1" w:styleId="xl96">
    <w:name w:val="xl96"/>
    <w:basedOn w:val="Normal"/>
    <w:rsid w:val="003C505C"/>
    <w:pPr>
      <w:spacing w:before="100" w:beforeAutospacing="1" w:after="100" w:afterAutospacing="1"/>
      <w:jc w:val="center"/>
      <w:textAlignment w:val="center"/>
    </w:pPr>
    <w:rPr>
      <w:b/>
      <w:bCs/>
      <w:i/>
      <w:iCs/>
      <w:lang w:val="sr-Cyrl-CS" w:eastAsia="sr-Cyrl-CS"/>
    </w:rPr>
  </w:style>
  <w:style w:type="paragraph" w:customStyle="1" w:styleId="xl97">
    <w:name w:val="xl97"/>
    <w:basedOn w:val="Normal"/>
    <w:rsid w:val="003C505C"/>
    <w:pPr>
      <w:spacing w:before="100" w:beforeAutospacing="1" w:after="100" w:afterAutospacing="1"/>
      <w:textAlignment w:val="center"/>
    </w:pPr>
    <w:rPr>
      <w:b/>
      <w:bCs/>
      <w:i/>
      <w:iCs/>
      <w:lang w:val="sr-Cyrl-CS" w:eastAsia="sr-Cyrl-CS"/>
    </w:rPr>
  </w:style>
  <w:style w:type="paragraph" w:customStyle="1" w:styleId="xl98">
    <w:name w:val="xl98"/>
    <w:basedOn w:val="Normal"/>
    <w:rsid w:val="003C505C"/>
    <w:pPr>
      <w:spacing w:before="100" w:beforeAutospacing="1" w:after="100" w:afterAutospacing="1"/>
      <w:jc w:val="center"/>
      <w:textAlignment w:val="top"/>
    </w:pPr>
    <w:rPr>
      <w:lang w:val="sr-Cyrl-CS" w:eastAsia="sr-Cyrl-CS"/>
    </w:rPr>
  </w:style>
  <w:style w:type="paragraph" w:customStyle="1" w:styleId="xl99">
    <w:name w:val="xl99"/>
    <w:basedOn w:val="Normal"/>
    <w:rsid w:val="003C505C"/>
    <w:pPr>
      <w:spacing w:before="100" w:beforeAutospacing="1" w:after="100" w:afterAutospacing="1"/>
      <w:jc w:val="center"/>
      <w:textAlignment w:val="top"/>
    </w:pPr>
    <w:rPr>
      <w:lang w:val="sr-Cyrl-CS" w:eastAsia="sr-Cyrl-CS"/>
    </w:rPr>
  </w:style>
  <w:style w:type="paragraph" w:customStyle="1" w:styleId="xl100">
    <w:name w:val="xl100"/>
    <w:basedOn w:val="Normal"/>
    <w:rsid w:val="003C505C"/>
    <w:pPr>
      <w:spacing w:before="100" w:beforeAutospacing="1" w:after="100" w:afterAutospacing="1"/>
      <w:jc w:val="center"/>
      <w:textAlignment w:val="center"/>
    </w:pPr>
    <w:rPr>
      <w:b/>
      <w:bCs/>
      <w:i/>
      <w:iCs/>
      <w:lang w:val="sr-Cyrl-CS" w:eastAsia="sr-Cyrl-CS"/>
    </w:rPr>
  </w:style>
  <w:style w:type="paragraph" w:customStyle="1" w:styleId="xl101">
    <w:name w:val="xl101"/>
    <w:basedOn w:val="Normal"/>
    <w:rsid w:val="003C505C"/>
    <w:pPr>
      <w:spacing w:before="100" w:beforeAutospacing="1" w:after="100" w:afterAutospacing="1"/>
      <w:jc w:val="center"/>
      <w:textAlignment w:val="top"/>
    </w:pPr>
    <w:rPr>
      <w:b/>
      <w:bCs/>
      <w:lang w:val="sr-Cyrl-CS" w:eastAsia="sr-Cyrl-CS"/>
    </w:rPr>
  </w:style>
  <w:style w:type="paragraph" w:customStyle="1" w:styleId="xl102">
    <w:name w:val="xl102"/>
    <w:basedOn w:val="Normal"/>
    <w:rsid w:val="003C505C"/>
    <w:pPr>
      <w:shd w:val="clear" w:color="auto" w:fill="FFFFFF"/>
      <w:spacing w:before="100" w:beforeAutospacing="1" w:after="100" w:afterAutospacing="1"/>
      <w:jc w:val="center"/>
      <w:textAlignment w:val="top"/>
    </w:pPr>
    <w:rPr>
      <w:lang w:val="sr-Cyrl-CS" w:eastAsia="sr-Cyrl-CS"/>
    </w:rPr>
  </w:style>
  <w:style w:type="paragraph" w:customStyle="1" w:styleId="xl103">
    <w:name w:val="xl103"/>
    <w:basedOn w:val="Normal"/>
    <w:rsid w:val="003C505C"/>
    <w:pPr>
      <w:spacing w:before="100" w:beforeAutospacing="1" w:after="100" w:afterAutospacing="1"/>
    </w:pPr>
    <w:rPr>
      <w:lang w:val="sr-Cyrl-CS" w:eastAsia="sr-Cyrl-CS"/>
    </w:rPr>
  </w:style>
  <w:style w:type="paragraph" w:customStyle="1" w:styleId="xl104">
    <w:name w:val="xl104"/>
    <w:basedOn w:val="Normal"/>
    <w:rsid w:val="003C505C"/>
    <w:pPr>
      <w:shd w:val="clear" w:color="auto" w:fill="FFFFFF"/>
      <w:spacing w:before="100" w:beforeAutospacing="1" w:after="100" w:afterAutospacing="1"/>
      <w:jc w:val="right"/>
    </w:pPr>
    <w:rPr>
      <w:lang w:val="sr-Cyrl-CS" w:eastAsia="sr-Cyrl-CS"/>
    </w:rPr>
  </w:style>
  <w:style w:type="paragraph" w:customStyle="1" w:styleId="xl105">
    <w:name w:val="xl105"/>
    <w:basedOn w:val="Normal"/>
    <w:rsid w:val="003C505C"/>
    <w:pPr>
      <w:pBdr>
        <w:top w:val="single" w:sz="8" w:space="0" w:color="auto"/>
        <w:bottom w:val="single" w:sz="8" w:space="0" w:color="auto"/>
      </w:pBdr>
      <w:shd w:val="clear" w:color="auto" w:fill="FFFFFF"/>
      <w:spacing w:before="100" w:beforeAutospacing="1" w:after="100" w:afterAutospacing="1"/>
      <w:jc w:val="right"/>
    </w:pPr>
    <w:rPr>
      <w:b/>
      <w:bCs/>
      <w:lang w:val="sr-Cyrl-CS" w:eastAsia="sr-Cyrl-CS"/>
    </w:rPr>
  </w:style>
  <w:style w:type="paragraph" w:customStyle="1" w:styleId="xl106">
    <w:name w:val="xl106"/>
    <w:basedOn w:val="Normal"/>
    <w:rsid w:val="003C505C"/>
    <w:pPr>
      <w:spacing w:before="100" w:beforeAutospacing="1" w:after="100" w:afterAutospacing="1"/>
      <w:jc w:val="center"/>
      <w:textAlignment w:val="top"/>
    </w:pPr>
    <w:rPr>
      <w:b/>
      <w:bCs/>
      <w:i/>
      <w:iCs/>
      <w:lang w:val="sr-Cyrl-CS" w:eastAsia="sr-Cyrl-CS"/>
    </w:rPr>
  </w:style>
  <w:style w:type="paragraph" w:customStyle="1" w:styleId="xl107">
    <w:name w:val="xl107"/>
    <w:basedOn w:val="Normal"/>
    <w:rsid w:val="003C505C"/>
    <w:pPr>
      <w:spacing w:before="100" w:beforeAutospacing="1" w:after="100" w:afterAutospacing="1"/>
      <w:jc w:val="center"/>
      <w:textAlignment w:val="top"/>
    </w:pPr>
    <w:rPr>
      <w:i/>
      <w:iCs/>
      <w:lang w:val="sr-Cyrl-CS" w:eastAsia="sr-Cyrl-CS"/>
    </w:rPr>
  </w:style>
  <w:style w:type="paragraph" w:customStyle="1" w:styleId="xl108">
    <w:name w:val="xl108"/>
    <w:basedOn w:val="Normal"/>
    <w:rsid w:val="003C505C"/>
    <w:pPr>
      <w:spacing w:before="100" w:beforeAutospacing="1" w:after="100" w:afterAutospacing="1"/>
    </w:pPr>
    <w:rPr>
      <w:i/>
      <w:iCs/>
      <w:lang w:val="sr-Cyrl-CS" w:eastAsia="sr-Cyrl-CS"/>
    </w:rPr>
  </w:style>
  <w:style w:type="paragraph" w:customStyle="1" w:styleId="xl109">
    <w:name w:val="xl109"/>
    <w:basedOn w:val="Normal"/>
    <w:rsid w:val="003C505C"/>
    <w:pPr>
      <w:spacing w:before="100" w:beforeAutospacing="1" w:after="100" w:afterAutospacing="1"/>
      <w:jc w:val="both"/>
      <w:textAlignment w:val="center"/>
    </w:pPr>
    <w:rPr>
      <w:lang w:val="sr-Cyrl-CS" w:eastAsia="sr-Cyrl-CS"/>
    </w:rPr>
  </w:style>
  <w:style w:type="paragraph" w:customStyle="1" w:styleId="xl110">
    <w:name w:val="xl110"/>
    <w:basedOn w:val="Normal"/>
    <w:rsid w:val="003C505C"/>
    <w:pPr>
      <w:spacing w:before="100" w:beforeAutospacing="1" w:after="100" w:afterAutospacing="1"/>
      <w:jc w:val="both"/>
    </w:pPr>
    <w:rPr>
      <w:lang w:val="sr-Cyrl-CS" w:eastAsia="sr-Cyrl-CS"/>
    </w:rPr>
  </w:style>
  <w:style w:type="paragraph" w:customStyle="1" w:styleId="xl111">
    <w:name w:val="xl111"/>
    <w:basedOn w:val="Normal"/>
    <w:rsid w:val="003C505C"/>
    <w:pPr>
      <w:spacing w:before="100" w:beforeAutospacing="1" w:after="100" w:afterAutospacing="1"/>
    </w:pPr>
    <w:rPr>
      <w:lang w:val="sr-Cyrl-CS" w:eastAsia="sr-Cyrl-CS"/>
    </w:rPr>
  </w:style>
  <w:style w:type="paragraph" w:customStyle="1" w:styleId="xl112">
    <w:name w:val="xl112"/>
    <w:basedOn w:val="Normal"/>
    <w:rsid w:val="003C505C"/>
    <w:pPr>
      <w:pBdr>
        <w:bottom w:val="single" w:sz="8" w:space="0" w:color="auto"/>
      </w:pBdr>
      <w:spacing w:before="100" w:beforeAutospacing="1" w:after="100" w:afterAutospacing="1"/>
    </w:pPr>
    <w:rPr>
      <w:lang w:val="sr-Cyrl-CS" w:eastAsia="sr-Cyrl-CS"/>
    </w:rPr>
  </w:style>
  <w:style w:type="paragraph" w:customStyle="1" w:styleId="xl113">
    <w:name w:val="xl113"/>
    <w:basedOn w:val="Normal"/>
    <w:rsid w:val="003C505C"/>
    <w:pPr>
      <w:spacing w:before="100" w:beforeAutospacing="1" w:after="100" w:afterAutospacing="1"/>
    </w:pPr>
    <w:rPr>
      <w:b/>
      <w:bCs/>
      <w:i/>
      <w:iCs/>
      <w:lang w:val="sr-Cyrl-CS" w:eastAsia="sr-Cyrl-CS"/>
    </w:rPr>
  </w:style>
  <w:style w:type="paragraph" w:customStyle="1" w:styleId="xl114">
    <w:name w:val="xl114"/>
    <w:basedOn w:val="Normal"/>
    <w:rsid w:val="003C505C"/>
    <w:pPr>
      <w:pBdr>
        <w:top w:val="single" w:sz="8" w:space="0" w:color="auto"/>
      </w:pBdr>
      <w:spacing w:before="100" w:beforeAutospacing="1" w:after="100" w:afterAutospacing="1"/>
      <w:jc w:val="right"/>
    </w:pPr>
    <w:rPr>
      <w:lang w:val="sr-Cyrl-CS" w:eastAsia="sr-Cyrl-CS"/>
    </w:rPr>
  </w:style>
  <w:style w:type="paragraph" w:customStyle="1" w:styleId="xl115">
    <w:name w:val="xl115"/>
    <w:basedOn w:val="Normal"/>
    <w:rsid w:val="003C505C"/>
    <w:pPr>
      <w:spacing w:before="100" w:beforeAutospacing="1" w:after="100" w:afterAutospacing="1"/>
      <w:textAlignment w:val="top"/>
    </w:pPr>
    <w:rPr>
      <w:lang w:val="sr-Cyrl-CS" w:eastAsia="sr-Cyrl-CS"/>
    </w:rPr>
  </w:style>
  <w:style w:type="paragraph" w:customStyle="1" w:styleId="xl116">
    <w:name w:val="xl116"/>
    <w:basedOn w:val="Normal"/>
    <w:rsid w:val="003C505C"/>
    <w:pPr>
      <w:spacing w:before="100" w:beforeAutospacing="1" w:after="100" w:afterAutospacing="1"/>
    </w:pPr>
    <w:rPr>
      <w:lang w:val="sr-Cyrl-CS" w:eastAsia="sr-Cyrl-CS"/>
    </w:rPr>
  </w:style>
  <w:style w:type="paragraph" w:customStyle="1" w:styleId="xl117">
    <w:name w:val="xl117"/>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xl118">
    <w:name w:val="xl118"/>
    <w:basedOn w:val="Normal"/>
    <w:rsid w:val="003C505C"/>
    <w:pPr>
      <w:pBdr>
        <w:top w:val="single" w:sz="8" w:space="0" w:color="auto"/>
        <w:bottom w:val="single" w:sz="8" w:space="0" w:color="auto"/>
      </w:pBdr>
      <w:spacing w:before="100" w:beforeAutospacing="1" w:after="100" w:afterAutospacing="1"/>
      <w:jc w:val="right"/>
    </w:pPr>
    <w:rPr>
      <w:lang w:val="sr-Cyrl-CS" w:eastAsia="sr-Cyrl-CS"/>
    </w:rPr>
  </w:style>
  <w:style w:type="paragraph" w:customStyle="1" w:styleId="font5">
    <w:name w:val="font5"/>
    <w:basedOn w:val="Normal"/>
    <w:rsid w:val="003C505C"/>
    <w:pPr>
      <w:spacing w:before="100" w:beforeAutospacing="1" w:after="100" w:afterAutospacing="1"/>
    </w:pPr>
    <w:rPr>
      <w:rFonts w:ascii="Tahoma" w:hAnsi="Tahoma" w:cs="Tahoma"/>
      <w:color w:val="000000"/>
      <w:sz w:val="16"/>
      <w:szCs w:val="16"/>
      <w:lang w:val="en-US" w:eastAsia="en-US"/>
    </w:rPr>
  </w:style>
  <w:style w:type="paragraph" w:customStyle="1" w:styleId="font6">
    <w:name w:val="font6"/>
    <w:basedOn w:val="Normal"/>
    <w:rsid w:val="003C505C"/>
    <w:pPr>
      <w:spacing w:before="100" w:beforeAutospacing="1" w:after="100" w:afterAutospacing="1"/>
    </w:pPr>
    <w:rPr>
      <w:rFonts w:ascii="Tahoma" w:hAnsi="Tahoma" w:cs="Tahoma"/>
      <w:b/>
      <w:bCs/>
      <w:color w:val="000000"/>
      <w:sz w:val="16"/>
      <w:szCs w:val="16"/>
      <w:lang w:val="en-US" w:eastAsia="en-US"/>
    </w:rPr>
  </w:style>
  <w:style w:type="paragraph" w:customStyle="1" w:styleId="xl140">
    <w:name w:val="xl140"/>
    <w:basedOn w:val="Normal"/>
    <w:rsid w:val="003C505C"/>
    <w:pPr>
      <w:spacing w:before="100" w:beforeAutospacing="1" w:after="100" w:afterAutospacing="1"/>
      <w:jc w:val="right"/>
    </w:pPr>
    <w:rPr>
      <w:lang w:val="en-US" w:eastAsia="en-US"/>
    </w:rPr>
  </w:style>
  <w:style w:type="paragraph" w:customStyle="1" w:styleId="xl141">
    <w:name w:val="xl141"/>
    <w:basedOn w:val="Normal"/>
    <w:rsid w:val="003C505C"/>
    <w:pPr>
      <w:spacing w:before="100" w:beforeAutospacing="1" w:after="100" w:afterAutospacing="1"/>
    </w:pPr>
    <w:rPr>
      <w:lang w:val="en-US" w:eastAsia="en-US"/>
    </w:rPr>
  </w:style>
  <w:style w:type="paragraph" w:customStyle="1" w:styleId="xl142">
    <w:name w:val="xl142"/>
    <w:basedOn w:val="Normal"/>
    <w:rsid w:val="003C505C"/>
    <w:pPr>
      <w:spacing w:before="100" w:beforeAutospacing="1" w:after="100" w:afterAutospacing="1"/>
      <w:jc w:val="center"/>
      <w:textAlignment w:val="top"/>
    </w:pPr>
    <w:rPr>
      <w:lang w:val="en-US" w:eastAsia="en-US"/>
    </w:rPr>
  </w:style>
  <w:style w:type="paragraph" w:customStyle="1" w:styleId="xl143">
    <w:name w:val="xl14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4">
    <w:name w:val="xl14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45">
    <w:name w:val="xl14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46">
    <w:name w:val="xl14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47">
    <w:name w:val="xl147"/>
    <w:basedOn w:val="Normal"/>
    <w:rsid w:val="003C505C"/>
    <w:pPr>
      <w:spacing w:before="100" w:beforeAutospacing="1" w:after="100" w:afterAutospacing="1"/>
    </w:pPr>
    <w:rPr>
      <w:b/>
      <w:bCs/>
      <w:lang w:val="en-US" w:eastAsia="en-US"/>
    </w:rPr>
  </w:style>
  <w:style w:type="paragraph" w:customStyle="1" w:styleId="xl148">
    <w:name w:val="xl148"/>
    <w:basedOn w:val="Normal"/>
    <w:rsid w:val="003C505C"/>
    <w:pPr>
      <w:spacing w:before="100" w:beforeAutospacing="1" w:after="100" w:afterAutospacing="1"/>
    </w:pPr>
    <w:rPr>
      <w:lang w:val="en-US" w:eastAsia="en-US"/>
    </w:rPr>
  </w:style>
  <w:style w:type="paragraph" w:customStyle="1" w:styleId="xl149">
    <w:name w:val="xl149"/>
    <w:basedOn w:val="Normal"/>
    <w:rsid w:val="003C505C"/>
    <w:pPr>
      <w:spacing w:before="100" w:beforeAutospacing="1" w:after="100" w:afterAutospacing="1"/>
    </w:pPr>
    <w:rPr>
      <w:b/>
      <w:bCs/>
      <w:i/>
      <w:iCs/>
      <w:lang w:val="en-US" w:eastAsia="en-US"/>
    </w:rPr>
  </w:style>
  <w:style w:type="paragraph" w:customStyle="1" w:styleId="xl150">
    <w:name w:val="xl15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52">
    <w:name w:val="xl15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3">
    <w:name w:val="xl15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54">
    <w:name w:val="xl15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55">
    <w:name w:val="xl15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156">
    <w:name w:val="xl15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57">
    <w:name w:val="xl15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58">
    <w:name w:val="xl15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59">
    <w:name w:val="xl15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0">
    <w:name w:val="xl16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1">
    <w:name w:val="xl16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2">
    <w:name w:val="xl16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3">
    <w:name w:val="xl16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4">
    <w:name w:val="xl16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5">
    <w:name w:val="xl16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66">
    <w:name w:val="xl16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67">
    <w:name w:val="xl16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68">
    <w:name w:val="xl16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169">
    <w:name w:val="xl16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0">
    <w:name w:val="xl17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1">
    <w:name w:val="xl17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2">
    <w:name w:val="xl17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3">
    <w:name w:val="xl17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74">
    <w:name w:val="xl17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75">
    <w:name w:val="xl17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76">
    <w:name w:val="xl17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77">
    <w:name w:val="xl17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78">
    <w:name w:val="xl17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customStyle="1" w:styleId="xl179">
    <w:name w:val="xl17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0">
    <w:name w:val="xl18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1">
    <w:name w:val="xl18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2">
    <w:name w:val="xl18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83">
    <w:name w:val="xl18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184">
    <w:name w:val="xl18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85">
    <w:name w:val="xl18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86">
    <w:name w:val="xl18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lang w:val="en-US" w:eastAsia="en-US"/>
    </w:rPr>
  </w:style>
  <w:style w:type="paragraph" w:customStyle="1" w:styleId="xl187">
    <w:name w:val="xl18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88">
    <w:name w:val="xl18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89">
    <w:name w:val="xl18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lang w:val="en-US" w:eastAsia="en-US"/>
    </w:rPr>
  </w:style>
  <w:style w:type="paragraph" w:customStyle="1" w:styleId="xl190">
    <w:name w:val="xl19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1">
    <w:name w:val="xl19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92">
    <w:name w:val="xl19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3">
    <w:name w:val="xl193"/>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4">
    <w:name w:val="xl19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95">
    <w:name w:val="xl19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96">
    <w:name w:val="xl196"/>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97">
    <w:name w:val="xl19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98">
    <w:name w:val="xl198"/>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99">
    <w:name w:val="xl199"/>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00">
    <w:name w:val="xl200"/>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1">
    <w:name w:val="xl201"/>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2">
    <w:name w:val="xl202"/>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lang w:val="en-US" w:eastAsia="en-US"/>
    </w:rPr>
  </w:style>
  <w:style w:type="paragraph" w:customStyle="1" w:styleId="xl203">
    <w:name w:val="xl203"/>
    <w:basedOn w:val="Normal"/>
    <w:rsid w:val="003C50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lang w:val="en-US" w:eastAsia="en-US"/>
    </w:rPr>
  </w:style>
  <w:style w:type="paragraph" w:customStyle="1" w:styleId="xl204">
    <w:name w:val="xl204"/>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05">
    <w:name w:val="xl205"/>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06">
    <w:name w:val="xl206"/>
    <w:basedOn w:val="Normal"/>
    <w:rsid w:val="003C505C"/>
    <w:pPr>
      <w:spacing w:before="100" w:beforeAutospacing="1" w:after="100" w:afterAutospacing="1"/>
    </w:pPr>
    <w:rPr>
      <w:color w:val="000000"/>
      <w:lang w:val="en-US" w:eastAsia="en-US"/>
    </w:rPr>
  </w:style>
  <w:style w:type="paragraph" w:customStyle="1" w:styleId="xl207">
    <w:name w:val="xl207"/>
    <w:basedOn w:val="Normal"/>
    <w:rsid w:val="003C50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208">
    <w:name w:val="xl208"/>
    <w:basedOn w:val="Normal"/>
    <w:rsid w:val="003C505C"/>
    <w:pPr>
      <w:pBdr>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styleId="NoSpacing">
    <w:name w:val="No Spacing"/>
    <w:uiPriority w:val="1"/>
    <w:qFormat/>
    <w:rsid w:val="003C505C"/>
    <w:rPr>
      <w:sz w:val="24"/>
      <w:szCs w:val="24"/>
      <w:lang w:val="sr-Latn-CS" w:eastAsia="sr-Latn-CS"/>
    </w:rPr>
  </w:style>
  <w:style w:type="paragraph" w:customStyle="1" w:styleId="font7">
    <w:name w:val="font7"/>
    <w:basedOn w:val="Normal"/>
    <w:rsid w:val="004F7A20"/>
    <w:pPr>
      <w:spacing w:before="100" w:beforeAutospacing="1" w:after="100" w:afterAutospacing="1"/>
    </w:pPr>
    <w:rPr>
      <w:sz w:val="28"/>
      <w:szCs w:val="28"/>
      <w:lang w:val="en-US" w:eastAsia="en-US"/>
    </w:rPr>
  </w:style>
  <w:style w:type="paragraph" w:customStyle="1" w:styleId="xl119">
    <w:name w:val="xl11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20">
    <w:name w:val="xl120"/>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121">
    <w:name w:val="xl121"/>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4F81BD"/>
      <w:lang w:val="en-US" w:eastAsia="en-US"/>
    </w:rPr>
  </w:style>
  <w:style w:type="paragraph" w:customStyle="1" w:styleId="xl122">
    <w:name w:val="xl12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23">
    <w:name w:val="xl123"/>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US" w:eastAsia="en-US"/>
    </w:rPr>
  </w:style>
  <w:style w:type="paragraph" w:customStyle="1" w:styleId="xl124">
    <w:name w:val="xl12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25">
    <w:name w:val="xl125"/>
    <w:basedOn w:val="Normal"/>
    <w:rsid w:val="004F7A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lang w:val="en-US" w:eastAsia="en-US"/>
    </w:rPr>
  </w:style>
  <w:style w:type="paragraph" w:customStyle="1" w:styleId="xl126">
    <w:name w:val="xl126"/>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lang w:val="en-US" w:eastAsia="en-US"/>
    </w:rPr>
  </w:style>
  <w:style w:type="paragraph" w:customStyle="1" w:styleId="xl127">
    <w:name w:val="xl127"/>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b/>
      <w:bCs/>
      <w:lang w:val="en-US" w:eastAsia="en-US"/>
    </w:rPr>
  </w:style>
  <w:style w:type="paragraph" w:customStyle="1" w:styleId="xl128">
    <w:name w:val="xl128"/>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b/>
      <w:bCs/>
      <w:sz w:val="16"/>
      <w:szCs w:val="16"/>
      <w:lang w:val="en-US" w:eastAsia="en-US"/>
    </w:rPr>
  </w:style>
  <w:style w:type="paragraph" w:customStyle="1" w:styleId="xl129">
    <w:name w:val="xl129"/>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0">
    <w:name w:val="xl130"/>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1">
    <w:name w:val="xl131"/>
    <w:basedOn w:val="Normal"/>
    <w:rsid w:val="004F7A2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b/>
      <w:bCs/>
      <w:lang w:val="en-US" w:eastAsia="en-US"/>
    </w:rPr>
  </w:style>
  <w:style w:type="paragraph" w:customStyle="1" w:styleId="xl132">
    <w:name w:val="xl132"/>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3">
    <w:name w:val="xl133"/>
    <w:basedOn w:val="Normal"/>
    <w:rsid w:val="004F7A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lang w:val="en-US" w:eastAsia="en-US"/>
    </w:rPr>
  </w:style>
  <w:style w:type="paragraph" w:customStyle="1" w:styleId="xl134">
    <w:name w:val="xl134"/>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5">
    <w:name w:val="xl135"/>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136">
    <w:name w:val="xl136"/>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37">
    <w:name w:val="xl137"/>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38">
    <w:name w:val="xl138"/>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139">
    <w:name w:val="xl139"/>
    <w:basedOn w:val="Normal"/>
    <w:rsid w:val="004F7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font8">
    <w:name w:val="font8"/>
    <w:basedOn w:val="Normal"/>
    <w:rsid w:val="00DC5731"/>
    <w:pPr>
      <w:spacing w:before="100" w:beforeAutospacing="1" w:after="100" w:afterAutospacing="1"/>
    </w:pPr>
    <w:rPr>
      <w:rFonts w:ascii="Tahoma" w:hAnsi="Tahoma" w:cs="Tahoma"/>
      <w:b/>
      <w:bCs/>
      <w:color w:val="000000"/>
      <w:sz w:val="16"/>
      <w:szCs w:val="16"/>
      <w:lang w:val="en-US" w:eastAsia="en-US"/>
    </w:rPr>
  </w:style>
  <w:style w:type="paragraph" w:customStyle="1" w:styleId="font9">
    <w:name w:val="font9"/>
    <w:basedOn w:val="Normal"/>
    <w:rsid w:val="00E41A5E"/>
    <w:pPr>
      <w:spacing w:before="100" w:beforeAutospacing="1" w:after="100" w:afterAutospacing="1"/>
    </w:pPr>
    <w:rPr>
      <w:color w:val="0070C0"/>
      <w:sz w:val="20"/>
      <w:szCs w:val="20"/>
      <w:lang w:val="en-US" w:eastAsia="en-US"/>
    </w:rPr>
  </w:style>
  <w:style w:type="paragraph" w:customStyle="1" w:styleId="font10">
    <w:name w:val="font10"/>
    <w:basedOn w:val="Normal"/>
    <w:rsid w:val="00E41A5E"/>
    <w:pPr>
      <w:spacing w:before="100" w:beforeAutospacing="1" w:after="100" w:afterAutospacing="1"/>
    </w:pPr>
    <w:rPr>
      <w:b/>
      <w:bCs/>
      <w:color w:val="0070C0"/>
      <w:sz w:val="20"/>
      <w:szCs w:val="20"/>
      <w:lang w:val="en-US" w:eastAsia="en-US"/>
    </w:rPr>
  </w:style>
  <w:style w:type="paragraph" w:customStyle="1" w:styleId="xl209">
    <w:name w:val="xl209"/>
    <w:basedOn w:val="Normal"/>
    <w:rsid w:val="00E41A5E"/>
    <w:pPr>
      <w:spacing w:before="100" w:beforeAutospacing="1" w:after="100" w:afterAutospacing="1"/>
    </w:pPr>
    <w:rPr>
      <w:b/>
      <w:bCs/>
      <w:color w:val="FF0000"/>
      <w:lang w:val="en-US" w:eastAsia="en-US"/>
    </w:rPr>
  </w:style>
  <w:style w:type="paragraph" w:customStyle="1" w:styleId="xl210">
    <w:name w:val="xl21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1">
    <w:name w:val="xl21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en-US" w:eastAsia="en-US"/>
    </w:rPr>
  </w:style>
  <w:style w:type="paragraph" w:customStyle="1" w:styleId="xl212">
    <w:name w:val="xl21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3">
    <w:name w:val="xl21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lang w:val="en-US" w:eastAsia="en-US"/>
    </w:rPr>
  </w:style>
  <w:style w:type="paragraph" w:customStyle="1" w:styleId="xl214">
    <w:name w:val="xl214"/>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FF0000"/>
      <w:lang w:val="en-US" w:eastAsia="en-US"/>
    </w:rPr>
  </w:style>
  <w:style w:type="paragraph" w:customStyle="1" w:styleId="xl215">
    <w:name w:val="xl21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lang w:val="en-US" w:eastAsia="en-US"/>
    </w:rPr>
  </w:style>
  <w:style w:type="paragraph" w:customStyle="1" w:styleId="xl216">
    <w:name w:val="xl21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17">
    <w:name w:val="xl21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8">
    <w:name w:val="xl21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19">
    <w:name w:val="xl21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lang w:val="en-US" w:eastAsia="en-US"/>
    </w:rPr>
  </w:style>
  <w:style w:type="paragraph" w:customStyle="1" w:styleId="xl220">
    <w:name w:val="xl22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lang w:val="en-US" w:eastAsia="en-US"/>
    </w:rPr>
  </w:style>
  <w:style w:type="paragraph" w:customStyle="1" w:styleId="xl221">
    <w:name w:val="xl22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val="en-US" w:eastAsia="en-US"/>
    </w:rPr>
  </w:style>
  <w:style w:type="paragraph" w:customStyle="1" w:styleId="xl222">
    <w:name w:val="xl22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23">
    <w:name w:val="xl22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24">
    <w:name w:val="xl22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225">
    <w:name w:val="xl225"/>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70C0"/>
      <w:lang w:val="en-US" w:eastAsia="en-US"/>
    </w:rPr>
  </w:style>
  <w:style w:type="paragraph" w:customStyle="1" w:styleId="xl226">
    <w:name w:val="xl22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227">
    <w:name w:val="xl22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28">
    <w:name w:val="xl22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lang w:val="en-US" w:eastAsia="en-US"/>
    </w:rPr>
  </w:style>
  <w:style w:type="paragraph" w:customStyle="1" w:styleId="xl229">
    <w:name w:val="xl22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lang w:val="en-US" w:eastAsia="en-US"/>
    </w:rPr>
  </w:style>
  <w:style w:type="paragraph" w:customStyle="1" w:styleId="xl230">
    <w:name w:val="xl23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231">
    <w:name w:val="xl23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32">
    <w:name w:val="xl232"/>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0070C0"/>
      <w:lang w:val="en-US" w:eastAsia="en-US"/>
    </w:rPr>
  </w:style>
  <w:style w:type="paragraph" w:customStyle="1" w:styleId="xl233">
    <w:name w:val="xl23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34">
    <w:name w:val="xl23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235">
    <w:name w:val="xl23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236">
    <w:name w:val="xl23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7">
    <w:name w:val="xl23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38">
    <w:name w:val="xl23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239">
    <w:name w:val="xl23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0">
    <w:name w:val="xl24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41">
    <w:name w:val="xl24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lang w:val="en-US" w:eastAsia="en-US"/>
    </w:rPr>
  </w:style>
  <w:style w:type="paragraph" w:customStyle="1" w:styleId="xl242">
    <w:name w:val="xl24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3">
    <w:name w:val="xl24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lang w:val="en-US" w:eastAsia="en-US"/>
    </w:rPr>
  </w:style>
  <w:style w:type="paragraph" w:customStyle="1" w:styleId="xl244">
    <w:name w:val="xl24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lang w:val="en-US" w:eastAsia="en-US"/>
    </w:rPr>
  </w:style>
  <w:style w:type="paragraph" w:customStyle="1" w:styleId="xl245">
    <w:name w:val="xl245"/>
    <w:basedOn w:val="Normal"/>
    <w:rsid w:val="00E41A5E"/>
    <w:pPr>
      <w:spacing w:before="100" w:beforeAutospacing="1" w:after="100" w:afterAutospacing="1"/>
    </w:pPr>
    <w:rPr>
      <w:color w:val="0070C0"/>
      <w:lang w:val="en-US" w:eastAsia="en-US"/>
    </w:rPr>
  </w:style>
  <w:style w:type="paragraph" w:customStyle="1" w:styleId="xl246">
    <w:name w:val="xl246"/>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70C0"/>
      <w:lang w:val="en-US" w:eastAsia="en-US"/>
    </w:rPr>
  </w:style>
  <w:style w:type="paragraph" w:customStyle="1" w:styleId="xl247">
    <w:name w:val="xl247"/>
    <w:basedOn w:val="Normal"/>
    <w:rsid w:val="00E41A5E"/>
    <w:pPr>
      <w:spacing w:before="100" w:beforeAutospacing="1" w:after="100" w:afterAutospacing="1"/>
      <w:textAlignment w:val="top"/>
    </w:pPr>
    <w:rPr>
      <w:lang w:val="en-US" w:eastAsia="en-US"/>
    </w:rPr>
  </w:style>
  <w:style w:type="paragraph" w:customStyle="1" w:styleId="xl248">
    <w:name w:val="xl24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49">
    <w:name w:val="xl24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0">
    <w:name w:val="xl25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70C0"/>
      <w:lang w:val="en-US" w:eastAsia="en-US"/>
    </w:rPr>
  </w:style>
  <w:style w:type="paragraph" w:customStyle="1" w:styleId="xl251">
    <w:name w:val="xl251"/>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2">
    <w:name w:val="xl25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3">
    <w:name w:val="xl25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254">
    <w:name w:val="xl254"/>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5">
    <w:name w:val="xl255"/>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256">
    <w:name w:val="xl25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lang w:val="en-US" w:eastAsia="en-US"/>
    </w:rPr>
  </w:style>
  <w:style w:type="paragraph" w:customStyle="1" w:styleId="xl257">
    <w:name w:val="xl25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val="en-US" w:eastAsia="en-US"/>
    </w:rPr>
  </w:style>
  <w:style w:type="paragraph" w:customStyle="1" w:styleId="xl258">
    <w:name w:val="xl25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59">
    <w:name w:val="xl25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0">
    <w:name w:val="xl26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1">
    <w:name w:val="xl261"/>
    <w:basedOn w:val="Normal"/>
    <w:rsid w:val="00E41A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b/>
      <w:bCs/>
      <w:lang w:val="en-US" w:eastAsia="en-US"/>
    </w:rPr>
  </w:style>
  <w:style w:type="paragraph" w:customStyle="1" w:styleId="xl262">
    <w:name w:val="xl262"/>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3">
    <w:name w:val="xl263"/>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val="en-US" w:eastAsia="en-US"/>
    </w:rPr>
  </w:style>
  <w:style w:type="paragraph" w:customStyle="1" w:styleId="xl264">
    <w:name w:val="xl264"/>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lang w:val="en-US" w:eastAsia="en-US"/>
    </w:rPr>
  </w:style>
  <w:style w:type="paragraph" w:customStyle="1" w:styleId="xl265">
    <w:name w:val="xl265"/>
    <w:basedOn w:val="Normal"/>
    <w:rsid w:val="00E41A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lang w:val="en-US" w:eastAsia="en-US"/>
    </w:rPr>
  </w:style>
  <w:style w:type="paragraph" w:customStyle="1" w:styleId="xl266">
    <w:name w:val="xl266"/>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267">
    <w:name w:val="xl267"/>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268">
    <w:name w:val="xl26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269">
    <w:name w:val="xl269"/>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0">
    <w:name w:val="xl270"/>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n-US" w:eastAsia="en-US"/>
    </w:rPr>
  </w:style>
  <w:style w:type="paragraph" w:customStyle="1" w:styleId="xl271">
    <w:name w:val="xl271"/>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lang w:val="en-US" w:eastAsia="en-US"/>
    </w:rPr>
  </w:style>
  <w:style w:type="paragraph" w:customStyle="1" w:styleId="xl272">
    <w:name w:val="xl272"/>
    <w:basedOn w:val="Normal"/>
    <w:rsid w:val="00E41A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lang w:val="en-US" w:eastAsia="en-US"/>
    </w:rPr>
  </w:style>
  <w:style w:type="paragraph" w:customStyle="1" w:styleId="xl273">
    <w:name w:val="xl273"/>
    <w:basedOn w:val="Normal"/>
    <w:rsid w:val="00E41A5E"/>
    <w:pPr>
      <w:shd w:val="clear" w:color="000000" w:fill="FFFFFF"/>
      <w:spacing w:before="100" w:beforeAutospacing="1" w:after="100" w:afterAutospacing="1"/>
      <w:jc w:val="right"/>
    </w:pPr>
    <w:rPr>
      <w:b/>
      <w:bCs/>
      <w:lang w:val="en-US" w:eastAsia="en-US"/>
    </w:rPr>
  </w:style>
  <w:style w:type="paragraph" w:customStyle="1" w:styleId="xl274">
    <w:name w:val="xl274"/>
    <w:basedOn w:val="Normal"/>
    <w:rsid w:val="00E41A5E"/>
    <w:pPr>
      <w:shd w:val="clear" w:color="000000" w:fill="FFFFFF"/>
      <w:spacing w:before="100" w:beforeAutospacing="1" w:after="100" w:afterAutospacing="1"/>
    </w:pPr>
    <w:rPr>
      <w:lang w:val="en-US" w:eastAsia="en-US"/>
    </w:rPr>
  </w:style>
  <w:style w:type="paragraph" w:customStyle="1" w:styleId="xl275">
    <w:name w:val="xl275"/>
    <w:basedOn w:val="Normal"/>
    <w:rsid w:val="00E41A5E"/>
    <w:pPr>
      <w:pBdr>
        <w:top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6">
    <w:name w:val="xl276"/>
    <w:basedOn w:val="Normal"/>
    <w:rsid w:val="00E41A5E"/>
    <w:pPr>
      <w:shd w:val="clear" w:color="000000" w:fill="DCE6F1"/>
      <w:spacing w:before="100" w:beforeAutospacing="1" w:after="100" w:afterAutospacing="1"/>
      <w:jc w:val="center"/>
      <w:textAlignment w:val="center"/>
    </w:pPr>
    <w:rPr>
      <w:lang w:val="en-US" w:eastAsia="en-US"/>
    </w:rPr>
  </w:style>
  <w:style w:type="paragraph" w:customStyle="1" w:styleId="xl277">
    <w:name w:val="xl277"/>
    <w:basedOn w:val="Normal"/>
    <w:rsid w:val="00E41A5E"/>
    <w:pPr>
      <w:pBdr>
        <w:bottom w:val="single" w:sz="8" w:space="0" w:color="auto"/>
      </w:pBdr>
      <w:shd w:val="clear" w:color="000000" w:fill="DCE6F1"/>
      <w:spacing w:before="100" w:beforeAutospacing="1" w:after="100" w:afterAutospacing="1"/>
      <w:jc w:val="center"/>
      <w:textAlignment w:val="center"/>
    </w:pPr>
    <w:rPr>
      <w:lang w:val="en-US" w:eastAsia="en-US"/>
    </w:rPr>
  </w:style>
  <w:style w:type="paragraph" w:customStyle="1" w:styleId="xl278">
    <w:name w:val="xl278"/>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9">
    <w:name w:val="xl279"/>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80">
    <w:name w:val="xl280"/>
    <w:basedOn w:val="Normal"/>
    <w:rsid w:val="00E41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font11">
    <w:name w:val="font11"/>
    <w:basedOn w:val="Normal"/>
    <w:rsid w:val="00EE56B8"/>
    <w:pPr>
      <w:spacing w:before="100" w:beforeAutospacing="1" w:after="100" w:afterAutospacing="1"/>
    </w:pPr>
    <w:rPr>
      <w:color w:val="E26B0A"/>
      <w:sz w:val="20"/>
      <w:szCs w:val="20"/>
      <w:lang w:val="en-US" w:eastAsia="en-US"/>
    </w:rPr>
  </w:style>
  <w:style w:type="paragraph" w:customStyle="1" w:styleId="xl281">
    <w:name w:val="xl281"/>
    <w:basedOn w:val="Normal"/>
    <w:rsid w:val="00EE56B8"/>
    <w:pPr>
      <w:shd w:val="clear" w:color="000000" w:fill="F2F2F2"/>
      <w:spacing w:before="100" w:beforeAutospacing="1" w:after="100" w:afterAutospacing="1"/>
      <w:jc w:val="center"/>
    </w:pPr>
    <w:rPr>
      <w:color w:val="FF0000"/>
      <w:sz w:val="18"/>
      <w:szCs w:val="18"/>
      <w:lang w:val="en-US" w:eastAsia="en-US"/>
    </w:rPr>
  </w:style>
  <w:style w:type="paragraph" w:customStyle="1" w:styleId="xl282">
    <w:name w:val="xl282"/>
    <w:basedOn w:val="Normal"/>
    <w:rsid w:val="00EE56B8"/>
    <w:pPr>
      <w:shd w:val="clear" w:color="000000" w:fill="F2F2F2"/>
      <w:spacing w:before="100" w:beforeAutospacing="1" w:after="100" w:afterAutospacing="1"/>
      <w:jc w:val="right"/>
    </w:pPr>
    <w:rPr>
      <w:i/>
      <w:iCs/>
      <w:color w:val="FF0000"/>
      <w:lang w:val="en-US" w:eastAsia="en-US"/>
    </w:rPr>
  </w:style>
  <w:style w:type="paragraph" w:customStyle="1" w:styleId="xl283">
    <w:name w:val="xl283"/>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4">
    <w:name w:val="xl284"/>
    <w:basedOn w:val="Normal"/>
    <w:rsid w:val="00EE56B8"/>
    <w:pPr>
      <w:shd w:val="clear" w:color="000000" w:fill="D9D9D9"/>
      <w:spacing w:before="100" w:beforeAutospacing="1" w:after="100" w:afterAutospacing="1"/>
      <w:jc w:val="center"/>
    </w:pPr>
    <w:rPr>
      <w:color w:val="FF0000"/>
      <w:sz w:val="18"/>
      <w:szCs w:val="18"/>
      <w:lang w:val="en-US" w:eastAsia="en-US"/>
    </w:rPr>
  </w:style>
  <w:style w:type="paragraph" w:customStyle="1" w:styleId="xl285">
    <w:name w:val="xl285"/>
    <w:basedOn w:val="Normal"/>
    <w:rsid w:val="00EE56B8"/>
    <w:pPr>
      <w:shd w:val="clear" w:color="000000" w:fill="D9D9D9"/>
      <w:spacing w:before="100" w:beforeAutospacing="1" w:after="100" w:afterAutospacing="1"/>
      <w:jc w:val="right"/>
    </w:pPr>
    <w:rPr>
      <w:i/>
      <w:iCs/>
      <w:color w:val="FF0000"/>
      <w:lang w:val="en-US" w:eastAsia="en-US"/>
    </w:rPr>
  </w:style>
  <w:style w:type="paragraph" w:customStyle="1" w:styleId="xl286">
    <w:name w:val="xl286"/>
    <w:basedOn w:val="Normal"/>
    <w:rsid w:val="00EE56B8"/>
    <w:pPr>
      <w:shd w:val="clear" w:color="000000" w:fill="D9D9D9"/>
      <w:spacing w:before="100" w:beforeAutospacing="1" w:after="100" w:afterAutospacing="1"/>
      <w:jc w:val="center"/>
    </w:pPr>
    <w:rPr>
      <w:i/>
      <w:iCs/>
      <w:color w:val="FF0000"/>
      <w:sz w:val="18"/>
      <w:szCs w:val="18"/>
      <w:lang w:val="en-US" w:eastAsia="en-US"/>
    </w:rPr>
  </w:style>
  <w:style w:type="paragraph" w:customStyle="1" w:styleId="xl287">
    <w:name w:val="xl287"/>
    <w:basedOn w:val="Normal"/>
    <w:rsid w:val="00EE56B8"/>
    <w:pPr>
      <w:shd w:val="clear" w:color="000000" w:fill="F2F2F2"/>
      <w:spacing w:before="100" w:beforeAutospacing="1" w:after="100" w:afterAutospacing="1"/>
      <w:jc w:val="center"/>
      <w:textAlignment w:val="top"/>
    </w:pPr>
    <w:rPr>
      <w:color w:val="FF0000"/>
      <w:lang w:val="en-US" w:eastAsia="en-US"/>
    </w:rPr>
  </w:style>
  <w:style w:type="paragraph" w:customStyle="1" w:styleId="xl288">
    <w:name w:val="xl288"/>
    <w:basedOn w:val="Normal"/>
    <w:rsid w:val="00EE56B8"/>
    <w:pPr>
      <w:shd w:val="clear" w:color="000000" w:fill="F2F2F2"/>
      <w:spacing w:before="100" w:beforeAutospacing="1" w:after="100" w:afterAutospacing="1"/>
      <w:jc w:val="center"/>
      <w:textAlignment w:val="top"/>
    </w:pPr>
    <w:rPr>
      <w:i/>
      <w:iCs/>
      <w:color w:val="FF0000"/>
      <w:lang w:val="en-US" w:eastAsia="en-US"/>
    </w:rPr>
  </w:style>
  <w:style w:type="paragraph" w:customStyle="1" w:styleId="xl289">
    <w:name w:val="xl289"/>
    <w:basedOn w:val="Normal"/>
    <w:rsid w:val="00EE56B8"/>
    <w:pPr>
      <w:shd w:val="clear" w:color="000000" w:fill="F2F2F2"/>
      <w:spacing w:before="100" w:beforeAutospacing="1" w:after="100" w:afterAutospacing="1"/>
    </w:pPr>
    <w:rPr>
      <w:i/>
      <w:iCs/>
      <w:color w:val="FF0000"/>
      <w:lang w:val="en-US" w:eastAsia="en-US"/>
    </w:rPr>
  </w:style>
  <w:style w:type="paragraph" w:customStyle="1" w:styleId="xl290">
    <w:name w:val="xl290"/>
    <w:basedOn w:val="Normal"/>
    <w:rsid w:val="00EE56B8"/>
    <w:pPr>
      <w:shd w:val="clear" w:color="000000" w:fill="F2F2F2"/>
      <w:spacing w:before="100" w:beforeAutospacing="1" w:after="100" w:afterAutospacing="1"/>
      <w:jc w:val="center"/>
    </w:pPr>
    <w:rPr>
      <w:i/>
      <w:iCs/>
      <w:color w:val="FF0000"/>
      <w:sz w:val="18"/>
      <w:szCs w:val="18"/>
      <w:lang w:val="en-US" w:eastAsia="en-US"/>
    </w:rPr>
  </w:style>
  <w:style w:type="paragraph" w:customStyle="1" w:styleId="xl291">
    <w:name w:val="xl291"/>
    <w:basedOn w:val="Normal"/>
    <w:rsid w:val="00EE56B8"/>
    <w:pPr>
      <w:shd w:val="clear" w:color="000000" w:fill="F2F2F2"/>
      <w:spacing w:before="100" w:beforeAutospacing="1" w:after="100" w:afterAutospacing="1"/>
    </w:pPr>
    <w:rPr>
      <w:color w:val="FF0000"/>
      <w:lang w:val="en-US" w:eastAsia="en-US"/>
    </w:rPr>
  </w:style>
  <w:style w:type="paragraph" w:customStyle="1" w:styleId="xl292">
    <w:name w:val="xl292"/>
    <w:basedOn w:val="Normal"/>
    <w:rsid w:val="00EE56B8"/>
    <w:pPr>
      <w:shd w:val="clear" w:color="000000" w:fill="F2F2F2"/>
      <w:spacing w:before="100" w:beforeAutospacing="1" w:after="100" w:afterAutospacing="1"/>
      <w:jc w:val="right"/>
    </w:pPr>
    <w:rPr>
      <w:color w:val="FF0000"/>
      <w:lang w:val="en-US" w:eastAsia="en-US"/>
    </w:rPr>
  </w:style>
  <w:style w:type="paragraph" w:customStyle="1" w:styleId="xl293">
    <w:name w:val="xl293"/>
    <w:basedOn w:val="Normal"/>
    <w:rsid w:val="00EE56B8"/>
    <w:pPr>
      <w:shd w:val="clear" w:color="000000" w:fill="F2F2F2"/>
      <w:spacing w:before="100" w:beforeAutospacing="1" w:after="100" w:afterAutospacing="1"/>
    </w:pPr>
    <w:rPr>
      <w:color w:val="FF0000"/>
      <w:lang w:val="en-US" w:eastAsia="en-US"/>
    </w:rPr>
  </w:style>
  <w:style w:type="paragraph" w:customStyle="1" w:styleId="xl294">
    <w:name w:val="xl294"/>
    <w:basedOn w:val="Normal"/>
    <w:rsid w:val="00EE56B8"/>
    <w:pPr>
      <w:shd w:val="clear" w:color="000000" w:fill="F2F2F2"/>
      <w:spacing w:before="100" w:beforeAutospacing="1" w:after="100" w:afterAutospacing="1"/>
    </w:pPr>
    <w:rPr>
      <w:i/>
      <w:iCs/>
      <w:color w:val="FF0000"/>
      <w:lang w:val="en-US" w:eastAsia="en-US"/>
    </w:rPr>
  </w:style>
  <w:style w:type="paragraph" w:customStyle="1" w:styleId="xl295">
    <w:name w:val="xl295"/>
    <w:basedOn w:val="Normal"/>
    <w:rsid w:val="00EE56B8"/>
    <w:pPr>
      <w:shd w:val="clear" w:color="000000" w:fill="F2F2F2"/>
      <w:spacing w:before="100" w:beforeAutospacing="1" w:after="100" w:afterAutospacing="1"/>
    </w:pPr>
    <w:rPr>
      <w:color w:val="FF0000"/>
      <w:sz w:val="18"/>
      <w:szCs w:val="18"/>
      <w:lang w:val="en-US" w:eastAsia="en-US"/>
    </w:rPr>
  </w:style>
  <w:style w:type="paragraph" w:customStyle="1" w:styleId="xl296">
    <w:name w:val="xl296"/>
    <w:basedOn w:val="Normal"/>
    <w:rsid w:val="00EE56B8"/>
    <w:pPr>
      <w:shd w:val="clear" w:color="000000" w:fill="F2F2F2"/>
      <w:spacing w:before="100" w:beforeAutospacing="1" w:after="100" w:afterAutospacing="1"/>
    </w:pPr>
    <w:rPr>
      <w:i/>
      <w:iCs/>
      <w:color w:val="FF0000"/>
      <w:lang w:val="en-US" w:eastAsia="en-US"/>
    </w:rPr>
  </w:style>
  <w:style w:type="paragraph" w:customStyle="1" w:styleId="xl297">
    <w:name w:val="xl297"/>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298">
    <w:name w:val="xl298"/>
    <w:basedOn w:val="Normal"/>
    <w:rsid w:val="00EE56B8"/>
    <w:pPr>
      <w:pBdr>
        <w:bottom w:val="single" w:sz="8" w:space="0" w:color="auto"/>
      </w:pBdr>
      <w:shd w:val="clear" w:color="000000" w:fill="D9D9D9"/>
      <w:spacing w:before="100" w:beforeAutospacing="1" w:after="100" w:afterAutospacing="1"/>
      <w:jc w:val="center"/>
    </w:pPr>
    <w:rPr>
      <w:i/>
      <w:iCs/>
      <w:color w:val="FF0000"/>
      <w:sz w:val="18"/>
      <w:szCs w:val="18"/>
      <w:lang w:val="en-US" w:eastAsia="en-US"/>
    </w:rPr>
  </w:style>
  <w:style w:type="paragraph" w:customStyle="1" w:styleId="xl299">
    <w:name w:val="xl299"/>
    <w:basedOn w:val="Normal"/>
    <w:rsid w:val="00EE56B8"/>
    <w:pPr>
      <w:pBdr>
        <w:bottom w:val="single" w:sz="8" w:space="0" w:color="auto"/>
      </w:pBdr>
      <w:shd w:val="clear" w:color="000000" w:fill="D9D9D9"/>
      <w:spacing w:before="100" w:beforeAutospacing="1" w:after="100" w:afterAutospacing="1"/>
      <w:jc w:val="right"/>
    </w:pPr>
    <w:rPr>
      <w:i/>
      <w:iCs/>
      <w:color w:val="FF0000"/>
      <w:lang w:val="en-US" w:eastAsia="en-US"/>
    </w:rPr>
  </w:style>
  <w:style w:type="paragraph" w:customStyle="1" w:styleId="xl300">
    <w:name w:val="xl300"/>
    <w:basedOn w:val="Normal"/>
    <w:rsid w:val="00EE56B8"/>
    <w:pPr>
      <w:spacing w:before="100" w:beforeAutospacing="1" w:after="100" w:afterAutospacing="1"/>
      <w:jc w:val="center"/>
      <w:textAlignment w:val="top"/>
    </w:pPr>
    <w:rPr>
      <w:b/>
      <w:bCs/>
      <w:color w:val="0070C0"/>
      <w:lang w:val="en-US" w:eastAsia="en-US"/>
    </w:rPr>
  </w:style>
  <w:style w:type="paragraph" w:customStyle="1" w:styleId="xl301">
    <w:name w:val="xl301"/>
    <w:basedOn w:val="Normal"/>
    <w:rsid w:val="00EE56B8"/>
    <w:pPr>
      <w:spacing w:before="100" w:beforeAutospacing="1" w:after="100" w:afterAutospacing="1"/>
      <w:jc w:val="center"/>
      <w:textAlignment w:val="top"/>
    </w:pPr>
    <w:rPr>
      <w:color w:val="0070C0"/>
      <w:lang w:val="en-US" w:eastAsia="en-US"/>
    </w:rPr>
  </w:style>
  <w:style w:type="paragraph" w:customStyle="1" w:styleId="xl302">
    <w:name w:val="xl302"/>
    <w:basedOn w:val="Normal"/>
    <w:rsid w:val="00EE56B8"/>
    <w:pPr>
      <w:shd w:val="clear" w:color="000000" w:fill="D8E4BC"/>
      <w:spacing w:before="100" w:beforeAutospacing="1" w:after="100" w:afterAutospacing="1"/>
      <w:jc w:val="center"/>
      <w:textAlignment w:val="top"/>
    </w:pPr>
    <w:rPr>
      <w:color w:val="0070C0"/>
      <w:lang w:val="en-US" w:eastAsia="en-US"/>
    </w:rPr>
  </w:style>
  <w:style w:type="paragraph" w:customStyle="1" w:styleId="xl303">
    <w:name w:val="xl303"/>
    <w:basedOn w:val="Normal"/>
    <w:rsid w:val="00EE56B8"/>
    <w:pPr>
      <w:spacing w:before="100" w:beforeAutospacing="1" w:after="100" w:afterAutospacing="1"/>
      <w:jc w:val="center"/>
      <w:textAlignment w:val="top"/>
    </w:pPr>
    <w:rPr>
      <w:color w:val="0070C0"/>
      <w:lang w:val="en-US" w:eastAsia="en-US"/>
    </w:rPr>
  </w:style>
  <w:style w:type="paragraph" w:customStyle="1" w:styleId="xl304">
    <w:name w:val="xl304"/>
    <w:basedOn w:val="Normal"/>
    <w:rsid w:val="00EE56B8"/>
    <w:pPr>
      <w:spacing w:before="100" w:beforeAutospacing="1" w:after="100" w:afterAutospacing="1"/>
    </w:pPr>
    <w:rPr>
      <w:b/>
      <w:bCs/>
      <w:color w:val="0070C0"/>
      <w:lang w:val="en-US" w:eastAsia="en-US"/>
    </w:rPr>
  </w:style>
  <w:style w:type="paragraph" w:customStyle="1" w:styleId="xl305">
    <w:name w:val="xl305"/>
    <w:basedOn w:val="Normal"/>
    <w:rsid w:val="00EE56B8"/>
    <w:pPr>
      <w:spacing w:before="100" w:beforeAutospacing="1" w:after="100" w:afterAutospacing="1"/>
      <w:jc w:val="center"/>
    </w:pPr>
    <w:rPr>
      <w:b/>
      <w:bCs/>
      <w:color w:val="0070C0"/>
      <w:sz w:val="18"/>
      <w:szCs w:val="18"/>
      <w:lang w:val="en-US" w:eastAsia="en-US"/>
    </w:rPr>
  </w:style>
  <w:style w:type="paragraph" w:customStyle="1" w:styleId="xl306">
    <w:name w:val="xl306"/>
    <w:basedOn w:val="Normal"/>
    <w:rsid w:val="00EE56B8"/>
    <w:pPr>
      <w:shd w:val="clear" w:color="000000" w:fill="D9D9D9"/>
      <w:spacing w:before="100" w:beforeAutospacing="1" w:after="100" w:afterAutospacing="1"/>
      <w:jc w:val="right"/>
    </w:pPr>
    <w:rPr>
      <w:b/>
      <w:bCs/>
      <w:color w:val="0070C0"/>
      <w:lang w:val="en-US" w:eastAsia="en-US"/>
    </w:rPr>
  </w:style>
  <w:style w:type="paragraph" w:customStyle="1" w:styleId="xl307">
    <w:name w:val="xl307"/>
    <w:basedOn w:val="Normal"/>
    <w:rsid w:val="00EE56B8"/>
    <w:pPr>
      <w:spacing w:before="100" w:beforeAutospacing="1" w:after="100" w:afterAutospacing="1"/>
      <w:jc w:val="center"/>
      <w:textAlignment w:val="top"/>
    </w:pPr>
    <w:rPr>
      <w:color w:val="0070C0"/>
      <w:lang w:val="en-US" w:eastAsia="en-US"/>
    </w:rPr>
  </w:style>
  <w:style w:type="paragraph" w:customStyle="1" w:styleId="xl308">
    <w:name w:val="xl308"/>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09">
    <w:name w:val="xl309"/>
    <w:basedOn w:val="Normal"/>
    <w:rsid w:val="00EE56B8"/>
    <w:pPr>
      <w:shd w:val="clear" w:color="000000" w:fill="D8E4BC"/>
      <w:spacing w:before="100" w:beforeAutospacing="1" w:after="100" w:afterAutospacing="1"/>
      <w:jc w:val="center"/>
      <w:textAlignment w:val="top"/>
    </w:pPr>
    <w:rPr>
      <w:b/>
      <w:bCs/>
      <w:i/>
      <w:iCs/>
      <w:color w:val="0070C0"/>
      <w:lang w:val="en-US" w:eastAsia="en-US"/>
    </w:rPr>
  </w:style>
  <w:style w:type="paragraph" w:customStyle="1" w:styleId="xl310">
    <w:name w:val="xl310"/>
    <w:basedOn w:val="Normal"/>
    <w:rsid w:val="00EE56B8"/>
    <w:pPr>
      <w:spacing w:before="100" w:beforeAutospacing="1" w:after="100" w:afterAutospacing="1"/>
      <w:jc w:val="center"/>
      <w:textAlignment w:val="top"/>
    </w:pPr>
    <w:rPr>
      <w:b/>
      <w:bCs/>
      <w:i/>
      <w:iCs/>
      <w:color w:val="0070C0"/>
      <w:lang w:val="en-US" w:eastAsia="en-US"/>
    </w:rPr>
  </w:style>
  <w:style w:type="paragraph" w:customStyle="1" w:styleId="xl311">
    <w:name w:val="xl311"/>
    <w:basedOn w:val="Normal"/>
    <w:rsid w:val="00EE56B8"/>
    <w:pPr>
      <w:spacing w:before="100" w:beforeAutospacing="1" w:after="100" w:afterAutospacing="1"/>
    </w:pPr>
    <w:rPr>
      <w:b/>
      <w:bCs/>
      <w:i/>
      <w:iCs/>
      <w:color w:val="0070C0"/>
      <w:lang w:val="en-US" w:eastAsia="en-US"/>
    </w:rPr>
  </w:style>
  <w:style w:type="paragraph" w:customStyle="1" w:styleId="xl312">
    <w:name w:val="xl312"/>
    <w:basedOn w:val="Normal"/>
    <w:rsid w:val="00EE56B8"/>
    <w:pPr>
      <w:spacing w:before="100" w:beforeAutospacing="1" w:after="100" w:afterAutospacing="1"/>
      <w:jc w:val="center"/>
      <w:textAlignment w:val="top"/>
    </w:pPr>
    <w:rPr>
      <w:b/>
      <w:bCs/>
      <w:color w:val="0070C0"/>
      <w:lang w:val="en-US" w:eastAsia="en-US"/>
    </w:rPr>
  </w:style>
  <w:style w:type="paragraph" w:customStyle="1" w:styleId="xl313">
    <w:name w:val="xl313"/>
    <w:basedOn w:val="Normal"/>
    <w:rsid w:val="00EE56B8"/>
    <w:pPr>
      <w:spacing w:before="100" w:beforeAutospacing="1" w:after="100" w:afterAutospacing="1"/>
      <w:jc w:val="center"/>
      <w:textAlignment w:val="top"/>
    </w:pPr>
    <w:rPr>
      <w:b/>
      <w:bCs/>
      <w:color w:val="0070C0"/>
      <w:lang w:val="en-US" w:eastAsia="en-US"/>
    </w:rPr>
  </w:style>
  <w:style w:type="paragraph" w:customStyle="1" w:styleId="xl314">
    <w:name w:val="xl314"/>
    <w:basedOn w:val="Normal"/>
    <w:rsid w:val="00EE56B8"/>
    <w:pPr>
      <w:spacing w:before="100" w:beforeAutospacing="1" w:after="100" w:afterAutospacing="1"/>
    </w:pPr>
    <w:rPr>
      <w:color w:val="0070C0"/>
      <w:lang w:val="en-US" w:eastAsia="en-US"/>
    </w:rPr>
  </w:style>
  <w:style w:type="paragraph" w:customStyle="1" w:styleId="xl315">
    <w:name w:val="xl315"/>
    <w:basedOn w:val="Normal"/>
    <w:rsid w:val="00EE56B8"/>
    <w:pPr>
      <w:shd w:val="clear" w:color="000000" w:fill="D9D9D9"/>
      <w:spacing w:before="100" w:beforeAutospacing="1" w:after="100" w:afterAutospacing="1"/>
      <w:jc w:val="right"/>
    </w:pPr>
    <w:rPr>
      <w:color w:val="0070C0"/>
      <w:lang w:val="en-US" w:eastAsia="en-US"/>
    </w:rPr>
  </w:style>
  <w:style w:type="paragraph" w:customStyle="1" w:styleId="xl316">
    <w:name w:val="xl316"/>
    <w:basedOn w:val="Normal"/>
    <w:rsid w:val="00EE56B8"/>
    <w:pPr>
      <w:pBdr>
        <w:bottom w:val="single" w:sz="8" w:space="0" w:color="auto"/>
      </w:pBdr>
      <w:spacing w:before="100" w:beforeAutospacing="1" w:after="100" w:afterAutospacing="1"/>
    </w:pPr>
    <w:rPr>
      <w:color w:val="0070C0"/>
      <w:lang w:val="en-US" w:eastAsia="en-US"/>
    </w:rPr>
  </w:style>
  <w:style w:type="paragraph" w:customStyle="1" w:styleId="xl317">
    <w:name w:val="xl317"/>
    <w:basedOn w:val="Normal"/>
    <w:rsid w:val="00EE56B8"/>
    <w:pPr>
      <w:pBdr>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18">
    <w:name w:val="xl318"/>
    <w:basedOn w:val="Normal"/>
    <w:rsid w:val="00EE56B8"/>
    <w:pPr>
      <w:pBdr>
        <w:bottom w:val="single" w:sz="8" w:space="0" w:color="auto"/>
      </w:pBdr>
      <w:shd w:val="clear" w:color="000000" w:fill="D9D9D9"/>
      <w:spacing w:before="100" w:beforeAutospacing="1" w:after="100" w:afterAutospacing="1"/>
      <w:jc w:val="right"/>
    </w:pPr>
    <w:rPr>
      <w:color w:val="0070C0"/>
      <w:lang w:val="en-US" w:eastAsia="en-US"/>
    </w:rPr>
  </w:style>
  <w:style w:type="paragraph" w:customStyle="1" w:styleId="xl319">
    <w:name w:val="xl319"/>
    <w:basedOn w:val="Normal"/>
    <w:rsid w:val="00EE56B8"/>
    <w:pPr>
      <w:spacing w:before="100" w:beforeAutospacing="1" w:after="100" w:afterAutospacing="1"/>
      <w:jc w:val="center"/>
      <w:textAlignment w:val="top"/>
    </w:pPr>
    <w:rPr>
      <w:color w:val="0070C0"/>
      <w:lang w:val="en-US" w:eastAsia="en-US"/>
    </w:rPr>
  </w:style>
  <w:style w:type="paragraph" w:customStyle="1" w:styleId="xl320">
    <w:name w:val="xl320"/>
    <w:basedOn w:val="Normal"/>
    <w:rsid w:val="00EE56B8"/>
    <w:pPr>
      <w:pBdr>
        <w:top w:val="single" w:sz="8" w:space="0" w:color="auto"/>
        <w:bottom w:val="single" w:sz="8" w:space="0" w:color="auto"/>
      </w:pBdr>
      <w:spacing w:before="100" w:beforeAutospacing="1" w:after="100" w:afterAutospacing="1"/>
    </w:pPr>
    <w:rPr>
      <w:b/>
      <w:bCs/>
      <w:color w:val="0070C0"/>
      <w:lang w:val="en-US" w:eastAsia="en-US"/>
    </w:rPr>
  </w:style>
  <w:style w:type="paragraph" w:customStyle="1" w:styleId="xl321">
    <w:name w:val="xl321"/>
    <w:basedOn w:val="Normal"/>
    <w:rsid w:val="00EE56B8"/>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22">
    <w:name w:val="xl322"/>
    <w:basedOn w:val="Normal"/>
    <w:rsid w:val="00EE56B8"/>
    <w:pPr>
      <w:pBdr>
        <w:top w:val="single" w:sz="8" w:space="0" w:color="auto"/>
        <w:bottom w:val="single" w:sz="8" w:space="0" w:color="auto"/>
      </w:pBdr>
      <w:shd w:val="clear" w:color="000000" w:fill="D9D9D9"/>
      <w:spacing w:before="100" w:beforeAutospacing="1" w:after="100" w:afterAutospacing="1"/>
      <w:jc w:val="right"/>
    </w:pPr>
    <w:rPr>
      <w:b/>
      <w:bCs/>
      <w:color w:val="0070C0"/>
      <w:lang w:val="en-US" w:eastAsia="en-US"/>
    </w:rPr>
  </w:style>
  <w:style w:type="paragraph" w:customStyle="1" w:styleId="xl323">
    <w:name w:val="xl323"/>
    <w:basedOn w:val="Normal"/>
    <w:rsid w:val="00EE56B8"/>
    <w:pPr>
      <w:pBdr>
        <w:top w:val="single" w:sz="8" w:space="0" w:color="auto"/>
        <w:bottom w:val="single" w:sz="8" w:space="0" w:color="auto"/>
      </w:pBdr>
      <w:shd w:val="clear" w:color="000000" w:fill="FFFF00"/>
      <w:spacing w:before="100" w:beforeAutospacing="1" w:after="100" w:afterAutospacing="1"/>
      <w:jc w:val="center"/>
    </w:pPr>
    <w:rPr>
      <w:b/>
      <w:bCs/>
      <w:color w:val="0070C0"/>
      <w:sz w:val="18"/>
      <w:szCs w:val="18"/>
      <w:lang w:val="en-US" w:eastAsia="en-US"/>
    </w:rPr>
  </w:style>
  <w:style w:type="paragraph" w:customStyle="1" w:styleId="xl324">
    <w:name w:val="xl324"/>
    <w:basedOn w:val="Normal"/>
    <w:rsid w:val="00EE56B8"/>
    <w:pPr>
      <w:shd w:val="clear" w:color="000000" w:fill="D9D9D9"/>
      <w:spacing w:before="100" w:beforeAutospacing="1" w:after="100" w:afterAutospacing="1"/>
      <w:jc w:val="center"/>
      <w:textAlignment w:val="top"/>
    </w:pPr>
    <w:rPr>
      <w:color w:val="FF0000"/>
      <w:lang w:val="en-US" w:eastAsia="en-US"/>
    </w:rPr>
  </w:style>
  <w:style w:type="paragraph" w:customStyle="1" w:styleId="xl325">
    <w:name w:val="xl325"/>
    <w:basedOn w:val="Normal"/>
    <w:rsid w:val="00EE56B8"/>
    <w:pPr>
      <w:shd w:val="clear" w:color="000000" w:fill="D9D9D9"/>
      <w:spacing w:before="100" w:beforeAutospacing="1" w:after="100" w:afterAutospacing="1"/>
    </w:pPr>
    <w:rPr>
      <w:color w:val="FF0000"/>
      <w:lang w:val="en-US" w:eastAsia="en-US"/>
    </w:rPr>
  </w:style>
  <w:style w:type="paragraph" w:customStyle="1" w:styleId="xl326">
    <w:name w:val="xl326"/>
    <w:basedOn w:val="Normal"/>
    <w:rsid w:val="00EE56B8"/>
    <w:pPr>
      <w:spacing w:before="100" w:beforeAutospacing="1" w:after="100" w:afterAutospacing="1"/>
      <w:jc w:val="center"/>
      <w:textAlignment w:val="top"/>
    </w:pPr>
    <w:rPr>
      <w:i/>
      <w:iCs/>
      <w:color w:val="FF0000"/>
      <w:lang w:val="en-US" w:eastAsia="en-US"/>
    </w:rPr>
  </w:style>
  <w:style w:type="paragraph" w:customStyle="1" w:styleId="xl327">
    <w:name w:val="xl327"/>
    <w:basedOn w:val="Normal"/>
    <w:rsid w:val="00EE56B8"/>
    <w:pPr>
      <w:spacing w:before="100" w:beforeAutospacing="1" w:after="100" w:afterAutospacing="1"/>
      <w:jc w:val="center"/>
      <w:textAlignment w:val="top"/>
    </w:pPr>
    <w:rPr>
      <w:b/>
      <w:bCs/>
      <w:lang w:val="en-US" w:eastAsia="en-US"/>
    </w:rPr>
  </w:style>
  <w:style w:type="paragraph" w:customStyle="1" w:styleId="xl328">
    <w:name w:val="xl328"/>
    <w:basedOn w:val="Normal"/>
    <w:rsid w:val="00EE56B8"/>
    <w:pPr>
      <w:spacing w:before="100" w:beforeAutospacing="1" w:after="100" w:afterAutospacing="1"/>
    </w:pPr>
    <w:rPr>
      <w:color w:val="538DD5"/>
      <w:lang w:val="en-US" w:eastAsia="en-US"/>
    </w:rPr>
  </w:style>
  <w:style w:type="paragraph" w:customStyle="1" w:styleId="xl329">
    <w:name w:val="xl329"/>
    <w:basedOn w:val="Normal"/>
    <w:rsid w:val="00EE56B8"/>
    <w:pPr>
      <w:spacing w:before="100" w:beforeAutospacing="1" w:after="100" w:afterAutospacing="1"/>
      <w:jc w:val="center"/>
    </w:pPr>
    <w:rPr>
      <w:color w:val="538DD5"/>
      <w:sz w:val="18"/>
      <w:szCs w:val="18"/>
      <w:lang w:val="en-US" w:eastAsia="en-US"/>
    </w:rPr>
  </w:style>
  <w:style w:type="paragraph" w:customStyle="1" w:styleId="xl330">
    <w:name w:val="xl330"/>
    <w:basedOn w:val="Normal"/>
    <w:rsid w:val="00EE56B8"/>
    <w:pPr>
      <w:spacing w:before="100" w:beforeAutospacing="1" w:after="100" w:afterAutospacing="1"/>
      <w:jc w:val="right"/>
    </w:pPr>
    <w:rPr>
      <w:color w:val="538DD5"/>
      <w:lang w:val="en-US" w:eastAsia="en-US"/>
    </w:rPr>
  </w:style>
  <w:style w:type="paragraph" w:customStyle="1" w:styleId="xl331">
    <w:name w:val="xl331"/>
    <w:basedOn w:val="Normal"/>
    <w:rsid w:val="00EE56B8"/>
    <w:pPr>
      <w:spacing w:before="100" w:beforeAutospacing="1" w:after="100" w:afterAutospacing="1"/>
    </w:pPr>
    <w:rPr>
      <w:color w:val="538DD5"/>
      <w:lang w:val="en-US" w:eastAsia="en-US"/>
    </w:rPr>
  </w:style>
  <w:style w:type="paragraph" w:customStyle="1" w:styleId="xl332">
    <w:name w:val="xl332"/>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33">
    <w:name w:val="xl333"/>
    <w:basedOn w:val="Normal"/>
    <w:rsid w:val="00EE56B8"/>
    <w:pPr>
      <w:spacing w:before="100" w:beforeAutospacing="1" w:after="100" w:afterAutospacing="1"/>
    </w:pPr>
    <w:rPr>
      <w:color w:val="538DD5"/>
      <w:lang w:val="en-US" w:eastAsia="en-US"/>
    </w:rPr>
  </w:style>
  <w:style w:type="paragraph" w:customStyle="1" w:styleId="xl334">
    <w:name w:val="xl334"/>
    <w:basedOn w:val="Normal"/>
    <w:rsid w:val="00EE56B8"/>
    <w:pPr>
      <w:pBdr>
        <w:top w:val="single" w:sz="4" w:space="0" w:color="auto"/>
      </w:pBdr>
      <w:spacing w:before="100" w:beforeAutospacing="1" w:after="100" w:afterAutospacing="1"/>
      <w:jc w:val="center"/>
    </w:pPr>
    <w:rPr>
      <w:b/>
      <w:bCs/>
      <w:sz w:val="18"/>
      <w:szCs w:val="18"/>
      <w:lang w:val="en-US" w:eastAsia="en-US"/>
    </w:rPr>
  </w:style>
  <w:style w:type="paragraph" w:customStyle="1" w:styleId="xl335">
    <w:name w:val="xl335"/>
    <w:basedOn w:val="Normal"/>
    <w:rsid w:val="00EE56B8"/>
    <w:pPr>
      <w:pBdr>
        <w:top w:val="single" w:sz="4" w:space="0" w:color="auto"/>
      </w:pBdr>
      <w:spacing w:before="100" w:beforeAutospacing="1" w:after="100" w:afterAutospacing="1"/>
      <w:jc w:val="right"/>
    </w:pPr>
    <w:rPr>
      <w:lang w:val="en-US" w:eastAsia="en-US"/>
    </w:rPr>
  </w:style>
  <w:style w:type="paragraph" w:customStyle="1" w:styleId="xl336">
    <w:name w:val="xl336"/>
    <w:basedOn w:val="Normal"/>
    <w:rsid w:val="00EE56B8"/>
    <w:pPr>
      <w:pBdr>
        <w:top w:val="single" w:sz="4" w:space="0" w:color="auto"/>
      </w:pBdr>
      <w:spacing w:before="100" w:beforeAutospacing="1" w:after="100" w:afterAutospacing="1"/>
    </w:pPr>
    <w:rPr>
      <w:sz w:val="18"/>
      <w:szCs w:val="18"/>
      <w:lang w:val="en-US" w:eastAsia="en-US"/>
    </w:rPr>
  </w:style>
  <w:style w:type="paragraph" w:customStyle="1" w:styleId="xl337">
    <w:name w:val="xl337"/>
    <w:basedOn w:val="Normal"/>
    <w:rsid w:val="00EE56B8"/>
    <w:pPr>
      <w:pBdr>
        <w:top w:val="single" w:sz="4" w:space="0" w:color="auto"/>
      </w:pBdr>
      <w:spacing w:before="100" w:beforeAutospacing="1" w:after="100" w:afterAutospacing="1"/>
      <w:jc w:val="center"/>
    </w:pPr>
    <w:rPr>
      <w:sz w:val="18"/>
      <w:szCs w:val="18"/>
      <w:lang w:val="en-US" w:eastAsia="en-US"/>
    </w:rPr>
  </w:style>
  <w:style w:type="paragraph" w:customStyle="1" w:styleId="xl338">
    <w:name w:val="xl338"/>
    <w:basedOn w:val="Normal"/>
    <w:rsid w:val="00EE56B8"/>
    <w:pPr>
      <w:shd w:val="clear" w:color="000000" w:fill="FFFFFF"/>
      <w:spacing w:before="100" w:beforeAutospacing="1" w:after="100" w:afterAutospacing="1"/>
      <w:jc w:val="center"/>
      <w:textAlignment w:val="top"/>
    </w:pPr>
    <w:rPr>
      <w:lang w:val="en-US" w:eastAsia="en-US"/>
    </w:rPr>
  </w:style>
  <w:style w:type="paragraph" w:customStyle="1" w:styleId="xl339">
    <w:name w:val="xl339"/>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pPr>
    <w:rPr>
      <w:b/>
      <w:bCs/>
      <w:lang w:val="en-US" w:eastAsia="en-US"/>
    </w:rPr>
  </w:style>
  <w:style w:type="paragraph" w:customStyle="1" w:styleId="xl340">
    <w:name w:val="xl340"/>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sz w:val="18"/>
      <w:szCs w:val="18"/>
      <w:lang w:val="en-US" w:eastAsia="en-US"/>
    </w:rPr>
  </w:style>
  <w:style w:type="paragraph" w:customStyle="1" w:styleId="xl341">
    <w:name w:val="xl34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i/>
      <w:iCs/>
      <w:lang w:val="en-US" w:eastAsia="en-US"/>
    </w:rPr>
  </w:style>
  <w:style w:type="paragraph" w:customStyle="1" w:styleId="xl342">
    <w:name w:val="xl34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lang w:val="en-US" w:eastAsia="en-US"/>
    </w:rPr>
  </w:style>
  <w:style w:type="paragraph" w:customStyle="1" w:styleId="xl343">
    <w:name w:val="xl343"/>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44">
    <w:name w:val="xl344"/>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45">
    <w:name w:val="xl345"/>
    <w:basedOn w:val="Normal"/>
    <w:rsid w:val="00EE56B8"/>
    <w:pPr>
      <w:spacing w:before="100" w:beforeAutospacing="1" w:after="100" w:afterAutospacing="1"/>
      <w:jc w:val="center"/>
      <w:textAlignment w:val="top"/>
    </w:pPr>
    <w:rPr>
      <w:color w:val="00B0F0"/>
      <w:lang w:val="en-US" w:eastAsia="en-US"/>
    </w:rPr>
  </w:style>
  <w:style w:type="paragraph" w:customStyle="1" w:styleId="xl346">
    <w:name w:val="xl346"/>
    <w:basedOn w:val="Normal"/>
    <w:rsid w:val="00EE56B8"/>
    <w:pPr>
      <w:pBdr>
        <w:top w:val="single" w:sz="4" w:space="0" w:color="auto"/>
      </w:pBdr>
      <w:spacing w:before="100" w:beforeAutospacing="1" w:after="100" w:afterAutospacing="1"/>
    </w:pPr>
    <w:rPr>
      <w:color w:val="00B0F0"/>
      <w:sz w:val="18"/>
      <w:szCs w:val="18"/>
      <w:lang w:val="en-US" w:eastAsia="en-US"/>
    </w:rPr>
  </w:style>
  <w:style w:type="paragraph" w:customStyle="1" w:styleId="xl347">
    <w:name w:val="xl347"/>
    <w:basedOn w:val="Normal"/>
    <w:rsid w:val="00EE56B8"/>
    <w:pPr>
      <w:pBdr>
        <w:top w:val="single" w:sz="4" w:space="0" w:color="auto"/>
      </w:pBdr>
      <w:spacing w:before="100" w:beforeAutospacing="1" w:after="100" w:afterAutospacing="1"/>
      <w:jc w:val="center"/>
    </w:pPr>
    <w:rPr>
      <w:color w:val="00B0F0"/>
      <w:sz w:val="18"/>
      <w:szCs w:val="18"/>
      <w:lang w:val="en-US" w:eastAsia="en-US"/>
    </w:rPr>
  </w:style>
  <w:style w:type="paragraph" w:customStyle="1" w:styleId="xl348">
    <w:name w:val="xl348"/>
    <w:basedOn w:val="Normal"/>
    <w:rsid w:val="00EE56B8"/>
    <w:pPr>
      <w:pBdr>
        <w:top w:val="single" w:sz="4" w:space="0" w:color="auto"/>
      </w:pBdr>
      <w:spacing w:before="100" w:beforeAutospacing="1" w:after="100" w:afterAutospacing="1"/>
      <w:jc w:val="right"/>
    </w:pPr>
    <w:rPr>
      <w:color w:val="00B0F0"/>
      <w:lang w:val="en-US" w:eastAsia="en-US"/>
    </w:rPr>
  </w:style>
  <w:style w:type="paragraph" w:customStyle="1" w:styleId="xl349">
    <w:name w:val="xl349"/>
    <w:basedOn w:val="Normal"/>
    <w:rsid w:val="00EE56B8"/>
    <w:pPr>
      <w:spacing w:before="100" w:beforeAutospacing="1" w:after="100" w:afterAutospacing="1"/>
    </w:pPr>
    <w:rPr>
      <w:color w:val="00B0F0"/>
      <w:lang w:val="en-US" w:eastAsia="en-US"/>
    </w:rPr>
  </w:style>
  <w:style w:type="paragraph" w:customStyle="1" w:styleId="xl350">
    <w:name w:val="xl350"/>
    <w:basedOn w:val="Normal"/>
    <w:rsid w:val="00EE56B8"/>
    <w:pPr>
      <w:spacing w:before="100" w:beforeAutospacing="1" w:after="100" w:afterAutospacing="1"/>
      <w:jc w:val="center"/>
    </w:pPr>
    <w:rPr>
      <w:color w:val="00B0F0"/>
      <w:sz w:val="18"/>
      <w:szCs w:val="18"/>
      <w:lang w:val="en-US" w:eastAsia="en-US"/>
    </w:rPr>
  </w:style>
  <w:style w:type="paragraph" w:customStyle="1" w:styleId="xl351">
    <w:name w:val="xl351"/>
    <w:basedOn w:val="Normal"/>
    <w:rsid w:val="00EE56B8"/>
    <w:pPr>
      <w:spacing w:before="100" w:beforeAutospacing="1" w:after="100" w:afterAutospacing="1"/>
      <w:jc w:val="right"/>
    </w:pPr>
    <w:rPr>
      <w:color w:val="00B0F0"/>
      <w:lang w:val="en-US" w:eastAsia="en-US"/>
    </w:rPr>
  </w:style>
  <w:style w:type="paragraph" w:customStyle="1" w:styleId="xl352">
    <w:name w:val="xl352"/>
    <w:basedOn w:val="Normal"/>
    <w:rsid w:val="00EE56B8"/>
    <w:pPr>
      <w:spacing w:before="100" w:beforeAutospacing="1" w:after="100" w:afterAutospacing="1"/>
    </w:pPr>
    <w:rPr>
      <w:b/>
      <w:bCs/>
      <w:lang w:val="en-US" w:eastAsia="en-US"/>
    </w:rPr>
  </w:style>
  <w:style w:type="paragraph" w:customStyle="1" w:styleId="xl353">
    <w:name w:val="xl353"/>
    <w:basedOn w:val="Normal"/>
    <w:rsid w:val="00EE56B8"/>
    <w:pPr>
      <w:spacing w:before="100" w:beforeAutospacing="1" w:after="100" w:afterAutospacing="1"/>
    </w:pPr>
    <w:rPr>
      <w:lang w:val="en-US" w:eastAsia="en-US"/>
    </w:rPr>
  </w:style>
  <w:style w:type="paragraph" w:customStyle="1" w:styleId="xl354">
    <w:name w:val="xl354"/>
    <w:basedOn w:val="Normal"/>
    <w:rsid w:val="00EE56B8"/>
    <w:pPr>
      <w:spacing w:before="100" w:beforeAutospacing="1" w:after="100" w:afterAutospacing="1"/>
      <w:jc w:val="center"/>
      <w:textAlignment w:val="top"/>
    </w:pPr>
    <w:rPr>
      <w:lang w:val="en-US" w:eastAsia="en-US"/>
    </w:rPr>
  </w:style>
  <w:style w:type="paragraph" w:customStyle="1" w:styleId="xl355">
    <w:name w:val="xl355"/>
    <w:basedOn w:val="Normal"/>
    <w:rsid w:val="00EE56B8"/>
    <w:pPr>
      <w:spacing w:before="100" w:beforeAutospacing="1" w:after="100" w:afterAutospacing="1"/>
    </w:pPr>
    <w:rPr>
      <w:i/>
      <w:iCs/>
      <w:color w:val="FF0000"/>
      <w:lang w:val="en-US" w:eastAsia="en-US"/>
    </w:rPr>
  </w:style>
  <w:style w:type="paragraph" w:customStyle="1" w:styleId="xl356">
    <w:name w:val="xl356"/>
    <w:basedOn w:val="Normal"/>
    <w:rsid w:val="00EE56B8"/>
    <w:pPr>
      <w:spacing w:before="100" w:beforeAutospacing="1" w:after="100" w:afterAutospacing="1"/>
      <w:jc w:val="center"/>
    </w:pPr>
    <w:rPr>
      <w:i/>
      <w:iCs/>
      <w:color w:val="FF0000"/>
      <w:sz w:val="18"/>
      <w:szCs w:val="18"/>
      <w:lang w:val="en-US" w:eastAsia="en-US"/>
    </w:rPr>
  </w:style>
  <w:style w:type="paragraph" w:customStyle="1" w:styleId="xl357">
    <w:name w:val="xl357"/>
    <w:basedOn w:val="Normal"/>
    <w:rsid w:val="00EE56B8"/>
    <w:pPr>
      <w:pBdr>
        <w:bottom w:val="single" w:sz="8" w:space="0" w:color="auto"/>
      </w:pBdr>
      <w:spacing w:before="100" w:beforeAutospacing="1" w:after="100" w:afterAutospacing="1"/>
    </w:pPr>
    <w:rPr>
      <w:i/>
      <w:iCs/>
      <w:color w:val="FF0000"/>
      <w:lang w:val="en-US" w:eastAsia="en-US"/>
    </w:rPr>
  </w:style>
  <w:style w:type="paragraph" w:customStyle="1" w:styleId="xl358">
    <w:name w:val="xl358"/>
    <w:basedOn w:val="Normal"/>
    <w:rsid w:val="00EE56B8"/>
    <w:pPr>
      <w:pBdr>
        <w:bottom w:val="single" w:sz="8" w:space="0" w:color="auto"/>
      </w:pBdr>
      <w:spacing w:before="100" w:beforeAutospacing="1" w:after="100" w:afterAutospacing="1"/>
      <w:jc w:val="center"/>
    </w:pPr>
    <w:rPr>
      <w:i/>
      <w:iCs/>
      <w:color w:val="FF0000"/>
      <w:sz w:val="18"/>
      <w:szCs w:val="18"/>
      <w:lang w:val="en-US" w:eastAsia="en-US"/>
    </w:rPr>
  </w:style>
  <w:style w:type="paragraph" w:customStyle="1" w:styleId="xl359">
    <w:name w:val="xl359"/>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360">
    <w:name w:val="xl360"/>
    <w:basedOn w:val="Normal"/>
    <w:rsid w:val="00EE56B8"/>
    <w:pPr>
      <w:spacing w:before="100" w:beforeAutospacing="1" w:after="100" w:afterAutospacing="1"/>
      <w:jc w:val="center"/>
    </w:pPr>
    <w:rPr>
      <w:lang w:val="en-US" w:eastAsia="en-US"/>
    </w:rPr>
  </w:style>
  <w:style w:type="paragraph" w:customStyle="1" w:styleId="xl361">
    <w:name w:val="xl361"/>
    <w:basedOn w:val="Normal"/>
    <w:rsid w:val="00EE56B8"/>
    <w:pPr>
      <w:shd w:val="clear" w:color="000000" w:fill="FFFFFF"/>
      <w:spacing w:before="100" w:beforeAutospacing="1" w:after="100" w:afterAutospacing="1"/>
      <w:jc w:val="right"/>
    </w:pPr>
    <w:rPr>
      <w:lang w:val="en-US" w:eastAsia="en-US"/>
    </w:rPr>
  </w:style>
  <w:style w:type="paragraph" w:customStyle="1" w:styleId="xl362">
    <w:name w:val="xl362"/>
    <w:basedOn w:val="Normal"/>
    <w:rsid w:val="00EE56B8"/>
    <w:pPr>
      <w:spacing w:before="100" w:beforeAutospacing="1" w:after="100" w:afterAutospacing="1"/>
      <w:jc w:val="center"/>
      <w:textAlignment w:val="top"/>
    </w:pPr>
    <w:rPr>
      <w:color w:val="00B0F0"/>
      <w:lang w:val="en-US" w:eastAsia="en-US"/>
    </w:rPr>
  </w:style>
  <w:style w:type="paragraph" w:customStyle="1" w:styleId="xl363">
    <w:name w:val="xl363"/>
    <w:basedOn w:val="Normal"/>
    <w:rsid w:val="00EE56B8"/>
    <w:pPr>
      <w:spacing w:before="100" w:beforeAutospacing="1" w:after="100" w:afterAutospacing="1"/>
    </w:pPr>
    <w:rPr>
      <w:color w:val="00B0F0"/>
      <w:lang w:val="en-US" w:eastAsia="en-US"/>
    </w:rPr>
  </w:style>
  <w:style w:type="paragraph" w:customStyle="1" w:styleId="xl364">
    <w:name w:val="xl364"/>
    <w:basedOn w:val="Normal"/>
    <w:rsid w:val="00EE56B8"/>
    <w:pPr>
      <w:spacing w:before="100" w:beforeAutospacing="1" w:after="100" w:afterAutospacing="1"/>
      <w:jc w:val="center"/>
    </w:pPr>
    <w:rPr>
      <w:color w:val="00B0F0"/>
      <w:sz w:val="18"/>
      <w:szCs w:val="18"/>
      <w:lang w:val="en-US" w:eastAsia="en-US"/>
    </w:rPr>
  </w:style>
  <w:style w:type="paragraph" w:customStyle="1" w:styleId="xl365">
    <w:name w:val="xl365"/>
    <w:basedOn w:val="Normal"/>
    <w:rsid w:val="00EE56B8"/>
    <w:pPr>
      <w:spacing w:before="100" w:beforeAutospacing="1" w:after="100" w:afterAutospacing="1"/>
      <w:jc w:val="right"/>
    </w:pPr>
    <w:rPr>
      <w:color w:val="00B0F0"/>
      <w:lang w:val="en-US" w:eastAsia="en-US"/>
    </w:rPr>
  </w:style>
  <w:style w:type="paragraph" w:customStyle="1" w:styleId="xl366">
    <w:name w:val="xl366"/>
    <w:basedOn w:val="Normal"/>
    <w:rsid w:val="00EE56B8"/>
    <w:pPr>
      <w:spacing w:before="100" w:beforeAutospacing="1" w:after="100" w:afterAutospacing="1"/>
      <w:jc w:val="right"/>
    </w:pPr>
    <w:rPr>
      <w:color w:val="538DD5"/>
      <w:lang w:val="en-US" w:eastAsia="en-US"/>
    </w:rPr>
  </w:style>
  <w:style w:type="paragraph" w:customStyle="1" w:styleId="xl367">
    <w:name w:val="xl367"/>
    <w:basedOn w:val="Normal"/>
    <w:rsid w:val="00EE56B8"/>
    <w:pPr>
      <w:spacing w:before="100" w:beforeAutospacing="1" w:after="100" w:afterAutospacing="1"/>
      <w:jc w:val="right"/>
      <w:textAlignment w:val="top"/>
    </w:pPr>
    <w:rPr>
      <w:color w:val="538DD5"/>
      <w:sz w:val="16"/>
      <w:szCs w:val="16"/>
      <w:lang w:val="en-US" w:eastAsia="en-US"/>
    </w:rPr>
  </w:style>
  <w:style w:type="paragraph" w:customStyle="1" w:styleId="xl368">
    <w:name w:val="xl368"/>
    <w:basedOn w:val="Normal"/>
    <w:rsid w:val="00EE56B8"/>
    <w:pPr>
      <w:spacing w:before="100" w:beforeAutospacing="1" w:after="100" w:afterAutospacing="1"/>
    </w:pPr>
    <w:rPr>
      <w:color w:val="538DD5"/>
      <w:lang w:val="en-US" w:eastAsia="en-US"/>
    </w:rPr>
  </w:style>
  <w:style w:type="paragraph" w:customStyle="1" w:styleId="xl369">
    <w:name w:val="xl369"/>
    <w:basedOn w:val="Normal"/>
    <w:rsid w:val="00EE56B8"/>
    <w:pPr>
      <w:spacing w:before="100" w:beforeAutospacing="1" w:after="100" w:afterAutospacing="1"/>
      <w:jc w:val="center"/>
    </w:pPr>
    <w:rPr>
      <w:b/>
      <w:bCs/>
      <w:color w:val="538DD5"/>
      <w:sz w:val="18"/>
      <w:szCs w:val="18"/>
      <w:lang w:val="en-US" w:eastAsia="en-US"/>
    </w:rPr>
  </w:style>
  <w:style w:type="paragraph" w:customStyle="1" w:styleId="xl370">
    <w:name w:val="xl370"/>
    <w:basedOn w:val="Normal"/>
    <w:rsid w:val="00EE56B8"/>
    <w:pPr>
      <w:shd w:val="clear" w:color="000000" w:fill="D9D9D9"/>
      <w:spacing w:before="100" w:beforeAutospacing="1" w:after="100" w:afterAutospacing="1"/>
      <w:jc w:val="right"/>
    </w:pPr>
    <w:rPr>
      <w:color w:val="538DD5"/>
      <w:lang w:val="en-US" w:eastAsia="en-US"/>
    </w:rPr>
  </w:style>
  <w:style w:type="paragraph" w:customStyle="1" w:styleId="xl371">
    <w:name w:val="xl371"/>
    <w:basedOn w:val="Normal"/>
    <w:rsid w:val="00EE56B8"/>
    <w:pPr>
      <w:spacing w:before="100" w:beforeAutospacing="1" w:after="100" w:afterAutospacing="1"/>
      <w:jc w:val="center"/>
      <w:textAlignment w:val="top"/>
    </w:pPr>
    <w:rPr>
      <w:color w:val="538DD5"/>
      <w:lang w:val="en-US" w:eastAsia="en-US"/>
    </w:rPr>
  </w:style>
  <w:style w:type="paragraph" w:customStyle="1" w:styleId="xl372">
    <w:name w:val="xl372"/>
    <w:basedOn w:val="Normal"/>
    <w:rsid w:val="00EE56B8"/>
    <w:pPr>
      <w:spacing w:before="100" w:beforeAutospacing="1" w:after="100" w:afterAutospacing="1"/>
    </w:pPr>
    <w:rPr>
      <w:color w:val="538DD5"/>
      <w:lang w:val="en-US" w:eastAsia="en-US"/>
    </w:rPr>
  </w:style>
  <w:style w:type="paragraph" w:customStyle="1" w:styleId="xl373">
    <w:name w:val="xl373"/>
    <w:basedOn w:val="Normal"/>
    <w:rsid w:val="00EE56B8"/>
    <w:pPr>
      <w:spacing w:before="100" w:beforeAutospacing="1" w:after="100" w:afterAutospacing="1"/>
      <w:jc w:val="center"/>
    </w:pPr>
    <w:rPr>
      <w:color w:val="538DD5"/>
      <w:sz w:val="18"/>
      <w:szCs w:val="18"/>
      <w:lang w:val="en-US" w:eastAsia="en-US"/>
    </w:rPr>
  </w:style>
  <w:style w:type="paragraph" w:customStyle="1" w:styleId="xl374">
    <w:name w:val="xl374"/>
    <w:basedOn w:val="Normal"/>
    <w:rsid w:val="00EE56B8"/>
    <w:pPr>
      <w:pBdr>
        <w:top w:val="single" w:sz="4" w:space="0" w:color="auto"/>
      </w:pBdr>
      <w:spacing w:before="100" w:beforeAutospacing="1" w:after="100" w:afterAutospacing="1"/>
      <w:jc w:val="right"/>
    </w:pPr>
    <w:rPr>
      <w:b/>
      <w:bCs/>
      <w:lang w:val="en-US" w:eastAsia="en-US"/>
    </w:rPr>
  </w:style>
  <w:style w:type="paragraph" w:customStyle="1" w:styleId="xl375">
    <w:name w:val="xl375"/>
    <w:basedOn w:val="Normal"/>
    <w:rsid w:val="00EE56B8"/>
    <w:pPr>
      <w:spacing w:before="100" w:beforeAutospacing="1" w:after="100" w:afterAutospacing="1"/>
      <w:jc w:val="center"/>
      <w:textAlignment w:val="top"/>
    </w:pPr>
    <w:rPr>
      <w:color w:val="00B0F0"/>
      <w:lang w:val="en-US" w:eastAsia="en-US"/>
    </w:rPr>
  </w:style>
  <w:style w:type="paragraph" w:customStyle="1" w:styleId="xl376">
    <w:name w:val="xl376"/>
    <w:basedOn w:val="Normal"/>
    <w:rsid w:val="00EE56B8"/>
    <w:pPr>
      <w:spacing w:before="100" w:beforeAutospacing="1" w:after="100" w:afterAutospacing="1"/>
      <w:jc w:val="right"/>
    </w:pPr>
    <w:rPr>
      <w:b/>
      <w:bCs/>
      <w:color w:val="E26B0A"/>
      <w:lang w:val="en-US" w:eastAsia="en-US"/>
    </w:rPr>
  </w:style>
  <w:style w:type="paragraph" w:customStyle="1" w:styleId="xl377">
    <w:name w:val="xl377"/>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center"/>
    </w:pPr>
    <w:rPr>
      <w:sz w:val="18"/>
      <w:szCs w:val="18"/>
      <w:lang w:val="en-US" w:eastAsia="en-US"/>
    </w:rPr>
  </w:style>
  <w:style w:type="paragraph" w:customStyle="1" w:styleId="xl378">
    <w:name w:val="xl378"/>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i/>
      <w:iCs/>
      <w:lang w:val="en-US" w:eastAsia="en-US"/>
    </w:rPr>
  </w:style>
  <w:style w:type="paragraph" w:customStyle="1" w:styleId="xl379">
    <w:name w:val="xl379"/>
    <w:basedOn w:val="Normal"/>
    <w:rsid w:val="00EE56B8"/>
    <w:pPr>
      <w:shd w:val="clear" w:color="000000" w:fill="F2F2F2"/>
      <w:spacing w:before="100" w:beforeAutospacing="1" w:after="100" w:afterAutospacing="1"/>
      <w:jc w:val="center"/>
      <w:textAlignment w:val="top"/>
    </w:pPr>
    <w:rPr>
      <w:i/>
      <w:iCs/>
      <w:color w:val="E26B0A"/>
      <w:lang w:val="en-US" w:eastAsia="en-US"/>
    </w:rPr>
  </w:style>
  <w:style w:type="paragraph" w:customStyle="1" w:styleId="xl380">
    <w:name w:val="xl380"/>
    <w:basedOn w:val="Normal"/>
    <w:rsid w:val="00EE56B8"/>
    <w:pPr>
      <w:shd w:val="clear" w:color="000000" w:fill="F2F2F2"/>
      <w:spacing w:before="100" w:beforeAutospacing="1" w:after="100" w:afterAutospacing="1"/>
    </w:pPr>
    <w:rPr>
      <w:i/>
      <w:iCs/>
      <w:color w:val="E26B0A"/>
      <w:lang w:val="en-US" w:eastAsia="en-US"/>
    </w:rPr>
  </w:style>
  <w:style w:type="paragraph" w:customStyle="1" w:styleId="xl381">
    <w:name w:val="xl381"/>
    <w:basedOn w:val="Normal"/>
    <w:rsid w:val="00EE56B8"/>
    <w:pPr>
      <w:shd w:val="clear" w:color="000000" w:fill="F2F2F2"/>
      <w:spacing w:before="100" w:beforeAutospacing="1" w:after="100" w:afterAutospacing="1"/>
      <w:jc w:val="center"/>
    </w:pPr>
    <w:rPr>
      <w:i/>
      <w:iCs/>
      <w:color w:val="E26B0A"/>
      <w:sz w:val="18"/>
      <w:szCs w:val="18"/>
      <w:lang w:val="en-US" w:eastAsia="en-US"/>
    </w:rPr>
  </w:style>
  <w:style w:type="paragraph" w:customStyle="1" w:styleId="xl382">
    <w:name w:val="xl382"/>
    <w:basedOn w:val="Normal"/>
    <w:rsid w:val="00EE56B8"/>
    <w:pPr>
      <w:shd w:val="clear" w:color="000000" w:fill="F2F2F2"/>
      <w:spacing w:before="100" w:beforeAutospacing="1" w:after="100" w:afterAutospacing="1"/>
      <w:jc w:val="right"/>
    </w:pPr>
    <w:rPr>
      <w:i/>
      <w:iCs/>
      <w:color w:val="E26B0A"/>
      <w:lang w:val="en-US" w:eastAsia="en-US"/>
    </w:rPr>
  </w:style>
  <w:style w:type="paragraph" w:customStyle="1" w:styleId="xl383">
    <w:name w:val="xl383"/>
    <w:basedOn w:val="Normal"/>
    <w:rsid w:val="00EE56B8"/>
    <w:pPr>
      <w:shd w:val="clear" w:color="000000" w:fill="D9D9D9"/>
      <w:spacing w:before="100" w:beforeAutospacing="1" w:after="100" w:afterAutospacing="1"/>
      <w:jc w:val="center"/>
    </w:pPr>
    <w:rPr>
      <w:sz w:val="18"/>
      <w:szCs w:val="18"/>
      <w:lang w:val="en-US" w:eastAsia="en-US"/>
    </w:rPr>
  </w:style>
  <w:style w:type="paragraph" w:customStyle="1" w:styleId="xl384">
    <w:name w:val="xl384"/>
    <w:basedOn w:val="Normal"/>
    <w:rsid w:val="00EE56B8"/>
    <w:pPr>
      <w:shd w:val="clear" w:color="000000" w:fill="D9D9D9"/>
      <w:spacing w:before="100" w:beforeAutospacing="1" w:after="100" w:afterAutospacing="1"/>
      <w:jc w:val="right"/>
    </w:pPr>
    <w:rPr>
      <w:i/>
      <w:iCs/>
      <w:lang w:val="en-US" w:eastAsia="en-US"/>
    </w:rPr>
  </w:style>
  <w:style w:type="paragraph" w:customStyle="1" w:styleId="xl385">
    <w:name w:val="xl385"/>
    <w:basedOn w:val="Normal"/>
    <w:rsid w:val="00EE56B8"/>
    <w:pPr>
      <w:pBdr>
        <w:left w:val="single" w:sz="8" w:space="0" w:color="D9D9D9"/>
      </w:pBdr>
      <w:shd w:val="clear" w:color="000000" w:fill="D9D9D9"/>
      <w:spacing w:before="100" w:beforeAutospacing="1" w:after="100" w:afterAutospacing="1"/>
      <w:jc w:val="right"/>
      <w:textAlignment w:val="top"/>
    </w:pPr>
    <w:rPr>
      <w:i/>
      <w:iCs/>
      <w:color w:val="FF0000"/>
      <w:lang w:val="en-US" w:eastAsia="en-US"/>
    </w:rPr>
  </w:style>
  <w:style w:type="paragraph" w:customStyle="1" w:styleId="xl386">
    <w:name w:val="xl386"/>
    <w:basedOn w:val="Normal"/>
    <w:rsid w:val="00EE56B8"/>
    <w:pPr>
      <w:shd w:val="clear" w:color="000000" w:fill="D9D9D9"/>
      <w:spacing w:before="100" w:beforeAutospacing="1" w:after="100" w:afterAutospacing="1"/>
      <w:jc w:val="right"/>
      <w:textAlignment w:val="top"/>
    </w:pPr>
    <w:rPr>
      <w:i/>
      <w:iCs/>
      <w:color w:val="FF0000"/>
      <w:lang w:val="en-US" w:eastAsia="en-US"/>
    </w:rPr>
  </w:style>
  <w:style w:type="paragraph" w:customStyle="1" w:styleId="xl387">
    <w:name w:val="xl387"/>
    <w:basedOn w:val="Normal"/>
    <w:rsid w:val="00EE56B8"/>
    <w:pPr>
      <w:shd w:val="clear" w:color="000000" w:fill="D9D9D9"/>
      <w:spacing w:before="100" w:beforeAutospacing="1" w:after="100" w:afterAutospacing="1"/>
    </w:pPr>
    <w:rPr>
      <w:i/>
      <w:iCs/>
      <w:color w:val="FF0000"/>
      <w:lang w:val="en-US" w:eastAsia="en-US"/>
    </w:rPr>
  </w:style>
  <w:style w:type="paragraph" w:customStyle="1" w:styleId="xl388">
    <w:name w:val="xl388"/>
    <w:basedOn w:val="Normal"/>
    <w:rsid w:val="00EE56B8"/>
    <w:pPr>
      <w:shd w:val="clear" w:color="000000" w:fill="FFFFFF"/>
      <w:spacing w:before="100" w:beforeAutospacing="1" w:after="100" w:afterAutospacing="1"/>
      <w:jc w:val="center"/>
      <w:textAlignment w:val="top"/>
    </w:pPr>
    <w:rPr>
      <w:color w:val="FF0000"/>
      <w:lang w:val="en-US" w:eastAsia="en-US"/>
    </w:rPr>
  </w:style>
  <w:style w:type="paragraph" w:customStyle="1" w:styleId="xl389">
    <w:name w:val="xl389"/>
    <w:basedOn w:val="Normal"/>
    <w:rsid w:val="00EE56B8"/>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pPr>
    <w:rPr>
      <w:color w:val="FF0000"/>
      <w:lang w:val="en-US" w:eastAsia="en-US"/>
    </w:rPr>
  </w:style>
  <w:style w:type="paragraph" w:customStyle="1" w:styleId="xl390">
    <w:name w:val="xl390"/>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pPr>
    <w:rPr>
      <w:color w:val="00B050"/>
      <w:lang w:val="en-US" w:eastAsia="en-US"/>
    </w:rPr>
  </w:style>
  <w:style w:type="paragraph" w:customStyle="1" w:styleId="xl391">
    <w:name w:val="xl391"/>
    <w:basedOn w:val="Normal"/>
    <w:rsid w:val="00EE56B8"/>
    <w:pPr>
      <w:pBdr>
        <w:top w:val="single" w:sz="4" w:space="0" w:color="auto"/>
      </w:pBdr>
      <w:shd w:val="clear" w:color="000000" w:fill="D9D9D9"/>
      <w:spacing w:before="100" w:beforeAutospacing="1" w:after="100" w:afterAutospacing="1"/>
      <w:jc w:val="right"/>
    </w:pPr>
    <w:rPr>
      <w:lang w:val="en-US" w:eastAsia="en-US"/>
    </w:rPr>
  </w:style>
  <w:style w:type="paragraph" w:customStyle="1" w:styleId="xl392">
    <w:name w:val="xl392"/>
    <w:basedOn w:val="Normal"/>
    <w:rsid w:val="00EE56B8"/>
    <w:pPr>
      <w:spacing w:before="100" w:beforeAutospacing="1" w:after="100" w:afterAutospacing="1"/>
      <w:jc w:val="right"/>
    </w:pPr>
    <w:rPr>
      <w:lang w:val="en-US" w:eastAsia="en-US"/>
    </w:rPr>
  </w:style>
  <w:style w:type="paragraph" w:customStyle="1" w:styleId="xl393">
    <w:name w:val="xl393"/>
    <w:basedOn w:val="Normal"/>
    <w:rsid w:val="00EE56B8"/>
    <w:pPr>
      <w:spacing w:before="100" w:beforeAutospacing="1" w:after="100" w:afterAutospacing="1"/>
      <w:jc w:val="right"/>
    </w:pPr>
    <w:rPr>
      <w:b/>
      <w:bCs/>
      <w:lang w:val="en-US" w:eastAsia="en-US"/>
    </w:rPr>
  </w:style>
  <w:style w:type="paragraph" w:customStyle="1" w:styleId="xl394">
    <w:name w:val="xl394"/>
    <w:basedOn w:val="Normal"/>
    <w:rsid w:val="00EE56B8"/>
    <w:pPr>
      <w:spacing w:before="100" w:beforeAutospacing="1" w:after="100" w:afterAutospacing="1"/>
      <w:jc w:val="right"/>
    </w:pPr>
    <w:rPr>
      <w:lang w:val="en-US" w:eastAsia="en-US"/>
    </w:rPr>
  </w:style>
  <w:style w:type="paragraph" w:customStyle="1" w:styleId="xl395">
    <w:name w:val="xl395"/>
    <w:basedOn w:val="Normal"/>
    <w:rsid w:val="00EE56B8"/>
    <w:pPr>
      <w:pBdr>
        <w:bottom w:val="single" w:sz="8" w:space="0" w:color="auto"/>
      </w:pBdr>
      <w:spacing w:before="100" w:beforeAutospacing="1" w:after="100" w:afterAutospacing="1"/>
      <w:jc w:val="right"/>
    </w:pPr>
    <w:rPr>
      <w:lang w:val="en-US" w:eastAsia="en-US"/>
    </w:rPr>
  </w:style>
  <w:style w:type="paragraph" w:customStyle="1" w:styleId="xl396">
    <w:name w:val="xl396"/>
    <w:basedOn w:val="Normal"/>
    <w:rsid w:val="00EE56B8"/>
    <w:pPr>
      <w:spacing w:before="100" w:beforeAutospacing="1" w:after="100" w:afterAutospacing="1"/>
      <w:jc w:val="right"/>
    </w:pPr>
    <w:rPr>
      <w:b/>
      <w:bCs/>
      <w:lang w:val="en-US" w:eastAsia="en-US"/>
    </w:rPr>
  </w:style>
  <w:style w:type="paragraph" w:customStyle="1" w:styleId="xl397">
    <w:name w:val="xl397"/>
    <w:basedOn w:val="Normal"/>
    <w:rsid w:val="00EE56B8"/>
    <w:pPr>
      <w:pBdr>
        <w:bottom w:val="single" w:sz="8" w:space="0" w:color="auto"/>
      </w:pBdr>
      <w:spacing w:before="100" w:beforeAutospacing="1" w:after="100" w:afterAutospacing="1"/>
      <w:jc w:val="right"/>
    </w:pPr>
    <w:rPr>
      <w:b/>
      <w:bCs/>
      <w:lang w:val="en-US" w:eastAsia="en-US"/>
    </w:rPr>
  </w:style>
  <w:style w:type="paragraph" w:customStyle="1" w:styleId="xl398">
    <w:name w:val="xl398"/>
    <w:basedOn w:val="Normal"/>
    <w:rsid w:val="00EE56B8"/>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399">
    <w:name w:val="xl399"/>
    <w:basedOn w:val="Normal"/>
    <w:rsid w:val="00EE56B8"/>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400">
    <w:name w:val="xl400"/>
    <w:basedOn w:val="Normal"/>
    <w:rsid w:val="00EE56B8"/>
    <w:pPr>
      <w:pBdr>
        <w:bottom w:val="single" w:sz="8" w:space="0" w:color="auto"/>
      </w:pBdr>
      <w:spacing w:before="100" w:beforeAutospacing="1" w:after="100" w:afterAutospacing="1"/>
    </w:pPr>
    <w:rPr>
      <w:lang w:val="en-US" w:eastAsia="en-US"/>
    </w:rPr>
  </w:style>
  <w:style w:type="paragraph" w:customStyle="1" w:styleId="xl401">
    <w:name w:val="xl401"/>
    <w:basedOn w:val="Normal"/>
    <w:rsid w:val="00EE56B8"/>
    <w:pPr>
      <w:pBdr>
        <w:bottom w:val="single" w:sz="4" w:space="0" w:color="auto"/>
      </w:pBdr>
      <w:spacing w:before="100" w:beforeAutospacing="1" w:after="100" w:afterAutospacing="1"/>
      <w:jc w:val="right"/>
    </w:pPr>
    <w:rPr>
      <w:lang w:val="en-US" w:eastAsia="en-US"/>
    </w:rPr>
  </w:style>
  <w:style w:type="paragraph" w:customStyle="1" w:styleId="xl402">
    <w:name w:val="xl402"/>
    <w:basedOn w:val="Normal"/>
    <w:rsid w:val="00EE56B8"/>
    <w:pPr>
      <w:pBdr>
        <w:top w:val="single" w:sz="8" w:space="0" w:color="auto"/>
      </w:pBdr>
      <w:spacing w:before="100" w:beforeAutospacing="1" w:after="100" w:afterAutospacing="1"/>
      <w:jc w:val="right"/>
    </w:pPr>
    <w:rPr>
      <w:lang w:val="en-US" w:eastAsia="en-US"/>
    </w:rPr>
  </w:style>
  <w:style w:type="paragraph" w:customStyle="1" w:styleId="xl403">
    <w:name w:val="xl403"/>
    <w:basedOn w:val="Normal"/>
    <w:rsid w:val="00EE56B8"/>
    <w:pPr>
      <w:spacing w:before="100" w:beforeAutospacing="1" w:after="100" w:afterAutospacing="1"/>
      <w:jc w:val="right"/>
    </w:pPr>
    <w:rPr>
      <w:i/>
      <w:iCs/>
      <w:color w:val="FF0000"/>
      <w:lang w:val="en-US" w:eastAsia="en-US"/>
    </w:rPr>
  </w:style>
  <w:style w:type="paragraph" w:customStyle="1" w:styleId="xl404">
    <w:name w:val="xl404"/>
    <w:basedOn w:val="Normal"/>
    <w:rsid w:val="00EE56B8"/>
    <w:pPr>
      <w:pBdr>
        <w:bottom w:val="single" w:sz="8" w:space="0" w:color="auto"/>
      </w:pBdr>
      <w:spacing w:before="100" w:beforeAutospacing="1" w:after="100" w:afterAutospacing="1"/>
      <w:jc w:val="right"/>
    </w:pPr>
    <w:rPr>
      <w:i/>
      <w:iCs/>
      <w:color w:val="FF0000"/>
      <w:lang w:val="en-US" w:eastAsia="en-US"/>
    </w:rPr>
  </w:style>
  <w:style w:type="paragraph" w:customStyle="1" w:styleId="xl405">
    <w:name w:val="xl405"/>
    <w:basedOn w:val="Normal"/>
    <w:rsid w:val="00EE56B8"/>
    <w:pPr>
      <w:pBdr>
        <w:top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6">
    <w:name w:val="xl406"/>
    <w:basedOn w:val="Normal"/>
    <w:rsid w:val="00EE56B8"/>
    <w:pPr>
      <w:shd w:val="clear" w:color="000000" w:fill="F2F2F2"/>
      <w:spacing w:before="100" w:beforeAutospacing="1" w:after="100" w:afterAutospacing="1"/>
      <w:jc w:val="center"/>
      <w:textAlignment w:val="center"/>
    </w:pPr>
    <w:rPr>
      <w:lang w:val="en-US" w:eastAsia="en-US"/>
    </w:rPr>
  </w:style>
  <w:style w:type="paragraph" w:customStyle="1" w:styleId="xl407">
    <w:name w:val="xl407"/>
    <w:basedOn w:val="Normal"/>
    <w:rsid w:val="00EE56B8"/>
    <w:pPr>
      <w:pBdr>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408">
    <w:name w:val="xl408"/>
    <w:basedOn w:val="Normal"/>
    <w:rsid w:val="00EE56B8"/>
    <w:pPr>
      <w:pBdr>
        <w:top w:val="single" w:sz="8" w:space="0" w:color="auto"/>
        <w:bottom w:val="single" w:sz="8" w:space="0" w:color="auto"/>
      </w:pBdr>
      <w:shd w:val="clear" w:color="000000" w:fill="F2F2F2"/>
      <w:spacing w:before="100" w:beforeAutospacing="1" w:after="100" w:afterAutospacing="1"/>
      <w:jc w:val="center"/>
    </w:pPr>
    <w:rPr>
      <w:lang w:val="en-US" w:eastAsia="en-US"/>
    </w:rPr>
  </w:style>
  <w:style w:type="paragraph" w:customStyle="1" w:styleId="xl409">
    <w:name w:val="xl409"/>
    <w:basedOn w:val="Normal"/>
    <w:rsid w:val="00EE56B8"/>
    <w:pPr>
      <w:shd w:val="clear" w:color="000000" w:fill="F2F2F2"/>
      <w:spacing w:before="100" w:beforeAutospacing="1" w:after="100" w:afterAutospacing="1"/>
      <w:jc w:val="right"/>
    </w:pPr>
    <w:rPr>
      <w:lang w:val="en-US" w:eastAsia="en-US"/>
    </w:rPr>
  </w:style>
  <w:style w:type="paragraph" w:customStyle="1" w:styleId="xl410">
    <w:name w:val="xl410"/>
    <w:basedOn w:val="Normal"/>
    <w:rsid w:val="00EE56B8"/>
    <w:pPr>
      <w:shd w:val="clear" w:color="000000" w:fill="F2F2F2"/>
      <w:spacing w:before="100" w:beforeAutospacing="1" w:after="100" w:afterAutospacing="1"/>
      <w:jc w:val="right"/>
    </w:pPr>
    <w:rPr>
      <w:b/>
      <w:bCs/>
      <w:lang w:val="en-US" w:eastAsia="en-US"/>
    </w:rPr>
  </w:style>
  <w:style w:type="paragraph" w:customStyle="1" w:styleId="xl411">
    <w:name w:val="xl411"/>
    <w:basedOn w:val="Normal"/>
    <w:rsid w:val="00EE56B8"/>
    <w:pPr>
      <w:shd w:val="clear" w:color="000000" w:fill="F2F2F2"/>
      <w:spacing w:before="100" w:beforeAutospacing="1" w:after="100" w:afterAutospacing="1"/>
      <w:jc w:val="right"/>
    </w:pPr>
    <w:rPr>
      <w:b/>
      <w:bCs/>
      <w:color w:val="E26B0A"/>
      <w:lang w:val="en-US" w:eastAsia="en-US"/>
    </w:rPr>
  </w:style>
  <w:style w:type="paragraph" w:customStyle="1" w:styleId="xl412">
    <w:name w:val="xl412"/>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3">
    <w:name w:val="xl413"/>
    <w:basedOn w:val="Normal"/>
    <w:rsid w:val="00EE56B8"/>
    <w:pPr>
      <w:shd w:val="clear" w:color="000000" w:fill="F2F2F2"/>
      <w:spacing w:before="100" w:beforeAutospacing="1" w:after="100" w:afterAutospacing="1"/>
      <w:jc w:val="right"/>
    </w:pPr>
    <w:rPr>
      <w:b/>
      <w:bCs/>
      <w:i/>
      <w:iCs/>
      <w:color w:val="FF0000"/>
      <w:lang w:val="en-US" w:eastAsia="en-US"/>
    </w:rPr>
  </w:style>
  <w:style w:type="paragraph" w:customStyle="1" w:styleId="xl414">
    <w:name w:val="xl414"/>
    <w:basedOn w:val="Normal"/>
    <w:rsid w:val="00EE56B8"/>
    <w:pPr>
      <w:pBdr>
        <w:bottom w:val="single" w:sz="8" w:space="0" w:color="auto"/>
      </w:pBdr>
      <w:shd w:val="clear" w:color="000000" w:fill="F2F2F2"/>
      <w:spacing w:before="100" w:beforeAutospacing="1" w:after="100" w:afterAutospacing="1"/>
      <w:jc w:val="right"/>
    </w:pPr>
    <w:rPr>
      <w:b/>
      <w:bCs/>
      <w:i/>
      <w:iCs/>
      <w:color w:val="FF0000"/>
      <w:lang w:val="en-US" w:eastAsia="en-US"/>
    </w:rPr>
  </w:style>
  <w:style w:type="paragraph" w:customStyle="1" w:styleId="xl415">
    <w:name w:val="xl415"/>
    <w:basedOn w:val="Normal"/>
    <w:rsid w:val="00EE56B8"/>
    <w:pPr>
      <w:pBdr>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6">
    <w:name w:val="xl416"/>
    <w:basedOn w:val="Normal"/>
    <w:rsid w:val="00EE56B8"/>
    <w:pPr>
      <w:pBdr>
        <w:top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7">
    <w:name w:val="xl417"/>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18">
    <w:name w:val="xl418"/>
    <w:basedOn w:val="Normal"/>
    <w:rsid w:val="00EE56B8"/>
    <w:pPr>
      <w:pBdr>
        <w:bottom w:val="single" w:sz="8" w:space="0" w:color="auto"/>
      </w:pBdr>
      <w:shd w:val="clear" w:color="000000" w:fill="F2F2F2"/>
      <w:spacing w:before="100" w:beforeAutospacing="1" w:after="100" w:afterAutospacing="1"/>
      <w:jc w:val="right"/>
    </w:pPr>
    <w:rPr>
      <w:color w:val="E26B0A"/>
      <w:lang w:val="en-US" w:eastAsia="en-US"/>
    </w:rPr>
  </w:style>
  <w:style w:type="paragraph" w:customStyle="1" w:styleId="xl419">
    <w:name w:val="xl419"/>
    <w:basedOn w:val="Normal"/>
    <w:rsid w:val="00EE56B8"/>
    <w:pPr>
      <w:shd w:val="clear" w:color="000000" w:fill="F2F2F2"/>
      <w:spacing w:before="100" w:beforeAutospacing="1" w:after="100" w:afterAutospacing="1"/>
      <w:jc w:val="right"/>
    </w:pPr>
    <w:rPr>
      <w:color w:val="E26B0A"/>
      <w:lang w:val="en-US" w:eastAsia="en-US"/>
    </w:rPr>
  </w:style>
  <w:style w:type="paragraph" w:customStyle="1" w:styleId="xl420">
    <w:name w:val="xl420"/>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color w:val="E26B0A"/>
      <w:lang w:val="en-US" w:eastAsia="en-US"/>
    </w:rPr>
  </w:style>
  <w:style w:type="paragraph" w:customStyle="1" w:styleId="xl421">
    <w:name w:val="xl421"/>
    <w:basedOn w:val="Normal"/>
    <w:rsid w:val="00EE56B8"/>
    <w:pPr>
      <w:pBdr>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22">
    <w:name w:val="xl422"/>
    <w:basedOn w:val="Normal"/>
    <w:rsid w:val="00EE56B8"/>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423">
    <w:name w:val="xl423"/>
    <w:basedOn w:val="Normal"/>
    <w:rsid w:val="00EE56B8"/>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424">
    <w:name w:val="xl424"/>
    <w:basedOn w:val="Normal"/>
    <w:rsid w:val="00EE56B8"/>
    <w:pPr>
      <w:shd w:val="clear" w:color="000000" w:fill="FFFF00"/>
      <w:spacing w:before="100" w:beforeAutospacing="1" w:after="100" w:afterAutospacing="1"/>
      <w:jc w:val="right"/>
    </w:pPr>
    <w:rPr>
      <w:lang w:val="en-US" w:eastAsia="en-US"/>
    </w:rPr>
  </w:style>
  <w:style w:type="paragraph" w:customStyle="1" w:styleId="xl425">
    <w:name w:val="xl425"/>
    <w:basedOn w:val="Normal"/>
    <w:rsid w:val="00EE56B8"/>
    <w:pPr>
      <w:pBdr>
        <w:bottom w:val="single" w:sz="4" w:space="0" w:color="auto"/>
      </w:pBdr>
      <w:shd w:val="clear" w:color="000000" w:fill="FFFF00"/>
      <w:spacing w:before="100" w:beforeAutospacing="1" w:after="100" w:afterAutospacing="1"/>
      <w:jc w:val="right"/>
    </w:pPr>
    <w:rPr>
      <w:b/>
      <w:bCs/>
      <w:color w:val="E26B0A"/>
      <w:lang w:val="en-US" w:eastAsia="en-US"/>
    </w:rPr>
  </w:style>
  <w:style w:type="paragraph" w:customStyle="1" w:styleId="xl426">
    <w:name w:val="xl426"/>
    <w:basedOn w:val="Normal"/>
    <w:rsid w:val="00EE56B8"/>
    <w:pPr>
      <w:shd w:val="clear" w:color="000000" w:fill="FFFF00"/>
      <w:spacing w:before="100" w:beforeAutospacing="1" w:after="100" w:afterAutospacing="1"/>
      <w:jc w:val="right"/>
    </w:pPr>
    <w:rPr>
      <w:b/>
      <w:bCs/>
      <w:color w:val="E26B0A"/>
      <w:lang w:val="en-US" w:eastAsia="en-US"/>
    </w:rPr>
  </w:style>
  <w:style w:type="paragraph" w:customStyle="1" w:styleId="xl427">
    <w:name w:val="xl427"/>
    <w:basedOn w:val="Normal"/>
    <w:rsid w:val="00EE56B8"/>
    <w:pPr>
      <w:shd w:val="clear" w:color="000000" w:fill="FFFF00"/>
      <w:spacing w:before="100" w:beforeAutospacing="1" w:after="100" w:afterAutospacing="1"/>
      <w:jc w:val="center"/>
      <w:textAlignment w:val="center"/>
    </w:pPr>
    <w:rPr>
      <w:lang w:val="en-US" w:eastAsia="en-US"/>
    </w:rPr>
  </w:style>
  <w:style w:type="paragraph" w:customStyle="1" w:styleId="xl428">
    <w:name w:val="xl428"/>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29">
    <w:name w:val="xl429"/>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0">
    <w:name w:val="xl430"/>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1">
    <w:name w:val="xl431"/>
    <w:basedOn w:val="Normal"/>
    <w:rsid w:val="00EE56B8"/>
    <w:pPr>
      <w:shd w:val="clear" w:color="000000" w:fill="FFFF00"/>
      <w:spacing w:before="100" w:beforeAutospacing="1" w:after="100" w:afterAutospacing="1"/>
      <w:jc w:val="center"/>
      <w:textAlignment w:val="top"/>
    </w:pPr>
    <w:rPr>
      <w:b/>
      <w:bCs/>
      <w:lang w:val="en-US" w:eastAsia="en-US"/>
    </w:rPr>
  </w:style>
  <w:style w:type="paragraph" w:customStyle="1" w:styleId="xl432">
    <w:name w:val="xl432"/>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3">
    <w:name w:val="xl433"/>
    <w:basedOn w:val="Normal"/>
    <w:rsid w:val="00EE56B8"/>
    <w:pPr>
      <w:shd w:val="clear" w:color="000000" w:fill="FFFF00"/>
      <w:spacing w:before="100" w:beforeAutospacing="1" w:after="100" w:afterAutospacing="1"/>
    </w:pPr>
    <w:rPr>
      <w:lang w:val="en-US" w:eastAsia="en-US"/>
    </w:rPr>
  </w:style>
  <w:style w:type="paragraph" w:customStyle="1" w:styleId="xl434">
    <w:name w:val="xl434"/>
    <w:basedOn w:val="Normal"/>
    <w:rsid w:val="00EE56B8"/>
    <w:pPr>
      <w:shd w:val="clear" w:color="000000" w:fill="FFFF00"/>
      <w:spacing w:before="100" w:beforeAutospacing="1" w:after="100" w:afterAutospacing="1"/>
      <w:jc w:val="center"/>
    </w:pPr>
    <w:rPr>
      <w:b/>
      <w:bCs/>
      <w:sz w:val="18"/>
      <w:szCs w:val="18"/>
      <w:lang w:val="en-US" w:eastAsia="en-US"/>
    </w:rPr>
  </w:style>
  <w:style w:type="paragraph" w:customStyle="1" w:styleId="xl435">
    <w:name w:val="xl435"/>
    <w:basedOn w:val="Normal"/>
    <w:rsid w:val="00EE56B8"/>
    <w:pPr>
      <w:shd w:val="clear" w:color="000000" w:fill="FFFF00"/>
      <w:spacing w:before="100" w:beforeAutospacing="1" w:after="100" w:afterAutospacing="1"/>
      <w:jc w:val="right"/>
    </w:pPr>
    <w:rPr>
      <w:b/>
      <w:bCs/>
      <w:lang w:val="en-US" w:eastAsia="en-US"/>
    </w:rPr>
  </w:style>
  <w:style w:type="paragraph" w:customStyle="1" w:styleId="xl436">
    <w:name w:val="xl436"/>
    <w:basedOn w:val="Normal"/>
    <w:rsid w:val="00EE56B8"/>
    <w:pPr>
      <w:shd w:val="clear" w:color="000000" w:fill="FFFF00"/>
      <w:spacing w:before="100" w:beforeAutospacing="1" w:after="100" w:afterAutospacing="1"/>
      <w:jc w:val="right"/>
    </w:pPr>
    <w:rPr>
      <w:lang w:val="en-US" w:eastAsia="en-US"/>
    </w:rPr>
  </w:style>
  <w:style w:type="paragraph" w:customStyle="1" w:styleId="xl437">
    <w:name w:val="xl437"/>
    <w:basedOn w:val="Normal"/>
    <w:rsid w:val="00EE56B8"/>
    <w:pPr>
      <w:shd w:val="clear" w:color="000000" w:fill="FFFF00"/>
      <w:spacing w:before="100" w:beforeAutospacing="1" w:after="100" w:afterAutospacing="1"/>
      <w:jc w:val="center"/>
      <w:textAlignment w:val="top"/>
    </w:pPr>
    <w:rPr>
      <w:lang w:val="en-US" w:eastAsia="en-US"/>
    </w:rPr>
  </w:style>
  <w:style w:type="paragraph" w:customStyle="1" w:styleId="xl438">
    <w:name w:val="xl438"/>
    <w:basedOn w:val="Normal"/>
    <w:rsid w:val="00EE56B8"/>
    <w:pPr>
      <w:shd w:val="clear" w:color="000000" w:fill="FFFF00"/>
      <w:spacing w:before="100" w:beforeAutospacing="1" w:after="100" w:afterAutospacing="1"/>
    </w:pPr>
    <w:rPr>
      <w:lang w:val="en-US" w:eastAsia="en-US"/>
    </w:rPr>
  </w:style>
  <w:style w:type="paragraph" w:customStyle="1" w:styleId="xl439">
    <w:name w:val="xl439"/>
    <w:basedOn w:val="Normal"/>
    <w:rsid w:val="00EE56B8"/>
    <w:pPr>
      <w:shd w:val="clear" w:color="000000" w:fill="FFFF00"/>
      <w:spacing w:before="100" w:beforeAutospacing="1" w:after="100" w:afterAutospacing="1"/>
      <w:jc w:val="center"/>
    </w:pPr>
    <w:rPr>
      <w:sz w:val="18"/>
      <w:szCs w:val="18"/>
      <w:lang w:val="en-US" w:eastAsia="en-US"/>
    </w:rPr>
  </w:style>
  <w:style w:type="paragraph" w:customStyle="1" w:styleId="xl440">
    <w:name w:val="xl440"/>
    <w:basedOn w:val="Normal"/>
    <w:rsid w:val="00EE56B8"/>
    <w:pPr>
      <w:shd w:val="clear" w:color="000000" w:fill="FFFF00"/>
      <w:spacing w:before="100" w:beforeAutospacing="1" w:after="100" w:afterAutospacing="1"/>
      <w:jc w:val="center"/>
    </w:pPr>
    <w:rPr>
      <w:lang w:val="en-US" w:eastAsia="en-US"/>
    </w:rPr>
  </w:style>
  <w:style w:type="paragraph" w:customStyle="1" w:styleId="xl441">
    <w:name w:val="xl441"/>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42">
    <w:name w:val="xl442"/>
    <w:basedOn w:val="Normal"/>
    <w:rsid w:val="00EE56B8"/>
    <w:pPr>
      <w:shd w:val="clear" w:color="000000" w:fill="FFFF00"/>
      <w:spacing w:before="100" w:beforeAutospacing="1" w:after="100" w:afterAutospacing="1"/>
      <w:jc w:val="center"/>
      <w:textAlignment w:val="top"/>
    </w:pPr>
    <w:rPr>
      <w:color w:val="FF0000"/>
      <w:lang w:val="en-US" w:eastAsia="en-US"/>
    </w:rPr>
  </w:style>
  <w:style w:type="paragraph" w:customStyle="1" w:styleId="xl443">
    <w:name w:val="xl443"/>
    <w:basedOn w:val="Normal"/>
    <w:rsid w:val="00EE56B8"/>
    <w:pPr>
      <w:shd w:val="clear" w:color="000000" w:fill="FFFF00"/>
      <w:spacing w:before="100" w:beforeAutospacing="1" w:after="100" w:afterAutospacing="1"/>
    </w:pPr>
    <w:rPr>
      <w:color w:val="FF0000"/>
      <w:lang w:val="en-US" w:eastAsia="en-US"/>
    </w:rPr>
  </w:style>
  <w:style w:type="paragraph" w:customStyle="1" w:styleId="xl444">
    <w:name w:val="xl444"/>
    <w:basedOn w:val="Normal"/>
    <w:rsid w:val="00EE56B8"/>
    <w:pPr>
      <w:shd w:val="clear" w:color="000000" w:fill="FFFF00"/>
      <w:spacing w:before="100" w:beforeAutospacing="1" w:after="100" w:afterAutospacing="1"/>
      <w:jc w:val="center"/>
    </w:pPr>
    <w:rPr>
      <w:color w:val="FF0000"/>
      <w:sz w:val="18"/>
      <w:szCs w:val="18"/>
      <w:lang w:val="en-US" w:eastAsia="en-US"/>
    </w:rPr>
  </w:style>
  <w:style w:type="paragraph" w:customStyle="1" w:styleId="xl445">
    <w:name w:val="xl445"/>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6">
    <w:name w:val="xl446"/>
    <w:basedOn w:val="Normal"/>
    <w:rsid w:val="00EE56B8"/>
    <w:pPr>
      <w:shd w:val="clear" w:color="000000" w:fill="FFFF00"/>
      <w:spacing w:before="100" w:beforeAutospacing="1" w:after="100" w:afterAutospacing="1"/>
      <w:jc w:val="right"/>
    </w:pPr>
    <w:rPr>
      <w:b/>
      <w:bCs/>
      <w:color w:val="FF0000"/>
      <w:lang w:val="en-US" w:eastAsia="en-US"/>
    </w:rPr>
  </w:style>
  <w:style w:type="paragraph" w:customStyle="1" w:styleId="xl447">
    <w:name w:val="xl447"/>
    <w:basedOn w:val="Normal"/>
    <w:rsid w:val="00EE56B8"/>
    <w:pPr>
      <w:shd w:val="clear" w:color="000000" w:fill="FFFF00"/>
      <w:spacing w:before="100" w:beforeAutospacing="1" w:after="100" w:afterAutospacing="1"/>
      <w:jc w:val="right"/>
    </w:pPr>
    <w:rPr>
      <w:color w:val="FF0000"/>
      <w:lang w:val="en-US" w:eastAsia="en-US"/>
    </w:rPr>
  </w:style>
  <w:style w:type="paragraph" w:customStyle="1" w:styleId="xl448">
    <w:name w:val="xl448"/>
    <w:basedOn w:val="Normal"/>
    <w:rsid w:val="00EE56B8"/>
    <w:pPr>
      <w:pBdr>
        <w:bottom w:val="single" w:sz="4" w:space="0" w:color="auto"/>
      </w:pBdr>
      <w:shd w:val="clear" w:color="000000" w:fill="FFFF00"/>
      <w:spacing w:before="100" w:beforeAutospacing="1" w:after="100" w:afterAutospacing="1"/>
    </w:pPr>
    <w:rPr>
      <w:color w:val="FF0000"/>
      <w:lang w:val="en-US" w:eastAsia="en-US"/>
    </w:rPr>
  </w:style>
  <w:style w:type="paragraph" w:customStyle="1" w:styleId="xl449">
    <w:name w:val="xl449"/>
    <w:basedOn w:val="Normal"/>
    <w:rsid w:val="00EE56B8"/>
    <w:pPr>
      <w:pBdr>
        <w:bottom w:val="single" w:sz="4" w:space="0" w:color="auto"/>
      </w:pBdr>
      <w:shd w:val="clear" w:color="000000" w:fill="FFFF00"/>
      <w:spacing w:before="100" w:beforeAutospacing="1" w:after="100" w:afterAutospacing="1"/>
      <w:jc w:val="right"/>
    </w:pPr>
    <w:rPr>
      <w:b/>
      <w:bCs/>
      <w:color w:val="FF0000"/>
      <w:lang w:val="en-US" w:eastAsia="en-US"/>
    </w:rPr>
  </w:style>
  <w:style w:type="paragraph" w:customStyle="1" w:styleId="xl450">
    <w:name w:val="xl450"/>
    <w:basedOn w:val="Normal"/>
    <w:rsid w:val="00EE56B8"/>
    <w:pPr>
      <w:pBdr>
        <w:bottom w:val="single" w:sz="4" w:space="0" w:color="auto"/>
      </w:pBdr>
      <w:shd w:val="clear" w:color="000000" w:fill="FFFF00"/>
      <w:spacing w:before="100" w:beforeAutospacing="1" w:after="100" w:afterAutospacing="1"/>
      <w:jc w:val="right"/>
    </w:pPr>
    <w:rPr>
      <w:color w:val="FF0000"/>
      <w:lang w:val="en-US" w:eastAsia="en-US"/>
    </w:rPr>
  </w:style>
  <w:style w:type="paragraph" w:customStyle="1" w:styleId="xl451">
    <w:name w:val="xl451"/>
    <w:basedOn w:val="Normal"/>
    <w:rsid w:val="00EE56B8"/>
    <w:pPr>
      <w:pBdr>
        <w:bottom w:val="single" w:sz="8" w:space="0" w:color="auto"/>
      </w:pBdr>
      <w:shd w:val="clear" w:color="000000" w:fill="FFFF00"/>
      <w:spacing w:before="100" w:beforeAutospacing="1" w:after="100" w:afterAutospacing="1"/>
    </w:pPr>
    <w:rPr>
      <w:lang w:val="en-US" w:eastAsia="en-US"/>
    </w:rPr>
  </w:style>
  <w:style w:type="paragraph" w:customStyle="1" w:styleId="xl452">
    <w:name w:val="xl452"/>
    <w:basedOn w:val="Normal"/>
    <w:rsid w:val="00EE56B8"/>
    <w:pPr>
      <w:pBdr>
        <w:bottom w:val="single" w:sz="8" w:space="0" w:color="auto"/>
      </w:pBdr>
      <w:shd w:val="clear" w:color="000000" w:fill="FFFF00"/>
      <w:spacing w:before="100" w:beforeAutospacing="1" w:after="100" w:afterAutospacing="1"/>
      <w:jc w:val="center"/>
    </w:pPr>
    <w:rPr>
      <w:sz w:val="18"/>
      <w:szCs w:val="18"/>
      <w:lang w:val="en-US" w:eastAsia="en-US"/>
    </w:rPr>
  </w:style>
  <w:style w:type="paragraph" w:customStyle="1" w:styleId="xl453">
    <w:name w:val="xl453"/>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4">
    <w:name w:val="xl454"/>
    <w:basedOn w:val="Normal"/>
    <w:rsid w:val="00EE56B8"/>
    <w:pPr>
      <w:pBdr>
        <w:bottom w:val="single" w:sz="8" w:space="0" w:color="auto"/>
      </w:pBdr>
      <w:shd w:val="clear" w:color="000000" w:fill="FFFF00"/>
      <w:spacing w:before="100" w:beforeAutospacing="1" w:after="100" w:afterAutospacing="1"/>
      <w:jc w:val="right"/>
    </w:pPr>
    <w:rPr>
      <w:b/>
      <w:bCs/>
      <w:color w:val="E26B0A"/>
      <w:lang w:val="en-US" w:eastAsia="en-US"/>
    </w:rPr>
  </w:style>
  <w:style w:type="paragraph" w:customStyle="1" w:styleId="xl455">
    <w:name w:val="xl455"/>
    <w:basedOn w:val="Normal"/>
    <w:rsid w:val="00EE56B8"/>
    <w:pPr>
      <w:pBdr>
        <w:bottom w:val="single" w:sz="8" w:space="0" w:color="auto"/>
      </w:pBdr>
      <w:shd w:val="clear" w:color="000000" w:fill="FFFF00"/>
      <w:spacing w:before="100" w:beforeAutospacing="1" w:after="100" w:afterAutospacing="1"/>
      <w:jc w:val="right"/>
    </w:pPr>
    <w:rPr>
      <w:lang w:val="en-US" w:eastAsia="en-US"/>
    </w:rPr>
  </w:style>
  <w:style w:type="paragraph" w:customStyle="1" w:styleId="xl456">
    <w:name w:val="xl456"/>
    <w:basedOn w:val="Normal"/>
    <w:rsid w:val="00EE56B8"/>
    <w:pPr>
      <w:shd w:val="clear" w:color="000000" w:fill="FFFF00"/>
      <w:spacing w:before="100" w:beforeAutospacing="1" w:after="100" w:afterAutospacing="1"/>
    </w:pPr>
    <w:rPr>
      <w:lang w:val="en-US" w:eastAsia="en-US"/>
    </w:rPr>
  </w:style>
  <w:style w:type="paragraph" w:customStyle="1" w:styleId="xl457">
    <w:name w:val="xl457"/>
    <w:basedOn w:val="Normal"/>
    <w:rsid w:val="00EE56B8"/>
    <w:pPr>
      <w:pBdr>
        <w:bottom w:val="single" w:sz="8" w:space="0" w:color="auto"/>
      </w:pBdr>
      <w:spacing w:before="100" w:beforeAutospacing="1" w:after="100" w:afterAutospacing="1"/>
      <w:jc w:val="right"/>
    </w:pPr>
    <w:rPr>
      <w:i/>
      <w:iCs/>
      <w:lang w:val="en-US" w:eastAsia="en-US"/>
    </w:rPr>
  </w:style>
  <w:style w:type="paragraph" w:customStyle="1" w:styleId="xl458">
    <w:name w:val="xl458"/>
    <w:basedOn w:val="Normal"/>
    <w:rsid w:val="00EE56B8"/>
    <w:pPr>
      <w:pBdr>
        <w:bottom w:val="single" w:sz="4" w:space="0" w:color="auto"/>
      </w:pBdr>
      <w:shd w:val="clear" w:color="000000" w:fill="FFFFFF"/>
      <w:spacing w:before="100" w:beforeAutospacing="1" w:after="100" w:afterAutospacing="1"/>
      <w:jc w:val="right"/>
    </w:pPr>
    <w:rPr>
      <w:lang w:val="en-US" w:eastAsia="en-US"/>
    </w:rPr>
  </w:style>
  <w:style w:type="paragraph" w:customStyle="1" w:styleId="xl459">
    <w:name w:val="xl459"/>
    <w:basedOn w:val="Normal"/>
    <w:rsid w:val="00EE56B8"/>
    <w:pPr>
      <w:pBdr>
        <w:bottom w:val="single" w:sz="4" w:space="0" w:color="auto"/>
      </w:pBdr>
      <w:shd w:val="clear" w:color="000000" w:fill="FFFF00"/>
      <w:spacing w:before="100" w:beforeAutospacing="1" w:after="100" w:afterAutospacing="1"/>
      <w:jc w:val="right"/>
    </w:pPr>
    <w:rPr>
      <w:lang w:val="en-US" w:eastAsia="en-US"/>
    </w:rPr>
  </w:style>
  <w:style w:type="paragraph" w:customStyle="1" w:styleId="xl460">
    <w:name w:val="xl460"/>
    <w:basedOn w:val="Normal"/>
    <w:rsid w:val="00EE56B8"/>
    <w:pPr>
      <w:shd w:val="clear" w:color="000000" w:fill="F2F2F2"/>
      <w:spacing w:before="100" w:beforeAutospacing="1" w:after="100" w:afterAutospacing="1"/>
      <w:jc w:val="right"/>
    </w:pPr>
    <w:rPr>
      <w:i/>
      <w:iCs/>
      <w:lang w:val="en-US" w:eastAsia="en-US"/>
    </w:rPr>
  </w:style>
  <w:style w:type="paragraph" w:customStyle="1" w:styleId="xl461">
    <w:name w:val="xl461"/>
    <w:basedOn w:val="Normal"/>
    <w:rsid w:val="00EE56B8"/>
    <w:pPr>
      <w:pBdr>
        <w:top w:val="single" w:sz="4" w:space="0" w:color="D9D9D9"/>
        <w:left w:val="single" w:sz="4" w:space="0" w:color="D9D9D9"/>
        <w:bottom w:val="single" w:sz="4" w:space="0" w:color="D9D9D9"/>
        <w:right w:val="single" w:sz="4" w:space="0" w:color="D9D9D9"/>
      </w:pBdr>
      <w:spacing w:before="100" w:beforeAutospacing="1" w:after="100" w:afterAutospacing="1"/>
      <w:jc w:val="right"/>
    </w:pPr>
    <w:rPr>
      <w:b/>
      <w:bCs/>
      <w:lang w:val="en-US" w:eastAsia="en-US"/>
    </w:rPr>
  </w:style>
  <w:style w:type="paragraph" w:customStyle="1" w:styleId="xl462">
    <w:name w:val="xl462"/>
    <w:basedOn w:val="Normal"/>
    <w:rsid w:val="00EE56B8"/>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3">
    <w:name w:val="xl463"/>
    <w:basedOn w:val="Normal"/>
    <w:rsid w:val="00EE56B8"/>
    <w:pPr>
      <w:pBdr>
        <w:top w:val="single" w:sz="4" w:space="0" w:color="D9D9D9"/>
        <w:left w:val="single" w:sz="4" w:space="0" w:color="D9D9D9"/>
        <w:right w:val="single" w:sz="4" w:space="0" w:color="D9D9D9"/>
      </w:pBdr>
      <w:shd w:val="clear" w:color="000000" w:fill="FFFFFF"/>
      <w:spacing w:before="100" w:beforeAutospacing="1" w:after="100" w:afterAutospacing="1"/>
      <w:jc w:val="right"/>
    </w:pPr>
    <w:rPr>
      <w:lang w:val="en-US" w:eastAsia="en-US"/>
    </w:rPr>
  </w:style>
  <w:style w:type="paragraph" w:customStyle="1" w:styleId="xl464">
    <w:name w:val="xl464"/>
    <w:basedOn w:val="Normal"/>
    <w:rsid w:val="00EE56B8"/>
    <w:pPr>
      <w:pBdr>
        <w:right w:val="single" w:sz="4" w:space="0" w:color="D9D9D9"/>
      </w:pBdr>
      <w:shd w:val="clear" w:color="000000" w:fill="D9D9D9"/>
      <w:spacing w:before="100" w:beforeAutospacing="1" w:after="100" w:afterAutospacing="1"/>
      <w:jc w:val="right"/>
      <w:textAlignment w:val="top"/>
    </w:pPr>
    <w:rPr>
      <w:i/>
      <w:iCs/>
      <w:lang w:val="en-US" w:eastAsia="en-US"/>
    </w:rPr>
  </w:style>
  <w:style w:type="paragraph" w:customStyle="1" w:styleId="xl465">
    <w:name w:val="xl465"/>
    <w:basedOn w:val="Normal"/>
    <w:rsid w:val="00EE56B8"/>
    <w:pPr>
      <w:shd w:val="clear" w:color="000000" w:fill="D9D9D9"/>
      <w:spacing w:before="100" w:beforeAutospacing="1" w:after="100" w:afterAutospacing="1"/>
      <w:jc w:val="right"/>
      <w:textAlignment w:val="top"/>
    </w:pPr>
    <w:rPr>
      <w:i/>
      <w:iCs/>
      <w:lang w:val="en-US" w:eastAsia="en-US"/>
    </w:rPr>
  </w:style>
  <w:style w:type="paragraph" w:customStyle="1" w:styleId="xl466">
    <w:name w:val="xl466"/>
    <w:basedOn w:val="Normal"/>
    <w:rsid w:val="00EE56B8"/>
    <w:pPr>
      <w:pBdr>
        <w:bottom w:val="single" w:sz="8" w:space="0" w:color="auto"/>
      </w:pBdr>
      <w:shd w:val="clear" w:color="000000" w:fill="D9D9D9"/>
      <w:spacing w:before="100" w:beforeAutospacing="1" w:after="100" w:afterAutospacing="1"/>
      <w:jc w:val="right"/>
    </w:pPr>
    <w:rPr>
      <w:i/>
      <w:iCs/>
      <w:lang w:val="en-US" w:eastAsia="en-US"/>
    </w:rPr>
  </w:style>
  <w:style w:type="paragraph" w:customStyle="1" w:styleId="xl467">
    <w:name w:val="xl467"/>
    <w:basedOn w:val="Normal"/>
    <w:rsid w:val="00EE56B8"/>
    <w:pPr>
      <w:pBdr>
        <w:bottom w:val="single" w:sz="8" w:space="0" w:color="auto"/>
      </w:pBdr>
      <w:spacing w:before="100" w:beforeAutospacing="1" w:after="100" w:afterAutospacing="1"/>
    </w:pPr>
    <w:rPr>
      <w:b/>
      <w:bCs/>
      <w:lang w:val="en-US" w:eastAsia="en-US"/>
    </w:rPr>
  </w:style>
  <w:style w:type="paragraph" w:customStyle="1" w:styleId="xl468">
    <w:name w:val="xl468"/>
    <w:basedOn w:val="Normal"/>
    <w:rsid w:val="00EE56B8"/>
    <w:pPr>
      <w:pBdr>
        <w:bottom w:val="single" w:sz="8" w:space="0" w:color="auto"/>
      </w:pBdr>
      <w:spacing w:before="100" w:beforeAutospacing="1" w:after="100" w:afterAutospacing="1"/>
      <w:textAlignment w:val="center"/>
    </w:pPr>
    <w:rPr>
      <w:lang w:val="en-US" w:eastAsia="en-US"/>
    </w:rPr>
  </w:style>
  <w:style w:type="paragraph" w:customStyle="1" w:styleId="xl469">
    <w:name w:val="xl469"/>
    <w:basedOn w:val="Normal"/>
    <w:rsid w:val="00EE56B8"/>
    <w:pPr>
      <w:pBdr>
        <w:bottom w:val="single" w:sz="8" w:space="0" w:color="auto"/>
      </w:pBdr>
      <w:spacing w:before="100" w:beforeAutospacing="1" w:after="100" w:afterAutospacing="1"/>
      <w:jc w:val="center"/>
      <w:textAlignment w:val="top"/>
    </w:pPr>
    <w:rPr>
      <w:lang w:val="en-US" w:eastAsia="en-US"/>
    </w:rPr>
  </w:style>
  <w:style w:type="paragraph" w:customStyle="1" w:styleId="xl470">
    <w:name w:val="xl470"/>
    <w:basedOn w:val="Normal"/>
    <w:rsid w:val="00EE56B8"/>
    <w:pPr>
      <w:pBdr>
        <w:bottom w:val="single" w:sz="8" w:space="0" w:color="auto"/>
      </w:pBdr>
      <w:spacing w:before="100" w:beforeAutospacing="1" w:after="100" w:afterAutospacing="1"/>
      <w:textAlignment w:val="center"/>
    </w:pPr>
    <w:rPr>
      <w:b/>
      <w:bCs/>
      <w:lang w:val="en-US" w:eastAsia="en-US"/>
    </w:rPr>
  </w:style>
  <w:style w:type="paragraph" w:customStyle="1" w:styleId="xl471">
    <w:name w:val="xl471"/>
    <w:basedOn w:val="Normal"/>
    <w:rsid w:val="00EE56B8"/>
    <w:pPr>
      <w:pBdr>
        <w:top w:val="single" w:sz="4" w:space="0" w:color="auto"/>
        <w:bottom w:val="single" w:sz="4" w:space="0" w:color="auto"/>
      </w:pBdr>
      <w:spacing w:before="100" w:beforeAutospacing="1" w:after="100" w:afterAutospacing="1"/>
      <w:jc w:val="right"/>
    </w:pPr>
    <w:rPr>
      <w:lang w:val="en-US" w:eastAsia="en-US"/>
    </w:rPr>
  </w:style>
  <w:style w:type="paragraph" w:customStyle="1" w:styleId="xl472">
    <w:name w:val="xl472"/>
    <w:basedOn w:val="Normal"/>
    <w:rsid w:val="00EE56B8"/>
    <w:pPr>
      <w:pBdr>
        <w:bottom w:val="single" w:sz="4" w:space="0" w:color="auto"/>
      </w:pBdr>
      <w:spacing w:before="100" w:beforeAutospacing="1" w:after="100" w:afterAutospacing="1"/>
    </w:pPr>
    <w:rPr>
      <w:color w:val="00B0F0"/>
      <w:lang w:val="en-US" w:eastAsia="en-US"/>
    </w:rPr>
  </w:style>
  <w:style w:type="paragraph" w:customStyle="1" w:styleId="xl473">
    <w:name w:val="xl473"/>
    <w:basedOn w:val="Normal"/>
    <w:rsid w:val="00EE56B8"/>
    <w:pPr>
      <w:pBdr>
        <w:bottom w:val="single" w:sz="4" w:space="0" w:color="auto"/>
      </w:pBdr>
      <w:spacing w:before="100" w:beforeAutospacing="1" w:after="100" w:afterAutospacing="1"/>
      <w:jc w:val="center"/>
    </w:pPr>
    <w:rPr>
      <w:color w:val="00B0F0"/>
      <w:sz w:val="18"/>
      <w:szCs w:val="18"/>
      <w:lang w:val="en-US" w:eastAsia="en-US"/>
    </w:rPr>
  </w:style>
  <w:style w:type="paragraph" w:customStyle="1" w:styleId="xl474">
    <w:name w:val="xl474"/>
    <w:basedOn w:val="Normal"/>
    <w:rsid w:val="00EE56B8"/>
    <w:pPr>
      <w:pBdr>
        <w:bottom w:val="single" w:sz="4" w:space="0" w:color="auto"/>
      </w:pBdr>
      <w:spacing w:before="100" w:beforeAutospacing="1" w:after="100" w:afterAutospacing="1"/>
      <w:jc w:val="right"/>
    </w:pPr>
    <w:rPr>
      <w:color w:val="00B0F0"/>
      <w:lang w:val="en-US" w:eastAsia="en-US"/>
    </w:rPr>
  </w:style>
  <w:style w:type="paragraph" w:customStyle="1" w:styleId="xl475">
    <w:name w:val="xl475"/>
    <w:basedOn w:val="Normal"/>
    <w:rsid w:val="00EE56B8"/>
    <w:pPr>
      <w:pBdr>
        <w:top w:val="single" w:sz="4" w:space="0" w:color="auto"/>
        <w:bottom w:val="single" w:sz="4" w:space="0" w:color="auto"/>
      </w:pBdr>
      <w:shd w:val="clear" w:color="000000" w:fill="F2F2F2"/>
      <w:spacing w:before="100" w:beforeAutospacing="1" w:after="100" w:afterAutospacing="1"/>
      <w:jc w:val="right"/>
    </w:pPr>
    <w:rPr>
      <w:b/>
      <w:bCs/>
      <w:color w:val="E26B0A"/>
      <w:lang w:val="en-US" w:eastAsia="en-US"/>
    </w:rPr>
  </w:style>
  <w:style w:type="paragraph" w:customStyle="1" w:styleId="xl476">
    <w:name w:val="xl476"/>
    <w:basedOn w:val="Normal"/>
    <w:rsid w:val="00EE56B8"/>
    <w:pPr>
      <w:pBdr>
        <w:bottom w:val="single" w:sz="4" w:space="0" w:color="auto"/>
      </w:pBdr>
      <w:spacing w:before="100" w:beforeAutospacing="1" w:after="100" w:afterAutospacing="1"/>
      <w:jc w:val="right"/>
    </w:pPr>
    <w:rPr>
      <w:b/>
      <w:bCs/>
      <w:lang w:val="en-US" w:eastAsia="en-US"/>
    </w:rPr>
  </w:style>
  <w:style w:type="paragraph" w:customStyle="1" w:styleId="xl477">
    <w:name w:val="xl477"/>
    <w:basedOn w:val="Normal"/>
    <w:rsid w:val="00EE56B8"/>
    <w:pPr>
      <w:spacing w:before="100" w:beforeAutospacing="1" w:after="100" w:afterAutospacing="1"/>
      <w:textAlignment w:val="top"/>
    </w:pPr>
    <w:rPr>
      <w:sz w:val="18"/>
      <w:szCs w:val="18"/>
      <w:lang w:val="en-US" w:eastAsia="en-US"/>
    </w:rPr>
  </w:style>
  <w:style w:type="paragraph" w:customStyle="1" w:styleId="xl478">
    <w:name w:val="xl478"/>
    <w:basedOn w:val="Normal"/>
    <w:rsid w:val="00EE56B8"/>
    <w:pPr>
      <w:spacing w:before="100" w:beforeAutospacing="1" w:after="100" w:afterAutospacing="1"/>
      <w:jc w:val="right"/>
    </w:pPr>
    <w:rPr>
      <w:b/>
      <w:bCs/>
      <w:color w:val="FF0000"/>
      <w:lang w:val="en-US" w:eastAsia="en-US"/>
    </w:rPr>
  </w:style>
  <w:style w:type="paragraph" w:customStyle="1" w:styleId="xl479">
    <w:name w:val="xl479"/>
    <w:basedOn w:val="Normal"/>
    <w:rsid w:val="00EE56B8"/>
    <w:pPr>
      <w:spacing w:before="100" w:beforeAutospacing="1" w:after="100" w:afterAutospacing="1"/>
      <w:jc w:val="right"/>
    </w:pPr>
    <w:rPr>
      <w:color w:val="FF0000"/>
      <w:lang w:val="en-US" w:eastAsia="en-US"/>
    </w:rPr>
  </w:style>
  <w:style w:type="paragraph" w:customStyle="1" w:styleId="xl480">
    <w:name w:val="xl48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81">
    <w:name w:val="xl481"/>
    <w:basedOn w:val="Normal"/>
    <w:rsid w:val="00EE56B8"/>
    <w:pPr>
      <w:spacing w:before="100" w:beforeAutospacing="1" w:after="100" w:afterAutospacing="1"/>
      <w:jc w:val="center"/>
      <w:textAlignment w:val="center"/>
    </w:pPr>
    <w:rPr>
      <w:lang w:val="en-US" w:eastAsia="en-US"/>
    </w:rPr>
  </w:style>
  <w:style w:type="paragraph" w:customStyle="1" w:styleId="xl482">
    <w:name w:val="xl482"/>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483">
    <w:name w:val="xl483"/>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4">
    <w:name w:val="xl484"/>
    <w:basedOn w:val="Normal"/>
    <w:rsid w:val="00EE56B8"/>
    <w:pPr>
      <w:spacing w:before="100" w:beforeAutospacing="1" w:after="100" w:afterAutospacing="1"/>
      <w:jc w:val="center"/>
    </w:pPr>
    <w:rPr>
      <w:lang w:val="en-US" w:eastAsia="en-US"/>
    </w:rPr>
  </w:style>
  <w:style w:type="paragraph" w:customStyle="1" w:styleId="xl485">
    <w:name w:val="xl485"/>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6">
    <w:name w:val="xl486"/>
    <w:basedOn w:val="Normal"/>
    <w:rsid w:val="00EE56B8"/>
    <w:pPr>
      <w:pBdr>
        <w:top w:val="single" w:sz="8" w:space="0" w:color="auto"/>
      </w:pBdr>
      <w:spacing w:before="100" w:beforeAutospacing="1" w:after="100" w:afterAutospacing="1"/>
      <w:jc w:val="center"/>
    </w:pPr>
    <w:rPr>
      <w:lang w:val="en-US" w:eastAsia="en-US"/>
    </w:rPr>
  </w:style>
  <w:style w:type="paragraph" w:customStyle="1" w:styleId="xl487">
    <w:name w:val="xl487"/>
    <w:basedOn w:val="Normal"/>
    <w:rsid w:val="00EE56B8"/>
    <w:pPr>
      <w:spacing w:before="100" w:beforeAutospacing="1" w:after="100" w:afterAutospacing="1"/>
      <w:jc w:val="center"/>
    </w:pPr>
    <w:rPr>
      <w:lang w:val="en-US" w:eastAsia="en-US"/>
    </w:rPr>
  </w:style>
  <w:style w:type="paragraph" w:customStyle="1" w:styleId="xl488">
    <w:name w:val="xl488"/>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89">
    <w:name w:val="xl489"/>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0">
    <w:name w:val="xl490"/>
    <w:basedOn w:val="Normal"/>
    <w:rsid w:val="00EE56B8"/>
    <w:pPr>
      <w:spacing w:before="100" w:beforeAutospacing="1" w:after="100" w:afterAutospacing="1"/>
      <w:jc w:val="center"/>
    </w:pPr>
    <w:rPr>
      <w:lang w:val="en-US" w:eastAsia="en-US"/>
    </w:rPr>
  </w:style>
  <w:style w:type="paragraph" w:customStyle="1" w:styleId="xl491">
    <w:name w:val="xl491"/>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2">
    <w:name w:val="xl492"/>
    <w:basedOn w:val="Normal"/>
    <w:rsid w:val="00EE56B8"/>
    <w:pPr>
      <w:pBdr>
        <w:top w:val="single" w:sz="8" w:space="0" w:color="auto"/>
      </w:pBdr>
      <w:spacing w:before="100" w:beforeAutospacing="1" w:after="100" w:afterAutospacing="1"/>
      <w:jc w:val="center"/>
    </w:pPr>
    <w:rPr>
      <w:lang w:val="en-US" w:eastAsia="en-US"/>
    </w:rPr>
  </w:style>
  <w:style w:type="paragraph" w:customStyle="1" w:styleId="xl493">
    <w:name w:val="xl493"/>
    <w:basedOn w:val="Normal"/>
    <w:rsid w:val="00EE56B8"/>
    <w:pPr>
      <w:spacing w:before="100" w:beforeAutospacing="1" w:after="100" w:afterAutospacing="1"/>
      <w:jc w:val="center"/>
    </w:pPr>
    <w:rPr>
      <w:lang w:val="en-US" w:eastAsia="en-US"/>
    </w:rPr>
  </w:style>
  <w:style w:type="paragraph" w:customStyle="1" w:styleId="xl494">
    <w:name w:val="xl494"/>
    <w:basedOn w:val="Normal"/>
    <w:rsid w:val="00EE56B8"/>
    <w:pPr>
      <w:pBdr>
        <w:bottom w:val="single" w:sz="8" w:space="0" w:color="auto"/>
      </w:pBdr>
      <w:spacing w:before="100" w:beforeAutospacing="1" w:after="100" w:afterAutospacing="1"/>
      <w:jc w:val="center"/>
    </w:pPr>
    <w:rPr>
      <w:lang w:val="en-US" w:eastAsia="en-US"/>
    </w:rPr>
  </w:style>
  <w:style w:type="paragraph" w:customStyle="1" w:styleId="xl495">
    <w:name w:val="xl495"/>
    <w:basedOn w:val="Normal"/>
    <w:rsid w:val="00EE56B8"/>
    <w:pPr>
      <w:pBdr>
        <w:top w:val="single" w:sz="8" w:space="0" w:color="auto"/>
      </w:pBdr>
      <w:shd w:val="clear" w:color="000000" w:fill="D8E4BC"/>
      <w:spacing w:before="100" w:beforeAutospacing="1" w:after="100" w:afterAutospacing="1"/>
      <w:jc w:val="center"/>
    </w:pPr>
    <w:rPr>
      <w:lang w:val="en-US" w:eastAsia="en-US"/>
    </w:rPr>
  </w:style>
  <w:style w:type="paragraph" w:customStyle="1" w:styleId="xl496">
    <w:name w:val="xl496"/>
    <w:basedOn w:val="Normal"/>
    <w:rsid w:val="00EE56B8"/>
    <w:pPr>
      <w:shd w:val="clear" w:color="000000" w:fill="D8E4BC"/>
      <w:spacing w:before="100" w:beforeAutospacing="1" w:after="100" w:afterAutospacing="1"/>
      <w:jc w:val="center"/>
    </w:pPr>
    <w:rPr>
      <w:lang w:val="en-US" w:eastAsia="en-US"/>
    </w:rPr>
  </w:style>
  <w:style w:type="paragraph" w:customStyle="1" w:styleId="xl497">
    <w:name w:val="xl497"/>
    <w:basedOn w:val="Normal"/>
    <w:rsid w:val="00EE56B8"/>
    <w:pPr>
      <w:pBdr>
        <w:bottom w:val="single" w:sz="8" w:space="0" w:color="auto"/>
      </w:pBdr>
      <w:shd w:val="clear" w:color="000000" w:fill="D8E4BC"/>
      <w:spacing w:before="100" w:beforeAutospacing="1" w:after="100" w:afterAutospacing="1"/>
      <w:jc w:val="center"/>
    </w:pPr>
    <w:rPr>
      <w:lang w:val="en-US" w:eastAsia="en-US"/>
    </w:rPr>
  </w:style>
  <w:style w:type="paragraph" w:customStyle="1" w:styleId="xl498">
    <w:name w:val="xl498"/>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499">
    <w:name w:val="xl499"/>
    <w:basedOn w:val="Normal"/>
    <w:rsid w:val="00EE56B8"/>
    <w:pPr>
      <w:pBdr>
        <w:bottom w:val="single" w:sz="8" w:space="0" w:color="auto"/>
      </w:pBdr>
      <w:spacing w:before="100" w:beforeAutospacing="1" w:after="100" w:afterAutospacing="1"/>
      <w:jc w:val="center"/>
      <w:textAlignment w:val="center"/>
    </w:pPr>
    <w:rPr>
      <w:lang w:val="en-US" w:eastAsia="en-US"/>
    </w:rPr>
  </w:style>
  <w:style w:type="paragraph" w:customStyle="1" w:styleId="xl500">
    <w:name w:val="xl500"/>
    <w:basedOn w:val="Normal"/>
    <w:rsid w:val="00EE56B8"/>
    <w:pPr>
      <w:pBdr>
        <w:top w:val="single" w:sz="8" w:space="0" w:color="auto"/>
      </w:pBdr>
      <w:spacing w:before="100" w:beforeAutospacing="1" w:after="100" w:afterAutospacing="1"/>
      <w:jc w:val="center"/>
      <w:textAlignment w:val="center"/>
    </w:pPr>
    <w:rPr>
      <w:lang w:val="en-US" w:eastAsia="en-US"/>
    </w:rPr>
  </w:style>
  <w:style w:type="paragraph" w:customStyle="1" w:styleId="xl501">
    <w:name w:val="xl501"/>
    <w:basedOn w:val="Normal"/>
    <w:rsid w:val="00EE56B8"/>
    <w:pPr>
      <w:spacing w:before="100" w:beforeAutospacing="1" w:after="100" w:afterAutospacing="1"/>
      <w:jc w:val="center"/>
      <w:textAlignment w:val="center"/>
    </w:pPr>
    <w:rPr>
      <w:lang w:val="en-US" w:eastAsia="en-US"/>
    </w:rPr>
  </w:style>
  <w:style w:type="paragraph" w:customStyle="1" w:styleId="xl502">
    <w:name w:val="xl502"/>
    <w:basedOn w:val="Normal"/>
    <w:rsid w:val="00EE56B8"/>
    <w:pPr>
      <w:pBdr>
        <w:bottom w:val="single" w:sz="8" w:space="0" w:color="auto"/>
      </w:pBdr>
      <w:spacing w:before="100" w:beforeAutospacing="1" w:after="100" w:afterAutospacing="1"/>
      <w:jc w:val="center"/>
      <w:textAlignment w:val="cente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69">
      <w:bodyDiv w:val="1"/>
      <w:marLeft w:val="0"/>
      <w:marRight w:val="0"/>
      <w:marTop w:val="0"/>
      <w:marBottom w:val="0"/>
      <w:divBdr>
        <w:top w:val="none" w:sz="0" w:space="0" w:color="auto"/>
        <w:left w:val="none" w:sz="0" w:space="0" w:color="auto"/>
        <w:bottom w:val="none" w:sz="0" w:space="0" w:color="auto"/>
        <w:right w:val="none" w:sz="0" w:space="0" w:color="auto"/>
      </w:divBdr>
    </w:div>
    <w:div w:id="6098835">
      <w:bodyDiv w:val="1"/>
      <w:marLeft w:val="0"/>
      <w:marRight w:val="0"/>
      <w:marTop w:val="0"/>
      <w:marBottom w:val="0"/>
      <w:divBdr>
        <w:top w:val="none" w:sz="0" w:space="0" w:color="auto"/>
        <w:left w:val="none" w:sz="0" w:space="0" w:color="auto"/>
        <w:bottom w:val="none" w:sz="0" w:space="0" w:color="auto"/>
        <w:right w:val="none" w:sz="0" w:space="0" w:color="auto"/>
      </w:divBdr>
    </w:div>
    <w:div w:id="9650696">
      <w:bodyDiv w:val="1"/>
      <w:marLeft w:val="0"/>
      <w:marRight w:val="0"/>
      <w:marTop w:val="0"/>
      <w:marBottom w:val="0"/>
      <w:divBdr>
        <w:top w:val="none" w:sz="0" w:space="0" w:color="auto"/>
        <w:left w:val="none" w:sz="0" w:space="0" w:color="auto"/>
        <w:bottom w:val="none" w:sz="0" w:space="0" w:color="auto"/>
        <w:right w:val="none" w:sz="0" w:space="0" w:color="auto"/>
      </w:divBdr>
    </w:div>
    <w:div w:id="10492173">
      <w:bodyDiv w:val="1"/>
      <w:marLeft w:val="0"/>
      <w:marRight w:val="0"/>
      <w:marTop w:val="0"/>
      <w:marBottom w:val="0"/>
      <w:divBdr>
        <w:top w:val="none" w:sz="0" w:space="0" w:color="auto"/>
        <w:left w:val="none" w:sz="0" w:space="0" w:color="auto"/>
        <w:bottom w:val="none" w:sz="0" w:space="0" w:color="auto"/>
        <w:right w:val="none" w:sz="0" w:space="0" w:color="auto"/>
      </w:divBdr>
    </w:div>
    <w:div w:id="13777124">
      <w:bodyDiv w:val="1"/>
      <w:marLeft w:val="0"/>
      <w:marRight w:val="0"/>
      <w:marTop w:val="0"/>
      <w:marBottom w:val="0"/>
      <w:divBdr>
        <w:top w:val="none" w:sz="0" w:space="0" w:color="auto"/>
        <w:left w:val="none" w:sz="0" w:space="0" w:color="auto"/>
        <w:bottom w:val="none" w:sz="0" w:space="0" w:color="auto"/>
        <w:right w:val="none" w:sz="0" w:space="0" w:color="auto"/>
      </w:divBdr>
    </w:div>
    <w:div w:id="15742340">
      <w:bodyDiv w:val="1"/>
      <w:marLeft w:val="0"/>
      <w:marRight w:val="0"/>
      <w:marTop w:val="0"/>
      <w:marBottom w:val="0"/>
      <w:divBdr>
        <w:top w:val="none" w:sz="0" w:space="0" w:color="auto"/>
        <w:left w:val="none" w:sz="0" w:space="0" w:color="auto"/>
        <w:bottom w:val="none" w:sz="0" w:space="0" w:color="auto"/>
        <w:right w:val="none" w:sz="0" w:space="0" w:color="auto"/>
      </w:divBdr>
    </w:div>
    <w:div w:id="15817834">
      <w:bodyDiv w:val="1"/>
      <w:marLeft w:val="0"/>
      <w:marRight w:val="0"/>
      <w:marTop w:val="0"/>
      <w:marBottom w:val="0"/>
      <w:divBdr>
        <w:top w:val="none" w:sz="0" w:space="0" w:color="auto"/>
        <w:left w:val="none" w:sz="0" w:space="0" w:color="auto"/>
        <w:bottom w:val="none" w:sz="0" w:space="0" w:color="auto"/>
        <w:right w:val="none" w:sz="0" w:space="0" w:color="auto"/>
      </w:divBdr>
    </w:div>
    <w:div w:id="17243506">
      <w:bodyDiv w:val="1"/>
      <w:marLeft w:val="0"/>
      <w:marRight w:val="0"/>
      <w:marTop w:val="0"/>
      <w:marBottom w:val="0"/>
      <w:divBdr>
        <w:top w:val="none" w:sz="0" w:space="0" w:color="auto"/>
        <w:left w:val="none" w:sz="0" w:space="0" w:color="auto"/>
        <w:bottom w:val="none" w:sz="0" w:space="0" w:color="auto"/>
        <w:right w:val="none" w:sz="0" w:space="0" w:color="auto"/>
      </w:divBdr>
    </w:div>
    <w:div w:id="20055299">
      <w:bodyDiv w:val="1"/>
      <w:marLeft w:val="0"/>
      <w:marRight w:val="0"/>
      <w:marTop w:val="0"/>
      <w:marBottom w:val="0"/>
      <w:divBdr>
        <w:top w:val="none" w:sz="0" w:space="0" w:color="auto"/>
        <w:left w:val="none" w:sz="0" w:space="0" w:color="auto"/>
        <w:bottom w:val="none" w:sz="0" w:space="0" w:color="auto"/>
        <w:right w:val="none" w:sz="0" w:space="0" w:color="auto"/>
      </w:divBdr>
    </w:div>
    <w:div w:id="22826904">
      <w:bodyDiv w:val="1"/>
      <w:marLeft w:val="0"/>
      <w:marRight w:val="0"/>
      <w:marTop w:val="0"/>
      <w:marBottom w:val="0"/>
      <w:divBdr>
        <w:top w:val="none" w:sz="0" w:space="0" w:color="auto"/>
        <w:left w:val="none" w:sz="0" w:space="0" w:color="auto"/>
        <w:bottom w:val="none" w:sz="0" w:space="0" w:color="auto"/>
        <w:right w:val="none" w:sz="0" w:space="0" w:color="auto"/>
      </w:divBdr>
    </w:div>
    <w:div w:id="25059937">
      <w:bodyDiv w:val="1"/>
      <w:marLeft w:val="0"/>
      <w:marRight w:val="0"/>
      <w:marTop w:val="0"/>
      <w:marBottom w:val="0"/>
      <w:divBdr>
        <w:top w:val="none" w:sz="0" w:space="0" w:color="auto"/>
        <w:left w:val="none" w:sz="0" w:space="0" w:color="auto"/>
        <w:bottom w:val="none" w:sz="0" w:space="0" w:color="auto"/>
        <w:right w:val="none" w:sz="0" w:space="0" w:color="auto"/>
      </w:divBdr>
    </w:div>
    <w:div w:id="32466260">
      <w:bodyDiv w:val="1"/>
      <w:marLeft w:val="0"/>
      <w:marRight w:val="0"/>
      <w:marTop w:val="0"/>
      <w:marBottom w:val="0"/>
      <w:divBdr>
        <w:top w:val="none" w:sz="0" w:space="0" w:color="auto"/>
        <w:left w:val="none" w:sz="0" w:space="0" w:color="auto"/>
        <w:bottom w:val="none" w:sz="0" w:space="0" w:color="auto"/>
        <w:right w:val="none" w:sz="0" w:space="0" w:color="auto"/>
      </w:divBdr>
    </w:div>
    <w:div w:id="39131664">
      <w:bodyDiv w:val="1"/>
      <w:marLeft w:val="0"/>
      <w:marRight w:val="0"/>
      <w:marTop w:val="0"/>
      <w:marBottom w:val="0"/>
      <w:divBdr>
        <w:top w:val="none" w:sz="0" w:space="0" w:color="auto"/>
        <w:left w:val="none" w:sz="0" w:space="0" w:color="auto"/>
        <w:bottom w:val="none" w:sz="0" w:space="0" w:color="auto"/>
        <w:right w:val="none" w:sz="0" w:space="0" w:color="auto"/>
      </w:divBdr>
    </w:div>
    <w:div w:id="39525574">
      <w:bodyDiv w:val="1"/>
      <w:marLeft w:val="0"/>
      <w:marRight w:val="0"/>
      <w:marTop w:val="0"/>
      <w:marBottom w:val="0"/>
      <w:divBdr>
        <w:top w:val="none" w:sz="0" w:space="0" w:color="auto"/>
        <w:left w:val="none" w:sz="0" w:space="0" w:color="auto"/>
        <w:bottom w:val="none" w:sz="0" w:space="0" w:color="auto"/>
        <w:right w:val="none" w:sz="0" w:space="0" w:color="auto"/>
      </w:divBdr>
    </w:div>
    <w:div w:id="41952676">
      <w:bodyDiv w:val="1"/>
      <w:marLeft w:val="0"/>
      <w:marRight w:val="0"/>
      <w:marTop w:val="0"/>
      <w:marBottom w:val="0"/>
      <w:divBdr>
        <w:top w:val="none" w:sz="0" w:space="0" w:color="auto"/>
        <w:left w:val="none" w:sz="0" w:space="0" w:color="auto"/>
        <w:bottom w:val="none" w:sz="0" w:space="0" w:color="auto"/>
        <w:right w:val="none" w:sz="0" w:space="0" w:color="auto"/>
      </w:divBdr>
    </w:div>
    <w:div w:id="43333516">
      <w:bodyDiv w:val="1"/>
      <w:marLeft w:val="0"/>
      <w:marRight w:val="0"/>
      <w:marTop w:val="0"/>
      <w:marBottom w:val="0"/>
      <w:divBdr>
        <w:top w:val="none" w:sz="0" w:space="0" w:color="auto"/>
        <w:left w:val="none" w:sz="0" w:space="0" w:color="auto"/>
        <w:bottom w:val="none" w:sz="0" w:space="0" w:color="auto"/>
        <w:right w:val="none" w:sz="0" w:space="0" w:color="auto"/>
      </w:divBdr>
    </w:div>
    <w:div w:id="47075235">
      <w:bodyDiv w:val="1"/>
      <w:marLeft w:val="0"/>
      <w:marRight w:val="0"/>
      <w:marTop w:val="0"/>
      <w:marBottom w:val="0"/>
      <w:divBdr>
        <w:top w:val="none" w:sz="0" w:space="0" w:color="auto"/>
        <w:left w:val="none" w:sz="0" w:space="0" w:color="auto"/>
        <w:bottom w:val="none" w:sz="0" w:space="0" w:color="auto"/>
        <w:right w:val="none" w:sz="0" w:space="0" w:color="auto"/>
      </w:divBdr>
    </w:div>
    <w:div w:id="51006371">
      <w:bodyDiv w:val="1"/>
      <w:marLeft w:val="0"/>
      <w:marRight w:val="0"/>
      <w:marTop w:val="0"/>
      <w:marBottom w:val="0"/>
      <w:divBdr>
        <w:top w:val="none" w:sz="0" w:space="0" w:color="auto"/>
        <w:left w:val="none" w:sz="0" w:space="0" w:color="auto"/>
        <w:bottom w:val="none" w:sz="0" w:space="0" w:color="auto"/>
        <w:right w:val="none" w:sz="0" w:space="0" w:color="auto"/>
      </w:divBdr>
    </w:div>
    <w:div w:id="51658682">
      <w:bodyDiv w:val="1"/>
      <w:marLeft w:val="0"/>
      <w:marRight w:val="0"/>
      <w:marTop w:val="0"/>
      <w:marBottom w:val="0"/>
      <w:divBdr>
        <w:top w:val="none" w:sz="0" w:space="0" w:color="auto"/>
        <w:left w:val="none" w:sz="0" w:space="0" w:color="auto"/>
        <w:bottom w:val="none" w:sz="0" w:space="0" w:color="auto"/>
        <w:right w:val="none" w:sz="0" w:space="0" w:color="auto"/>
      </w:divBdr>
    </w:div>
    <w:div w:id="52974062">
      <w:bodyDiv w:val="1"/>
      <w:marLeft w:val="0"/>
      <w:marRight w:val="0"/>
      <w:marTop w:val="0"/>
      <w:marBottom w:val="0"/>
      <w:divBdr>
        <w:top w:val="none" w:sz="0" w:space="0" w:color="auto"/>
        <w:left w:val="none" w:sz="0" w:space="0" w:color="auto"/>
        <w:bottom w:val="none" w:sz="0" w:space="0" w:color="auto"/>
        <w:right w:val="none" w:sz="0" w:space="0" w:color="auto"/>
      </w:divBdr>
    </w:div>
    <w:div w:id="53624003">
      <w:bodyDiv w:val="1"/>
      <w:marLeft w:val="0"/>
      <w:marRight w:val="0"/>
      <w:marTop w:val="0"/>
      <w:marBottom w:val="0"/>
      <w:divBdr>
        <w:top w:val="none" w:sz="0" w:space="0" w:color="auto"/>
        <w:left w:val="none" w:sz="0" w:space="0" w:color="auto"/>
        <w:bottom w:val="none" w:sz="0" w:space="0" w:color="auto"/>
        <w:right w:val="none" w:sz="0" w:space="0" w:color="auto"/>
      </w:divBdr>
    </w:div>
    <w:div w:id="56435516">
      <w:bodyDiv w:val="1"/>
      <w:marLeft w:val="0"/>
      <w:marRight w:val="0"/>
      <w:marTop w:val="0"/>
      <w:marBottom w:val="0"/>
      <w:divBdr>
        <w:top w:val="none" w:sz="0" w:space="0" w:color="auto"/>
        <w:left w:val="none" w:sz="0" w:space="0" w:color="auto"/>
        <w:bottom w:val="none" w:sz="0" w:space="0" w:color="auto"/>
        <w:right w:val="none" w:sz="0" w:space="0" w:color="auto"/>
      </w:divBdr>
    </w:div>
    <w:div w:id="58091611">
      <w:bodyDiv w:val="1"/>
      <w:marLeft w:val="0"/>
      <w:marRight w:val="0"/>
      <w:marTop w:val="0"/>
      <w:marBottom w:val="0"/>
      <w:divBdr>
        <w:top w:val="none" w:sz="0" w:space="0" w:color="auto"/>
        <w:left w:val="none" w:sz="0" w:space="0" w:color="auto"/>
        <w:bottom w:val="none" w:sz="0" w:space="0" w:color="auto"/>
        <w:right w:val="none" w:sz="0" w:space="0" w:color="auto"/>
      </w:divBdr>
    </w:div>
    <w:div w:id="60562500">
      <w:bodyDiv w:val="1"/>
      <w:marLeft w:val="0"/>
      <w:marRight w:val="0"/>
      <w:marTop w:val="0"/>
      <w:marBottom w:val="0"/>
      <w:divBdr>
        <w:top w:val="none" w:sz="0" w:space="0" w:color="auto"/>
        <w:left w:val="none" w:sz="0" w:space="0" w:color="auto"/>
        <w:bottom w:val="none" w:sz="0" w:space="0" w:color="auto"/>
        <w:right w:val="none" w:sz="0" w:space="0" w:color="auto"/>
      </w:divBdr>
    </w:div>
    <w:div w:id="63769129">
      <w:bodyDiv w:val="1"/>
      <w:marLeft w:val="0"/>
      <w:marRight w:val="0"/>
      <w:marTop w:val="0"/>
      <w:marBottom w:val="0"/>
      <w:divBdr>
        <w:top w:val="none" w:sz="0" w:space="0" w:color="auto"/>
        <w:left w:val="none" w:sz="0" w:space="0" w:color="auto"/>
        <w:bottom w:val="none" w:sz="0" w:space="0" w:color="auto"/>
        <w:right w:val="none" w:sz="0" w:space="0" w:color="auto"/>
      </w:divBdr>
    </w:div>
    <w:div w:id="66803382">
      <w:bodyDiv w:val="1"/>
      <w:marLeft w:val="0"/>
      <w:marRight w:val="0"/>
      <w:marTop w:val="0"/>
      <w:marBottom w:val="0"/>
      <w:divBdr>
        <w:top w:val="none" w:sz="0" w:space="0" w:color="auto"/>
        <w:left w:val="none" w:sz="0" w:space="0" w:color="auto"/>
        <w:bottom w:val="none" w:sz="0" w:space="0" w:color="auto"/>
        <w:right w:val="none" w:sz="0" w:space="0" w:color="auto"/>
      </w:divBdr>
    </w:div>
    <w:div w:id="72515077">
      <w:bodyDiv w:val="1"/>
      <w:marLeft w:val="0"/>
      <w:marRight w:val="0"/>
      <w:marTop w:val="0"/>
      <w:marBottom w:val="0"/>
      <w:divBdr>
        <w:top w:val="none" w:sz="0" w:space="0" w:color="auto"/>
        <w:left w:val="none" w:sz="0" w:space="0" w:color="auto"/>
        <w:bottom w:val="none" w:sz="0" w:space="0" w:color="auto"/>
        <w:right w:val="none" w:sz="0" w:space="0" w:color="auto"/>
      </w:divBdr>
    </w:div>
    <w:div w:id="73286630">
      <w:bodyDiv w:val="1"/>
      <w:marLeft w:val="0"/>
      <w:marRight w:val="0"/>
      <w:marTop w:val="0"/>
      <w:marBottom w:val="0"/>
      <w:divBdr>
        <w:top w:val="none" w:sz="0" w:space="0" w:color="auto"/>
        <w:left w:val="none" w:sz="0" w:space="0" w:color="auto"/>
        <w:bottom w:val="none" w:sz="0" w:space="0" w:color="auto"/>
        <w:right w:val="none" w:sz="0" w:space="0" w:color="auto"/>
      </w:divBdr>
    </w:div>
    <w:div w:id="75785008">
      <w:bodyDiv w:val="1"/>
      <w:marLeft w:val="0"/>
      <w:marRight w:val="0"/>
      <w:marTop w:val="0"/>
      <w:marBottom w:val="0"/>
      <w:divBdr>
        <w:top w:val="none" w:sz="0" w:space="0" w:color="auto"/>
        <w:left w:val="none" w:sz="0" w:space="0" w:color="auto"/>
        <w:bottom w:val="none" w:sz="0" w:space="0" w:color="auto"/>
        <w:right w:val="none" w:sz="0" w:space="0" w:color="auto"/>
      </w:divBdr>
    </w:div>
    <w:div w:id="77215605">
      <w:bodyDiv w:val="1"/>
      <w:marLeft w:val="0"/>
      <w:marRight w:val="0"/>
      <w:marTop w:val="0"/>
      <w:marBottom w:val="0"/>
      <w:divBdr>
        <w:top w:val="none" w:sz="0" w:space="0" w:color="auto"/>
        <w:left w:val="none" w:sz="0" w:space="0" w:color="auto"/>
        <w:bottom w:val="none" w:sz="0" w:space="0" w:color="auto"/>
        <w:right w:val="none" w:sz="0" w:space="0" w:color="auto"/>
      </w:divBdr>
    </w:div>
    <w:div w:id="77288699">
      <w:bodyDiv w:val="1"/>
      <w:marLeft w:val="0"/>
      <w:marRight w:val="0"/>
      <w:marTop w:val="0"/>
      <w:marBottom w:val="0"/>
      <w:divBdr>
        <w:top w:val="none" w:sz="0" w:space="0" w:color="auto"/>
        <w:left w:val="none" w:sz="0" w:space="0" w:color="auto"/>
        <w:bottom w:val="none" w:sz="0" w:space="0" w:color="auto"/>
        <w:right w:val="none" w:sz="0" w:space="0" w:color="auto"/>
      </w:divBdr>
    </w:div>
    <w:div w:id="80445280">
      <w:bodyDiv w:val="1"/>
      <w:marLeft w:val="0"/>
      <w:marRight w:val="0"/>
      <w:marTop w:val="0"/>
      <w:marBottom w:val="0"/>
      <w:divBdr>
        <w:top w:val="none" w:sz="0" w:space="0" w:color="auto"/>
        <w:left w:val="none" w:sz="0" w:space="0" w:color="auto"/>
        <w:bottom w:val="none" w:sz="0" w:space="0" w:color="auto"/>
        <w:right w:val="none" w:sz="0" w:space="0" w:color="auto"/>
      </w:divBdr>
    </w:div>
    <w:div w:id="83454716">
      <w:bodyDiv w:val="1"/>
      <w:marLeft w:val="0"/>
      <w:marRight w:val="0"/>
      <w:marTop w:val="0"/>
      <w:marBottom w:val="0"/>
      <w:divBdr>
        <w:top w:val="none" w:sz="0" w:space="0" w:color="auto"/>
        <w:left w:val="none" w:sz="0" w:space="0" w:color="auto"/>
        <w:bottom w:val="none" w:sz="0" w:space="0" w:color="auto"/>
        <w:right w:val="none" w:sz="0" w:space="0" w:color="auto"/>
      </w:divBdr>
    </w:div>
    <w:div w:id="90056489">
      <w:bodyDiv w:val="1"/>
      <w:marLeft w:val="0"/>
      <w:marRight w:val="0"/>
      <w:marTop w:val="0"/>
      <w:marBottom w:val="0"/>
      <w:divBdr>
        <w:top w:val="none" w:sz="0" w:space="0" w:color="auto"/>
        <w:left w:val="none" w:sz="0" w:space="0" w:color="auto"/>
        <w:bottom w:val="none" w:sz="0" w:space="0" w:color="auto"/>
        <w:right w:val="none" w:sz="0" w:space="0" w:color="auto"/>
      </w:divBdr>
    </w:div>
    <w:div w:id="92828124">
      <w:bodyDiv w:val="1"/>
      <w:marLeft w:val="0"/>
      <w:marRight w:val="0"/>
      <w:marTop w:val="0"/>
      <w:marBottom w:val="0"/>
      <w:divBdr>
        <w:top w:val="none" w:sz="0" w:space="0" w:color="auto"/>
        <w:left w:val="none" w:sz="0" w:space="0" w:color="auto"/>
        <w:bottom w:val="none" w:sz="0" w:space="0" w:color="auto"/>
        <w:right w:val="none" w:sz="0" w:space="0" w:color="auto"/>
      </w:divBdr>
    </w:div>
    <w:div w:id="96798368">
      <w:bodyDiv w:val="1"/>
      <w:marLeft w:val="0"/>
      <w:marRight w:val="0"/>
      <w:marTop w:val="0"/>
      <w:marBottom w:val="0"/>
      <w:divBdr>
        <w:top w:val="none" w:sz="0" w:space="0" w:color="auto"/>
        <w:left w:val="none" w:sz="0" w:space="0" w:color="auto"/>
        <w:bottom w:val="none" w:sz="0" w:space="0" w:color="auto"/>
        <w:right w:val="none" w:sz="0" w:space="0" w:color="auto"/>
      </w:divBdr>
    </w:div>
    <w:div w:id="103382866">
      <w:bodyDiv w:val="1"/>
      <w:marLeft w:val="0"/>
      <w:marRight w:val="0"/>
      <w:marTop w:val="0"/>
      <w:marBottom w:val="0"/>
      <w:divBdr>
        <w:top w:val="none" w:sz="0" w:space="0" w:color="auto"/>
        <w:left w:val="none" w:sz="0" w:space="0" w:color="auto"/>
        <w:bottom w:val="none" w:sz="0" w:space="0" w:color="auto"/>
        <w:right w:val="none" w:sz="0" w:space="0" w:color="auto"/>
      </w:divBdr>
    </w:div>
    <w:div w:id="103967490">
      <w:bodyDiv w:val="1"/>
      <w:marLeft w:val="0"/>
      <w:marRight w:val="0"/>
      <w:marTop w:val="0"/>
      <w:marBottom w:val="0"/>
      <w:divBdr>
        <w:top w:val="none" w:sz="0" w:space="0" w:color="auto"/>
        <w:left w:val="none" w:sz="0" w:space="0" w:color="auto"/>
        <w:bottom w:val="none" w:sz="0" w:space="0" w:color="auto"/>
        <w:right w:val="none" w:sz="0" w:space="0" w:color="auto"/>
      </w:divBdr>
    </w:div>
    <w:div w:id="105275389">
      <w:bodyDiv w:val="1"/>
      <w:marLeft w:val="0"/>
      <w:marRight w:val="0"/>
      <w:marTop w:val="0"/>
      <w:marBottom w:val="0"/>
      <w:divBdr>
        <w:top w:val="none" w:sz="0" w:space="0" w:color="auto"/>
        <w:left w:val="none" w:sz="0" w:space="0" w:color="auto"/>
        <w:bottom w:val="none" w:sz="0" w:space="0" w:color="auto"/>
        <w:right w:val="none" w:sz="0" w:space="0" w:color="auto"/>
      </w:divBdr>
    </w:div>
    <w:div w:id="112555186">
      <w:bodyDiv w:val="1"/>
      <w:marLeft w:val="0"/>
      <w:marRight w:val="0"/>
      <w:marTop w:val="0"/>
      <w:marBottom w:val="0"/>
      <w:divBdr>
        <w:top w:val="none" w:sz="0" w:space="0" w:color="auto"/>
        <w:left w:val="none" w:sz="0" w:space="0" w:color="auto"/>
        <w:bottom w:val="none" w:sz="0" w:space="0" w:color="auto"/>
        <w:right w:val="none" w:sz="0" w:space="0" w:color="auto"/>
      </w:divBdr>
    </w:div>
    <w:div w:id="112985189">
      <w:bodyDiv w:val="1"/>
      <w:marLeft w:val="0"/>
      <w:marRight w:val="0"/>
      <w:marTop w:val="0"/>
      <w:marBottom w:val="0"/>
      <w:divBdr>
        <w:top w:val="none" w:sz="0" w:space="0" w:color="auto"/>
        <w:left w:val="none" w:sz="0" w:space="0" w:color="auto"/>
        <w:bottom w:val="none" w:sz="0" w:space="0" w:color="auto"/>
        <w:right w:val="none" w:sz="0" w:space="0" w:color="auto"/>
      </w:divBdr>
    </w:div>
    <w:div w:id="116531986">
      <w:bodyDiv w:val="1"/>
      <w:marLeft w:val="0"/>
      <w:marRight w:val="0"/>
      <w:marTop w:val="0"/>
      <w:marBottom w:val="0"/>
      <w:divBdr>
        <w:top w:val="none" w:sz="0" w:space="0" w:color="auto"/>
        <w:left w:val="none" w:sz="0" w:space="0" w:color="auto"/>
        <w:bottom w:val="none" w:sz="0" w:space="0" w:color="auto"/>
        <w:right w:val="none" w:sz="0" w:space="0" w:color="auto"/>
      </w:divBdr>
    </w:div>
    <w:div w:id="120806862">
      <w:bodyDiv w:val="1"/>
      <w:marLeft w:val="0"/>
      <w:marRight w:val="0"/>
      <w:marTop w:val="0"/>
      <w:marBottom w:val="0"/>
      <w:divBdr>
        <w:top w:val="none" w:sz="0" w:space="0" w:color="auto"/>
        <w:left w:val="none" w:sz="0" w:space="0" w:color="auto"/>
        <w:bottom w:val="none" w:sz="0" w:space="0" w:color="auto"/>
        <w:right w:val="none" w:sz="0" w:space="0" w:color="auto"/>
      </w:divBdr>
    </w:div>
    <w:div w:id="124391115">
      <w:bodyDiv w:val="1"/>
      <w:marLeft w:val="0"/>
      <w:marRight w:val="0"/>
      <w:marTop w:val="0"/>
      <w:marBottom w:val="0"/>
      <w:divBdr>
        <w:top w:val="none" w:sz="0" w:space="0" w:color="auto"/>
        <w:left w:val="none" w:sz="0" w:space="0" w:color="auto"/>
        <w:bottom w:val="none" w:sz="0" w:space="0" w:color="auto"/>
        <w:right w:val="none" w:sz="0" w:space="0" w:color="auto"/>
      </w:divBdr>
    </w:div>
    <w:div w:id="126318985">
      <w:bodyDiv w:val="1"/>
      <w:marLeft w:val="0"/>
      <w:marRight w:val="0"/>
      <w:marTop w:val="0"/>
      <w:marBottom w:val="0"/>
      <w:divBdr>
        <w:top w:val="none" w:sz="0" w:space="0" w:color="auto"/>
        <w:left w:val="none" w:sz="0" w:space="0" w:color="auto"/>
        <w:bottom w:val="none" w:sz="0" w:space="0" w:color="auto"/>
        <w:right w:val="none" w:sz="0" w:space="0" w:color="auto"/>
      </w:divBdr>
    </w:div>
    <w:div w:id="128210460">
      <w:bodyDiv w:val="1"/>
      <w:marLeft w:val="0"/>
      <w:marRight w:val="0"/>
      <w:marTop w:val="0"/>
      <w:marBottom w:val="0"/>
      <w:divBdr>
        <w:top w:val="none" w:sz="0" w:space="0" w:color="auto"/>
        <w:left w:val="none" w:sz="0" w:space="0" w:color="auto"/>
        <w:bottom w:val="none" w:sz="0" w:space="0" w:color="auto"/>
        <w:right w:val="none" w:sz="0" w:space="0" w:color="auto"/>
      </w:divBdr>
    </w:div>
    <w:div w:id="129438988">
      <w:bodyDiv w:val="1"/>
      <w:marLeft w:val="0"/>
      <w:marRight w:val="0"/>
      <w:marTop w:val="0"/>
      <w:marBottom w:val="0"/>
      <w:divBdr>
        <w:top w:val="none" w:sz="0" w:space="0" w:color="auto"/>
        <w:left w:val="none" w:sz="0" w:space="0" w:color="auto"/>
        <w:bottom w:val="none" w:sz="0" w:space="0" w:color="auto"/>
        <w:right w:val="none" w:sz="0" w:space="0" w:color="auto"/>
      </w:divBdr>
    </w:div>
    <w:div w:id="135026805">
      <w:bodyDiv w:val="1"/>
      <w:marLeft w:val="0"/>
      <w:marRight w:val="0"/>
      <w:marTop w:val="0"/>
      <w:marBottom w:val="0"/>
      <w:divBdr>
        <w:top w:val="none" w:sz="0" w:space="0" w:color="auto"/>
        <w:left w:val="none" w:sz="0" w:space="0" w:color="auto"/>
        <w:bottom w:val="none" w:sz="0" w:space="0" w:color="auto"/>
        <w:right w:val="none" w:sz="0" w:space="0" w:color="auto"/>
      </w:divBdr>
    </w:div>
    <w:div w:id="142504969">
      <w:bodyDiv w:val="1"/>
      <w:marLeft w:val="0"/>
      <w:marRight w:val="0"/>
      <w:marTop w:val="0"/>
      <w:marBottom w:val="0"/>
      <w:divBdr>
        <w:top w:val="none" w:sz="0" w:space="0" w:color="auto"/>
        <w:left w:val="none" w:sz="0" w:space="0" w:color="auto"/>
        <w:bottom w:val="none" w:sz="0" w:space="0" w:color="auto"/>
        <w:right w:val="none" w:sz="0" w:space="0" w:color="auto"/>
      </w:divBdr>
    </w:div>
    <w:div w:id="146944384">
      <w:bodyDiv w:val="1"/>
      <w:marLeft w:val="0"/>
      <w:marRight w:val="0"/>
      <w:marTop w:val="0"/>
      <w:marBottom w:val="0"/>
      <w:divBdr>
        <w:top w:val="none" w:sz="0" w:space="0" w:color="auto"/>
        <w:left w:val="none" w:sz="0" w:space="0" w:color="auto"/>
        <w:bottom w:val="none" w:sz="0" w:space="0" w:color="auto"/>
        <w:right w:val="none" w:sz="0" w:space="0" w:color="auto"/>
      </w:divBdr>
    </w:div>
    <w:div w:id="153372870">
      <w:bodyDiv w:val="1"/>
      <w:marLeft w:val="0"/>
      <w:marRight w:val="0"/>
      <w:marTop w:val="0"/>
      <w:marBottom w:val="0"/>
      <w:divBdr>
        <w:top w:val="none" w:sz="0" w:space="0" w:color="auto"/>
        <w:left w:val="none" w:sz="0" w:space="0" w:color="auto"/>
        <w:bottom w:val="none" w:sz="0" w:space="0" w:color="auto"/>
        <w:right w:val="none" w:sz="0" w:space="0" w:color="auto"/>
      </w:divBdr>
    </w:div>
    <w:div w:id="155464208">
      <w:bodyDiv w:val="1"/>
      <w:marLeft w:val="0"/>
      <w:marRight w:val="0"/>
      <w:marTop w:val="0"/>
      <w:marBottom w:val="0"/>
      <w:divBdr>
        <w:top w:val="none" w:sz="0" w:space="0" w:color="auto"/>
        <w:left w:val="none" w:sz="0" w:space="0" w:color="auto"/>
        <w:bottom w:val="none" w:sz="0" w:space="0" w:color="auto"/>
        <w:right w:val="none" w:sz="0" w:space="0" w:color="auto"/>
      </w:divBdr>
    </w:div>
    <w:div w:id="156045371">
      <w:bodyDiv w:val="1"/>
      <w:marLeft w:val="0"/>
      <w:marRight w:val="0"/>
      <w:marTop w:val="0"/>
      <w:marBottom w:val="0"/>
      <w:divBdr>
        <w:top w:val="none" w:sz="0" w:space="0" w:color="auto"/>
        <w:left w:val="none" w:sz="0" w:space="0" w:color="auto"/>
        <w:bottom w:val="none" w:sz="0" w:space="0" w:color="auto"/>
        <w:right w:val="none" w:sz="0" w:space="0" w:color="auto"/>
      </w:divBdr>
    </w:div>
    <w:div w:id="159662089">
      <w:bodyDiv w:val="1"/>
      <w:marLeft w:val="0"/>
      <w:marRight w:val="0"/>
      <w:marTop w:val="0"/>
      <w:marBottom w:val="0"/>
      <w:divBdr>
        <w:top w:val="none" w:sz="0" w:space="0" w:color="auto"/>
        <w:left w:val="none" w:sz="0" w:space="0" w:color="auto"/>
        <w:bottom w:val="none" w:sz="0" w:space="0" w:color="auto"/>
        <w:right w:val="none" w:sz="0" w:space="0" w:color="auto"/>
      </w:divBdr>
    </w:div>
    <w:div w:id="159663894">
      <w:bodyDiv w:val="1"/>
      <w:marLeft w:val="0"/>
      <w:marRight w:val="0"/>
      <w:marTop w:val="0"/>
      <w:marBottom w:val="0"/>
      <w:divBdr>
        <w:top w:val="none" w:sz="0" w:space="0" w:color="auto"/>
        <w:left w:val="none" w:sz="0" w:space="0" w:color="auto"/>
        <w:bottom w:val="none" w:sz="0" w:space="0" w:color="auto"/>
        <w:right w:val="none" w:sz="0" w:space="0" w:color="auto"/>
      </w:divBdr>
    </w:div>
    <w:div w:id="160587447">
      <w:bodyDiv w:val="1"/>
      <w:marLeft w:val="0"/>
      <w:marRight w:val="0"/>
      <w:marTop w:val="0"/>
      <w:marBottom w:val="0"/>
      <w:divBdr>
        <w:top w:val="none" w:sz="0" w:space="0" w:color="auto"/>
        <w:left w:val="none" w:sz="0" w:space="0" w:color="auto"/>
        <w:bottom w:val="none" w:sz="0" w:space="0" w:color="auto"/>
        <w:right w:val="none" w:sz="0" w:space="0" w:color="auto"/>
      </w:divBdr>
    </w:div>
    <w:div w:id="164588419">
      <w:bodyDiv w:val="1"/>
      <w:marLeft w:val="0"/>
      <w:marRight w:val="0"/>
      <w:marTop w:val="0"/>
      <w:marBottom w:val="0"/>
      <w:divBdr>
        <w:top w:val="none" w:sz="0" w:space="0" w:color="auto"/>
        <w:left w:val="none" w:sz="0" w:space="0" w:color="auto"/>
        <w:bottom w:val="none" w:sz="0" w:space="0" w:color="auto"/>
        <w:right w:val="none" w:sz="0" w:space="0" w:color="auto"/>
      </w:divBdr>
    </w:div>
    <w:div w:id="169493288">
      <w:bodyDiv w:val="1"/>
      <w:marLeft w:val="0"/>
      <w:marRight w:val="0"/>
      <w:marTop w:val="0"/>
      <w:marBottom w:val="0"/>
      <w:divBdr>
        <w:top w:val="none" w:sz="0" w:space="0" w:color="auto"/>
        <w:left w:val="none" w:sz="0" w:space="0" w:color="auto"/>
        <w:bottom w:val="none" w:sz="0" w:space="0" w:color="auto"/>
        <w:right w:val="none" w:sz="0" w:space="0" w:color="auto"/>
      </w:divBdr>
    </w:div>
    <w:div w:id="172426429">
      <w:bodyDiv w:val="1"/>
      <w:marLeft w:val="0"/>
      <w:marRight w:val="0"/>
      <w:marTop w:val="0"/>
      <w:marBottom w:val="0"/>
      <w:divBdr>
        <w:top w:val="none" w:sz="0" w:space="0" w:color="auto"/>
        <w:left w:val="none" w:sz="0" w:space="0" w:color="auto"/>
        <w:bottom w:val="none" w:sz="0" w:space="0" w:color="auto"/>
        <w:right w:val="none" w:sz="0" w:space="0" w:color="auto"/>
      </w:divBdr>
    </w:div>
    <w:div w:id="178202017">
      <w:bodyDiv w:val="1"/>
      <w:marLeft w:val="0"/>
      <w:marRight w:val="0"/>
      <w:marTop w:val="0"/>
      <w:marBottom w:val="0"/>
      <w:divBdr>
        <w:top w:val="none" w:sz="0" w:space="0" w:color="auto"/>
        <w:left w:val="none" w:sz="0" w:space="0" w:color="auto"/>
        <w:bottom w:val="none" w:sz="0" w:space="0" w:color="auto"/>
        <w:right w:val="none" w:sz="0" w:space="0" w:color="auto"/>
      </w:divBdr>
    </w:div>
    <w:div w:id="182550174">
      <w:bodyDiv w:val="1"/>
      <w:marLeft w:val="0"/>
      <w:marRight w:val="0"/>
      <w:marTop w:val="0"/>
      <w:marBottom w:val="0"/>
      <w:divBdr>
        <w:top w:val="none" w:sz="0" w:space="0" w:color="auto"/>
        <w:left w:val="none" w:sz="0" w:space="0" w:color="auto"/>
        <w:bottom w:val="none" w:sz="0" w:space="0" w:color="auto"/>
        <w:right w:val="none" w:sz="0" w:space="0" w:color="auto"/>
      </w:divBdr>
    </w:div>
    <w:div w:id="183061291">
      <w:bodyDiv w:val="1"/>
      <w:marLeft w:val="0"/>
      <w:marRight w:val="0"/>
      <w:marTop w:val="0"/>
      <w:marBottom w:val="0"/>
      <w:divBdr>
        <w:top w:val="none" w:sz="0" w:space="0" w:color="auto"/>
        <w:left w:val="none" w:sz="0" w:space="0" w:color="auto"/>
        <w:bottom w:val="none" w:sz="0" w:space="0" w:color="auto"/>
        <w:right w:val="none" w:sz="0" w:space="0" w:color="auto"/>
      </w:divBdr>
    </w:div>
    <w:div w:id="190997185">
      <w:bodyDiv w:val="1"/>
      <w:marLeft w:val="0"/>
      <w:marRight w:val="0"/>
      <w:marTop w:val="0"/>
      <w:marBottom w:val="0"/>
      <w:divBdr>
        <w:top w:val="none" w:sz="0" w:space="0" w:color="auto"/>
        <w:left w:val="none" w:sz="0" w:space="0" w:color="auto"/>
        <w:bottom w:val="none" w:sz="0" w:space="0" w:color="auto"/>
        <w:right w:val="none" w:sz="0" w:space="0" w:color="auto"/>
      </w:divBdr>
    </w:div>
    <w:div w:id="195781060">
      <w:bodyDiv w:val="1"/>
      <w:marLeft w:val="0"/>
      <w:marRight w:val="0"/>
      <w:marTop w:val="0"/>
      <w:marBottom w:val="0"/>
      <w:divBdr>
        <w:top w:val="none" w:sz="0" w:space="0" w:color="auto"/>
        <w:left w:val="none" w:sz="0" w:space="0" w:color="auto"/>
        <w:bottom w:val="none" w:sz="0" w:space="0" w:color="auto"/>
        <w:right w:val="none" w:sz="0" w:space="0" w:color="auto"/>
      </w:divBdr>
    </w:div>
    <w:div w:id="198278674">
      <w:bodyDiv w:val="1"/>
      <w:marLeft w:val="0"/>
      <w:marRight w:val="0"/>
      <w:marTop w:val="0"/>
      <w:marBottom w:val="0"/>
      <w:divBdr>
        <w:top w:val="none" w:sz="0" w:space="0" w:color="auto"/>
        <w:left w:val="none" w:sz="0" w:space="0" w:color="auto"/>
        <w:bottom w:val="none" w:sz="0" w:space="0" w:color="auto"/>
        <w:right w:val="none" w:sz="0" w:space="0" w:color="auto"/>
      </w:divBdr>
    </w:div>
    <w:div w:id="198589359">
      <w:bodyDiv w:val="1"/>
      <w:marLeft w:val="0"/>
      <w:marRight w:val="0"/>
      <w:marTop w:val="0"/>
      <w:marBottom w:val="0"/>
      <w:divBdr>
        <w:top w:val="none" w:sz="0" w:space="0" w:color="auto"/>
        <w:left w:val="none" w:sz="0" w:space="0" w:color="auto"/>
        <w:bottom w:val="none" w:sz="0" w:space="0" w:color="auto"/>
        <w:right w:val="none" w:sz="0" w:space="0" w:color="auto"/>
      </w:divBdr>
    </w:div>
    <w:div w:id="199784283">
      <w:bodyDiv w:val="1"/>
      <w:marLeft w:val="0"/>
      <w:marRight w:val="0"/>
      <w:marTop w:val="0"/>
      <w:marBottom w:val="0"/>
      <w:divBdr>
        <w:top w:val="none" w:sz="0" w:space="0" w:color="auto"/>
        <w:left w:val="none" w:sz="0" w:space="0" w:color="auto"/>
        <w:bottom w:val="none" w:sz="0" w:space="0" w:color="auto"/>
        <w:right w:val="none" w:sz="0" w:space="0" w:color="auto"/>
      </w:divBdr>
    </w:div>
    <w:div w:id="202135913">
      <w:bodyDiv w:val="1"/>
      <w:marLeft w:val="0"/>
      <w:marRight w:val="0"/>
      <w:marTop w:val="0"/>
      <w:marBottom w:val="0"/>
      <w:divBdr>
        <w:top w:val="none" w:sz="0" w:space="0" w:color="auto"/>
        <w:left w:val="none" w:sz="0" w:space="0" w:color="auto"/>
        <w:bottom w:val="none" w:sz="0" w:space="0" w:color="auto"/>
        <w:right w:val="none" w:sz="0" w:space="0" w:color="auto"/>
      </w:divBdr>
    </w:div>
    <w:div w:id="206722012">
      <w:bodyDiv w:val="1"/>
      <w:marLeft w:val="0"/>
      <w:marRight w:val="0"/>
      <w:marTop w:val="0"/>
      <w:marBottom w:val="0"/>
      <w:divBdr>
        <w:top w:val="none" w:sz="0" w:space="0" w:color="auto"/>
        <w:left w:val="none" w:sz="0" w:space="0" w:color="auto"/>
        <w:bottom w:val="none" w:sz="0" w:space="0" w:color="auto"/>
        <w:right w:val="none" w:sz="0" w:space="0" w:color="auto"/>
      </w:divBdr>
    </w:div>
    <w:div w:id="212929629">
      <w:bodyDiv w:val="1"/>
      <w:marLeft w:val="0"/>
      <w:marRight w:val="0"/>
      <w:marTop w:val="0"/>
      <w:marBottom w:val="0"/>
      <w:divBdr>
        <w:top w:val="none" w:sz="0" w:space="0" w:color="auto"/>
        <w:left w:val="none" w:sz="0" w:space="0" w:color="auto"/>
        <w:bottom w:val="none" w:sz="0" w:space="0" w:color="auto"/>
        <w:right w:val="none" w:sz="0" w:space="0" w:color="auto"/>
      </w:divBdr>
    </w:div>
    <w:div w:id="214701190">
      <w:bodyDiv w:val="1"/>
      <w:marLeft w:val="0"/>
      <w:marRight w:val="0"/>
      <w:marTop w:val="0"/>
      <w:marBottom w:val="0"/>
      <w:divBdr>
        <w:top w:val="none" w:sz="0" w:space="0" w:color="auto"/>
        <w:left w:val="none" w:sz="0" w:space="0" w:color="auto"/>
        <w:bottom w:val="none" w:sz="0" w:space="0" w:color="auto"/>
        <w:right w:val="none" w:sz="0" w:space="0" w:color="auto"/>
      </w:divBdr>
    </w:div>
    <w:div w:id="220793288">
      <w:bodyDiv w:val="1"/>
      <w:marLeft w:val="0"/>
      <w:marRight w:val="0"/>
      <w:marTop w:val="0"/>
      <w:marBottom w:val="0"/>
      <w:divBdr>
        <w:top w:val="none" w:sz="0" w:space="0" w:color="auto"/>
        <w:left w:val="none" w:sz="0" w:space="0" w:color="auto"/>
        <w:bottom w:val="none" w:sz="0" w:space="0" w:color="auto"/>
        <w:right w:val="none" w:sz="0" w:space="0" w:color="auto"/>
      </w:divBdr>
    </w:div>
    <w:div w:id="221139184">
      <w:bodyDiv w:val="1"/>
      <w:marLeft w:val="0"/>
      <w:marRight w:val="0"/>
      <w:marTop w:val="0"/>
      <w:marBottom w:val="0"/>
      <w:divBdr>
        <w:top w:val="none" w:sz="0" w:space="0" w:color="auto"/>
        <w:left w:val="none" w:sz="0" w:space="0" w:color="auto"/>
        <w:bottom w:val="none" w:sz="0" w:space="0" w:color="auto"/>
        <w:right w:val="none" w:sz="0" w:space="0" w:color="auto"/>
      </w:divBdr>
    </w:div>
    <w:div w:id="224919677">
      <w:bodyDiv w:val="1"/>
      <w:marLeft w:val="0"/>
      <w:marRight w:val="0"/>
      <w:marTop w:val="0"/>
      <w:marBottom w:val="0"/>
      <w:divBdr>
        <w:top w:val="none" w:sz="0" w:space="0" w:color="auto"/>
        <w:left w:val="none" w:sz="0" w:space="0" w:color="auto"/>
        <w:bottom w:val="none" w:sz="0" w:space="0" w:color="auto"/>
        <w:right w:val="none" w:sz="0" w:space="0" w:color="auto"/>
      </w:divBdr>
    </w:div>
    <w:div w:id="225575649">
      <w:bodyDiv w:val="1"/>
      <w:marLeft w:val="0"/>
      <w:marRight w:val="0"/>
      <w:marTop w:val="0"/>
      <w:marBottom w:val="0"/>
      <w:divBdr>
        <w:top w:val="none" w:sz="0" w:space="0" w:color="auto"/>
        <w:left w:val="none" w:sz="0" w:space="0" w:color="auto"/>
        <w:bottom w:val="none" w:sz="0" w:space="0" w:color="auto"/>
        <w:right w:val="none" w:sz="0" w:space="0" w:color="auto"/>
      </w:divBdr>
    </w:div>
    <w:div w:id="230773288">
      <w:bodyDiv w:val="1"/>
      <w:marLeft w:val="0"/>
      <w:marRight w:val="0"/>
      <w:marTop w:val="0"/>
      <w:marBottom w:val="0"/>
      <w:divBdr>
        <w:top w:val="none" w:sz="0" w:space="0" w:color="auto"/>
        <w:left w:val="none" w:sz="0" w:space="0" w:color="auto"/>
        <w:bottom w:val="none" w:sz="0" w:space="0" w:color="auto"/>
        <w:right w:val="none" w:sz="0" w:space="0" w:color="auto"/>
      </w:divBdr>
    </w:div>
    <w:div w:id="233783864">
      <w:bodyDiv w:val="1"/>
      <w:marLeft w:val="0"/>
      <w:marRight w:val="0"/>
      <w:marTop w:val="0"/>
      <w:marBottom w:val="0"/>
      <w:divBdr>
        <w:top w:val="none" w:sz="0" w:space="0" w:color="auto"/>
        <w:left w:val="none" w:sz="0" w:space="0" w:color="auto"/>
        <w:bottom w:val="none" w:sz="0" w:space="0" w:color="auto"/>
        <w:right w:val="none" w:sz="0" w:space="0" w:color="auto"/>
      </w:divBdr>
    </w:div>
    <w:div w:id="234896372">
      <w:bodyDiv w:val="1"/>
      <w:marLeft w:val="0"/>
      <w:marRight w:val="0"/>
      <w:marTop w:val="0"/>
      <w:marBottom w:val="0"/>
      <w:divBdr>
        <w:top w:val="none" w:sz="0" w:space="0" w:color="auto"/>
        <w:left w:val="none" w:sz="0" w:space="0" w:color="auto"/>
        <w:bottom w:val="none" w:sz="0" w:space="0" w:color="auto"/>
        <w:right w:val="none" w:sz="0" w:space="0" w:color="auto"/>
      </w:divBdr>
    </w:div>
    <w:div w:id="242763155">
      <w:bodyDiv w:val="1"/>
      <w:marLeft w:val="0"/>
      <w:marRight w:val="0"/>
      <w:marTop w:val="0"/>
      <w:marBottom w:val="0"/>
      <w:divBdr>
        <w:top w:val="none" w:sz="0" w:space="0" w:color="auto"/>
        <w:left w:val="none" w:sz="0" w:space="0" w:color="auto"/>
        <w:bottom w:val="none" w:sz="0" w:space="0" w:color="auto"/>
        <w:right w:val="none" w:sz="0" w:space="0" w:color="auto"/>
      </w:divBdr>
    </w:div>
    <w:div w:id="243609254">
      <w:bodyDiv w:val="1"/>
      <w:marLeft w:val="0"/>
      <w:marRight w:val="0"/>
      <w:marTop w:val="0"/>
      <w:marBottom w:val="0"/>
      <w:divBdr>
        <w:top w:val="none" w:sz="0" w:space="0" w:color="auto"/>
        <w:left w:val="none" w:sz="0" w:space="0" w:color="auto"/>
        <w:bottom w:val="none" w:sz="0" w:space="0" w:color="auto"/>
        <w:right w:val="none" w:sz="0" w:space="0" w:color="auto"/>
      </w:divBdr>
    </w:div>
    <w:div w:id="244344966">
      <w:bodyDiv w:val="1"/>
      <w:marLeft w:val="0"/>
      <w:marRight w:val="0"/>
      <w:marTop w:val="0"/>
      <w:marBottom w:val="0"/>
      <w:divBdr>
        <w:top w:val="none" w:sz="0" w:space="0" w:color="auto"/>
        <w:left w:val="none" w:sz="0" w:space="0" w:color="auto"/>
        <w:bottom w:val="none" w:sz="0" w:space="0" w:color="auto"/>
        <w:right w:val="none" w:sz="0" w:space="0" w:color="auto"/>
      </w:divBdr>
    </w:div>
    <w:div w:id="245657118">
      <w:bodyDiv w:val="1"/>
      <w:marLeft w:val="0"/>
      <w:marRight w:val="0"/>
      <w:marTop w:val="0"/>
      <w:marBottom w:val="0"/>
      <w:divBdr>
        <w:top w:val="none" w:sz="0" w:space="0" w:color="auto"/>
        <w:left w:val="none" w:sz="0" w:space="0" w:color="auto"/>
        <w:bottom w:val="none" w:sz="0" w:space="0" w:color="auto"/>
        <w:right w:val="none" w:sz="0" w:space="0" w:color="auto"/>
      </w:divBdr>
    </w:div>
    <w:div w:id="246234231">
      <w:bodyDiv w:val="1"/>
      <w:marLeft w:val="0"/>
      <w:marRight w:val="0"/>
      <w:marTop w:val="0"/>
      <w:marBottom w:val="0"/>
      <w:divBdr>
        <w:top w:val="none" w:sz="0" w:space="0" w:color="auto"/>
        <w:left w:val="none" w:sz="0" w:space="0" w:color="auto"/>
        <w:bottom w:val="none" w:sz="0" w:space="0" w:color="auto"/>
        <w:right w:val="none" w:sz="0" w:space="0" w:color="auto"/>
      </w:divBdr>
    </w:div>
    <w:div w:id="255486189">
      <w:bodyDiv w:val="1"/>
      <w:marLeft w:val="0"/>
      <w:marRight w:val="0"/>
      <w:marTop w:val="0"/>
      <w:marBottom w:val="0"/>
      <w:divBdr>
        <w:top w:val="none" w:sz="0" w:space="0" w:color="auto"/>
        <w:left w:val="none" w:sz="0" w:space="0" w:color="auto"/>
        <w:bottom w:val="none" w:sz="0" w:space="0" w:color="auto"/>
        <w:right w:val="none" w:sz="0" w:space="0" w:color="auto"/>
      </w:divBdr>
    </w:div>
    <w:div w:id="261185317">
      <w:bodyDiv w:val="1"/>
      <w:marLeft w:val="0"/>
      <w:marRight w:val="0"/>
      <w:marTop w:val="0"/>
      <w:marBottom w:val="0"/>
      <w:divBdr>
        <w:top w:val="none" w:sz="0" w:space="0" w:color="auto"/>
        <w:left w:val="none" w:sz="0" w:space="0" w:color="auto"/>
        <w:bottom w:val="none" w:sz="0" w:space="0" w:color="auto"/>
        <w:right w:val="none" w:sz="0" w:space="0" w:color="auto"/>
      </w:divBdr>
    </w:div>
    <w:div w:id="261226632">
      <w:bodyDiv w:val="1"/>
      <w:marLeft w:val="0"/>
      <w:marRight w:val="0"/>
      <w:marTop w:val="0"/>
      <w:marBottom w:val="0"/>
      <w:divBdr>
        <w:top w:val="none" w:sz="0" w:space="0" w:color="auto"/>
        <w:left w:val="none" w:sz="0" w:space="0" w:color="auto"/>
        <w:bottom w:val="none" w:sz="0" w:space="0" w:color="auto"/>
        <w:right w:val="none" w:sz="0" w:space="0" w:color="auto"/>
      </w:divBdr>
    </w:div>
    <w:div w:id="262689181">
      <w:bodyDiv w:val="1"/>
      <w:marLeft w:val="0"/>
      <w:marRight w:val="0"/>
      <w:marTop w:val="0"/>
      <w:marBottom w:val="0"/>
      <w:divBdr>
        <w:top w:val="none" w:sz="0" w:space="0" w:color="auto"/>
        <w:left w:val="none" w:sz="0" w:space="0" w:color="auto"/>
        <w:bottom w:val="none" w:sz="0" w:space="0" w:color="auto"/>
        <w:right w:val="none" w:sz="0" w:space="0" w:color="auto"/>
      </w:divBdr>
    </w:div>
    <w:div w:id="267471761">
      <w:bodyDiv w:val="1"/>
      <w:marLeft w:val="0"/>
      <w:marRight w:val="0"/>
      <w:marTop w:val="0"/>
      <w:marBottom w:val="0"/>
      <w:divBdr>
        <w:top w:val="none" w:sz="0" w:space="0" w:color="auto"/>
        <w:left w:val="none" w:sz="0" w:space="0" w:color="auto"/>
        <w:bottom w:val="none" w:sz="0" w:space="0" w:color="auto"/>
        <w:right w:val="none" w:sz="0" w:space="0" w:color="auto"/>
      </w:divBdr>
    </w:div>
    <w:div w:id="268511296">
      <w:bodyDiv w:val="1"/>
      <w:marLeft w:val="0"/>
      <w:marRight w:val="0"/>
      <w:marTop w:val="0"/>
      <w:marBottom w:val="0"/>
      <w:divBdr>
        <w:top w:val="none" w:sz="0" w:space="0" w:color="auto"/>
        <w:left w:val="none" w:sz="0" w:space="0" w:color="auto"/>
        <w:bottom w:val="none" w:sz="0" w:space="0" w:color="auto"/>
        <w:right w:val="none" w:sz="0" w:space="0" w:color="auto"/>
      </w:divBdr>
    </w:div>
    <w:div w:id="271981226">
      <w:bodyDiv w:val="1"/>
      <w:marLeft w:val="0"/>
      <w:marRight w:val="0"/>
      <w:marTop w:val="0"/>
      <w:marBottom w:val="0"/>
      <w:divBdr>
        <w:top w:val="none" w:sz="0" w:space="0" w:color="auto"/>
        <w:left w:val="none" w:sz="0" w:space="0" w:color="auto"/>
        <w:bottom w:val="none" w:sz="0" w:space="0" w:color="auto"/>
        <w:right w:val="none" w:sz="0" w:space="0" w:color="auto"/>
      </w:divBdr>
    </w:div>
    <w:div w:id="272984226">
      <w:bodyDiv w:val="1"/>
      <w:marLeft w:val="0"/>
      <w:marRight w:val="0"/>
      <w:marTop w:val="0"/>
      <w:marBottom w:val="0"/>
      <w:divBdr>
        <w:top w:val="none" w:sz="0" w:space="0" w:color="auto"/>
        <w:left w:val="none" w:sz="0" w:space="0" w:color="auto"/>
        <w:bottom w:val="none" w:sz="0" w:space="0" w:color="auto"/>
        <w:right w:val="none" w:sz="0" w:space="0" w:color="auto"/>
      </w:divBdr>
    </w:div>
    <w:div w:id="274139824">
      <w:bodyDiv w:val="1"/>
      <w:marLeft w:val="0"/>
      <w:marRight w:val="0"/>
      <w:marTop w:val="0"/>
      <w:marBottom w:val="0"/>
      <w:divBdr>
        <w:top w:val="none" w:sz="0" w:space="0" w:color="auto"/>
        <w:left w:val="none" w:sz="0" w:space="0" w:color="auto"/>
        <w:bottom w:val="none" w:sz="0" w:space="0" w:color="auto"/>
        <w:right w:val="none" w:sz="0" w:space="0" w:color="auto"/>
      </w:divBdr>
    </w:div>
    <w:div w:id="276059675">
      <w:bodyDiv w:val="1"/>
      <w:marLeft w:val="0"/>
      <w:marRight w:val="0"/>
      <w:marTop w:val="0"/>
      <w:marBottom w:val="0"/>
      <w:divBdr>
        <w:top w:val="none" w:sz="0" w:space="0" w:color="auto"/>
        <w:left w:val="none" w:sz="0" w:space="0" w:color="auto"/>
        <w:bottom w:val="none" w:sz="0" w:space="0" w:color="auto"/>
        <w:right w:val="none" w:sz="0" w:space="0" w:color="auto"/>
      </w:divBdr>
    </w:div>
    <w:div w:id="276638654">
      <w:bodyDiv w:val="1"/>
      <w:marLeft w:val="0"/>
      <w:marRight w:val="0"/>
      <w:marTop w:val="0"/>
      <w:marBottom w:val="0"/>
      <w:divBdr>
        <w:top w:val="none" w:sz="0" w:space="0" w:color="auto"/>
        <w:left w:val="none" w:sz="0" w:space="0" w:color="auto"/>
        <w:bottom w:val="none" w:sz="0" w:space="0" w:color="auto"/>
        <w:right w:val="none" w:sz="0" w:space="0" w:color="auto"/>
      </w:divBdr>
    </w:div>
    <w:div w:id="277375635">
      <w:bodyDiv w:val="1"/>
      <w:marLeft w:val="0"/>
      <w:marRight w:val="0"/>
      <w:marTop w:val="0"/>
      <w:marBottom w:val="0"/>
      <w:divBdr>
        <w:top w:val="none" w:sz="0" w:space="0" w:color="auto"/>
        <w:left w:val="none" w:sz="0" w:space="0" w:color="auto"/>
        <w:bottom w:val="none" w:sz="0" w:space="0" w:color="auto"/>
        <w:right w:val="none" w:sz="0" w:space="0" w:color="auto"/>
      </w:divBdr>
    </w:div>
    <w:div w:id="27741651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280653928">
      <w:bodyDiv w:val="1"/>
      <w:marLeft w:val="0"/>
      <w:marRight w:val="0"/>
      <w:marTop w:val="0"/>
      <w:marBottom w:val="0"/>
      <w:divBdr>
        <w:top w:val="none" w:sz="0" w:space="0" w:color="auto"/>
        <w:left w:val="none" w:sz="0" w:space="0" w:color="auto"/>
        <w:bottom w:val="none" w:sz="0" w:space="0" w:color="auto"/>
        <w:right w:val="none" w:sz="0" w:space="0" w:color="auto"/>
      </w:divBdr>
    </w:div>
    <w:div w:id="281767982">
      <w:bodyDiv w:val="1"/>
      <w:marLeft w:val="0"/>
      <w:marRight w:val="0"/>
      <w:marTop w:val="0"/>
      <w:marBottom w:val="0"/>
      <w:divBdr>
        <w:top w:val="none" w:sz="0" w:space="0" w:color="auto"/>
        <w:left w:val="none" w:sz="0" w:space="0" w:color="auto"/>
        <w:bottom w:val="none" w:sz="0" w:space="0" w:color="auto"/>
        <w:right w:val="none" w:sz="0" w:space="0" w:color="auto"/>
      </w:divBdr>
    </w:div>
    <w:div w:id="284241089">
      <w:bodyDiv w:val="1"/>
      <w:marLeft w:val="0"/>
      <w:marRight w:val="0"/>
      <w:marTop w:val="0"/>
      <w:marBottom w:val="0"/>
      <w:divBdr>
        <w:top w:val="none" w:sz="0" w:space="0" w:color="auto"/>
        <w:left w:val="none" w:sz="0" w:space="0" w:color="auto"/>
        <w:bottom w:val="none" w:sz="0" w:space="0" w:color="auto"/>
        <w:right w:val="none" w:sz="0" w:space="0" w:color="auto"/>
      </w:divBdr>
    </w:div>
    <w:div w:id="291861085">
      <w:bodyDiv w:val="1"/>
      <w:marLeft w:val="0"/>
      <w:marRight w:val="0"/>
      <w:marTop w:val="0"/>
      <w:marBottom w:val="0"/>
      <w:divBdr>
        <w:top w:val="none" w:sz="0" w:space="0" w:color="auto"/>
        <w:left w:val="none" w:sz="0" w:space="0" w:color="auto"/>
        <w:bottom w:val="none" w:sz="0" w:space="0" w:color="auto"/>
        <w:right w:val="none" w:sz="0" w:space="0" w:color="auto"/>
      </w:divBdr>
    </w:div>
    <w:div w:id="292175260">
      <w:bodyDiv w:val="1"/>
      <w:marLeft w:val="0"/>
      <w:marRight w:val="0"/>
      <w:marTop w:val="0"/>
      <w:marBottom w:val="0"/>
      <w:divBdr>
        <w:top w:val="none" w:sz="0" w:space="0" w:color="auto"/>
        <w:left w:val="none" w:sz="0" w:space="0" w:color="auto"/>
        <w:bottom w:val="none" w:sz="0" w:space="0" w:color="auto"/>
        <w:right w:val="none" w:sz="0" w:space="0" w:color="auto"/>
      </w:divBdr>
    </w:div>
    <w:div w:id="298807828">
      <w:bodyDiv w:val="1"/>
      <w:marLeft w:val="0"/>
      <w:marRight w:val="0"/>
      <w:marTop w:val="0"/>
      <w:marBottom w:val="0"/>
      <w:divBdr>
        <w:top w:val="none" w:sz="0" w:space="0" w:color="auto"/>
        <w:left w:val="none" w:sz="0" w:space="0" w:color="auto"/>
        <w:bottom w:val="none" w:sz="0" w:space="0" w:color="auto"/>
        <w:right w:val="none" w:sz="0" w:space="0" w:color="auto"/>
      </w:divBdr>
    </w:div>
    <w:div w:id="299924963">
      <w:bodyDiv w:val="1"/>
      <w:marLeft w:val="0"/>
      <w:marRight w:val="0"/>
      <w:marTop w:val="0"/>
      <w:marBottom w:val="0"/>
      <w:divBdr>
        <w:top w:val="none" w:sz="0" w:space="0" w:color="auto"/>
        <w:left w:val="none" w:sz="0" w:space="0" w:color="auto"/>
        <w:bottom w:val="none" w:sz="0" w:space="0" w:color="auto"/>
        <w:right w:val="none" w:sz="0" w:space="0" w:color="auto"/>
      </w:divBdr>
    </w:div>
    <w:div w:id="299961254">
      <w:bodyDiv w:val="1"/>
      <w:marLeft w:val="0"/>
      <w:marRight w:val="0"/>
      <w:marTop w:val="0"/>
      <w:marBottom w:val="0"/>
      <w:divBdr>
        <w:top w:val="none" w:sz="0" w:space="0" w:color="auto"/>
        <w:left w:val="none" w:sz="0" w:space="0" w:color="auto"/>
        <w:bottom w:val="none" w:sz="0" w:space="0" w:color="auto"/>
        <w:right w:val="none" w:sz="0" w:space="0" w:color="auto"/>
      </w:divBdr>
    </w:div>
    <w:div w:id="300162206">
      <w:bodyDiv w:val="1"/>
      <w:marLeft w:val="0"/>
      <w:marRight w:val="0"/>
      <w:marTop w:val="0"/>
      <w:marBottom w:val="0"/>
      <w:divBdr>
        <w:top w:val="none" w:sz="0" w:space="0" w:color="auto"/>
        <w:left w:val="none" w:sz="0" w:space="0" w:color="auto"/>
        <w:bottom w:val="none" w:sz="0" w:space="0" w:color="auto"/>
        <w:right w:val="none" w:sz="0" w:space="0" w:color="auto"/>
      </w:divBdr>
    </w:div>
    <w:div w:id="300617315">
      <w:bodyDiv w:val="1"/>
      <w:marLeft w:val="0"/>
      <w:marRight w:val="0"/>
      <w:marTop w:val="0"/>
      <w:marBottom w:val="0"/>
      <w:divBdr>
        <w:top w:val="none" w:sz="0" w:space="0" w:color="auto"/>
        <w:left w:val="none" w:sz="0" w:space="0" w:color="auto"/>
        <w:bottom w:val="none" w:sz="0" w:space="0" w:color="auto"/>
        <w:right w:val="none" w:sz="0" w:space="0" w:color="auto"/>
      </w:divBdr>
    </w:div>
    <w:div w:id="300962601">
      <w:bodyDiv w:val="1"/>
      <w:marLeft w:val="0"/>
      <w:marRight w:val="0"/>
      <w:marTop w:val="0"/>
      <w:marBottom w:val="0"/>
      <w:divBdr>
        <w:top w:val="none" w:sz="0" w:space="0" w:color="auto"/>
        <w:left w:val="none" w:sz="0" w:space="0" w:color="auto"/>
        <w:bottom w:val="none" w:sz="0" w:space="0" w:color="auto"/>
        <w:right w:val="none" w:sz="0" w:space="0" w:color="auto"/>
      </w:divBdr>
    </w:div>
    <w:div w:id="302320732">
      <w:bodyDiv w:val="1"/>
      <w:marLeft w:val="0"/>
      <w:marRight w:val="0"/>
      <w:marTop w:val="0"/>
      <w:marBottom w:val="0"/>
      <w:divBdr>
        <w:top w:val="none" w:sz="0" w:space="0" w:color="auto"/>
        <w:left w:val="none" w:sz="0" w:space="0" w:color="auto"/>
        <w:bottom w:val="none" w:sz="0" w:space="0" w:color="auto"/>
        <w:right w:val="none" w:sz="0" w:space="0" w:color="auto"/>
      </w:divBdr>
    </w:div>
    <w:div w:id="302396443">
      <w:bodyDiv w:val="1"/>
      <w:marLeft w:val="0"/>
      <w:marRight w:val="0"/>
      <w:marTop w:val="0"/>
      <w:marBottom w:val="0"/>
      <w:divBdr>
        <w:top w:val="none" w:sz="0" w:space="0" w:color="auto"/>
        <w:left w:val="none" w:sz="0" w:space="0" w:color="auto"/>
        <w:bottom w:val="none" w:sz="0" w:space="0" w:color="auto"/>
        <w:right w:val="none" w:sz="0" w:space="0" w:color="auto"/>
      </w:divBdr>
    </w:div>
    <w:div w:id="303313187">
      <w:bodyDiv w:val="1"/>
      <w:marLeft w:val="0"/>
      <w:marRight w:val="0"/>
      <w:marTop w:val="0"/>
      <w:marBottom w:val="0"/>
      <w:divBdr>
        <w:top w:val="none" w:sz="0" w:space="0" w:color="auto"/>
        <w:left w:val="none" w:sz="0" w:space="0" w:color="auto"/>
        <w:bottom w:val="none" w:sz="0" w:space="0" w:color="auto"/>
        <w:right w:val="none" w:sz="0" w:space="0" w:color="auto"/>
      </w:divBdr>
    </w:div>
    <w:div w:id="308559049">
      <w:bodyDiv w:val="1"/>
      <w:marLeft w:val="0"/>
      <w:marRight w:val="0"/>
      <w:marTop w:val="0"/>
      <w:marBottom w:val="0"/>
      <w:divBdr>
        <w:top w:val="none" w:sz="0" w:space="0" w:color="auto"/>
        <w:left w:val="none" w:sz="0" w:space="0" w:color="auto"/>
        <w:bottom w:val="none" w:sz="0" w:space="0" w:color="auto"/>
        <w:right w:val="none" w:sz="0" w:space="0" w:color="auto"/>
      </w:divBdr>
    </w:div>
    <w:div w:id="308677516">
      <w:bodyDiv w:val="1"/>
      <w:marLeft w:val="0"/>
      <w:marRight w:val="0"/>
      <w:marTop w:val="0"/>
      <w:marBottom w:val="0"/>
      <w:divBdr>
        <w:top w:val="none" w:sz="0" w:space="0" w:color="auto"/>
        <w:left w:val="none" w:sz="0" w:space="0" w:color="auto"/>
        <w:bottom w:val="none" w:sz="0" w:space="0" w:color="auto"/>
        <w:right w:val="none" w:sz="0" w:space="0" w:color="auto"/>
      </w:divBdr>
    </w:div>
    <w:div w:id="315502386">
      <w:bodyDiv w:val="1"/>
      <w:marLeft w:val="0"/>
      <w:marRight w:val="0"/>
      <w:marTop w:val="0"/>
      <w:marBottom w:val="0"/>
      <w:divBdr>
        <w:top w:val="none" w:sz="0" w:space="0" w:color="auto"/>
        <w:left w:val="none" w:sz="0" w:space="0" w:color="auto"/>
        <w:bottom w:val="none" w:sz="0" w:space="0" w:color="auto"/>
        <w:right w:val="none" w:sz="0" w:space="0" w:color="auto"/>
      </w:divBdr>
    </w:div>
    <w:div w:id="316956313">
      <w:bodyDiv w:val="1"/>
      <w:marLeft w:val="0"/>
      <w:marRight w:val="0"/>
      <w:marTop w:val="0"/>
      <w:marBottom w:val="0"/>
      <w:divBdr>
        <w:top w:val="none" w:sz="0" w:space="0" w:color="auto"/>
        <w:left w:val="none" w:sz="0" w:space="0" w:color="auto"/>
        <w:bottom w:val="none" w:sz="0" w:space="0" w:color="auto"/>
        <w:right w:val="none" w:sz="0" w:space="0" w:color="auto"/>
      </w:divBdr>
    </w:div>
    <w:div w:id="317463715">
      <w:bodyDiv w:val="1"/>
      <w:marLeft w:val="0"/>
      <w:marRight w:val="0"/>
      <w:marTop w:val="0"/>
      <w:marBottom w:val="0"/>
      <w:divBdr>
        <w:top w:val="none" w:sz="0" w:space="0" w:color="auto"/>
        <w:left w:val="none" w:sz="0" w:space="0" w:color="auto"/>
        <w:bottom w:val="none" w:sz="0" w:space="0" w:color="auto"/>
        <w:right w:val="none" w:sz="0" w:space="0" w:color="auto"/>
      </w:divBdr>
    </w:div>
    <w:div w:id="318457914">
      <w:bodyDiv w:val="1"/>
      <w:marLeft w:val="0"/>
      <w:marRight w:val="0"/>
      <w:marTop w:val="0"/>
      <w:marBottom w:val="0"/>
      <w:divBdr>
        <w:top w:val="none" w:sz="0" w:space="0" w:color="auto"/>
        <w:left w:val="none" w:sz="0" w:space="0" w:color="auto"/>
        <w:bottom w:val="none" w:sz="0" w:space="0" w:color="auto"/>
        <w:right w:val="none" w:sz="0" w:space="0" w:color="auto"/>
      </w:divBdr>
    </w:div>
    <w:div w:id="322469351">
      <w:bodyDiv w:val="1"/>
      <w:marLeft w:val="0"/>
      <w:marRight w:val="0"/>
      <w:marTop w:val="0"/>
      <w:marBottom w:val="0"/>
      <w:divBdr>
        <w:top w:val="none" w:sz="0" w:space="0" w:color="auto"/>
        <w:left w:val="none" w:sz="0" w:space="0" w:color="auto"/>
        <w:bottom w:val="none" w:sz="0" w:space="0" w:color="auto"/>
        <w:right w:val="none" w:sz="0" w:space="0" w:color="auto"/>
      </w:divBdr>
    </w:div>
    <w:div w:id="325863229">
      <w:bodyDiv w:val="1"/>
      <w:marLeft w:val="0"/>
      <w:marRight w:val="0"/>
      <w:marTop w:val="0"/>
      <w:marBottom w:val="0"/>
      <w:divBdr>
        <w:top w:val="none" w:sz="0" w:space="0" w:color="auto"/>
        <w:left w:val="none" w:sz="0" w:space="0" w:color="auto"/>
        <w:bottom w:val="none" w:sz="0" w:space="0" w:color="auto"/>
        <w:right w:val="none" w:sz="0" w:space="0" w:color="auto"/>
      </w:divBdr>
    </w:div>
    <w:div w:id="326442979">
      <w:bodyDiv w:val="1"/>
      <w:marLeft w:val="0"/>
      <w:marRight w:val="0"/>
      <w:marTop w:val="0"/>
      <w:marBottom w:val="0"/>
      <w:divBdr>
        <w:top w:val="none" w:sz="0" w:space="0" w:color="auto"/>
        <w:left w:val="none" w:sz="0" w:space="0" w:color="auto"/>
        <w:bottom w:val="none" w:sz="0" w:space="0" w:color="auto"/>
        <w:right w:val="none" w:sz="0" w:space="0" w:color="auto"/>
      </w:divBdr>
    </w:div>
    <w:div w:id="336078484">
      <w:bodyDiv w:val="1"/>
      <w:marLeft w:val="0"/>
      <w:marRight w:val="0"/>
      <w:marTop w:val="0"/>
      <w:marBottom w:val="0"/>
      <w:divBdr>
        <w:top w:val="none" w:sz="0" w:space="0" w:color="auto"/>
        <w:left w:val="none" w:sz="0" w:space="0" w:color="auto"/>
        <w:bottom w:val="none" w:sz="0" w:space="0" w:color="auto"/>
        <w:right w:val="none" w:sz="0" w:space="0" w:color="auto"/>
      </w:divBdr>
    </w:div>
    <w:div w:id="338777741">
      <w:bodyDiv w:val="1"/>
      <w:marLeft w:val="0"/>
      <w:marRight w:val="0"/>
      <w:marTop w:val="0"/>
      <w:marBottom w:val="0"/>
      <w:divBdr>
        <w:top w:val="none" w:sz="0" w:space="0" w:color="auto"/>
        <w:left w:val="none" w:sz="0" w:space="0" w:color="auto"/>
        <w:bottom w:val="none" w:sz="0" w:space="0" w:color="auto"/>
        <w:right w:val="none" w:sz="0" w:space="0" w:color="auto"/>
      </w:divBdr>
    </w:div>
    <w:div w:id="342368524">
      <w:bodyDiv w:val="1"/>
      <w:marLeft w:val="0"/>
      <w:marRight w:val="0"/>
      <w:marTop w:val="0"/>
      <w:marBottom w:val="0"/>
      <w:divBdr>
        <w:top w:val="none" w:sz="0" w:space="0" w:color="auto"/>
        <w:left w:val="none" w:sz="0" w:space="0" w:color="auto"/>
        <w:bottom w:val="none" w:sz="0" w:space="0" w:color="auto"/>
        <w:right w:val="none" w:sz="0" w:space="0" w:color="auto"/>
      </w:divBdr>
    </w:div>
    <w:div w:id="345985868">
      <w:bodyDiv w:val="1"/>
      <w:marLeft w:val="0"/>
      <w:marRight w:val="0"/>
      <w:marTop w:val="0"/>
      <w:marBottom w:val="0"/>
      <w:divBdr>
        <w:top w:val="none" w:sz="0" w:space="0" w:color="auto"/>
        <w:left w:val="none" w:sz="0" w:space="0" w:color="auto"/>
        <w:bottom w:val="none" w:sz="0" w:space="0" w:color="auto"/>
        <w:right w:val="none" w:sz="0" w:space="0" w:color="auto"/>
      </w:divBdr>
    </w:div>
    <w:div w:id="346293955">
      <w:bodyDiv w:val="1"/>
      <w:marLeft w:val="0"/>
      <w:marRight w:val="0"/>
      <w:marTop w:val="0"/>
      <w:marBottom w:val="0"/>
      <w:divBdr>
        <w:top w:val="none" w:sz="0" w:space="0" w:color="auto"/>
        <w:left w:val="none" w:sz="0" w:space="0" w:color="auto"/>
        <w:bottom w:val="none" w:sz="0" w:space="0" w:color="auto"/>
        <w:right w:val="none" w:sz="0" w:space="0" w:color="auto"/>
      </w:divBdr>
    </w:div>
    <w:div w:id="347294720">
      <w:bodyDiv w:val="1"/>
      <w:marLeft w:val="0"/>
      <w:marRight w:val="0"/>
      <w:marTop w:val="0"/>
      <w:marBottom w:val="0"/>
      <w:divBdr>
        <w:top w:val="none" w:sz="0" w:space="0" w:color="auto"/>
        <w:left w:val="none" w:sz="0" w:space="0" w:color="auto"/>
        <w:bottom w:val="none" w:sz="0" w:space="0" w:color="auto"/>
        <w:right w:val="none" w:sz="0" w:space="0" w:color="auto"/>
      </w:divBdr>
    </w:div>
    <w:div w:id="351886170">
      <w:bodyDiv w:val="1"/>
      <w:marLeft w:val="0"/>
      <w:marRight w:val="0"/>
      <w:marTop w:val="0"/>
      <w:marBottom w:val="0"/>
      <w:divBdr>
        <w:top w:val="none" w:sz="0" w:space="0" w:color="auto"/>
        <w:left w:val="none" w:sz="0" w:space="0" w:color="auto"/>
        <w:bottom w:val="none" w:sz="0" w:space="0" w:color="auto"/>
        <w:right w:val="none" w:sz="0" w:space="0" w:color="auto"/>
      </w:divBdr>
    </w:div>
    <w:div w:id="356547977">
      <w:bodyDiv w:val="1"/>
      <w:marLeft w:val="0"/>
      <w:marRight w:val="0"/>
      <w:marTop w:val="0"/>
      <w:marBottom w:val="0"/>
      <w:divBdr>
        <w:top w:val="none" w:sz="0" w:space="0" w:color="auto"/>
        <w:left w:val="none" w:sz="0" w:space="0" w:color="auto"/>
        <w:bottom w:val="none" w:sz="0" w:space="0" w:color="auto"/>
        <w:right w:val="none" w:sz="0" w:space="0" w:color="auto"/>
      </w:divBdr>
    </w:div>
    <w:div w:id="359092365">
      <w:bodyDiv w:val="1"/>
      <w:marLeft w:val="0"/>
      <w:marRight w:val="0"/>
      <w:marTop w:val="0"/>
      <w:marBottom w:val="0"/>
      <w:divBdr>
        <w:top w:val="none" w:sz="0" w:space="0" w:color="auto"/>
        <w:left w:val="none" w:sz="0" w:space="0" w:color="auto"/>
        <w:bottom w:val="none" w:sz="0" w:space="0" w:color="auto"/>
        <w:right w:val="none" w:sz="0" w:space="0" w:color="auto"/>
      </w:divBdr>
    </w:div>
    <w:div w:id="359596198">
      <w:bodyDiv w:val="1"/>
      <w:marLeft w:val="0"/>
      <w:marRight w:val="0"/>
      <w:marTop w:val="0"/>
      <w:marBottom w:val="0"/>
      <w:divBdr>
        <w:top w:val="none" w:sz="0" w:space="0" w:color="auto"/>
        <w:left w:val="none" w:sz="0" w:space="0" w:color="auto"/>
        <w:bottom w:val="none" w:sz="0" w:space="0" w:color="auto"/>
        <w:right w:val="none" w:sz="0" w:space="0" w:color="auto"/>
      </w:divBdr>
    </w:div>
    <w:div w:id="360860703">
      <w:bodyDiv w:val="1"/>
      <w:marLeft w:val="0"/>
      <w:marRight w:val="0"/>
      <w:marTop w:val="0"/>
      <w:marBottom w:val="0"/>
      <w:divBdr>
        <w:top w:val="none" w:sz="0" w:space="0" w:color="auto"/>
        <w:left w:val="none" w:sz="0" w:space="0" w:color="auto"/>
        <w:bottom w:val="none" w:sz="0" w:space="0" w:color="auto"/>
        <w:right w:val="none" w:sz="0" w:space="0" w:color="auto"/>
      </w:divBdr>
    </w:div>
    <w:div w:id="363094352">
      <w:bodyDiv w:val="1"/>
      <w:marLeft w:val="0"/>
      <w:marRight w:val="0"/>
      <w:marTop w:val="0"/>
      <w:marBottom w:val="0"/>
      <w:divBdr>
        <w:top w:val="none" w:sz="0" w:space="0" w:color="auto"/>
        <w:left w:val="none" w:sz="0" w:space="0" w:color="auto"/>
        <w:bottom w:val="none" w:sz="0" w:space="0" w:color="auto"/>
        <w:right w:val="none" w:sz="0" w:space="0" w:color="auto"/>
      </w:divBdr>
    </w:div>
    <w:div w:id="363211581">
      <w:bodyDiv w:val="1"/>
      <w:marLeft w:val="0"/>
      <w:marRight w:val="0"/>
      <w:marTop w:val="0"/>
      <w:marBottom w:val="0"/>
      <w:divBdr>
        <w:top w:val="none" w:sz="0" w:space="0" w:color="auto"/>
        <w:left w:val="none" w:sz="0" w:space="0" w:color="auto"/>
        <w:bottom w:val="none" w:sz="0" w:space="0" w:color="auto"/>
        <w:right w:val="none" w:sz="0" w:space="0" w:color="auto"/>
      </w:divBdr>
    </w:div>
    <w:div w:id="364864140">
      <w:bodyDiv w:val="1"/>
      <w:marLeft w:val="0"/>
      <w:marRight w:val="0"/>
      <w:marTop w:val="0"/>
      <w:marBottom w:val="0"/>
      <w:divBdr>
        <w:top w:val="none" w:sz="0" w:space="0" w:color="auto"/>
        <w:left w:val="none" w:sz="0" w:space="0" w:color="auto"/>
        <w:bottom w:val="none" w:sz="0" w:space="0" w:color="auto"/>
        <w:right w:val="none" w:sz="0" w:space="0" w:color="auto"/>
      </w:divBdr>
    </w:div>
    <w:div w:id="368261831">
      <w:bodyDiv w:val="1"/>
      <w:marLeft w:val="0"/>
      <w:marRight w:val="0"/>
      <w:marTop w:val="0"/>
      <w:marBottom w:val="0"/>
      <w:divBdr>
        <w:top w:val="none" w:sz="0" w:space="0" w:color="auto"/>
        <w:left w:val="none" w:sz="0" w:space="0" w:color="auto"/>
        <w:bottom w:val="none" w:sz="0" w:space="0" w:color="auto"/>
        <w:right w:val="none" w:sz="0" w:space="0" w:color="auto"/>
      </w:divBdr>
    </w:div>
    <w:div w:id="369841012">
      <w:bodyDiv w:val="1"/>
      <w:marLeft w:val="0"/>
      <w:marRight w:val="0"/>
      <w:marTop w:val="0"/>
      <w:marBottom w:val="0"/>
      <w:divBdr>
        <w:top w:val="none" w:sz="0" w:space="0" w:color="auto"/>
        <w:left w:val="none" w:sz="0" w:space="0" w:color="auto"/>
        <w:bottom w:val="none" w:sz="0" w:space="0" w:color="auto"/>
        <w:right w:val="none" w:sz="0" w:space="0" w:color="auto"/>
      </w:divBdr>
    </w:div>
    <w:div w:id="373239385">
      <w:bodyDiv w:val="1"/>
      <w:marLeft w:val="0"/>
      <w:marRight w:val="0"/>
      <w:marTop w:val="0"/>
      <w:marBottom w:val="0"/>
      <w:divBdr>
        <w:top w:val="none" w:sz="0" w:space="0" w:color="auto"/>
        <w:left w:val="none" w:sz="0" w:space="0" w:color="auto"/>
        <w:bottom w:val="none" w:sz="0" w:space="0" w:color="auto"/>
        <w:right w:val="none" w:sz="0" w:space="0" w:color="auto"/>
      </w:divBdr>
    </w:div>
    <w:div w:id="377777873">
      <w:bodyDiv w:val="1"/>
      <w:marLeft w:val="0"/>
      <w:marRight w:val="0"/>
      <w:marTop w:val="0"/>
      <w:marBottom w:val="0"/>
      <w:divBdr>
        <w:top w:val="none" w:sz="0" w:space="0" w:color="auto"/>
        <w:left w:val="none" w:sz="0" w:space="0" w:color="auto"/>
        <w:bottom w:val="none" w:sz="0" w:space="0" w:color="auto"/>
        <w:right w:val="none" w:sz="0" w:space="0" w:color="auto"/>
      </w:divBdr>
    </w:div>
    <w:div w:id="378088211">
      <w:bodyDiv w:val="1"/>
      <w:marLeft w:val="0"/>
      <w:marRight w:val="0"/>
      <w:marTop w:val="0"/>
      <w:marBottom w:val="0"/>
      <w:divBdr>
        <w:top w:val="none" w:sz="0" w:space="0" w:color="auto"/>
        <w:left w:val="none" w:sz="0" w:space="0" w:color="auto"/>
        <w:bottom w:val="none" w:sz="0" w:space="0" w:color="auto"/>
        <w:right w:val="none" w:sz="0" w:space="0" w:color="auto"/>
      </w:divBdr>
    </w:div>
    <w:div w:id="380716300">
      <w:bodyDiv w:val="1"/>
      <w:marLeft w:val="0"/>
      <w:marRight w:val="0"/>
      <w:marTop w:val="0"/>
      <w:marBottom w:val="0"/>
      <w:divBdr>
        <w:top w:val="none" w:sz="0" w:space="0" w:color="auto"/>
        <w:left w:val="none" w:sz="0" w:space="0" w:color="auto"/>
        <w:bottom w:val="none" w:sz="0" w:space="0" w:color="auto"/>
        <w:right w:val="none" w:sz="0" w:space="0" w:color="auto"/>
      </w:divBdr>
    </w:div>
    <w:div w:id="382945165">
      <w:bodyDiv w:val="1"/>
      <w:marLeft w:val="0"/>
      <w:marRight w:val="0"/>
      <w:marTop w:val="0"/>
      <w:marBottom w:val="0"/>
      <w:divBdr>
        <w:top w:val="none" w:sz="0" w:space="0" w:color="auto"/>
        <w:left w:val="none" w:sz="0" w:space="0" w:color="auto"/>
        <w:bottom w:val="none" w:sz="0" w:space="0" w:color="auto"/>
        <w:right w:val="none" w:sz="0" w:space="0" w:color="auto"/>
      </w:divBdr>
    </w:div>
    <w:div w:id="383335904">
      <w:bodyDiv w:val="1"/>
      <w:marLeft w:val="0"/>
      <w:marRight w:val="0"/>
      <w:marTop w:val="0"/>
      <w:marBottom w:val="0"/>
      <w:divBdr>
        <w:top w:val="none" w:sz="0" w:space="0" w:color="auto"/>
        <w:left w:val="none" w:sz="0" w:space="0" w:color="auto"/>
        <w:bottom w:val="none" w:sz="0" w:space="0" w:color="auto"/>
        <w:right w:val="none" w:sz="0" w:space="0" w:color="auto"/>
      </w:divBdr>
    </w:div>
    <w:div w:id="383871935">
      <w:bodyDiv w:val="1"/>
      <w:marLeft w:val="0"/>
      <w:marRight w:val="0"/>
      <w:marTop w:val="0"/>
      <w:marBottom w:val="0"/>
      <w:divBdr>
        <w:top w:val="none" w:sz="0" w:space="0" w:color="auto"/>
        <w:left w:val="none" w:sz="0" w:space="0" w:color="auto"/>
        <w:bottom w:val="none" w:sz="0" w:space="0" w:color="auto"/>
        <w:right w:val="none" w:sz="0" w:space="0" w:color="auto"/>
      </w:divBdr>
    </w:div>
    <w:div w:id="384835212">
      <w:bodyDiv w:val="1"/>
      <w:marLeft w:val="0"/>
      <w:marRight w:val="0"/>
      <w:marTop w:val="0"/>
      <w:marBottom w:val="0"/>
      <w:divBdr>
        <w:top w:val="none" w:sz="0" w:space="0" w:color="auto"/>
        <w:left w:val="none" w:sz="0" w:space="0" w:color="auto"/>
        <w:bottom w:val="none" w:sz="0" w:space="0" w:color="auto"/>
        <w:right w:val="none" w:sz="0" w:space="0" w:color="auto"/>
      </w:divBdr>
    </w:div>
    <w:div w:id="385908698">
      <w:bodyDiv w:val="1"/>
      <w:marLeft w:val="0"/>
      <w:marRight w:val="0"/>
      <w:marTop w:val="0"/>
      <w:marBottom w:val="0"/>
      <w:divBdr>
        <w:top w:val="none" w:sz="0" w:space="0" w:color="auto"/>
        <w:left w:val="none" w:sz="0" w:space="0" w:color="auto"/>
        <w:bottom w:val="none" w:sz="0" w:space="0" w:color="auto"/>
        <w:right w:val="none" w:sz="0" w:space="0" w:color="auto"/>
      </w:divBdr>
    </w:div>
    <w:div w:id="388187793">
      <w:bodyDiv w:val="1"/>
      <w:marLeft w:val="0"/>
      <w:marRight w:val="0"/>
      <w:marTop w:val="0"/>
      <w:marBottom w:val="0"/>
      <w:divBdr>
        <w:top w:val="none" w:sz="0" w:space="0" w:color="auto"/>
        <w:left w:val="none" w:sz="0" w:space="0" w:color="auto"/>
        <w:bottom w:val="none" w:sz="0" w:space="0" w:color="auto"/>
        <w:right w:val="none" w:sz="0" w:space="0" w:color="auto"/>
      </w:divBdr>
    </w:div>
    <w:div w:id="389421166">
      <w:bodyDiv w:val="1"/>
      <w:marLeft w:val="0"/>
      <w:marRight w:val="0"/>
      <w:marTop w:val="0"/>
      <w:marBottom w:val="0"/>
      <w:divBdr>
        <w:top w:val="none" w:sz="0" w:space="0" w:color="auto"/>
        <w:left w:val="none" w:sz="0" w:space="0" w:color="auto"/>
        <w:bottom w:val="none" w:sz="0" w:space="0" w:color="auto"/>
        <w:right w:val="none" w:sz="0" w:space="0" w:color="auto"/>
      </w:divBdr>
    </w:div>
    <w:div w:id="391544051">
      <w:bodyDiv w:val="1"/>
      <w:marLeft w:val="0"/>
      <w:marRight w:val="0"/>
      <w:marTop w:val="0"/>
      <w:marBottom w:val="0"/>
      <w:divBdr>
        <w:top w:val="none" w:sz="0" w:space="0" w:color="auto"/>
        <w:left w:val="none" w:sz="0" w:space="0" w:color="auto"/>
        <w:bottom w:val="none" w:sz="0" w:space="0" w:color="auto"/>
        <w:right w:val="none" w:sz="0" w:space="0" w:color="auto"/>
      </w:divBdr>
    </w:div>
    <w:div w:id="392630653">
      <w:bodyDiv w:val="1"/>
      <w:marLeft w:val="0"/>
      <w:marRight w:val="0"/>
      <w:marTop w:val="0"/>
      <w:marBottom w:val="0"/>
      <w:divBdr>
        <w:top w:val="none" w:sz="0" w:space="0" w:color="auto"/>
        <w:left w:val="none" w:sz="0" w:space="0" w:color="auto"/>
        <w:bottom w:val="none" w:sz="0" w:space="0" w:color="auto"/>
        <w:right w:val="none" w:sz="0" w:space="0" w:color="auto"/>
      </w:divBdr>
    </w:div>
    <w:div w:id="395325070">
      <w:bodyDiv w:val="1"/>
      <w:marLeft w:val="0"/>
      <w:marRight w:val="0"/>
      <w:marTop w:val="0"/>
      <w:marBottom w:val="0"/>
      <w:divBdr>
        <w:top w:val="none" w:sz="0" w:space="0" w:color="auto"/>
        <w:left w:val="none" w:sz="0" w:space="0" w:color="auto"/>
        <w:bottom w:val="none" w:sz="0" w:space="0" w:color="auto"/>
        <w:right w:val="none" w:sz="0" w:space="0" w:color="auto"/>
      </w:divBdr>
    </w:div>
    <w:div w:id="398207765">
      <w:bodyDiv w:val="1"/>
      <w:marLeft w:val="0"/>
      <w:marRight w:val="0"/>
      <w:marTop w:val="0"/>
      <w:marBottom w:val="0"/>
      <w:divBdr>
        <w:top w:val="none" w:sz="0" w:space="0" w:color="auto"/>
        <w:left w:val="none" w:sz="0" w:space="0" w:color="auto"/>
        <w:bottom w:val="none" w:sz="0" w:space="0" w:color="auto"/>
        <w:right w:val="none" w:sz="0" w:space="0" w:color="auto"/>
      </w:divBdr>
    </w:div>
    <w:div w:id="405415535">
      <w:bodyDiv w:val="1"/>
      <w:marLeft w:val="0"/>
      <w:marRight w:val="0"/>
      <w:marTop w:val="0"/>
      <w:marBottom w:val="0"/>
      <w:divBdr>
        <w:top w:val="none" w:sz="0" w:space="0" w:color="auto"/>
        <w:left w:val="none" w:sz="0" w:space="0" w:color="auto"/>
        <w:bottom w:val="none" w:sz="0" w:space="0" w:color="auto"/>
        <w:right w:val="none" w:sz="0" w:space="0" w:color="auto"/>
      </w:divBdr>
    </w:div>
    <w:div w:id="406003116">
      <w:bodyDiv w:val="1"/>
      <w:marLeft w:val="0"/>
      <w:marRight w:val="0"/>
      <w:marTop w:val="0"/>
      <w:marBottom w:val="0"/>
      <w:divBdr>
        <w:top w:val="none" w:sz="0" w:space="0" w:color="auto"/>
        <w:left w:val="none" w:sz="0" w:space="0" w:color="auto"/>
        <w:bottom w:val="none" w:sz="0" w:space="0" w:color="auto"/>
        <w:right w:val="none" w:sz="0" w:space="0" w:color="auto"/>
      </w:divBdr>
    </w:div>
    <w:div w:id="406996043">
      <w:bodyDiv w:val="1"/>
      <w:marLeft w:val="0"/>
      <w:marRight w:val="0"/>
      <w:marTop w:val="0"/>
      <w:marBottom w:val="0"/>
      <w:divBdr>
        <w:top w:val="none" w:sz="0" w:space="0" w:color="auto"/>
        <w:left w:val="none" w:sz="0" w:space="0" w:color="auto"/>
        <w:bottom w:val="none" w:sz="0" w:space="0" w:color="auto"/>
        <w:right w:val="none" w:sz="0" w:space="0" w:color="auto"/>
      </w:divBdr>
    </w:div>
    <w:div w:id="410472127">
      <w:bodyDiv w:val="1"/>
      <w:marLeft w:val="0"/>
      <w:marRight w:val="0"/>
      <w:marTop w:val="0"/>
      <w:marBottom w:val="0"/>
      <w:divBdr>
        <w:top w:val="none" w:sz="0" w:space="0" w:color="auto"/>
        <w:left w:val="none" w:sz="0" w:space="0" w:color="auto"/>
        <w:bottom w:val="none" w:sz="0" w:space="0" w:color="auto"/>
        <w:right w:val="none" w:sz="0" w:space="0" w:color="auto"/>
      </w:divBdr>
    </w:div>
    <w:div w:id="413211596">
      <w:bodyDiv w:val="1"/>
      <w:marLeft w:val="0"/>
      <w:marRight w:val="0"/>
      <w:marTop w:val="0"/>
      <w:marBottom w:val="0"/>
      <w:divBdr>
        <w:top w:val="none" w:sz="0" w:space="0" w:color="auto"/>
        <w:left w:val="none" w:sz="0" w:space="0" w:color="auto"/>
        <w:bottom w:val="none" w:sz="0" w:space="0" w:color="auto"/>
        <w:right w:val="none" w:sz="0" w:space="0" w:color="auto"/>
      </w:divBdr>
    </w:div>
    <w:div w:id="413556946">
      <w:bodyDiv w:val="1"/>
      <w:marLeft w:val="0"/>
      <w:marRight w:val="0"/>
      <w:marTop w:val="0"/>
      <w:marBottom w:val="0"/>
      <w:divBdr>
        <w:top w:val="none" w:sz="0" w:space="0" w:color="auto"/>
        <w:left w:val="none" w:sz="0" w:space="0" w:color="auto"/>
        <w:bottom w:val="none" w:sz="0" w:space="0" w:color="auto"/>
        <w:right w:val="none" w:sz="0" w:space="0" w:color="auto"/>
      </w:divBdr>
    </w:div>
    <w:div w:id="419519991">
      <w:bodyDiv w:val="1"/>
      <w:marLeft w:val="0"/>
      <w:marRight w:val="0"/>
      <w:marTop w:val="0"/>
      <w:marBottom w:val="0"/>
      <w:divBdr>
        <w:top w:val="none" w:sz="0" w:space="0" w:color="auto"/>
        <w:left w:val="none" w:sz="0" w:space="0" w:color="auto"/>
        <w:bottom w:val="none" w:sz="0" w:space="0" w:color="auto"/>
        <w:right w:val="none" w:sz="0" w:space="0" w:color="auto"/>
      </w:divBdr>
    </w:div>
    <w:div w:id="421142276">
      <w:bodyDiv w:val="1"/>
      <w:marLeft w:val="0"/>
      <w:marRight w:val="0"/>
      <w:marTop w:val="0"/>
      <w:marBottom w:val="0"/>
      <w:divBdr>
        <w:top w:val="none" w:sz="0" w:space="0" w:color="auto"/>
        <w:left w:val="none" w:sz="0" w:space="0" w:color="auto"/>
        <w:bottom w:val="none" w:sz="0" w:space="0" w:color="auto"/>
        <w:right w:val="none" w:sz="0" w:space="0" w:color="auto"/>
      </w:divBdr>
    </w:div>
    <w:div w:id="421881604">
      <w:bodyDiv w:val="1"/>
      <w:marLeft w:val="0"/>
      <w:marRight w:val="0"/>
      <w:marTop w:val="0"/>
      <w:marBottom w:val="0"/>
      <w:divBdr>
        <w:top w:val="none" w:sz="0" w:space="0" w:color="auto"/>
        <w:left w:val="none" w:sz="0" w:space="0" w:color="auto"/>
        <w:bottom w:val="none" w:sz="0" w:space="0" w:color="auto"/>
        <w:right w:val="none" w:sz="0" w:space="0" w:color="auto"/>
      </w:divBdr>
    </w:div>
    <w:div w:id="423917338">
      <w:bodyDiv w:val="1"/>
      <w:marLeft w:val="0"/>
      <w:marRight w:val="0"/>
      <w:marTop w:val="0"/>
      <w:marBottom w:val="0"/>
      <w:divBdr>
        <w:top w:val="none" w:sz="0" w:space="0" w:color="auto"/>
        <w:left w:val="none" w:sz="0" w:space="0" w:color="auto"/>
        <w:bottom w:val="none" w:sz="0" w:space="0" w:color="auto"/>
        <w:right w:val="none" w:sz="0" w:space="0" w:color="auto"/>
      </w:divBdr>
    </w:div>
    <w:div w:id="424427710">
      <w:bodyDiv w:val="1"/>
      <w:marLeft w:val="0"/>
      <w:marRight w:val="0"/>
      <w:marTop w:val="0"/>
      <w:marBottom w:val="0"/>
      <w:divBdr>
        <w:top w:val="none" w:sz="0" w:space="0" w:color="auto"/>
        <w:left w:val="none" w:sz="0" w:space="0" w:color="auto"/>
        <w:bottom w:val="none" w:sz="0" w:space="0" w:color="auto"/>
        <w:right w:val="none" w:sz="0" w:space="0" w:color="auto"/>
      </w:divBdr>
    </w:div>
    <w:div w:id="438984961">
      <w:bodyDiv w:val="1"/>
      <w:marLeft w:val="0"/>
      <w:marRight w:val="0"/>
      <w:marTop w:val="0"/>
      <w:marBottom w:val="0"/>
      <w:divBdr>
        <w:top w:val="none" w:sz="0" w:space="0" w:color="auto"/>
        <w:left w:val="none" w:sz="0" w:space="0" w:color="auto"/>
        <w:bottom w:val="none" w:sz="0" w:space="0" w:color="auto"/>
        <w:right w:val="none" w:sz="0" w:space="0" w:color="auto"/>
      </w:divBdr>
    </w:div>
    <w:div w:id="439497486">
      <w:bodyDiv w:val="1"/>
      <w:marLeft w:val="0"/>
      <w:marRight w:val="0"/>
      <w:marTop w:val="0"/>
      <w:marBottom w:val="0"/>
      <w:divBdr>
        <w:top w:val="none" w:sz="0" w:space="0" w:color="auto"/>
        <w:left w:val="none" w:sz="0" w:space="0" w:color="auto"/>
        <w:bottom w:val="none" w:sz="0" w:space="0" w:color="auto"/>
        <w:right w:val="none" w:sz="0" w:space="0" w:color="auto"/>
      </w:divBdr>
    </w:div>
    <w:div w:id="440301007">
      <w:bodyDiv w:val="1"/>
      <w:marLeft w:val="0"/>
      <w:marRight w:val="0"/>
      <w:marTop w:val="0"/>
      <w:marBottom w:val="0"/>
      <w:divBdr>
        <w:top w:val="none" w:sz="0" w:space="0" w:color="auto"/>
        <w:left w:val="none" w:sz="0" w:space="0" w:color="auto"/>
        <w:bottom w:val="none" w:sz="0" w:space="0" w:color="auto"/>
        <w:right w:val="none" w:sz="0" w:space="0" w:color="auto"/>
      </w:divBdr>
    </w:div>
    <w:div w:id="442768427">
      <w:bodyDiv w:val="1"/>
      <w:marLeft w:val="0"/>
      <w:marRight w:val="0"/>
      <w:marTop w:val="0"/>
      <w:marBottom w:val="0"/>
      <w:divBdr>
        <w:top w:val="none" w:sz="0" w:space="0" w:color="auto"/>
        <w:left w:val="none" w:sz="0" w:space="0" w:color="auto"/>
        <w:bottom w:val="none" w:sz="0" w:space="0" w:color="auto"/>
        <w:right w:val="none" w:sz="0" w:space="0" w:color="auto"/>
      </w:divBdr>
    </w:div>
    <w:div w:id="452940100">
      <w:bodyDiv w:val="1"/>
      <w:marLeft w:val="0"/>
      <w:marRight w:val="0"/>
      <w:marTop w:val="0"/>
      <w:marBottom w:val="0"/>
      <w:divBdr>
        <w:top w:val="none" w:sz="0" w:space="0" w:color="auto"/>
        <w:left w:val="none" w:sz="0" w:space="0" w:color="auto"/>
        <w:bottom w:val="none" w:sz="0" w:space="0" w:color="auto"/>
        <w:right w:val="none" w:sz="0" w:space="0" w:color="auto"/>
      </w:divBdr>
    </w:div>
    <w:div w:id="455216800">
      <w:bodyDiv w:val="1"/>
      <w:marLeft w:val="0"/>
      <w:marRight w:val="0"/>
      <w:marTop w:val="0"/>
      <w:marBottom w:val="0"/>
      <w:divBdr>
        <w:top w:val="none" w:sz="0" w:space="0" w:color="auto"/>
        <w:left w:val="none" w:sz="0" w:space="0" w:color="auto"/>
        <w:bottom w:val="none" w:sz="0" w:space="0" w:color="auto"/>
        <w:right w:val="none" w:sz="0" w:space="0" w:color="auto"/>
      </w:divBdr>
    </w:div>
    <w:div w:id="456459039">
      <w:bodyDiv w:val="1"/>
      <w:marLeft w:val="0"/>
      <w:marRight w:val="0"/>
      <w:marTop w:val="0"/>
      <w:marBottom w:val="0"/>
      <w:divBdr>
        <w:top w:val="none" w:sz="0" w:space="0" w:color="auto"/>
        <w:left w:val="none" w:sz="0" w:space="0" w:color="auto"/>
        <w:bottom w:val="none" w:sz="0" w:space="0" w:color="auto"/>
        <w:right w:val="none" w:sz="0" w:space="0" w:color="auto"/>
      </w:divBdr>
    </w:div>
    <w:div w:id="456685477">
      <w:bodyDiv w:val="1"/>
      <w:marLeft w:val="0"/>
      <w:marRight w:val="0"/>
      <w:marTop w:val="0"/>
      <w:marBottom w:val="0"/>
      <w:divBdr>
        <w:top w:val="none" w:sz="0" w:space="0" w:color="auto"/>
        <w:left w:val="none" w:sz="0" w:space="0" w:color="auto"/>
        <w:bottom w:val="none" w:sz="0" w:space="0" w:color="auto"/>
        <w:right w:val="none" w:sz="0" w:space="0" w:color="auto"/>
      </w:divBdr>
    </w:div>
    <w:div w:id="458689748">
      <w:bodyDiv w:val="1"/>
      <w:marLeft w:val="0"/>
      <w:marRight w:val="0"/>
      <w:marTop w:val="0"/>
      <w:marBottom w:val="0"/>
      <w:divBdr>
        <w:top w:val="none" w:sz="0" w:space="0" w:color="auto"/>
        <w:left w:val="none" w:sz="0" w:space="0" w:color="auto"/>
        <w:bottom w:val="none" w:sz="0" w:space="0" w:color="auto"/>
        <w:right w:val="none" w:sz="0" w:space="0" w:color="auto"/>
      </w:divBdr>
    </w:div>
    <w:div w:id="460416173">
      <w:bodyDiv w:val="1"/>
      <w:marLeft w:val="0"/>
      <w:marRight w:val="0"/>
      <w:marTop w:val="0"/>
      <w:marBottom w:val="0"/>
      <w:divBdr>
        <w:top w:val="none" w:sz="0" w:space="0" w:color="auto"/>
        <w:left w:val="none" w:sz="0" w:space="0" w:color="auto"/>
        <w:bottom w:val="none" w:sz="0" w:space="0" w:color="auto"/>
        <w:right w:val="none" w:sz="0" w:space="0" w:color="auto"/>
      </w:divBdr>
    </w:div>
    <w:div w:id="463550577">
      <w:bodyDiv w:val="1"/>
      <w:marLeft w:val="0"/>
      <w:marRight w:val="0"/>
      <w:marTop w:val="0"/>
      <w:marBottom w:val="0"/>
      <w:divBdr>
        <w:top w:val="none" w:sz="0" w:space="0" w:color="auto"/>
        <w:left w:val="none" w:sz="0" w:space="0" w:color="auto"/>
        <w:bottom w:val="none" w:sz="0" w:space="0" w:color="auto"/>
        <w:right w:val="none" w:sz="0" w:space="0" w:color="auto"/>
      </w:divBdr>
    </w:div>
    <w:div w:id="464200845">
      <w:bodyDiv w:val="1"/>
      <w:marLeft w:val="0"/>
      <w:marRight w:val="0"/>
      <w:marTop w:val="0"/>
      <w:marBottom w:val="0"/>
      <w:divBdr>
        <w:top w:val="none" w:sz="0" w:space="0" w:color="auto"/>
        <w:left w:val="none" w:sz="0" w:space="0" w:color="auto"/>
        <w:bottom w:val="none" w:sz="0" w:space="0" w:color="auto"/>
        <w:right w:val="none" w:sz="0" w:space="0" w:color="auto"/>
      </w:divBdr>
    </w:div>
    <w:div w:id="466436685">
      <w:bodyDiv w:val="1"/>
      <w:marLeft w:val="0"/>
      <w:marRight w:val="0"/>
      <w:marTop w:val="0"/>
      <w:marBottom w:val="0"/>
      <w:divBdr>
        <w:top w:val="none" w:sz="0" w:space="0" w:color="auto"/>
        <w:left w:val="none" w:sz="0" w:space="0" w:color="auto"/>
        <w:bottom w:val="none" w:sz="0" w:space="0" w:color="auto"/>
        <w:right w:val="none" w:sz="0" w:space="0" w:color="auto"/>
      </w:divBdr>
    </w:div>
    <w:div w:id="469173955">
      <w:bodyDiv w:val="1"/>
      <w:marLeft w:val="0"/>
      <w:marRight w:val="0"/>
      <w:marTop w:val="0"/>
      <w:marBottom w:val="0"/>
      <w:divBdr>
        <w:top w:val="none" w:sz="0" w:space="0" w:color="auto"/>
        <w:left w:val="none" w:sz="0" w:space="0" w:color="auto"/>
        <w:bottom w:val="none" w:sz="0" w:space="0" w:color="auto"/>
        <w:right w:val="none" w:sz="0" w:space="0" w:color="auto"/>
      </w:divBdr>
    </w:div>
    <w:div w:id="471367567">
      <w:bodyDiv w:val="1"/>
      <w:marLeft w:val="0"/>
      <w:marRight w:val="0"/>
      <w:marTop w:val="0"/>
      <w:marBottom w:val="0"/>
      <w:divBdr>
        <w:top w:val="none" w:sz="0" w:space="0" w:color="auto"/>
        <w:left w:val="none" w:sz="0" w:space="0" w:color="auto"/>
        <w:bottom w:val="none" w:sz="0" w:space="0" w:color="auto"/>
        <w:right w:val="none" w:sz="0" w:space="0" w:color="auto"/>
      </w:divBdr>
    </w:div>
    <w:div w:id="471602535">
      <w:bodyDiv w:val="1"/>
      <w:marLeft w:val="0"/>
      <w:marRight w:val="0"/>
      <w:marTop w:val="0"/>
      <w:marBottom w:val="0"/>
      <w:divBdr>
        <w:top w:val="none" w:sz="0" w:space="0" w:color="auto"/>
        <w:left w:val="none" w:sz="0" w:space="0" w:color="auto"/>
        <w:bottom w:val="none" w:sz="0" w:space="0" w:color="auto"/>
        <w:right w:val="none" w:sz="0" w:space="0" w:color="auto"/>
      </w:divBdr>
    </w:div>
    <w:div w:id="472793109">
      <w:bodyDiv w:val="1"/>
      <w:marLeft w:val="0"/>
      <w:marRight w:val="0"/>
      <w:marTop w:val="0"/>
      <w:marBottom w:val="0"/>
      <w:divBdr>
        <w:top w:val="none" w:sz="0" w:space="0" w:color="auto"/>
        <w:left w:val="none" w:sz="0" w:space="0" w:color="auto"/>
        <w:bottom w:val="none" w:sz="0" w:space="0" w:color="auto"/>
        <w:right w:val="none" w:sz="0" w:space="0" w:color="auto"/>
      </w:divBdr>
    </w:div>
    <w:div w:id="475024627">
      <w:bodyDiv w:val="1"/>
      <w:marLeft w:val="0"/>
      <w:marRight w:val="0"/>
      <w:marTop w:val="0"/>
      <w:marBottom w:val="0"/>
      <w:divBdr>
        <w:top w:val="none" w:sz="0" w:space="0" w:color="auto"/>
        <w:left w:val="none" w:sz="0" w:space="0" w:color="auto"/>
        <w:bottom w:val="none" w:sz="0" w:space="0" w:color="auto"/>
        <w:right w:val="none" w:sz="0" w:space="0" w:color="auto"/>
      </w:divBdr>
    </w:div>
    <w:div w:id="475223044">
      <w:bodyDiv w:val="1"/>
      <w:marLeft w:val="0"/>
      <w:marRight w:val="0"/>
      <w:marTop w:val="0"/>
      <w:marBottom w:val="0"/>
      <w:divBdr>
        <w:top w:val="none" w:sz="0" w:space="0" w:color="auto"/>
        <w:left w:val="none" w:sz="0" w:space="0" w:color="auto"/>
        <w:bottom w:val="none" w:sz="0" w:space="0" w:color="auto"/>
        <w:right w:val="none" w:sz="0" w:space="0" w:color="auto"/>
      </w:divBdr>
    </w:div>
    <w:div w:id="481628892">
      <w:bodyDiv w:val="1"/>
      <w:marLeft w:val="0"/>
      <w:marRight w:val="0"/>
      <w:marTop w:val="0"/>
      <w:marBottom w:val="0"/>
      <w:divBdr>
        <w:top w:val="none" w:sz="0" w:space="0" w:color="auto"/>
        <w:left w:val="none" w:sz="0" w:space="0" w:color="auto"/>
        <w:bottom w:val="none" w:sz="0" w:space="0" w:color="auto"/>
        <w:right w:val="none" w:sz="0" w:space="0" w:color="auto"/>
      </w:divBdr>
    </w:div>
    <w:div w:id="483083093">
      <w:bodyDiv w:val="1"/>
      <w:marLeft w:val="0"/>
      <w:marRight w:val="0"/>
      <w:marTop w:val="0"/>
      <w:marBottom w:val="0"/>
      <w:divBdr>
        <w:top w:val="none" w:sz="0" w:space="0" w:color="auto"/>
        <w:left w:val="none" w:sz="0" w:space="0" w:color="auto"/>
        <w:bottom w:val="none" w:sz="0" w:space="0" w:color="auto"/>
        <w:right w:val="none" w:sz="0" w:space="0" w:color="auto"/>
      </w:divBdr>
    </w:div>
    <w:div w:id="486484666">
      <w:bodyDiv w:val="1"/>
      <w:marLeft w:val="0"/>
      <w:marRight w:val="0"/>
      <w:marTop w:val="0"/>
      <w:marBottom w:val="0"/>
      <w:divBdr>
        <w:top w:val="none" w:sz="0" w:space="0" w:color="auto"/>
        <w:left w:val="none" w:sz="0" w:space="0" w:color="auto"/>
        <w:bottom w:val="none" w:sz="0" w:space="0" w:color="auto"/>
        <w:right w:val="none" w:sz="0" w:space="0" w:color="auto"/>
      </w:divBdr>
    </w:div>
    <w:div w:id="489372005">
      <w:bodyDiv w:val="1"/>
      <w:marLeft w:val="0"/>
      <w:marRight w:val="0"/>
      <w:marTop w:val="0"/>
      <w:marBottom w:val="0"/>
      <w:divBdr>
        <w:top w:val="none" w:sz="0" w:space="0" w:color="auto"/>
        <w:left w:val="none" w:sz="0" w:space="0" w:color="auto"/>
        <w:bottom w:val="none" w:sz="0" w:space="0" w:color="auto"/>
        <w:right w:val="none" w:sz="0" w:space="0" w:color="auto"/>
      </w:divBdr>
    </w:div>
    <w:div w:id="493642353">
      <w:bodyDiv w:val="1"/>
      <w:marLeft w:val="0"/>
      <w:marRight w:val="0"/>
      <w:marTop w:val="0"/>
      <w:marBottom w:val="0"/>
      <w:divBdr>
        <w:top w:val="none" w:sz="0" w:space="0" w:color="auto"/>
        <w:left w:val="none" w:sz="0" w:space="0" w:color="auto"/>
        <w:bottom w:val="none" w:sz="0" w:space="0" w:color="auto"/>
        <w:right w:val="none" w:sz="0" w:space="0" w:color="auto"/>
      </w:divBdr>
    </w:div>
    <w:div w:id="494958443">
      <w:bodyDiv w:val="1"/>
      <w:marLeft w:val="0"/>
      <w:marRight w:val="0"/>
      <w:marTop w:val="0"/>
      <w:marBottom w:val="0"/>
      <w:divBdr>
        <w:top w:val="none" w:sz="0" w:space="0" w:color="auto"/>
        <w:left w:val="none" w:sz="0" w:space="0" w:color="auto"/>
        <w:bottom w:val="none" w:sz="0" w:space="0" w:color="auto"/>
        <w:right w:val="none" w:sz="0" w:space="0" w:color="auto"/>
      </w:divBdr>
    </w:div>
    <w:div w:id="496111606">
      <w:bodyDiv w:val="1"/>
      <w:marLeft w:val="0"/>
      <w:marRight w:val="0"/>
      <w:marTop w:val="0"/>
      <w:marBottom w:val="0"/>
      <w:divBdr>
        <w:top w:val="none" w:sz="0" w:space="0" w:color="auto"/>
        <w:left w:val="none" w:sz="0" w:space="0" w:color="auto"/>
        <w:bottom w:val="none" w:sz="0" w:space="0" w:color="auto"/>
        <w:right w:val="none" w:sz="0" w:space="0" w:color="auto"/>
      </w:divBdr>
    </w:div>
    <w:div w:id="497429318">
      <w:bodyDiv w:val="1"/>
      <w:marLeft w:val="0"/>
      <w:marRight w:val="0"/>
      <w:marTop w:val="0"/>
      <w:marBottom w:val="0"/>
      <w:divBdr>
        <w:top w:val="none" w:sz="0" w:space="0" w:color="auto"/>
        <w:left w:val="none" w:sz="0" w:space="0" w:color="auto"/>
        <w:bottom w:val="none" w:sz="0" w:space="0" w:color="auto"/>
        <w:right w:val="none" w:sz="0" w:space="0" w:color="auto"/>
      </w:divBdr>
    </w:div>
    <w:div w:id="499197206">
      <w:bodyDiv w:val="1"/>
      <w:marLeft w:val="0"/>
      <w:marRight w:val="0"/>
      <w:marTop w:val="0"/>
      <w:marBottom w:val="0"/>
      <w:divBdr>
        <w:top w:val="none" w:sz="0" w:space="0" w:color="auto"/>
        <w:left w:val="none" w:sz="0" w:space="0" w:color="auto"/>
        <w:bottom w:val="none" w:sz="0" w:space="0" w:color="auto"/>
        <w:right w:val="none" w:sz="0" w:space="0" w:color="auto"/>
      </w:divBdr>
    </w:div>
    <w:div w:id="502357902">
      <w:bodyDiv w:val="1"/>
      <w:marLeft w:val="0"/>
      <w:marRight w:val="0"/>
      <w:marTop w:val="0"/>
      <w:marBottom w:val="0"/>
      <w:divBdr>
        <w:top w:val="none" w:sz="0" w:space="0" w:color="auto"/>
        <w:left w:val="none" w:sz="0" w:space="0" w:color="auto"/>
        <w:bottom w:val="none" w:sz="0" w:space="0" w:color="auto"/>
        <w:right w:val="none" w:sz="0" w:space="0" w:color="auto"/>
      </w:divBdr>
    </w:div>
    <w:div w:id="503401041">
      <w:bodyDiv w:val="1"/>
      <w:marLeft w:val="0"/>
      <w:marRight w:val="0"/>
      <w:marTop w:val="0"/>
      <w:marBottom w:val="0"/>
      <w:divBdr>
        <w:top w:val="none" w:sz="0" w:space="0" w:color="auto"/>
        <w:left w:val="none" w:sz="0" w:space="0" w:color="auto"/>
        <w:bottom w:val="none" w:sz="0" w:space="0" w:color="auto"/>
        <w:right w:val="none" w:sz="0" w:space="0" w:color="auto"/>
      </w:divBdr>
    </w:div>
    <w:div w:id="505705042">
      <w:bodyDiv w:val="1"/>
      <w:marLeft w:val="0"/>
      <w:marRight w:val="0"/>
      <w:marTop w:val="0"/>
      <w:marBottom w:val="0"/>
      <w:divBdr>
        <w:top w:val="none" w:sz="0" w:space="0" w:color="auto"/>
        <w:left w:val="none" w:sz="0" w:space="0" w:color="auto"/>
        <w:bottom w:val="none" w:sz="0" w:space="0" w:color="auto"/>
        <w:right w:val="none" w:sz="0" w:space="0" w:color="auto"/>
      </w:divBdr>
    </w:div>
    <w:div w:id="513346265">
      <w:bodyDiv w:val="1"/>
      <w:marLeft w:val="0"/>
      <w:marRight w:val="0"/>
      <w:marTop w:val="0"/>
      <w:marBottom w:val="0"/>
      <w:divBdr>
        <w:top w:val="none" w:sz="0" w:space="0" w:color="auto"/>
        <w:left w:val="none" w:sz="0" w:space="0" w:color="auto"/>
        <w:bottom w:val="none" w:sz="0" w:space="0" w:color="auto"/>
        <w:right w:val="none" w:sz="0" w:space="0" w:color="auto"/>
      </w:divBdr>
    </w:div>
    <w:div w:id="516584005">
      <w:bodyDiv w:val="1"/>
      <w:marLeft w:val="0"/>
      <w:marRight w:val="0"/>
      <w:marTop w:val="0"/>
      <w:marBottom w:val="0"/>
      <w:divBdr>
        <w:top w:val="none" w:sz="0" w:space="0" w:color="auto"/>
        <w:left w:val="none" w:sz="0" w:space="0" w:color="auto"/>
        <w:bottom w:val="none" w:sz="0" w:space="0" w:color="auto"/>
        <w:right w:val="none" w:sz="0" w:space="0" w:color="auto"/>
      </w:divBdr>
    </w:div>
    <w:div w:id="518204672">
      <w:bodyDiv w:val="1"/>
      <w:marLeft w:val="0"/>
      <w:marRight w:val="0"/>
      <w:marTop w:val="0"/>
      <w:marBottom w:val="0"/>
      <w:divBdr>
        <w:top w:val="none" w:sz="0" w:space="0" w:color="auto"/>
        <w:left w:val="none" w:sz="0" w:space="0" w:color="auto"/>
        <w:bottom w:val="none" w:sz="0" w:space="0" w:color="auto"/>
        <w:right w:val="none" w:sz="0" w:space="0" w:color="auto"/>
      </w:divBdr>
    </w:div>
    <w:div w:id="521863834">
      <w:bodyDiv w:val="1"/>
      <w:marLeft w:val="0"/>
      <w:marRight w:val="0"/>
      <w:marTop w:val="0"/>
      <w:marBottom w:val="0"/>
      <w:divBdr>
        <w:top w:val="none" w:sz="0" w:space="0" w:color="auto"/>
        <w:left w:val="none" w:sz="0" w:space="0" w:color="auto"/>
        <w:bottom w:val="none" w:sz="0" w:space="0" w:color="auto"/>
        <w:right w:val="none" w:sz="0" w:space="0" w:color="auto"/>
      </w:divBdr>
    </w:div>
    <w:div w:id="523907494">
      <w:bodyDiv w:val="1"/>
      <w:marLeft w:val="0"/>
      <w:marRight w:val="0"/>
      <w:marTop w:val="0"/>
      <w:marBottom w:val="0"/>
      <w:divBdr>
        <w:top w:val="none" w:sz="0" w:space="0" w:color="auto"/>
        <w:left w:val="none" w:sz="0" w:space="0" w:color="auto"/>
        <w:bottom w:val="none" w:sz="0" w:space="0" w:color="auto"/>
        <w:right w:val="none" w:sz="0" w:space="0" w:color="auto"/>
      </w:divBdr>
    </w:div>
    <w:div w:id="526791954">
      <w:bodyDiv w:val="1"/>
      <w:marLeft w:val="0"/>
      <w:marRight w:val="0"/>
      <w:marTop w:val="0"/>
      <w:marBottom w:val="0"/>
      <w:divBdr>
        <w:top w:val="none" w:sz="0" w:space="0" w:color="auto"/>
        <w:left w:val="none" w:sz="0" w:space="0" w:color="auto"/>
        <w:bottom w:val="none" w:sz="0" w:space="0" w:color="auto"/>
        <w:right w:val="none" w:sz="0" w:space="0" w:color="auto"/>
      </w:divBdr>
    </w:div>
    <w:div w:id="536089187">
      <w:bodyDiv w:val="1"/>
      <w:marLeft w:val="0"/>
      <w:marRight w:val="0"/>
      <w:marTop w:val="0"/>
      <w:marBottom w:val="0"/>
      <w:divBdr>
        <w:top w:val="none" w:sz="0" w:space="0" w:color="auto"/>
        <w:left w:val="none" w:sz="0" w:space="0" w:color="auto"/>
        <w:bottom w:val="none" w:sz="0" w:space="0" w:color="auto"/>
        <w:right w:val="none" w:sz="0" w:space="0" w:color="auto"/>
      </w:divBdr>
    </w:div>
    <w:div w:id="537740632">
      <w:bodyDiv w:val="1"/>
      <w:marLeft w:val="0"/>
      <w:marRight w:val="0"/>
      <w:marTop w:val="0"/>
      <w:marBottom w:val="0"/>
      <w:divBdr>
        <w:top w:val="none" w:sz="0" w:space="0" w:color="auto"/>
        <w:left w:val="none" w:sz="0" w:space="0" w:color="auto"/>
        <w:bottom w:val="none" w:sz="0" w:space="0" w:color="auto"/>
        <w:right w:val="none" w:sz="0" w:space="0" w:color="auto"/>
      </w:divBdr>
    </w:div>
    <w:div w:id="544096677">
      <w:bodyDiv w:val="1"/>
      <w:marLeft w:val="0"/>
      <w:marRight w:val="0"/>
      <w:marTop w:val="0"/>
      <w:marBottom w:val="0"/>
      <w:divBdr>
        <w:top w:val="none" w:sz="0" w:space="0" w:color="auto"/>
        <w:left w:val="none" w:sz="0" w:space="0" w:color="auto"/>
        <w:bottom w:val="none" w:sz="0" w:space="0" w:color="auto"/>
        <w:right w:val="none" w:sz="0" w:space="0" w:color="auto"/>
      </w:divBdr>
    </w:div>
    <w:div w:id="546458198">
      <w:bodyDiv w:val="1"/>
      <w:marLeft w:val="0"/>
      <w:marRight w:val="0"/>
      <w:marTop w:val="0"/>
      <w:marBottom w:val="0"/>
      <w:divBdr>
        <w:top w:val="none" w:sz="0" w:space="0" w:color="auto"/>
        <w:left w:val="none" w:sz="0" w:space="0" w:color="auto"/>
        <w:bottom w:val="none" w:sz="0" w:space="0" w:color="auto"/>
        <w:right w:val="none" w:sz="0" w:space="0" w:color="auto"/>
      </w:divBdr>
    </w:div>
    <w:div w:id="549651416">
      <w:bodyDiv w:val="1"/>
      <w:marLeft w:val="0"/>
      <w:marRight w:val="0"/>
      <w:marTop w:val="0"/>
      <w:marBottom w:val="0"/>
      <w:divBdr>
        <w:top w:val="none" w:sz="0" w:space="0" w:color="auto"/>
        <w:left w:val="none" w:sz="0" w:space="0" w:color="auto"/>
        <w:bottom w:val="none" w:sz="0" w:space="0" w:color="auto"/>
        <w:right w:val="none" w:sz="0" w:space="0" w:color="auto"/>
      </w:divBdr>
    </w:div>
    <w:div w:id="553125026">
      <w:bodyDiv w:val="1"/>
      <w:marLeft w:val="0"/>
      <w:marRight w:val="0"/>
      <w:marTop w:val="0"/>
      <w:marBottom w:val="0"/>
      <w:divBdr>
        <w:top w:val="none" w:sz="0" w:space="0" w:color="auto"/>
        <w:left w:val="none" w:sz="0" w:space="0" w:color="auto"/>
        <w:bottom w:val="none" w:sz="0" w:space="0" w:color="auto"/>
        <w:right w:val="none" w:sz="0" w:space="0" w:color="auto"/>
      </w:divBdr>
    </w:div>
    <w:div w:id="554391459">
      <w:bodyDiv w:val="1"/>
      <w:marLeft w:val="0"/>
      <w:marRight w:val="0"/>
      <w:marTop w:val="0"/>
      <w:marBottom w:val="0"/>
      <w:divBdr>
        <w:top w:val="none" w:sz="0" w:space="0" w:color="auto"/>
        <w:left w:val="none" w:sz="0" w:space="0" w:color="auto"/>
        <w:bottom w:val="none" w:sz="0" w:space="0" w:color="auto"/>
        <w:right w:val="none" w:sz="0" w:space="0" w:color="auto"/>
      </w:divBdr>
    </w:div>
    <w:div w:id="557785802">
      <w:bodyDiv w:val="1"/>
      <w:marLeft w:val="0"/>
      <w:marRight w:val="0"/>
      <w:marTop w:val="0"/>
      <w:marBottom w:val="0"/>
      <w:divBdr>
        <w:top w:val="none" w:sz="0" w:space="0" w:color="auto"/>
        <w:left w:val="none" w:sz="0" w:space="0" w:color="auto"/>
        <w:bottom w:val="none" w:sz="0" w:space="0" w:color="auto"/>
        <w:right w:val="none" w:sz="0" w:space="0" w:color="auto"/>
      </w:divBdr>
    </w:div>
    <w:div w:id="564681174">
      <w:bodyDiv w:val="1"/>
      <w:marLeft w:val="0"/>
      <w:marRight w:val="0"/>
      <w:marTop w:val="0"/>
      <w:marBottom w:val="0"/>
      <w:divBdr>
        <w:top w:val="none" w:sz="0" w:space="0" w:color="auto"/>
        <w:left w:val="none" w:sz="0" w:space="0" w:color="auto"/>
        <w:bottom w:val="none" w:sz="0" w:space="0" w:color="auto"/>
        <w:right w:val="none" w:sz="0" w:space="0" w:color="auto"/>
      </w:divBdr>
    </w:div>
    <w:div w:id="564728813">
      <w:bodyDiv w:val="1"/>
      <w:marLeft w:val="0"/>
      <w:marRight w:val="0"/>
      <w:marTop w:val="0"/>
      <w:marBottom w:val="0"/>
      <w:divBdr>
        <w:top w:val="none" w:sz="0" w:space="0" w:color="auto"/>
        <w:left w:val="none" w:sz="0" w:space="0" w:color="auto"/>
        <w:bottom w:val="none" w:sz="0" w:space="0" w:color="auto"/>
        <w:right w:val="none" w:sz="0" w:space="0" w:color="auto"/>
      </w:divBdr>
    </w:div>
    <w:div w:id="565382893">
      <w:bodyDiv w:val="1"/>
      <w:marLeft w:val="0"/>
      <w:marRight w:val="0"/>
      <w:marTop w:val="0"/>
      <w:marBottom w:val="0"/>
      <w:divBdr>
        <w:top w:val="none" w:sz="0" w:space="0" w:color="auto"/>
        <w:left w:val="none" w:sz="0" w:space="0" w:color="auto"/>
        <w:bottom w:val="none" w:sz="0" w:space="0" w:color="auto"/>
        <w:right w:val="none" w:sz="0" w:space="0" w:color="auto"/>
      </w:divBdr>
    </w:div>
    <w:div w:id="570509490">
      <w:bodyDiv w:val="1"/>
      <w:marLeft w:val="0"/>
      <w:marRight w:val="0"/>
      <w:marTop w:val="0"/>
      <w:marBottom w:val="0"/>
      <w:divBdr>
        <w:top w:val="none" w:sz="0" w:space="0" w:color="auto"/>
        <w:left w:val="none" w:sz="0" w:space="0" w:color="auto"/>
        <w:bottom w:val="none" w:sz="0" w:space="0" w:color="auto"/>
        <w:right w:val="none" w:sz="0" w:space="0" w:color="auto"/>
      </w:divBdr>
    </w:div>
    <w:div w:id="572276228">
      <w:bodyDiv w:val="1"/>
      <w:marLeft w:val="0"/>
      <w:marRight w:val="0"/>
      <w:marTop w:val="0"/>
      <w:marBottom w:val="0"/>
      <w:divBdr>
        <w:top w:val="none" w:sz="0" w:space="0" w:color="auto"/>
        <w:left w:val="none" w:sz="0" w:space="0" w:color="auto"/>
        <w:bottom w:val="none" w:sz="0" w:space="0" w:color="auto"/>
        <w:right w:val="none" w:sz="0" w:space="0" w:color="auto"/>
      </w:divBdr>
    </w:div>
    <w:div w:id="574319346">
      <w:bodyDiv w:val="1"/>
      <w:marLeft w:val="0"/>
      <w:marRight w:val="0"/>
      <w:marTop w:val="0"/>
      <w:marBottom w:val="0"/>
      <w:divBdr>
        <w:top w:val="none" w:sz="0" w:space="0" w:color="auto"/>
        <w:left w:val="none" w:sz="0" w:space="0" w:color="auto"/>
        <w:bottom w:val="none" w:sz="0" w:space="0" w:color="auto"/>
        <w:right w:val="none" w:sz="0" w:space="0" w:color="auto"/>
      </w:divBdr>
    </w:div>
    <w:div w:id="576286270">
      <w:bodyDiv w:val="1"/>
      <w:marLeft w:val="0"/>
      <w:marRight w:val="0"/>
      <w:marTop w:val="0"/>
      <w:marBottom w:val="0"/>
      <w:divBdr>
        <w:top w:val="none" w:sz="0" w:space="0" w:color="auto"/>
        <w:left w:val="none" w:sz="0" w:space="0" w:color="auto"/>
        <w:bottom w:val="none" w:sz="0" w:space="0" w:color="auto"/>
        <w:right w:val="none" w:sz="0" w:space="0" w:color="auto"/>
      </w:divBdr>
    </w:div>
    <w:div w:id="576551795">
      <w:bodyDiv w:val="1"/>
      <w:marLeft w:val="0"/>
      <w:marRight w:val="0"/>
      <w:marTop w:val="0"/>
      <w:marBottom w:val="0"/>
      <w:divBdr>
        <w:top w:val="none" w:sz="0" w:space="0" w:color="auto"/>
        <w:left w:val="none" w:sz="0" w:space="0" w:color="auto"/>
        <w:bottom w:val="none" w:sz="0" w:space="0" w:color="auto"/>
        <w:right w:val="none" w:sz="0" w:space="0" w:color="auto"/>
      </w:divBdr>
    </w:div>
    <w:div w:id="576985768">
      <w:bodyDiv w:val="1"/>
      <w:marLeft w:val="0"/>
      <w:marRight w:val="0"/>
      <w:marTop w:val="0"/>
      <w:marBottom w:val="0"/>
      <w:divBdr>
        <w:top w:val="none" w:sz="0" w:space="0" w:color="auto"/>
        <w:left w:val="none" w:sz="0" w:space="0" w:color="auto"/>
        <w:bottom w:val="none" w:sz="0" w:space="0" w:color="auto"/>
        <w:right w:val="none" w:sz="0" w:space="0" w:color="auto"/>
      </w:divBdr>
    </w:div>
    <w:div w:id="580217704">
      <w:bodyDiv w:val="1"/>
      <w:marLeft w:val="0"/>
      <w:marRight w:val="0"/>
      <w:marTop w:val="0"/>
      <w:marBottom w:val="0"/>
      <w:divBdr>
        <w:top w:val="none" w:sz="0" w:space="0" w:color="auto"/>
        <w:left w:val="none" w:sz="0" w:space="0" w:color="auto"/>
        <w:bottom w:val="none" w:sz="0" w:space="0" w:color="auto"/>
        <w:right w:val="none" w:sz="0" w:space="0" w:color="auto"/>
      </w:divBdr>
    </w:div>
    <w:div w:id="586573657">
      <w:bodyDiv w:val="1"/>
      <w:marLeft w:val="0"/>
      <w:marRight w:val="0"/>
      <w:marTop w:val="0"/>
      <w:marBottom w:val="0"/>
      <w:divBdr>
        <w:top w:val="none" w:sz="0" w:space="0" w:color="auto"/>
        <w:left w:val="none" w:sz="0" w:space="0" w:color="auto"/>
        <w:bottom w:val="none" w:sz="0" w:space="0" w:color="auto"/>
        <w:right w:val="none" w:sz="0" w:space="0" w:color="auto"/>
      </w:divBdr>
    </w:div>
    <w:div w:id="589508542">
      <w:bodyDiv w:val="1"/>
      <w:marLeft w:val="0"/>
      <w:marRight w:val="0"/>
      <w:marTop w:val="0"/>
      <w:marBottom w:val="0"/>
      <w:divBdr>
        <w:top w:val="none" w:sz="0" w:space="0" w:color="auto"/>
        <w:left w:val="none" w:sz="0" w:space="0" w:color="auto"/>
        <w:bottom w:val="none" w:sz="0" w:space="0" w:color="auto"/>
        <w:right w:val="none" w:sz="0" w:space="0" w:color="auto"/>
      </w:divBdr>
    </w:div>
    <w:div w:id="592057008">
      <w:bodyDiv w:val="1"/>
      <w:marLeft w:val="0"/>
      <w:marRight w:val="0"/>
      <w:marTop w:val="0"/>
      <w:marBottom w:val="0"/>
      <w:divBdr>
        <w:top w:val="none" w:sz="0" w:space="0" w:color="auto"/>
        <w:left w:val="none" w:sz="0" w:space="0" w:color="auto"/>
        <w:bottom w:val="none" w:sz="0" w:space="0" w:color="auto"/>
        <w:right w:val="none" w:sz="0" w:space="0" w:color="auto"/>
      </w:divBdr>
    </w:div>
    <w:div w:id="595986496">
      <w:bodyDiv w:val="1"/>
      <w:marLeft w:val="0"/>
      <w:marRight w:val="0"/>
      <w:marTop w:val="0"/>
      <w:marBottom w:val="0"/>
      <w:divBdr>
        <w:top w:val="none" w:sz="0" w:space="0" w:color="auto"/>
        <w:left w:val="none" w:sz="0" w:space="0" w:color="auto"/>
        <w:bottom w:val="none" w:sz="0" w:space="0" w:color="auto"/>
        <w:right w:val="none" w:sz="0" w:space="0" w:color="auto"/>
      </w:divBdr>
    </w:div>
    <w:div w:id="600067489">
      <w:bodyDiv w:val="1"/>
      <w:marLeft w:val="0"/>
      <w:marRight w:val="0"/>
      <w:marTop w:val="0"/>
      <w:marBottom w:val="0"/>
      <w:divBdr>
        <w:top w:val="none" w:sz="0" w:space="0" w:color="auto"/>
        <w:left w:val="none" w:sz="0" w:space="0" w:color="auto"/>
        <w:bottom w:val="none" w:sz="0" w:space="0" w:color="auto"/>
        <w:right w:val="none" w:sz="0" w:space="0" w:color="auto"/>
      </w:divBdr>
    </w:div>
    <w:div w:id="600332641">
      <w:bodyDiv w:val="1"/>
      <w:marLeft w:val="0"/>
      <w:marRight w:val="0"/>
      <w:marTop w:val="0"/>
      <w:marBottom w:val="0"/>
      <w:divBdr>
        <w:top w:val="none" w:sz="0" w:space="0" w:color="auto"/>
        <w:left w:val="none" w:sz="0" w:space="0" w:color="auto"/>
        <w:bottom w:val="none" w:sz="0" w:space="0" w:color="auto"/>
        <w:right w:val="none" w:sz="0" w:space="0" w:color="auto"/>
      </w:divBdr>
    </w:div>
    <w:div w:id="604505635">
      <w:bodyDiv w:val="1"/>
      <w:marLeft w:val="0"/>
      <w:marRight w:val="0"/>
      <w:marTop w:val="0"/>
      <w:marBottom w:val="0"/>
      <w:divBdr>
        <w:top w:val="none" w:sz="0" w:space="0" w:color="auto"/>
        <w:left w:val="none" w:sz="0" w:space="0" w:color="auto"/>
        <w:bottom w:val="none" w:sz="0" w:space="0" w:color="auto"/>
        <w:right w:val="none" w:sz="0" w:space="0" w:color="auto"/>
      </w:divBdr>
    </w:div>
    <w:div w:id="612781765">
      <w:bodyDiv w:val="1"/>
      <w:marLeft w:val="0"/>
      <w:marRight w:val="0"/>
      <w:marTop w:val="0"/>
      <w:marBottom w:val="0"/>
      <w:divBdr>
        <w:top w:val="none" w:sz="0" w:space="0" w:color="auto"/>
        <w:left w:val="none" w:sz="0" w:space="0" w:color="auto"/>
        <w:bottom w:val="none" w:sz="0" w:space="0" w:color="auto"/>
        <w:right w:val="none" w:sz="0" w:space="0" w:color="auto"/>
      </w:divBdr>
    </w:div>
    <w:div w:id="613831806">
      <w:bodyDiv w:val="1"/>
      <w:marLeft w:val="0"/>
      <w:marRight w:val="0"/>
      <w:marTop w:val="0"/>
      <w:marBottom w:val="0"/>
      <w:divBdr>
        <w:top w:val="none" w:sz="0" w:space="0" w:color="auto"/>
        <w:left w:val="none" w:sz="0" w:space="0" w:color="auto"/>
        <w:bottom w:val="none" w:sz="0" w:space="0" w:color="auto"/>
        <w:right w:val="none" w:sz="0" w:space="0" w:color="auto"/>
      </w:divBdr>
    </w:div>
    <w:div w:id="613946487">
      <w:bodyDiv w:val="1"/>
      <w:marLeft w:val="0"/>
      <w:marRight w:val="0"/>
      <w:marTop w:val="0"/>
      <w:marBottom w:val="0"/>
      <w:divBdr>
        <w:top w:val="none" w:sz="0" w:space="0" w:color="auto"/>
        <w:left w:val="none" w:sz="0" w:space="0" w:color="auto"/>
        <w:bottom w:val="none" w:sz="0" w:space="0" w:color="auto"/>
        <w:right w:val="none" w:sz="0" w:space="0" w:color="auto"/>
      </w:divBdr>
    </w:div>
    <w:div w:id="616067636">
      <w:bodyDiv w:val="1"/>
      <w:marLeft w:val="0"/>
      <w:marRight w:val="0"/>
      <w:marTop w:val="0"/>
      <w:marBottom w:val="0"/>
      <w:divBdr>
        <w:top w:val="none" w:sz="0" w:space="0" w:color="auto"/>
        <w:left w:val="none" w:sz="0" w:space="0" w:color="auto"/>
        <w:bottom w:val="none" w:sz="0" w:space="0" w:color="auto"/>
        <w:right w:val="none" w:sz="0" w:space="0" w:color="auto"/>
      </w:divBdr>
    </w:div>
    <w:div w:id="618802233">
      <w:bodyDiv w:val="1"/>
      <w:marLeft w:val="0"/>
      <w:marRight w:val="0"/>
      <w:marTop w:val="0"/>
      <w:marBottom w:val="0"/>
      <w:divBdr>
        <w:top w:val="none" w:sz="0" w:space="0" w:color="auto"/>
        <w:left w:val="none" w:sz="0" w:space="0" w:color="auto"/>
        <w:bottom w:val="none" w:sz="0" w:space="0" w:color="auto"/>
        <w:right w:val="none" w:sz="0" w:space="0" w:color="auto"/>
      </w:divBdr>
    </w:div>
    <w:div w:id="623389699">
      <w:bodyDiv w:val="1"/>
      <w:marLeft w:val="0"/>
      <w:marRight w:val="0"/>
      <w:marTop w:val="0"/>
      <w:marBottom w:val="0"/>
      <w:divBdr>
        <w:top w:val="none" w:sz="0" w:space="0" w:color="auto"/>
        <w:left w:val="none" w:sz="0" w:space="0" w:color="auto"/>
        <w:bottom w:val="none" w:sz="0" w:space="0" w:color="auto"/>
        <w:right w:val="none" w:sz="0" w:space="0" w:color="auto"/>
      </w:divBdr>
    </w:div>
    <w:div w:id="623734918">
      <w:bodyDiv w:val="1"/>
      <w:marLeft w:val="0"/>
      <w:marRight w:val="0"/>
      <w:marTop w:val="0"/>
      <w:marBottom w:val="0"/>
      <w:divBdr>
        <w:top w:val="none" w:sz="0" w:space="0" w:color="auto"/>
        <w:left w:val="none" w:sz="0" w:space="0" w:color="auto"/>
        <w:bottom w:val="none" w:sz="0" w:space="0" w:color="auto"/>
        <w:right w:val="none" w:sz="0" w:space="0" w:color="auto"/>
      </w:divBdr>
    </w:div>
    <w:div w:id="625160826">
      <w:bodyDiv w:val="1"/>
      <w:marLeft w:val="0"/>
      <w:marRight w:val="0"/>
      <w:marTop w:val="0"/>
      <w:marBottom w:val="0"/>
      <w:divBdr>
        <w:top w:val="none" w:sz="0" w:space="0" w:color="auto"/>
        <w:left w:val="none" w:sz="0" w:space="0" w:color="auto"/>
        <w:bottom w:val="none" w:sz="0" w:space="0" w:color="auto"/>
        <w:right w:val="none" w:sz="0" w:space="0" w:color="auto"/>
      </w:divBdr>
    </w:div>
    <w:div w:id="625307288">
      <w:bodyDiv w:val="1"/>
      <w:marLeft w:val="0"/>
      <w:marRight w:val="0"/>
      <w:marTop w:val="0"/>
      <w:marBottom w:val="0"/>
      <w:divBdr>
        <w:top w:val="none" w:sz="0" w:space="0" w:color="auto"/>
        <w:left w:val="none" w:sz="0" w:space="0" w:color="auto"/>
        <w:bottom w:val="none" w:sz="0" w:space="0" w:color="auto"/>
        <w:right w:val="none" w:sz="0" w:space="0" w:color="auto"/>
      </w:divBdr>
    </w:div>
    <w:div w:id="627665094">
      <w:bodyDiv w:val="1"/>
      <w:marLeft w:val="0"/>
      <w:marRight w:val="0"/>
      <w:marTop w:val="0"/>
      <w:marBottom w:val="0"/>
      <w:divBdr>
        <w:top w:val="none" w:sz="0" w:space="0" w:color="auto"/>
        <w:left w:val="none" w:sz="0" w:space="0" w:color="auto"/>
        <w:bottom w:val="none" w:sz="0" w:space="0" w:color="auto"/>
        <w:right w:val="none" w:sz="0" w:space="0" w:color="auto"/>
      </w:divBdr>
    </w:div>
    <w:div w:id="651251144">
      <w:bodyDiv w:val="1"/>
      <w:marLeft w:val="0"/>
      <w:marRight w:val="0"/>
      <w:marTop w:val="0"/>
      <w:marBottom w:val="0"/>
      <w:divBdr>
        <w:top w:val="none" w:sz="0" w:space="0" w:color="auto"/>
        <w:left w:val="none" w:sz="0" w:space="0" w:color="auto"/>
        <w:bottom w:val="none" w:sz="0" w:space="0" w:color="auto"/>
        <w:right w:val="none" w:sz="0" w:space="0" w:color="auto"/>
      </w:divBdr>
    </w:div>
    <w:div w:id="652876648">
      <w:bodyDiv w:val="1"/>
      <w:marLeft w:val="0"/>
      <w:marRight w:val="0"/>
      <w:marTop w:val="0"/>
      <w:marBottom w:val="0"/>
      <w:divBdr>
        <w:top w:val="none" w:sz="0" w:space="0" w:color="auto"/>
        <w:left w:val="none" w:sz="0" w:space="0" w:color="auto"/>
        <w:bottom w:val="none" w:sz="0" w:space="0" w:color="auto"/>
        <w:right w:val="none" w:sz="0" w:space="0" w:color="auto"/>
      </w:divBdr>
    </w:div>
    <w:div w:id="659121838">
      <w:bodyDiv w:val="1"/>
      <w:marLeft w:val="0"/>
      <w:marRight w:val="0"/>
      <w:marTop w:val="0"/>
      <w:marBottom w:val="0"/>
      <w:divBdr>
        <w:top w:val="none" w:sz="0" w:space="0" w:color="auto"/>
        <w:left w:val="none" w:sz="0" w:space="0" w:color="auto"/>
        <w:bottom w:val="none" w:sz="0" w:space="0" w:color="auto"/>
        <w:right w:val="none" w:sz="0" w:space="0" w:color="auto"/>
      </w:divBdr>
    </w:div>
    <w:div w:id="661087497">
      <w:bodyDiv w:val="1"/>
      <w:marLeft w:val="0"/>
      <w:marRight w:val="0"/>
      <w:marTop w:val="0"/>
      <w:marBottom w:val="0"/>
      <w:divBdr>
        <w:top w:val="none" w:sz="0" w:space="0" w:color="auto"/>
        <w:left w:val="none" w:sz="0" w:space="0" w:color="auto"/>
        <w:bottom w:val="none" w:sz="0" w:space="0" w:color="auto"/>
        <w:right w:val="none" w:sz="0" w:space="0" w:color="auto"/>
      </w:divBdr>
    </w:div>
    <w:div w:id="668096259">
      <w:bodyDiv w:val="1"/>
      <w:marLeft w:val="0"/>
      <w:marRight w:val="0"/>
      <w:marTop w:val="0"/>
      <w:marBottom w:val="0"/>
      <w:divBdr>
        <w:top w:val="none" w:sz="0" w:space="0" w:color="auto"/>
        <w:left w:val="none" w:sz="0" w:space="0" w:color="auto"/>
        <w:bottom w:val="none" w:sz="0" w:space="0" w:color="auto"/>
        <w:right w:val="none" w:sz="0" w:space="0" w:color="auto"/>
      </w:divBdr>
    </w:div>
    <w:div w:id="671102775">
      <w:bodyDiv w:val="1"/>
      <w:marLeft w:val="0"/>
      <w:marRight w:val="0"/>
      <w:marTop w:val="0"/>
      <w:marBottom w:val="0"/>
      <w:divBdr>
        <w:top w:val="none" w:sz="0" w:space="0" w:color="auto"/>
        <w:left w:val="none" w:sz="0" w:space="0" w:color="auto"/>
        <w:bottom w:val="none" w:sz="0" w:space="0" w:color="auto"/>
        <w:right w:val="none" w:sz="0" w:space="0" w:color="auto"/>
      </w:divBdr>
    </w:div>
    <w:div w:id="673149111">
      <w:bodyDiv w:val="1"/>
      <w:marLeft w:val="0"/>
      <w:marRight w:val="0"/>
      <w:marTop w:val="0"/>
      <w:marBottom w:val="0"/>
      <w:divBdr>
        <w:top w:val="none" w:sz="0" w:space="0" w:color="auto"/>
        <w:left w:val="none" w:sz="0" w:space="0" w:color="auto"/>
        <w:bottom w:val="none" w:sz="0" w:space="0" w:color="auto"/>
        <w:right w:val="none" w:sz="0" w:space="0" w:color="auto"/>
      </w:divBdr>
    </w:div>
    <w:div w:id="673386694">
      <w:bodyDiv w:val="1"/>
      <w:marLeft w:val="0"/>
      <w:marRight w:val="0"/>
      <w:marTop w:val="0"/>
      <w:marBottom w:val="0"/>
      <w:divBdr>
        <w:top w:val="none" w:sz="0" w:space="0" w:color="auto"/>
        <w:left w:val="none" w:sz="0" w:space="0" w:color="auto"/>
        <w:bottom w:val="none" w:sz="0" w:space="0" w:color="auto"/>
        <w:right w:val="none" w:sz="0" w:space="0" w:color="auto"/>
      </w:divBdr>
    </w:div>
    <w:div w:id="674452596">
      <w:bodyDiv w:val="1"/>
      <w:marLeft w:val="0"/>
      <w:marRight w:val="0"/>
      <w:marTop w:val="0"/>
      <w:marBottom w:val="0"/>
      <w:divBdr>
        <w:top w:val="none" w:sz="0" w:space="0" w:color="auto"/>
        <w:left w:val="none" w:sz="0" w:space="0" w:color="auto"/>
        <w:bottom w:val="none" w:sz="0" w:space="0" w:color="auto"/>
        <w:right w:val="none" w:sz="0" w:space="0" w:color="auto"/>
      </w:divBdr>
    </w:div>
    <w:div w:id="676082008">
      <w:bodyDiv w:val="1"/>
      <w:marLeft w:val="0"/>
      <w:marRight w:val="0"/>
      <w:marTop w:val="0"/>
      <w:marBottom w:val="0"/>
      <w:divBdr>
        <w:top w:val="none" w:sz="0" w:space="0" w:color="auto"/>
        <w:left w:val="none" w:sz="0" w:space="0" w:color="auto"/>
        <w:bottom w:val="none" w:sz="0" w:space="0" w:color="auto"/>
        <w:right w:val="none" w:sz="0" w:space="0" w:color="auto"/>
      </w:divBdr>
    </w:div>
    <w:div w:id="676271415">
      <w:bodyDiv w:val="1"/>
      <w:marLeft w:val="0"/>
      <w:marRight w:val="0"/>
      <w:marTop w:val="0"/>
      <w:marBottom w:val="0"/>
      <w:divBdr>
        <w:top w:val="none" w:sz="0" w:space="0" w:color="auto"/>
        <w:left w:val="none" w:sz="0" w:space="0" w:color="auto"/>
        <w:bottom w:val="none" w:sz="0" w:space="0" w:color="auto"/>
        <w:right w:val="none" w:sz="0" w:space="0" w:color="auto"/>
      </w:divBdr>
    </w:div>
    <w:div w:id="677728834">
      <w:bodyDiv w:val="1"/>
      <w:marLeft w:val="0"/>
      <w:marRight w:val="0"/>
      <w:marTop w:val="0"/>
      <w:marBottom w:val="0"/>
      <w:divBdr>
        <w:top w:val="none" w:sz="0" w:space="0" w:color="auto"/>
        <w:left w:val="none" w:sz="0" w:space="0" w:color="auto"/>
        <w:bottom w:val="none" w:sz="0" w:space="0" w:color="auto"/>
        <w:right w:val="none" w:sz="0" w:space="0" w:color="auto"/>
      </w:divBdr>
    </w:div>
    <w:div w:id="677735030">
      <w:bodyDiv w:val="1"/>
      <w:marLeft w:val="0"/>
      <w:marRight w:val="0"/>
      <w:marTop w:val="0"/>
      <w:marBottom w:val="0"/>
      <w:divBdr>
        <w:top w:val="none" w:sz="0" w:space="0" w:color="auto"/>
        <w:left w:val="none" w:sz="0" w:space="0" w:color="auto"/>
        <w:bottom w:val="none" w:sz="0" w:space="0" w:color="auto"/>
        <w:right w:val="none" w:sz="0" w:space="0" w:color="auto"/>
      </w:divBdr>
    </w:div>
    <w:div w:id="678853451">
      <w:bodyDiv w:val="1"/>
      <w:marLeft w:val="0"/>
      <w:marRight w:val="0"/>
      <w:marTop w:val="0"/>
      <w:marBottom w:val="0"/>
      <w:divBdr>
        <w:top w:val="none" w:sz="0" w:space="0" w:color="auto"/>
        <w:left w:val="none" w:sz="0" w:space="0" w:color="auto"/>
        <w:bottom w:val="none" w:sz="0" w:space="0" w:color="auto"/>
        <w:right w:val="none" w:sz="0" w:space="0" w:color="auto"/>
      </w:divBdr>
    </w:div>
    <w:div w:id="679046914">
      <w:bodyDiv w:val="1"/>
      <w:marLeft w:val="0"/>
      <w:marRight w:val="0"/>
      <w:marTop w:val="0"/>
      <w:marBottom w:val="0"/>
      <w:divBdr>
        <w:top w:val="none" w:sz="0" w:space="0" w:color="auto"/>
        <w:left w:val="none" w:sz="0" w:space="0" w:color="auto"/>
        <w:bottom w:val="none" w:sz="0" w:space="0" w:color="auto"/>
        <w:right w:val="none" w:sz="0" w:space="0" w:color="auto"/>
      </w:divBdr>
    </w:div>
    <w:div w:id="681006750">
      <w:bodyDiv w:val="1"/>
      <w:marLeft w:val="0"/>
      <w:marRight w:val="0"/>
      <w:marTop w:val="0"/>
      <w:marBottom w:val="0"/>
      <w:divBdr>
        <w:top w:val="none" w:sz="0" w:space="0" w:color="auto"/>
        <w:left w:val="none" w:sz="0" w:space="0" w:color="auto"/>
        <w:bottom w:val="none" w:sz="0" w:space="0" w:color="auto"/>
        <w:right w:val="none" w:sz="0" w:space="0" w:color="auto"/>
      </w:divBdr>
    </w:div>
    <w:div w:id="681274503">
      <w:bodyDiv w:val="1"/>
      <w:marLeft w:val="0"/>
      <w:marRight w:val="0"/>
      <w:marTop w:val="0"/>
      <w:marBottom w:val="0"/>
      <w:divBdr>
        <w:top w:val="none" w:sz="0" w:space="0" w:color="auto"/>
        <w:left w:val="none" w:sz="0" w:space="0" w:color="auto"/>
        <w:bottom w:val="none" w:sz="0" w:space="0" w:color="auto"/>
        <w:right w:val="none" w:sz="0" w:space="0" w:color="auto"/>
      </w:divBdr>
    </w:div>
    <w:div w:id="682170200">
      <w:bodyDiv w:val="1"/>
      <w:marLeft w:val="0"/>
      <w:marRight w:val="0"/>
      <w:marTop w:val="0"/>
      <w:marBottom w:val="0"/>
      <w:divBdr>
        <w:top w:val="none" w:sz="0" w:space="0" w:color="auto"/>
        <w:left w:val="none" w:sz="0" w:space="0" w:color="auto"/>
        <w:bottom w:val="none" w:sz="0" w:space="0" w:color="auto"/>
        <w:right w:val="none" w:sz="0" w:space="0" w:color="auto"/>
      </w:divBdr>
    </w:div>
    <w:div w:id="688524623">
      <w:bodyDiv w:val="1"/>
      <w:marLeft w:val="0"/>
      <w:marRight w:val="0"/>
      <w:marTop w:val="0"/>
      <w:marBottom w:val="0"/>
      <w:divBdr>
        <w:top w:val="none" w:sz="0" w:space="0" w:color="auto"/>
        <w:left w:val="none" w:sz="0" w:space="0" w:color="auto"/>
        <w:bottom w:val="none" w:sz="0" w:space="0" w:color="auto"/>
        <w:right w:val="none" w:sz="0" w:space="0" w:color="auto"/>
      </w:divBdr>
    </w:div>
    <w:div w:id="692809045">
      <w:bodyDiv w:val="1"/>
      <w:marLeft w:val="0"/>
      <w:marRight w:val="0"/>
      <w:marTop w:val="0"/>
      <w:marBottom w:val="0"/>
      <w:divBdr>
        <w:top w:val="none" w:sz="0" w:space="0" w:color="auto"/>
        <w:left w:val="none" w:sz="0" w:space="0" w:color="auto"/>
        <w:bottom w:val="none" w:sz="0" w:space="0" w:color="auto"/>
        <w:right w:val="none" w:sz="0" w:space="0" w:color="auto"/>
      </w:divBdr>
    </w:div>
    <w:div w:id="693658226">
      <w:bodyDiv w:val="1"/>
      <w:marLeft w:val="0"/>
      <w:marRight w:val="0"/>
      <w:marTop w:val="0"/>
      <w:marBottom w:val="0"/>
      <w:divBdr>
        <w:top w:val="none" w:sz="0" w:space="0" w:color="auto"/>
        <w:left w:val="none" w:sz="0" w:space="0" w:color="auto"/>
        <w:bottom w:val="none" w:sz="0" w:space="0" w:color="auto"/>
        <w:right w:val="none" w:sz="0" w:space="0" w:color="auto"/>
      </w:divBdr>
    </w:div>
    <w:div w:id="694041945">
      <w:bodyDiv w:val="1"/>
      <w:marLeft w:val="0"/>
      <w:marRight w:val="0"/>
      <w:marTop w:val="0"/>
      <w:marBottom w:val="0"/>
      <w:divBdr>
        <w:top w:val="none" w:sz="0" w:space="0" w:color="auto"/>
        <w:left w:val="none" w:sz="0" w:space="0" w:color="auto"/>
        <w:bottom w:val="none" w:sz="0" w:space="0" w:color="auto"/>
        <w:right w:val="none" w:sz="0" w:space="0" w:color="auto"/>
      </w:divBdr>
    </w:div>
    <w:div w:id="694963558">
      <w:bodyDiv w:val="1"/>
      <w:marLeft w:val="0"/>
      <w:marRight w:val="0"/>
      <w:marTop w:val="0"/>
      <w:marBottom w:val="0"/>
      <w:divBdr>
        <w:top w:val="none" w:sz="0" w:space="0" w:color="auto"/>
        <w:left w:val="none" w:sz="0" w:space="0" w:color="auto"/>
        <w:bottom w:val="none" w:sz="0" w:space="0" w:color="auto"/>
        <w:right w:val="none" w:sz="0" w:space="0" w:color="auto"/>
      </w:divBdr>
    </w:div>
    <w:div w:id="700862676">
      <w:bodyDiv w:val="1"/>
      <w:marLeft w:val="0"/>
      <w:marRight w:val="0"/>
      <w:marTop w:val="0"/>
      <w:marBottom w:val="0"/>
      <w:divBdr>
        <w:top w:val="none" w:sz="0" w:space="0" w:color="auto"/>
        <w:left w:val="none" w:sz="0" w:space="0" w:color="auto"/>
        <w:bottom w:val="none" w:sz="0" w:space="0" w:color="auto"/>
        <w:right w:val="none" w:sz="0" w:space="0" w:color="auto"/>
      </w:divBdr>
    </w:div>
    <w:div w:id="709375187">
      <w:bodyDiv w:val="1"/>
      <w:marLeft w:val="0"/>
      <w:marRight w:val="0"/>
      <w:marTop w:val="0"/>
      <w:marBottom w:val="0"/>
      <w:divBdr>
        <w:top w:val="none" w:sz="0" w:space="0" w:color="auto"/>
        <w:left w:val="none" w:sz="0" w:space="0" w:color="auto"/>
        <w:bottom w:val="none" w:sz="0" w:space="0" w:color="auto"/>
        <w:right w:val="none" w:sz="0" w:space="0" w:color="auto"/>
      </w:divBdr>
    </w:div>
    <w:div w:id="711229070">
      <w:bodyDiv w:val="1"/>
      <w:marLeft w:val="0"/>
      <w:marRight w:val="0"/>
      <w:marTop w:val="0"/>
      <w:marBottom w:val="0"/>
      <w:divBdr>
        <w:top w:val="none" w:sz="0" w:space="0" w:color="auto"/>
        <w:left w:val="none" w:sz="0" w:space="0" w:color="auto"/>
        <w:bottom w:val="none" w:sz="0" w:space="0" w:color="auto"/>
        <w:right w:val="none" w:sz="0" w:space="0" w:color="auto"/>
      </w:divBdr>
    </w:div>
    <w:div w:id="711460320">
      <w:bodyDiv w:val="1"/>
      <w:marLeft w:val="0"/>
      <w:marRight w:val="0"/>
      <w:marTop w:val="0"/>
      <w:marBottom w:val="0"/>
      <w:divBdr>
        <w:top w:val="none" w:sz="0" w:space="0" w:color="auto"/>
        <w:left w:val="none" w:sz="0" w:space="0" w:color="auto"/>
        <w:bottom w:val="none" w:sz="0" w:space="0" w:color="auto"/>
        <w:right w:val="none" w:sz="0" w:space="0" w:color="auto"/>
      </w:divBdr>
    </w:div>
    <w:div w:id="712005560">
      <w:bodyDiv w:val="1"/>
      <w:marLeft w:val="0"/>
      <w:marRight w:val="0"/>
      <w:marTop w:val="0"/>
      <w:marBottom w:val="0"/>
      <w:divBdr>
        <w:top w:val="none" w:sz="0" w:space="0" w:color="auto"/>
        <w:left w:val="none" w:sz="0" w:space="0" w:color="auto"/>
        <w:bottom w:val="none" w:sz="0" w:space="0" w:color="auto"/>
        <w:right w:val="none" w:sz="0" w:space="0" w:color="auto"/>
      </w:divBdr>
    </w:div>
    <w:div w:id="713777813">
      <w:bodyDiv w:val="1"/>
      <w:marLeft w:val="0"/>
      <w:marRight w:val="0"/>
      <w:marTop w:val="0"/>
      <w:marBottom w:val="0"/>
      <w:divBdr>
        <w:top w:val="none" w:sz="0" w:space="0" w:color="auto"/>
        <w:left w:val="none" w:sz="0" w:space="0" w:color="auto"/>
        <w:bottom w:val="none" w:sz="0" w:space="0" w:color="auto"/>
        <w:right w:val="none" w:sz="0" w:space="0" w:color="auto"/>
      </w:divBdr>
    </w:div>
    <w:div w:id="714500567">
      <w:bodyDiv w:val="1"/>
      <w:marLeft w:val="0"/>
      <w:marRight w:val="0"/>
      <w:marTop w:val="0"/>
      <w:marBottom w:val="0"/>
      <w:divBdr>
        <w:top w:val="none" w:sz="0" w:space="0" w:color="auto"/>
        <w:left w:val="none" w:sz="0" w:space="0" w:color="auto"/>
        <w:bottom w:val="none" w:sz="0" w:space="0" w:color="auto"/>
        <w:right w:val="none" w:sz="0" w:space="0" w:color="auto"/>
      </w:divBdr>
    </w:div>
    <w:div w:id="714818178">
      <w:bodyDiv w:val="1"/>
      <w:marLeft w:val="0"/>
      <w:marRight w:val="0"/>
      <w:marTop w:val="0"/>
      <w:marBottom w:val="0"/>
      <w:divBdr>
        <w:top w:val="none" w:sz="0" w:space="0" w:color="auto"/>
        <w:left w:val="none" w:sz="0" w:space="0" w:color="auto"/>
        <w:bottom w:val="none" w:sz="0" w:space="0" w:color="auto"/>
        <w:right w:val="none" w:sz="0" w:space="0" w:color="auto"/>
      </w:divBdr>
    </w:div>
    <w:div w:id="716441699">
      <w:bodyDiv w:val="1"/>
      <w:marLeft w:val="0"/>
      <w:marRight w:val="0"/>
      <w:marTop w:val="0"/>
      <w:marBottom w:val="0"/>
      <w:divBdr>
        <w:top w:val="none" w:sz="0" w:space="0" w:color="auto"/>
        <w:left w:val="none" w:sz="0" w:space="0" w:color="auto"/>
        <w:bottom w:val="none" w:sz="0" w:space="0" w:color="auto"/>
        <w:right w:val="none" w:sz="0" w:space="0" w:color="auto"/>
      </w:divBdr>
    </w:div>
    <w:div w:id="717558980">
      <w:bodyDiv w:val="1"/>
      <w:marLeft w:val="0"/>
      <w:marRight w:val="0"/>
      <w:marTop w:val="0"/>
      <w:marBottom w:val="0"/>
      <w:divBdr>
        <w:top w:val="none" w:sz="0" w:space="0" w:color="auto"/>
        <w:left w:val="none" w:sz="0" w:space="0" w:color="auto"/>
        <w:bottom w:val="none" w:sz="0" w:space="0" w:color="auto"/>
        <w:right w:val="none" w:sz="0" w:space="0" w:color="auto"/>
      </w:divBdr>
    </w:div>
    <w:div w:id="718627816">
      <w:bodyDiv w:val="1"/>
      <w:marLeft w:val="0"/>
      <w:marRight w:val="0"/>
      <w:marTop w:val="0"/>
      <w:marBottom w:val="0"/>
      <w:divBdr>
        <w:top w:val="none" w:sz="0" w:space="0" w:color="auto"/>
        <w:left w:val="none" w:sz="0" w:space="0" w:color="auto"/>
        <w:bottom w:val="none" w:sz="0" w:space="0" w:color="auto"/>
        <w:right w:val="none" w:sz="0" w:space="0" w:color="auto"/>
      </w:divBdr>
    </w:div>
    <w:div w:id="718670582">
      <w:bodyDiv w:val="1"/>
      <w:marLeft w:val="0"/>
      <w:marRight w:val="0"/>
      <w:marTop w:val="0"/>
      <w:marBottom w:val="0"/>
      <w:divBdr>
        <w:top w:val="none" w:sz="0" w:space="0" w:color="auto"/>
        <w:left w:val="none" w:sz="0" w:space="0" w:color="auto"/>
        <w:bottom w:val="none" w:sz="0" w:space="0" w:color="auto"/>
        <w:right w:val="none" w:sz="0" w:space="0" w:color="auto"/>
      </w:divBdr>
    </w:div>
    <w:div w:id="719283634">
      <w:bodyDiv w:val="1"/>
      <w:marLeft w:val="0"/>
      <w:marRight w:val="0"/>
      <w:marTop w:val="0"/>
      <w:marBottom w:val="0"/>
      <w:divBdr>
        <w:top w:val="none" w:sz="0" w:space="0" w:color="auto"/>
        <w:left w:val="none" w:sz="0" w:space="0" w:color="auto"/>
        <w:bottom w:val="none" w:sz="0" w:space="0" w:color="auto"/>
        <w:right w:val="none" w:sz="0" w:space="0" w:color="auto"/>
      </w:divBdr>
    </w:div>
    <w:div w:id="720130725">
      <w:bodyDiv w:val="1"/>
      <w:marLeft w:val="0"/>
      <w:marRight w:val="0"/>
      <w:marTop w:val="0"/>
      <w:marBottom w:val="0"/>
      <w:divBdr>
        <w:top w:val="none" w:sz="0" w:space="0" w:color="auto"/>
        <w:left w:val="none" w:sz="0" w:space="0" w:color="auto"/>
        <w:bottom w:val="none" w:sz="0" w:space="0" w:color="auto"/>
        <w:right w:val="none" w:sz="0" w:space="0" w:color="auto"/>
      </w:divBdr>
    </w:div>
    <w:div w:id="726296682">
      <w:bodyDiv w:val="1"/>
      <w:marLeft w:val="0"/>
      <w:marRight w:val="0"/>
      <w:marTop w:val="0"/>
      <w:marBottom w:val="0"/>
      <w:divBdr>
        <w:top w:val="none" w:sz="0" w:space="0" w:color="auto"/>
        <w:left w:val="none" w:sz="0" w:space="0" w:color="auto"/>
        <w:bottom w:val="none" w:sz="0" w:space="0" w:color="auto"/>
        <w:right w:val="none" w:sz="0" w:space="0" w:color="auto"/>
      </w:divBdr>
    </w:div>
    <w:div w:id="727455291">
      <w:bodyDiv w:val="1"/>
      <w:marLeft w:val="0"/>
      <w:marRight w:val="0"/>
      <w:marTop w:val="0"/>
      <w:marBottom w:val="0"/>
      <w:divBdr>
        <w:top w:val="none" w:sz="0" w:space="0" w:color="auto"/>
        <w:left w:val="none" w:sz="0" w:space="0" w:color="auto"/>
        <w:bottom w:val="none" w:sz="0" w:space="0" w:color="auto"/>
        <w:right w:val="none" w:sz="0" w:space="0" w:color="auto"/>
      </w:divBdr>
    </w:div>
    <w:div w:id="728727457">
      <w:bodyDiv w:val="1"/>
      <w:marLeft w:val="0"/>
      <w:marRight w:val="0"/>
      <w:marTop w:val="0"/>
      <w:marBottom w:val="0"/>
      <w:divBdr>
        <w:top w:val="none" w:sz="0" w:space="0" w:color="auto"/>
        <w:left w:val="none" w:sz="0" w:space="0" w:color="auto"/>
        <w:bottom w:val="none" w:sz="0" w:space="0" w:color="auto"/>
        <w:right w:val="none" w:sz="0" w:space="0" w:color="auto"/>
      </w:divBdr>
    </w:div>
    <w:div w:id="733773493">
      <w:bodyDiv w:val="1"/>
      <w:marLeft w:val="0"/>
      <w:marRight w:val="0"/>
      <w:marTop w:val="0"/>
      <w:marBottom w:val="0"/>
      <w:divBdr>
        <w:top w:val="none" w:sz="0" w:space="0" w:color="auto"/>
        <w:left w:val="none" w:sz="0" w:space="0" w:color="auto"/>
        <w:bottom w:val="none" w:sz="0" w:space="0" w:color="auto"/>
        <w:right w:val="none" w:sz="0" w:space="0" w:color="auto"/>
      </w:divBdr>
    </w:div>
    <w:div w:id="744885124">
      <w:bodyDiv w:val="1"/>
      <w:marLeft w:val="0"/>
      <w:marRight w:val="0"/>
      <w:marTop w:val="0"/>
      <w:marBottom w:val="0"/>
      <w:divBdr>
        <w:top w:val="none" w:sz="0" w:space="0" w:color="auto"/>
        <w:left w:val="none" w:sz="0" w:space="0" w:color="auto"/>
        <w:bottom w:val="none" w:sz="0" w:space="0" w:color="auto"/>
        <w:right w:val="none" w:sz="0" w:space="0" w:color="auto"/>
      </w:divBdr>
    </w:div>
    <w:div w:id="748355726">
      <w:bodyDiv w:val="1"/>
      <w:marLeft w:val="0"/>
      <w:marRight w:val="0"/>
      <w:marTop w:val="0"/>
      <w:marBottom w:val="0"/>
      <w:divBdr>
        <w:top w:val="none" w:sz="0" w:space="0" w:color="auto"/>
        <w:left w:val="none" w:sz="0" w:space="0" w:color="auto"/>
        <w:bottom w:val="none" w:sz="0" w:space="0" w:color="auto"/>
        <w:right w:val="none" w:sz="0" w:space="0" w:color="auto"/>
      </w:divBdr>
    </w:div>
    <w:div w:id="752893054">
      <w:bodyDiv w:val="1"/>
      <w:marLeft w:val="0"/>
      <w:marRight w:val="0"/>
      <w:marTop w:val="0"/>
      <w:marBottom w:val="0"/>
      <w:divBdr>
        <w:top w:val="none" w:sz="0" w:space="0" w:color="auto"/>
        <w:left w:val="none" w:sz="0" w:space="0" w:color="auto"/>
        <w:bottom w:val="none" w:sz="0" w:space="0" w:color="auto"/>
        <w:right w:val="none" w:sz="0" w:space="0" w:color="auto"/>
      </w:divBdr>
    </w:div>
    <w:div w:id="759570536">
      <w:bodyDiv w:val="1"/>
      <w:marLeft w:val="0"/>
      <w:marRight w:val="0"/>
      <w:marTop w:val="0"/>
      <w:marBottom w:val="0"/>
      <w:divBdr>
        <w:top w:val="none" w:sz="0" w:space="0" w:color="auto"/>
        <w:left w:val="none" w:sz="0" w:space="0" w:color="auto"/>
        <w:bottom w:val="none" w:sz="0" w:space="0" w:color="auto"/>
        <w:right w:val="none" w:sz="0" w:space="0" w:color="auto"/>
      </w:divBdr>
    </w:div>
    <w:div w:id="761994318">
      <w:bodyDiv w:val="1"/>
      <w:marLeft w:val="0"/>
      <w:marRight w:val="0"/>
      <w:marTop w:val="0"/>
      <w:marBottom w:val="0"/>
      <w:divBdr>
        <w:top w:val="none" w:sz="0" w:space="0" w:color="auto"/>
        <w:left w:val="none" w:sz="0" w:space="0" w:color="auto"/>
        <w:bottom w:val="none" w:sz="0" w:space="0" w:color="auto"/>
        <w:right w:val="none" w:sz="0" w:space="0" w:color="auto"/>
      </w:divBdr>
    </w:div>
    <w:div w:id="764421005">
      <w:bodyDiv w:val="1"/>
      <w:marLeft w:val="0"/>
      <w:marRight w:val="0"/>
      <w:marTop w:val="0"/>
      <w:marBottom w:val="0"/>
      <w:divBdr>
        <w:top w:val="none" w:sz="0" w:space="0" w:color="auto"/>
        <w:left w:val="none" w:sz="0" w:space="0" w:color="auto"/>
        <w:bottom w:val="none" w:sz="0" w:space="0" w:color="auto"/>
        <w:right w:val="none" w:sz="0" w:space="0" w:color="auto"/>
      </w:divBdr>
    </w:div>
    <w:div w:id="765273046">
      <w:bodyDiv w:val="1"/>
      <w:marLeft w:val="0"/>
      <w:marRight w:val="0"/>
      <w:marTop w:val="0"/>
      <w:marBottom w:val="0"/>
      <w:divBdr>
        <w:top w:val="none" w:sz="0" w:space="0" w:color="auto"/>
        <w:left w:val="none" w:sz="0" w:space="0" w:color="auto"/>
        <w:bottom w:val="none" w:sz="0" w:space="0" w:color="auto"/>
        <w:right w:val="none" w:sz="0" w:space="0" w:color="auto"/>
      </w:divBdr>
    </w:div>
    <w:div w:id="770055401">
      <w:bodyDiv w:val="1"/>
      <w:marLeft w:val="0"/>
      <w:marRight w:val="0"/>
      <w:marTop w:val="0"/>
      <w:marBottom w:val="0"/>
      <w:divBdr>
        <w:top w:val="none" w:sz="0" w:space="0" w:color="auto"/>
        <w:left w:val="none" w:sz="0" w:space="0" w:color="auto"/>
        <w:bottom w:val="none" w:sz="0" w:space="0" w:color="auto"/>
        <w:right w:val="none" w:sz="0" w:space="0" w:color="auto"/>
      </w:divBdr>
    </w:div>
    <w:div w:id="771976534">
      <w:bodyDiv w:val="1"/>
      <w:marLeft w:val="0"/>
      <w:marRight w:val="0"/>
      <w:marTop w:val="0"/>
      <w:marBottom w:val="0"/>
      <w:divBdr>
        <w:top w:val="none" w:sz="0" w:space="0" w:color="auto"/>
        <w:left w:val="none" w:sz="0" w:space="0" w:color="auto"/>
        <w:bottom w:val="none" w:sz="0" w:space="0" w:color="auto"/>
        <w:right w:val="none" w:sz="0" w:space="0" w:color="auto"/>
      </w:divBdr>
    </w:div>
    <w:div w:id="772627412">
      <w:bodyDiv w:val="1"/>
      <w:marLeft w:val="0"/>
      <w:marRight w:val="0"/>
      <w:marTop w:val="0"/>
      <w:marBottom w:val="0"/>
      <w:divBdr>
        <w:top w:val="none" w:sz="0" w:space="0" w:color="auto"/>
        <w:left w:val="none" w:sz="0" w:space="0" w:color="auto"/>
        <w:bottom w:val="none" w:sz="0" w:space="0" w:color="auto"/>
        <w:right w:val="none" w:sz="0" w:space="0" w:color="auto"/>
      </w:divBdr>
    </w:div>
    <w:div w:id="777716856">
      <w:bodyDiv w:val="1"/>
      <w:marLeft w:val="0"/>
      <w:marRight w:val="0"/>
      <w:marTop w:val="0"/>
      <w:marBottom w:val="0"/>
      <w:divBdr>
        <w:top w:val="none" w:sz="0" w:space="0" w:color="auto"/>
        <w:left w:val="none" w:sz="0" w:space="0" w:color="auto"/>
        <w:bottom w:val="none" w:sz="0" w:space="0" w:color="auto"/>
        <w:right w:val="none" w:sz="0" w:space="0" w:color="auto"/>
      </w:divBdr>
    </w:div>
    <w:div w:id="779490199">
      <w:bodyDiv w:val="1"/>
      <w:marLeft w:val="0"/>
      <w:marRight w:val="0"/>
      <w:marTop w:val="0"/>
      <w:marBottom w:val="0"/>
      <w:divBdr>
        <w:top w:val="none" w:sz="0" w:space="0" w:color="auto"/>
        <w:left w:val="none" w:sz="0" w:space="0" w:color="auto"/>
        <w:bottom w:val="none" w:sz="0" w:space="0" w:color="auto"/>
        <w:right w:val="none" w:sz="0" w:space="0" w:color="auto"/>
      </w:divBdr>
    </w:div>
    <w:div w:id="779685323">
      <w:bodyDiv w:val="1"/>
      <w:marLeft w:val="0"/>
      <w:marRight w:val="0"/>
      <w:marTop w:val="0"/>
      <w:marBottom w:val="0"/>
      <w:divBdr>
        <w:top w:val="none" w:sz="0" w:space="0" w:color="auto"/>
        <w:left w:val="none" w:sz="0" w:space="0" w:color="auto"/>
        <w:bottom w:val="none" w:sz="0" w:space="0" w:color="auto"/>
        <w:right w:val="none" w:sz="0" w:space="0" w:color="auto"/>
      </w:divBdr>
    </w:div>
    <w:div w:id="782462310">
      <w:bodyDiv w:val="1"/>
      <w:marLeft w:val="0"/>
      <w:marRight w:val="0"/>
      <w:marTop w:val="0"/>
      <w:marBottom w:val="0"/>
      <w:divBdr>
        <w:top w:val="none" w:sz="0" w:space="0" w:color="auto"/>
        <w:left w:val="none" w:sz="0" w:space="0" w:color="auto"/>
        <w:bottom w:val="none" w:sz="0" w:space="0" w:color="auto"/>
        <w:right w:val="none" w:sz="0" w:space="0" w:color="auto"/>
      </w:divBdr>
    </w:div>
    <w:div w:id="782574428">
      <w:bodyDiv w:val="1"/>
      <w:marLeft w:val="0"/>
      <w:marRight w:val="0"/>
      <w:marTop w:val="0"/>
      <w:marBottom w:val="0"/>
      <w:divBdr>
        <w:top w:val="none" w:sz="0" w:space="0" w:color="auto"/>
        <w:left w:val="none" w:sz="0" w:space="0" w:color="auto"/>
        <w:bottom w:val="none" w:sz="0" w:space="0" w:color="auto"/>
        <w:right w:val="none" w:sz="0" w:space="0" w:color="auto"/>
      </w:divBdr>
    </w:div>
    <w:div w:id="783574512">
      <w:bodyDiv w:val="1"/>
      <w:marLeft w:val="0"/>
      <w:marRight w:val="0"/>
      <w:marTop w:val="0"/>
      <w:marBottom w:val="0"/>
      <w:divBdr>
        <w:top w:val="none" w:sz="0" w:space="0" w:color="auto"/>
        <w:left w:val="none" w:sz="0" w:space="0" w:color="auto"/>
        <w:bottom w:val="none" w:sz="0" w:space="0" w:color="auto"/>
        <w:right w:val="none" w:sz="0" w:space="0" w:color="auto"/>
      </w:divBdr>
    </w:div>
    <w:div w:id="784809052">
      <w:bodyDiv w:val="1"/>
      <w:marLeft w:val="0"/>
      <w:marRight w:val="0"/>
      <w:marTop w:val="0"/>
      <w:marBottom w:val="0"/>
      <w:divBdr>
        <w:top w:val="none" w:sz="0" w:space="0" w:color="auto"/>
        <w:left w:val="none" w:sz="0" w:space="0" w:color="auto"/>
        <w:bottom w:val="none" w:sz="0" w:space="0" w:color="auto"/>
        <w:right w:val="none" w:sz="0" w:space="0" w:color="auto"/>
      </w:divBdr>
    </w:div>
    <w:div w:id="787965990">
      <w:bodyDiv w:val="1"/>
      <w:marLeft w:val="0"/>
      <w:marRight w:val="0"/>
      <w:marTop w:val="0"/>
      <w:marBottom w:val="0"/>
      <w:divBdr>
        <w:top w:val="none" w:sz="0" w:space="0" w:color="auto"/>
        <w:left w:val="none" w:sz="0" w:space="0" w:color="auto"/>
        <w:bottom w:val="none" w:sz="0" w:space="0" w:color="auto"/>
        <w:right w:val="none" w:sz="0" w:space="0" w:color="auto"/>
      </w:divBdr>
    </w:div>
    <w:div w:id="791292191">
      <w:bodyDiv w:val="1"/>
      <w:marLeft w:val="0"/>
      <w:marRight w:val="0"/>
      <w:marTop w:val="0"/>
      <w:marBottom w:val="0"/>
      <w:divBdr>
        <w:top w:val="none" w:sz="0" w:space="0" w:color="auto"/>
        <w:left w:val="none" w:sz="0" w:space="0" w:color="auto"/>
        <w:bottom w:val="none" w:sz="0" w:space="0" w:color="auto"/>
        <w:right w:val="none" w:sz="0" w:space="0" w:color="auto"/>
      </w:divBdr>
    </w:div>
    <w:div w:id="799147890">
      <w:bodyDiv w:val="1"/>
      <w:marLeft w:val="0"/>
      <w:marRight w:val="0"/>
      <w:marTop w:val="0"/>
      <w:marBottom w:val="0"/>
      <w:divBdr>
        <w:top w:val="none" w:sz="0" w:space="0" w:color="auto"/>
        <w:left w:val="none" w:sz="0" w:space="0" w:color="auto"/>
        <w:bottom w:val="none" w:sz="0" w:space="0" w:color="auto"/>
        <w:right w:val="none" w:sz="0" w:space="0" w:color="auto"/>
      </w:divBdr>
    </w:div>
    <w:div w:id="799805973">
      <w:bodyDiv w:val="1"/>
      <w:marLeft w:val="0"/>
      <w:marRight w:val="0"/>
      <w:marTop w:val="0"/>
      <w:marBottom w:val="0"/>
      <w:divBdr>
        <w:top w:val="none" w:sz="0" w:space="0" w:color="auto"/>
        <w:left w:val="none" w:sz="0" w:space="0" w:color="auto"/>
        <w:bottom w:val="none" w:sz="0" w:space="0" w:color="auto"/>
        <w:right w:val="none" w:sz="0" w:space="0" w:color="auto"/>
      </w:divBdr>
    </w:div>
    <w:div w:id="799809767">
      <w:bodyDiv w:val="1"/>
      <w:marLeft w:val="0"/>
      <w:marRight w:val="0"/>
      <w:marTop w:val="0"/>
      <w:marBottom w:val="0"/>
      <w:divBdr>
        <w:top w:val="none" w:sz="0" w:space="0" w:color="auto"/>
        <w:left w:val="none" w:sz="0" w:space="0" w:color="auto"/>
        <w:bottom w:val="none" w:sz="0" w:space="0" w:color="auto"/>
        <w:right w:val="none" w:sz="0" w:space="0" w:color="auto"/>
      </w:divBdr>
    </w:div>
    <w:div w:id="801465358">
      <w:bodyDiv w:val="1"/>
      <w:marLeft w:val="0"/>
      <w:marRight w:val="0"/>
      <w:marTop w:val="0"/>
      <w:marBottom w:val="0"/>
      <w:divBdr>
        <w:top w:val="none" w:sz="0" w:space="0" w:color="auto"/>
        <w:left w:val="none" w:sz="0" w:space="0" w:color="auto"/>
        <w:bottom w:val="none" w:sz="0" w:space="0" w:color="auto"/>
        <w:right w:val="none" w:sz="0" w:space="0" w:color="auto"/>
      </w:divBdr>
    </w:div>
    <w:div w:id="801994350">
      <w:bodyDiv w:val="1"/>
      <w:marLeft w:val="0"/>
      <w:marRight w:val="0"/>
      <w:marTop w:val="0"/>
      <w:marBottom w:val="0"/>
      <w:divBdr>
        <w:top w:val="none" w:sz="0" w:space="0" w:color="auto"/>
        <w:left w:val="none" w:sz="0" w:space="0" w:color="auto"/>
        <w:bottom w:val="none" w:sz="0" w:space="0" w:color="auto"/>
        <w:right w:val="none" w:sz="0" w:space="0" w:color="auto"/>
      </w:divBdr>
    </w:div>
    <w:div w:id="802192911">
      <w:bodyDiv w:val="1"/>
      <w:marLeft w:val="0"/>
      <w:marRight w:val="0"/>
      <w:marTop w:val="0"/>
      <w:marBottom w:val="0"/>
      <w:divBdr>
        <w:top w:val="none" w:sz="0" w:space="0" w:color="auto"/>
        <w:left w:val="none" w:sz="0" w:space="0" w:color="auto"/>
        <w:bottom w:val="none" w:sz="0" w:space="0" w:color="auto"/>
        <w:right w:val="none" w:sz="0" w:space="0" w:color="auto"/>
      </w:divBdr>
    </w:div>
    <w:div w:id="802388683">
      <w:bodyDiv w:val="1"/>
      <w:marLeft w:val="0"/>
      <w:marRight w:val="0"/>
      <w:marTop w:val="0"/>
      <w:marBottom w:val="0"/>
      <w:divBdr>
        <w:top w:val="none" w:sz="0" w:space="0" w:color="auto"/>
        <w:left w:val="none" w:sz="0" w:space="0" w:color="auto"/>
        <w:bottom w:val="none" w:sz="0" w:space="0" w:color="auto"/>
        <w:right w:val="none" w:sz="0" w:space="0" w:color="auto"/>
      </w:divBdr>
    </w:div>
    <w:div w:id="803499718">
      <w:bodyDiv w:val="1"/>
      <w:marLeft w:val="0"/>
      <w:marRight w:val="0"/>
      <w:marTop w:val="0"/>
      <w:marBottom w:val="0"/>
      <w:divBdr>
        <w:top w:val="none" w:sz="0" w:space="0" w:color="auto"/>
        <w:left w:val="none" w:sz="0" w:space="0" w:color="auto"/>
        <w:bottom w:val="none" w:sz="0" w:space="0" w:color="auto"/>
        <w:right w:val="none" w:sz="0" w:space="0" w:color="auto"/>
      </w:divBdr>
    </w:div>
    <w:div w:id="805970064">
      <w:bodyDiv w:val="1"/>
      <w:marLeft w:val="0"/>
      <w:marRight w:val="0"/>
      <w:marTop w:val="0"/>
      <w:marBottom w:val="0"/>
      <w:divBdr>
        <w:top w:val="none" w:sz="0" w:space="0" w:color="auto"/>
        <w:left w:val="none" w:sz="0" w:space="0" w:color="auto"/>
        <w:bottom w:val="none" w:sz="0" w:space="0" w:color="auto"/>
        <w:right w:val="none" w:sz="0" w:space="0" w:color="auto"/>
      </w:divBdr>
    </w:div>
    <w:div w:id="806317328">
      <w:bodyDiv w:val="1"/>
      <w:marLeft w:val="0"/>
      <w:marRight w:val="0"/>
      <w:marTop w:val="0"/>
      <w:marBottom w:val="0"/>
      <w:divBdr>
        <w:top w:val="none" w:sz="0" w:space="0" w:color="auto"/>
        <w:left w:val="none" w:sz="0" w:space="0" w:color="auto"/>
        <w:bottom w:val="none" w:sz="0" w:space="0" w:color="auto"/>
        <w:right w:val="none" w:sz="0" w:space="0" w:color="auto"/>
      </w:divBdr>
    </w:div>
    <w:div w:id="807404770">
      <w:bodyDiv w:val="1"/>
      <w:marLeft w:val="0"/>
      <w:marRight w:val="0"/>
      <w:marTop w:val="0"/>
      <w:marBottom w:val="0"/>
      <w:divBdr>
        <w:top w:val="none" w:sz="0" w:space="0" w:color="auto"/>
        <w:left w:val="none" w:sz="0" w:space="0" w:color="auto"/>
        <w:bottom w:val="none" w:sz="0" w:space="0" w:color="auto"/>
        <w:right w:val="none" w:sz="0" w:space="0" w:color="auto"/>
      </w:divBdr>
    </w:div>
    <w:div w:id="808589462">
      <w:bodyDiv w:val="1"/>
      <w:marLeft w:val="0"/>
      <w:marRight w:val="0"/>
      <w:marTop w:val="0"/>
      <w:marBottom w:val="0"/>
      <w:divBdr>
        <w:top w:val="none" w:sz="0" w:space="0" w:color="auto"/>
        <w:left w:val="none" w:sz="0" w:space="0" w:color="auto"/>
        <w:bottom w:val="none" w:sz="0" w:space="0" w:color="auto"/>
        <w:right w:val="none" w:sz="0" w:space="0" w:color="auto"/>
      </w:divBdr>
    </w:div>
    <w:div w:id="809785562">
      <w:bodyDiv w:val="1"/>
      <w:marLeft w:val="0"/>
      <w:marRight w:val="0"/>
      <w:marTop w:val="0"/>
      <w:marBottom w:val="0"/>
      <w:divBdr>
        <w:top w:val="none" w:sz="0" w:space="0" w:color="auto"/>
        <w:left w:val="none" w:sz="0" w:space="0" w:color="auto"/>
        <w:bottom w:val="none" w:sz="0" w:space="0" w:color="auto"/>
        <w:right w:val="none" w:sz="0" w:space="0" w:color="auto"/>
      </w:divBdr>
    </w:div>
    <w:div w:id="815024107">
      <w:bodyDiv w:val="1"/>
      <w:marLeft w:val="0"/>
      <w:marRight w:val="0"/>
      <w:marTop w:val="0"/>
      <w:marBottom w:val="0"/>
      <w:divBdr>
        <w:top w:val="none" w:sz="0" w:space="0" w:color="auto"/>
        <w:left w:val="none" w:sz="0" w:space="0" w:color="auto"/>
        <w:bottom w:val="none" w:sz="0" w:space="0" w:color="auto"/>
        <w:right w:val="none" w:sz="0" w:space="0" w:color="auto"/>
      </w:divBdr>
    </w:div>
    <w:div w:id="819540496">
      <w:bodyDiv w:val="1"/>
      <w:marLeft w:val="0"/>
      <w:marRight w:val="0"/>
      <w:marTop w:val="0"/>
      <w:marBottom w:val="0"/>
      <w:divBdr>
        <w:top w:val="none" w:sz="0" w:space="0" w:color="auto"/>
        <w:left w:val="none" w:sz="0" w:space="0" w:color="auto"/>
        <w:bottom w:val="none" w:sz="0" w:space="0" w:color="auto"/>
        <w:right w:val="none" w:sz="0" w:space="0" w:color="auto"/>
      </w:divBdr>
    </w:div>
    <w:div w:id="819612932">
      <w:bodyDiv w:val="1"/>
      <w:marLeft w:val="0"/>
      <w:marRight w:val="0"/>
      <w:marTop w:val="0"/>
      <w:marBottom w:val="0"/>
      <w:divBdr>
        <w:top w:val="none" w:sz="0" w:space="0" w:color="auto"/>
        <w:left w:val="none" w:sz="0" w:space="0" w:color="auto"/>
        <w:bottom w:val="none" w:sz="0" w:space="0" w:color="auto"/>
        <w:right w:val="none" w:sz="0" w:space="0" w:color="auto"/>
      </w:divBdr>
    </w:div>
    <w:div w:id="826750347">
      <w:bodyDiv w:val="1"/>
      <w:marLeft w:val="0"/>
      <w:marRight w:val="0"/>
      <w:marTop w:val="0"/>
      <w:marBottom w:val="0"/>
      <w:divBdr>
        <w:top w:val="none" w:sz="0" w:space="0" w:color="auto"/>
        <w:left w:val="none" w:sz="0" w:space="0" w:color="auto"/>
        <w:bottom w:val="none" w:sz="0" w:space="0" w:color="auto"/>
        <w:right w:val="none" w:sz="0" w:space="0" w:color="auto"/>
      </w:divBdr>
    </w:div>
    <w:div w:id="828329543">
      <w:bodyDiv w:val="1"/>
      <w:marLeft w:val="0"/>
      <w:marRight w:val="0"/>
      <w:marTop w:val="0"/>
      <w:marBottom w:val="0"/>
      <w:divBdr>
        <w:top w:val="none" w:sz="0" w:space="0" w:color="auto"/>
        <w:left w:val="none" w:sz="0" w:space="0" w:color="auto"/>
        <w:bottom w:val="none" w:sz="0" w:space="0" w:color="auto"/>
        <w:right w:val="none" w:sz="0" w:space="0" w:color="auto"/>
      </w:divBdr>
    </w:div>
    <w:div w:id="837769956">
      <w:bodyDiv w:val="1"/>
      <w:marLeft w:val="0"/>
      <w:marRight w:val="0"/>
      <w:marTop w:val="0"/>
      <w:marBottom w:val="0"/>
      <w:divBdr>
        <w:top w:val="none" w:sz="0" w:space="0" w:color="auto"/>
        <w:left w:val="none" w:sz="0" w:space="0" w:color="auto"/>
        <w:bottom w:val="none" w:sz="0" w:space="0" w:color="auto"/>
        <w:right w:val="none" w:sz="0" w:space="0" w:color="auto"/>
      </w:divBdr>
    </w:div>
    <w:div w:id="838157044">
      <w:bodyDiv w:val="1"/>
      <w:marLeft w:val="0"/>
      <w:marRight w:val="0"/>
      <w:marTop w:val="0"/>
      <w:marBottom w:val="0"/>
      <w:divBdr>
        <w:top w:val="none" w:sz="0" w:space="0" w:color="auto"/>
        <w:left w:val="none" w:sz="0" w:space="0" w:color="auto"/>
        <w:bottom w:val="none" w:sz="0" w:space="0" w:color="auto"/>
        <w:right w:val="none" w:sz="0" w:space="0" w:color="auto"/>
      </w:divBdr>
    </w:div>
    <w:div w:id="838885401">
      <w:bodyDiv w:val="1"/>
      <w:marLeft w:val="0"/>
      <w:marRight w:val="0"/>
      <w:marTop w:val="0"/>
      <w:marBottom w:val="0"/>
      <w:divBdr>
        <w:top w:val="none" w:sz="0" w:space="0" w:color="auto"/>
        <w:left w:val="none" w:sz="0" w:space="0" w:color="auto"/>
        <w:bottom w:val="none" w:sz="0" w:space="0" w:color="auto"/>
        <w:right w:val="none" w:sz="0" w:space="0" w:color="auto"/>
      </w:divBdr>
    </w:div>
    <w:div w:id="845169410">
      <w:bodyDiv w:val="1"/>
      <w:marLeft w:val="0"/>
      <w:marRight w:val="0"/>
      <w:marTop w:val="0"/>
      <w:marBottom w:val="0"/>
      <w:divBdr>
        <w:top w:val="none" w:sz="0" w:space="0" w:color="auto"/>
        <w:left w:val="none" w:sz="0" w:space="0" w:color="auto"/>
        <w:bottom w:val="none" w:sz="0" w:space="0" w:color="auto"/>
        <w:right w:val="none" w:sz="0" w:space="0" w:color="auto"/>
      </w:divBdr>
    </w:div>
    <w:div w:id="846020759">
      <w:bodyDiv w:val="1"/>
      <w:marLeft w:val="0"/>
      <w:marRight w:val="0"/>
      <w:marTop w:val="0"/>
      <w:marBottom w:val="0"/>
      <w:divBdr>
        <w:top w:val="none" w:sz="0" w:space="0" w:color="auto"/>
        <w:left w:val="none" w:sz="0" w:space="0" w:color="auto"/>
        <w:bottom w:val="none" w:sz="0" w:space="0" w:color="auto"/>
        <w:right w:val="none" w:sz="0" w:space="0" w:color="auto"/>
      </w:divBdr>
    </w:div>
    <w:div w:id="847133118">
      <w:bodyDiv w:val="1"/>
      <w:marLeft w:val="0"/>
      <w:marRight w:val="0"/>
      <w:marTop w:val="0"/>
      <w:marBottom w:val="0"/>
      <w:divBdr>
        <w:top w:val="none" w:sz="0" w:space="0" w:color="auto"/>
        <w:left w:val="none" w:sz="0" w:space="0" w:color="auto"/>
        <w:bottom w:val="none" w:sz="0" w:space="0" w:color="auto"/>
        <w:right w:val="none" w:sz="0" w:space="0" w:color="auto"/>
      </w:divBdr>
    </w:div>
    <w:div w:id="855581324">
      <w:bodyDiv w:val="1"/>
      <w:marLeft w:val="0"/>
      <w:marRight w:val="0"/>
      <w:marTop w:val="0"/>
      <w:marBottom w:val="0"/>
      <w:divBdr>
        <w:top w:val="none" w:sz="0" w:space="0" w:color="auto"/>
        <w:left w:val="none" w:sz="0" w:space="0" w:color="auto"/>
        <w:bottom w:val="none" w:sz="0" w:space="0" w:color="auto"/>
        <w:right w:val="none" w:sz="0" w:space="0" w:color="auto"/>
      </w:divBdr>
    </w:div>
    <w:div w:id="860359138">
      <w:bodyDiv w:val="1"/>
      <w:marLeft w:val="0"/>
      <w:marRight w:val="0"/>
      <w:marTop w:val="0"/>
      <w:marBottom w:val="0"/>
      <w:divBdr>
        <w:top w:val="none" w:sz="0" w:space="0" w:color="auto"/>
        <w:left w:val="none" w:sz="0" w:space="0" w:color="auto"/>
        <w:bottom w:val="none" w:sz="0" w:space="0" w:color="auto"/>
        <w:right w:val="none" w:sz="0" w:space="0" w:color="auto"/>
      </w:divBdr>
    </w:div>
    <w:div w:id="865679314">
      <w:bodyDiv w:val="1"/>
      <w:marLeft w:val="0"/>
      <w:marRight w:val="0"/>
      <w:marTop w:val="0"/>
      <w:marBottom w:val="0"/>
      <w:divBdr>
        <w:top w:val="none" w:sz="0" w:space="0" w:color="auto"/>
        <w:left w:val="none" w:sz="0" w:space="0" w:color="auto"/>
        <w:bottom w:val="none" w:sz="0" w:space="0" w:color="auto"/>
        <w:right w:val="none" w:sz="0" w:space="0" w:color="auto"/>
      </w:divBdr>
    </w:div>
    <w:div w:id="866260287">
      <w:bodyDiv w:val="1"/>
      <w:marLeft w:val="0"/>
      <w:marRight w:val="0"/>
      <w:marTop w:val="0"/>
      <w:marBottom w:val="0"/>
      <w:divBdr>
        <w:top w:val="none" w:sz="0" w:space="0" w:color="auto"/>
        <w:left w:val="none" w:sz="0" w:space="0" w:color="auto"/>
        <w:bottom w:val="none" w:sz="0" w:space="0" w:color="auto"/>
        <w:right w:val="none" w:sz="0" w:space="0" w:color="auto"/>
      </w:divBdr>
    </w:div>
    <w:div w:id="866675838">
      <w:bodyDiv w:val="1"/>
      <w:marLeft w:val="0"/>
      <w:marRight w:val="0"/>
      <w:marTop w:val="0"/>
      <w:marBottom w:val="0"/>
      <w:divBdr>
        <w:top w:val="none" w:sz="0" w:space="0" w:color="auto"/>
        <w:left w:val="none" w:sz="0" w:space="0" w:color="auto"/>
        <w:bottom w:val="none" w:sz="0" w:space="0" w:color="auto"/>
        <w:right w:val="none" w:sz="0" w:space="0" w:color="auto"/>
      </w:divBdr>
    </w:div>
    <w:div w:id="867182259">
      <w:bodyDiv w:val="1"/>
      <w:marLeft w:val="0"/>
      <w:marRight w:val="0"/>
      <w:marTop w:val="0"/>
      <w:marBottom w:val="0"/>
      <w:divBdr>
        <w:top w:val="none" w:sz="0" w:space="0" w:color="auto"/>
        <w:left w:val="none" w:sz="0" w:space="0" w:color="auto"/>
        <w:bottom w:val="none" w:sz="0" w:space="0" w:color="auto"/>
        <w:right w:val="none" w:sz="0" w:space="0" w:color="auto"/>
      </w:divBdr>
    </w:div>
    <w:div w:id="871192125">
      <w:bodyDiv w:val="1"/>
      <w:marLeft w:val="0"/>
      <w:marRight w:val="0"/>
      <w:marTop w:val="0"/>
      <w:marBottom w:val="0"/>
      <w:divBdr>
        <w:top w:val="none" w:sz="0" w:space="0" w:color="auto"/>
        <w:left w:val="none" w:sz="0" w:space="0" w:color="auto"/>
        <w:bottom w:val="none" w:sz="0" w:space="0" w:color="auto"/>
        <w:right w:val="none" w:sz="0" w:space="0" w:color="auto"/>
      </w:divBdr>
    </w:div>
    <w:div w:id="874468135">
      <w:bodyDiv w:val="1"/>
      <w:marLeft w:val="0"/>
      <w:marRight w:val="0"/>
      <w:marTop w:val="0"/>
      <w:marBottom w:val="0"/>
      <w:divBdr>
        <w:top w:val="none" w:sz="0" w:space="0" w:color="auto"/>
        <w:left w:val="none" w:sz="0" w:space="0" w:color="auto"/>
        <w:bottom w:val="none" w:sz="0" w:space="0" w:color="auto"/>
        <w:right w:val="none" w:sz="0" w:space="0" w:color="auto"/>
      </w:divBdr>
    </w:div>
    <w:div w:id="879123391">
      <w:bodyDiv w:val="1"/>
      <w:marLeft w:val="0"/>
      <w:marRight w:val="0"/>
      <w:marTop w:val="0"/>
      <w:marBottom w:val="0"/>
      <w:divBdr>
        <w:top w:val="none" w:sz="0" w:space="0" w:color="auto"/>
        <w:left w:val="none" w:sz="0" w:space="0" w:color="auto"/>
        <w:bottom w:val="none" w:sz="0" w:space="0" w:color="auto"/>
        <w:right w:val="none" w:sz="0" w:space="0" w:color="auto"/>
      </w:divBdr>
    </w:div>
    <w:div w:id="882251120">
      <w:bodyDiv w:val="1"/>
      <w:marLeft w:val="0"/>
      <w:marRight w:val="0"/>
      <w:marTop w:val="0"/>
      <w:marBottom w:val="0"/>
      <w:divBdr>
        <w:top w:val="none" w:sz="0" w:space="0" w:color="auto"/>
        <w:left w:val="none" w:sz="0" w:space="0" w:color="auto"/>
        <w:bottom w:val="none" w:sz="0" w:space="0" w:color="auto"/>
        <w:right w:val="none" w:sz="0" w:space="0" w:color="auto"/>
      </w:divBdr>
    </w:div>
    <w:div w:id="884753214">
      <w:bodyDiv w:val="1"/>
      <w:marLeft w:val="0"/>
      <w:marRight w:val="0"/>
      <w:marTop w:val="0"/>
      <w:marBottom w:val="0"/>
      <w:divBdr>
        <w:top w:val="none" w:sz="0" w:space="0" w:color="auto"/>
        <w:left w:val="none" w:sz="0" w:space="0" w:color="auto"/>
        <w:bottom w:val="none" w:sz="0" w:space="0" w:color="auto"/>
        <w:right w:val="none" w:sz="0" w:space="0" w:color="auto"/>
      </w:divBdr>
    </w:div>
    <w:div w:id="885141351">
      <w:bodyDiv w:val="1"/>
      <w:marLeft w:val="0"/>
      <w:marRight w:val="0"/>
      <w:marTop w:val="0"/>
      <w:marBottom w:val="0"/>
      <w:divBdr>
        <w:top w:val="none" w:sz="0" w:space="0" w:color="auto"/>
        <w:left w:val="none" w:sz="0" w:space="0" w:color="auto"/>
        <w:bottom w:val="none" w:sz="0" w:space="0" w:color="auto"/>
        <w:right w:val="none" w:sz="0" w:space="0" w:color="auto"/>
      </w:divBdr>
    </w:div>
    <w:div w:id="886380669">
      <w:bodyDiv w:val="1"/>
      <w:marLeft w:val="0"/>
      <w:marRight w:val="0"/>
      <w:marTop w:val="0"/>
      <w:marBottom w:val="0"/>
      <w:divBdr>
        <w:top w:val="none" w:sz="0" w:space="0" w:color="auto"/>
        <w:left w:val="none" w:sz="0" w:space="0" w:color="auto"/>
        <w:bottom w:val="none" w:sz="0" w:space="0" w:color="auto"/>
        <w:right w:val="none" w:sz="0" w:space="0" w:color="auto"/>
      </w:divBdr>
    </w:div>
    <w:div w:id="891428388">
      <w:bodyDiv w:val="1"/>
      <w:marLeft w:val="0"/>
      <w:marRight w:val="0"/>
      <w:marTop w:val="0"/>
      <w:marBottom w:val="0"/>
      <w:divBdr>
        <w:top w:val="none" w:sz="0" w:space="0" w:color="auto"/>
        <w:left w:val="none" w:sz="0" w:space="0" w:color="auto"/>
        <w:bottom w:val="none" w:sz="0" w:space="0" w:color="auto"/>
        <w:right w:val="none" w:sz="0" w:space="0" w:color="auto"/>
      </w:divBdr>
    </w:div>
    <w:div w:id="896168979">
      <w:bodyDiv w:val="1"/>
      <w:marLeft w:val="0"/>
      <w:marRight w:val="0"/>
      <w:marTop w:val="0"/>
      <w:marBottom w:val="0"/>
      <w:divBdr>
        <w:top w:val="none" w:sz="0" w:space="0" w:color="auto"/>
        <w:left w:val="none" w:sz="0" w:space="0" w:color="auto"/>
        <w:bottom w:val="none" w:sz="0" w:space="0" w:color="auto"/>
        <w:right w:val="none" w:sz="0" w:space="0" w:color="auto"/>
      </w:divBdr>
    </w:div>
    <w:div w:id="896628777">
      <w:bodyDiv w:val="1"/>
      <w:marLeft w:val="0"/>
      <w:marRight w:val="0"/>
      <w:marTop w:val="0"/>
      <w:marBottom w:val="0"/>
      <w:divBdr>
        <w:top w:val="none" w:sz="0" w:space="0" w:color="auto"/>
        <w:left w:val="none" w:sz="0" w:space="0" w:color="auto"/>
        <w:bottom w:val="none" w:sz="0" w:space="0" w:color="auto"/>
        <w:right w:val="none" w:sz="0" w:space="0" w:color="auto"/>
      </w:divBdr>
    </w:div>
    <w:div w:id="905258760">
      <w:bodyDiv w:val="1"/>
      <w:marLeft w:val="0"/>
      <w:marRight w:val="0"/>
      <w:marTop w:val="0"/>
      <w:marBottom w:val="0"/>
      <w:divBdr>
        <w:top w:val="none" w:sz="0" w:space="0" w:color="auto"/>
        <w:left w:val="none" w:sz="0" w:space="0" w:color="auto"/>
        <w:bottom w:val="none" w:sz="0" w:space="0" w:color="auto"/>
        <w:right w:val="none" w:sz="0" w:space="0" w:color="auto"/>
      </w:divBdr>
    </w:div>
    <w:div w:id="905531312">
      <w:bodyDiv w:val="1"/>
      <w:marLeft w:val="0"/>
      <w:marRight w:val="0"/>
      <w:marTop w:val="0"/>
      <w:marBottom w:val="0"/>
      <w:divBdr>
        <w:top w:val="none" w:sz="0" w:space="0" w:color="auto"/>
        <w:left w:val="none" w:sz="0" w:space="0" w:color="auto"/>
        <w:bottom w:val="none" w:sz="0" w:space="0" w:color="auto"/>
        <w:right w:val="none" w:sz="0" w:space="0" w:color="auto"/>
      </w:divBdr>
    </w:div>
    <w:div w:id="908268545">
      <w:bodyDiv w:val="1"/>
      <w:marLeft w:val="0"/>
      <w:marRight w:val="0"/>
      <w:marTop w:val="0"/>
      <w:marBottom w:val="0"/>
      <w:divBdr>
        <w:top w:val="none" w:sz="0" w:space="0" w:color="auto"/>
        <w:left w:val="none" w:sz="0" w:space="0" w:color="auto"/>
        <w:bottom w:val="none" w:sz="0" w:space="0" w:color="auto"/>
        <w:right w:val="none" w:sz="0" w:space="0" w:color="auto"/>
      </w:divBdr>
    </w:div>
    <w:div w:id="910653187">
      <w:bodyDiv w:val="1"/>
      <w:marLeft w:val="0"/>
      <w:marRight w:val="0"/>
      <w:marTop w:val="0"/>
      <w:marBottom w:val="0"/>
      <w:divBdr>
        <w:top w:val="none" w:sz="0" w:space="0" w:color="auto"/>
        <w:left w:val="none" w:sz="0" w:space="0" w:color="auto"/>
        <w:bottom w:val="none" w:sz="0" w:space="0" w:color="auto"/>
        <w:right w:val="none" w:sz="0" w:space="0" w:color="auto"/>
      </w:divBdr>
    </w:div>
    <w:div w:id="912157479">
      <w:bodyDiv w:val="1"/>
      <w:marLeft w:val="0"/>
      <w:marRight w:val="0"/>
      <w:marTop w:val="0"/>
      <w:marBottom w:val="0"/>
      <w:divBdr>
        <w:top w:val="none" w:sz="0" w:space="0" w:color="auto"/>
        <w:left w:val="none" w:sz="0" w:space="0" w:color="auto"/>
        <w:bottom w:val="none" w:sz="0" w:space="0" w:color="auto"/>
        <w:right w:val="none" w:sz="0" w:space="0" w:color="auto"/>
      </w:divBdr>
    </w:div>
    <w:div w:id="912544856">
      <w:bodyDiv w:val="1"/>
      <w:marLeft w:val="0"/>
      <w:marRight w:val="0"/>
      <w:marTop w:val="0"/>
      <w:marBottom w:val="0"/>
      <w:divBdr>
        <w:top w:val="none" w:sz="0" w:space="0" w:color="auto"/>
        <w:left w:val="none" w:sz="0" w:space="0" w:color="auto"/>
        <w:bottom w:val="none" w:sz="0" w:space="0" w:color="auto"/>
        <w:right w:val="none" w:sz="0" w:space="0" w:color="auto"/>
      </w:divBdr>
    </w:div>
    <w:div w:id="913321079">
      <w:bodyDiv w:val="1"/>
      <w:marLeft w:val="0"/>
      <w:marRight w:val="0"/>
      <w:marTop w:val="0"/>
      <w:marBottom w:val="0"/>
      <w:divBdr>
        <w:top w:val="none" w:sz="0" w:space="0" w:color="auto"/>
        <w:left w:val="none" w:sz="0" w:space="0" w:color="auto"/>
        <w:bottom w:val="none" w:sz="0" w:space="0" w:color="auto"/>
        <w:right w:val="none" w:sz="0" w:space="0" w:color="auto"/>
      </w:divBdr>
    </w:div>
    <w:div w:id="927423529">
      <w:bodyDiv w:val="1"/>
      <w:marLeft w:val="0"/>
      <w:marRight w:val="0"/>
      <w:marTop w:val="0"/>
      <w:marBottom w:val="0"/>
      <w:divBdr>
        <w:top w:val="none" w:sz="0" w:space="0" w:color="auto"/>
        <w:left w:val="none" w:sz="0" w:space="0" w:color="auto"/>
        <w:bottom w:val="none" w:sz="0" w:space="0" w:color="auto"/>
        <w:right w:val="none" w:sz="0" w:space="0" w:color="auto"/>
      </w:divBdr>
    </w:div>
    <w:div w:id="936449154">
      <w:bodyDiv w:val="1"/>
      <w:marLeft w:val="0"/>
      <w:marRight w:val="0"/>
      <w:marTop w:val="0"/>
      <w:marBottom w:val="0"/>
      <w:divBdr>
        <w:top w:val="none" w:sz="0" w:space="0" w:color="auto"/>
        <w:left w:val="none" w:sz="0" w:space="0" w:color="auto"/>
        <w:bottom w:val="none" w:sz="0" w:space="0" w:color="auto"/>
        <w:right w:val="none" w:sz="0" w:space="0" w:color="auto"/>
      </w:divBdr>
    </w:div>
    <w:div w:id="943732471">
      <w:bodyDiv w:val="1"/>
      <w:marLeft w:val="0"/>
      <w:marRight w:val="0"/>
      <w:marTop w:val="0"/>
      <w:marBottom w:val="0"/>
      <w:divBdr>
        <w:top w:val="none" w:sz="0" w:space="0" w:color="auto"/>
        <w:left w:val="none" w:sz="0" w:space="0" w:color="auto"/>
        <w:bottom w:val="none" w:sz="0" w:space="0" w:color="auto"/>
        <w:right w:val="none" w:sz="0" w:space="0" w:color="auto"/>
      </w:divBdr>
    </w:div>
    <w:div w:id="946809684">
      <w:bodyDiv w:val="1"/>
      <w:marLeft w:val="0"/>
      <w:marRight w:val="0"/>
      <w:marTop w:val="0"/>
      <w:marBottom w:val="0"/>
      <w:divBdr>
        <w:top w:val="none" w:sz="0" w:space="0" w:color="auto"/>
        <w:left w:val="none" w:sz="0" w:space="0" w:color="auto"/>
        <w:bottom w:val="none" w:sz="0" w:space="0" w:color="auto"/>
        <w:right w:val="none" w:sz="0" w:space="0" w:color="auto"/>
      </w:divBdr>
    </w:div>
    <w:div w:id="950821221">
      <w:bodyDiv w:val="1"/>
      <w:marLeft w:val="0"/>
      <w:marRight w:val="0"/>
      <w:marTop w:val="0"/>
      <w:marBottom w:val="0"/>
      <w:divBdr>
        <w:top w:val="none" w:sz="0" w:space="0" w:color="auto"/>
        <w:left w:val="none" w:sz="0" w:space="0" w:color="auto"/>
        <w:bottom w:val="none" w:sz="0" w:space="0" w:color="auto"/>
        <w:right w:val="none" w:sz="0" w:space="0" w:color="auto"/>
      </w:divBdr>
    </w:div>
    <w:div w:id="951938147">
      <w:bodyDiv w:val="1"/>
      <w:marLeft w:val="0"/>
      <w:marRight w:val="0"/>
      <w:marTop w:val="0"/>
      <w:marBottom w:val="0"/>
      <w:divBdr>
        <w:top w:val="none" w:sz="0" w:space="0" w:color="auto"/>
        <w:left w:val="none" w:sz="0" w:space="0" w:color="auto"/>
        <w:bottom w:val="none" w:sz="0" w:space="0" w:color="auto"/>
        <w:right w:val="none" w:sz="0" w:space="0" w:color="auto"/>
      </w:divBdr>
    </w:div>
    <w:div w:id="952394923">
      <w:bodyDiv w:val="1"/>
      <w:marLeft w:val="0"/>
      <w:marRight w:val="0"/>
      <w:marTop w:val="0"/>
      <w:marBottom w:val="0"/>
      <w:divBdr>
        <w:top w:val="none" w:sz="0" w:space="0" w:color="auto"/>
        <w:left w:val="none" w:sz="0" w:space="0" w:color="auto"/>
        <w:bottom w:val="none" w:sz="0" w:space="0" w:color="auto"/>
        <w:right w:val="none" w:sz="0" w:space="0" w:color="auto"/>
      </w:divBdr>
    </w:div>
    <w:div w:id="957833796">
      <w:bodyDiv w:val="1"/>
      <w:marLeft w:val="0"/>
      <w:marRight w:val="0"/>
      <w:marTop w:val="0"/>
      <w:marBottom w:val="0"/>
      <w:divBdr>
        <w:top w:val="none" w:sz="0" w:space="0" w:color="auto"/>
        <w:left w:val="none" w:sz="0" w:space="0" w:color="auto"/>
        <w:bottom w:val="none" w:sz="0" w:space="0" w:color="auto"/>
        <w:right w:val="none" w:sz="0" w:space="0" w:color="auto"/>
      </w:divBdr>
    </w:div>
    <w:div w:id="959143823">
      <w:bodyDiv w:val="1"/>
      <w:marLeft w:val="0"/>
      <w:marRight w:val="0"/>
      <w:marTop w:val="0"/>
      <w:marBottom w:val="0"/>
      <w:divBdr>
        <w:top w:val="none" w:sz="0" w:space="0" w:color="auto"/>
        <w:left w:val="none" w:sz="0" w:space="0" w:color="auto"/>
        <w:bottom w:val="none" w:sz="0" w:space="0" w:color="auto"/>
        <w:right w:val="none" w:sz="0" w:space="0" w:color="auto"/>
      </w:divBdr>
    </w:div>
    <w:div w:id="960961763">
      <w:bodyDiv w:val="1"/>
      <w:marLeft w:val="0"/>
      <w:marRight w:val="0"/>
      <w:marTop w:val="0"/>
      <w:marBottom w:val="0"/>
      <w:divBdr>
        <w:top w:val="none" w:sz="0" w:space="0" w:color="auto"/>
        <w:left w:val="none" w:sz="0" w:space="0" w:color="auto"/>
        <w:bottom w:val="none" w:sz="0" w:space="0" w:color="auto"/>
        <w:right w:val="none" w:sz="0" w:space="0" w:color="auto"/>
      </w:divBdr>
    </w:div>
    <w:div w:id="970285298">
      <w:bodyDiv w:val="1"/>
      <w:marLeft w:val="0"/>
      <w:marRight w:val="0"/>
      <w:marTop w:val="0"/>
      <w:marBottom w:val="0"/>
      <w:divBdr>
        <w:top w:val="none" w:sz="0" w:space="0" w:color="auto"/>
        <w:left w:val="none" w:sz="0" w:space="0" w:color="auto"/>
        <w:bottom w:val="none" w:sz="0" w:space="0" w:color="auto"/>
        <w:right w:val="none" w:sz="0" w:space="0" w:color="auto"/>
      </w:divBdr>
    </w:div>
    <w:div w:id="975450001">
      <w:bodyDiv w:val="1"/>
      <w:marLeft w:val="0"/>
      <w:marRight w:val="0"/>
      <w:marTop w:val="0"/>
      <w:marBottom w:val="0"/>
      <w:divBdr>
        <w:top w:val="none" w:sz="0" w:space="0" w:color="auto"/>
        <w:left w:val="none" w:sz="0" w:space="0" w:color="auto"/>
        <w:bottom w:val="none" w:sz="0" w:space="0" w:color="auto"/>
        <w:right w:val="none" w:sz="0" w:space="0" w:color="auto"/>
      </w:divBdr>
    </w:div>
    <w:div w:id="975526664">
      <w:bodyDiv w:val="1"/>
      <w:marLeft w:val="0"/>
      <w:marRight w:val="0"/>
      <w:marTop w:val="0"/>
      <w:marBottom w:val="0"/>
      <w:divBdr>
        <w:top w:val="none" w:sz="0" w:space="0" w:color="auto"/>
        <w:left w:val="none" w:sz="0" w:space="0" w:color="auto"/>
        <w:bottom w:val="none" w:sz="0" w:space="0" w:color="auto"/>
        <w:right w:val="none" w:sz="0" w:space="0" w:color="auto"/>
      </w:divBdr>
    </w:div>
    <w:div w:id="975571473">
      <w:bodyDiv w:val="1"/>
      <w:marLeft w:val="0"/>
      <w:marRight w:val="0"/>
      <w:marTop w:val="0"/>
      <w:marBottom w:val="0"/>
      <w:divBdr>
        <w:top w:val="none" w:sz="0" w:space="0" w:color="auto"/>
        <w:left w:val="none" w:sz="0" w:space="0" w:color="auto"/>
        <w:bottom w:val="none" w:sz="0" w:space="0" w:color="auto"/>
        <w:right w:val="none" w:sz="0" w:space="0" w:color="auto"/>
      </w:divBdr>
    </w:div>
    <w:div w:id="976491678">
      <w:bodyDiv w:val="1"/>
      <w:marLeft w:val="0"/>
      <w:marRight w:val="0"/>
      <w:marTop w:val="0"/>
      <w:marBottom w:val="0"/>
      <w:divBdr>
        <w:top w:val="none" w:sz="0" w:space="0" w:color="auto"/>
        <w:left w:val="none" w:sz="0" w:space="0" w:color="auto"/>
        <w:bottom w:val="none" w:sz="0" w:space="0" w:color="auto"/>
        <w:right w:val="none" w:sz="0" w:space="0" w:color="auto"/>
      </w:divBdr>
    </w:div>
    <w:div w:id="977144137">
      <w:bodyDiv w:val="1"/>
      <w:marLeft w:val="0"/>
      <w:marRight w:val="0"/>
      <w:marTop w:val="0"/>
      <w:marBottom w:val="0"/>
      <w:divBdr>
        <w:top w:val="none" w:sz="0" w:space="0" w:color="auto"/>
        <w:left w:val="none" w:sz="0" w:space="0" w:color="auto"/>
        <w:bottom w:val="none" w:sz="0" w:space="0" w:color="auto"/>
        <w:right w:val="none" w:sz="0" w:space="0" w:color="auto"/>
      </w:divBdr>
    </w:div>
    <w:div w:id="978459839">
      <w:bodyDiv w:val="1"/>
      <w:marLeft w:val="0"/>
      <w:marRight w:val="0"/>
      <w:marTop w:val="0"/>
      <w:marBottom w:val="0"/>
      <w:divBdr>
        <w:top w:val="none" w:sz="0" w:space="0" w:color="auto"/>
        <w:left w:val="none" w:sz="0" w:space="0" w:color="auto"/>
        <w:bottom w:val="none" w:sz="0" w:space="0" w:color="auto"/>
        <w:right w:val="none" w:sz="0" w:space="0" w:color="auto"/>
      </w:divBdr>
    </w:div>
    <w:div w:id="982539157">
      <w:bodyDiv w:val="1"/>
      <w:marLeft w:val="0"/>
      <w:marRight w:val="0"/>
      <w:marTop w:val="0"/>
      <w:marBottom w:val="0"/>
      <w:divBdr>
        <w:top w:val="none" w:sz="0" w:space="0" w:color="auto"/>
        <w:left w:val="none" w:sz="0" w:space="0" w:color="auto"/>
        <w:bottom w:val="none" w:sz="0" w:space="0" w:color="auto"/>
        <w:right w:val="none" w:sz="0" w:space="0" w:color="auto"/>
      </w:divBdr>
    </w:div>
    <w:div w:id="985207206">
      <w:bodyDiv w:val="1"/>
      <w:marLeft w:val="0"/>
      <w:marRight w:val="0"/>
      <w:marTop w:val="0"/>
      <w:marBottom w:val="0"/>
      <w:divBdr>
        <w:top w:val="none" w:sz="0" w:space="0" w:color="auto"/>
        <w:left w:val="none" w:sz="0" w:space="0" w:color="auto"/>
        <w:bottom w:val="none" w:sz="0" w:space="0" w:color="auto"/>
        <w:right w:val="none" w:sz="0" w:space="0" w:color="auto"/>
      </w:divBdr>
    </w:div>
    <w:div w:id="987512966">
      <w:bodyDiv w:val="1"/>
      <w:marLeft w:val="0"/>
      <w:marRight w:val="0"/>
      <w:marTop w:val="0"/>
      <w:marBottom w:val="0"/>
      <w:divBdr>
        <w:top w:val="none" w:sz="0" w:space="0" w:color="auto"/>
        <w:left w:val="none" w:sz="0" w:space="0" w:color="auto"/>
        <w:bottom w:val="none" w:sz="0" w:space="0" w:color="auto"/>
        <w:right w:val="none" w:sz="0" w:space="0" w:color="auto"/>
      </w:divBdr>
    </w:div>
    <w:div w:id="989671844">
      <w:bodyDiv w:val="1"/>
      <w:marLeft w:val="0"/>
      <w:marRight w:val="0"/>
      <w:marTop w:val="0"/>
      <w:marBottom w:val="0"/>
      <w:divBdr>
        <w:top w:val="none" w:sz="0" w:space="0" w:color="auto"/>
        <w:left w:val="none" w:sz="0" w:space="0" w:color="auto"/>
        <w:bottom w:val="none" w:sz="0" w:space="0" w:color="auto"/>
        <w:right w:val="none" w:sz="0" w:space="0" w:color="auto"/>
      </w:divBdr>
    </w:div>
    <w:div w:id="996148116">
      <w:bodyDiv w:val="1"/>
      <w:marLeft w:val="0"/>
      <w:marRight w:val="0"/>
      <w:marTop w:val="0"/>
      <w:marBottom w:val="0"/>
      <w:divBdr>
        <w:top w:val="none" w:sz="0" w:space="0" w:color="auto"/>
        <w:left w:val="none" w:sz="0" w:space="0" w:color="auto"/>
        <w:bottom w:val="none" w:sz="0" w:space="0" w:color="auto"/>
        <w:right w:val="none" w:sz="0" w:space="0" w:color="auto"/>
      </w:divBdr>
    </w:div>
    <w:div w:id="999387915">
      <w:bodyDiv w:val="1"/>
      <w:marLeft w:val="0"/>
      <w:marRight w:val="0"/>
      <w:marTop w:val="0"/>
      <w:marBottom w:val="0"/>
      <w:divBdr>
        <w:top w:val="none" w:sz="0" w:space="0" w:color="auto"/>
        <w:left w:val="none" w:sz="0" w:space="0" w:color="auto"/>
        <w:bottom w:val="none" w:sz="0" w:space="0" w:color="auto"/>
        <w:right w:val="none" w:sz="0" w:space="0" w:color="auto"/>
      </w:divBdr>
    </w:div>
    <w:div w:id="1000085515">
      <w:bodyDiv w:val="1"/>
      <w:marLeft w:val="0"/>
      <w:marRight w:val="0"/>
      <w:marTop w:val="0"/>
      <w:marBottom w:val="0"/>
      <w:divBdr>
        <w:top w:val="none" w:sz="0" w:space="0" w:color="auto"/>
        <w:left w:val="none" w:sz="0" w:space="0" w:color="auto"/>
        <w:bottom w:val="none" w:sz="0" w:space="0" w:color="auto"/>
        <w:right w:val="none" w:sz="0" w:space="0" w:color="auto"/>
      </w:divBdr>
    </w:div>
    <w:div w:id="1000424415">
      <w:bodyDiv w:val="1"/>
      <w:marLeft w:val="0"/>
      <w:marRight w:val="0"/>
      <w:marTop w:val="0"/>
      <w:marBottom w:val="0"/>
      <w:divBdr>
        <w:top w:val="none" w:sz="0" w:space="0" w:color="auto"/>
        <w:left w:val="none" w:sz="0" w:space="0" w:color="auto"/>
        <w:bottom w:val="none" w:sz="0" w:space="0" w:color="auto"/>
        <w:right w:val="none" w:sz="0" w:space="0" w:color="auto"/>
      </w:divBdr>
    </w:div>
    <w:div w:id="1001396360">
      <w:bodyDiv w:val="1"/>
      <w:marLeft w:val="0"/>
      <w:marRight w:val="0"/>
      <w:marTop w:val="0"/>
      <w:marBottom w:val="0"/>
      <w:divBdr>
        <w:top w:val="none" w:sz="0" w:space="0" w:color="auto"/>
        <w:left w:val="none" w:sz="0" w:space="0" w:color="auto"/>
        <w:bottom w:val="none" w:sz="0" w:space="0" w:color="auto"/>
        <w:right w:val="none" w:sz="0" w:space="0" w:color="auto"/>
      </w:divBdr>
    </w:div>
    <w:div w:id="1001541738">
      <w:bodyDiv w:val="1"/>
      <w:marLeft w:val="0"/>
      <w:marRight w:val="0"/>
      <w:marTop w:val="0"/>
      <w:marBottom w:val="0"/>
      <w:divBdr>
        <w:top w:val="none" w:sz="0" w:space="0" w:color="auto"/>
        <w:left w:val="none" w:sz="0" w:space="0" w:color="auto"/>
        <w:bottom w:val="none" w:sz="0" w:space="0" w:color="auto"/>
        <w:right w:val="none" w:sz="0" w:space="0" w:color="auto"/>
      </w:divBdr>
    </w:div>
    <w:div w:id="1003048295">
      <w:bodyDiv w:val="1"/>
      <w:marLeft w:val="0"/>
      <w:marRight w:val="0"/>
      <w:marTop w:val="0"/>
      <w:marBottom w:val="0"/>
      <w:divBdr>
        <w:top w:val="none" w:sz="0" w:space="0" w:color="auto"/>
        <w:left w:val="none" w:sz="0" w:space="0" w:color="auto"/>
        <w:bottom w:val="none" w:sz="0" w:space="0" w:color="auto"/>
        <w:right w:val="none" w:sz="0" w:space="0" w:color="auto"/>
      </w:divBdr>
    </w:div>
    <w:div w:id="1003628801">
      <w:bodyDiv w:val="1"/>
      <w:marLeft w:val="0"/>
      <w:marRight w:val="0"/>
      <w:marTop w:val="0"/>
      <w:marBottom w:val="0"/>
      <w:divBdr>
        <w:top w:val="none" w:sz="0" w:space="0" w:color="auto"/>
        <w:left w:val="none" w:sz="0" w:space="0" w:color="auto"/>
        <w:bottom w:val="none" w:sz="0" w:space="0" w:color="auto"/>
        <w:right w:val="none" w:sz="0" w:space="0" w:color="auto"/>
      </w:divBdr>
    </w:div>
    <w:div w:id="1006984610">
      <w:bodyDiv w:val="1"/>
      <w:marLeft w:val="0"/>
      <w:marRight w:val="0"/>
      <w:marTop w:val="0"/>
      <w:marBottom w:val="0"/>
      <w:divBdr>
        <w:top w:val="none" w:sz="0" w:space="0" w:color="auto"/>
        <w:left w:val="none" w:sz="0" w:space="0" w:color="auto"/>
        <w:bottom w:val="none" w:sz="0" w:space="0" w:color="auto"/>
        <w:right w:val="none" w:sz="0" w:space="0" w:color="auto"/>
      </w:divBdr>
    </w:div>
    <w:div w:id="1013800686">
      <w:bodyDiv w:val="1"/>
      <w:marLeft w:val="0"/>
      <w:marRight w:val="0"/>
      <w:marTop w:val="0"/>
      <w:marBottom w:val="0"/>
      <w:divBdr>
        <w:top w:val="none" w:sz="0" w:space="0" w:color="auto"/>
        <w:left w:val="none" w:sz="0" w:space="0" w:color="auto"/>
        <w:bottom w:val="none" w:sz="0" w:space="0" w:color="auto"/>
        <w:right w:val="none" w:sz="0" w:space="0" w:color="auto"/>
      </w:divBdr>
    </w:div>
    <w:div w:id="1015111234">
      <w:bodyDiv w:val="1"/>
      <w:marLeft w:val="0"/>
      <w:marRight w:val="0"/>
      <w:marTop w:val="0"/>
      <w:marBottom w:val="0"/>
      <w:divBdr>
        <w:top w:val="none" w:sz="0" w:space="0" w:color="auto"/>
        <w:left w:val="none" w:sz="0" w:space="0" w:color="auto"/>
        <w:bottom w:val="none" w:sz="0" w:space="0" w:color="auto"/>
        <w:right w:val="none" w:sz="0" w:space="0" w:color="auto"/>
      </w:divBdr>
    </w:div>
    <w:div w:id="1016926729">
      <w:bodyDiv w:val="1"/>
      <w:marLeft w:val="0"/>
      <w:marRight w:val="0"/>
      <w:marTop w:val="0"/>
      <w:marBottom w:val="0"/>
      <w:divBdr>
        <w:top w:val="none" w:sz="0" w:space="0" w:color="auto"/>
        <w:left w:val="none" w:sz="0" w:space="0" w:color="auto"/>
        <w:bottom w:val="none" w:sz="0" w:space="0" w:color="auto"/>
        <w:right w:val="none" w:sz="0" w:space="0" w:color="auto"/>
      </w:divBdr>
    </w:div>
    <w:div w:id="1017119374">
      <w:bodyDiv w:val="1"/>
      <w:marLeft w:val="0"/>
      <w:marRight w:val="0"/>
      <w:marTop w:val="0"/>
      <w:marBottom w:val="0"/>
      <w:divBdr>
        <w:top w:val="none" w:sz="0" w:space="0" w:color="auto"/>
        <w:left w:val="none" w:sz="0" w:space="0" w:color="auto"/>
        <w:bottom w:val="none" w:sz="0" w:space="0" w:color="auto"/>
        <w:right w:val="none" w:sz="0" w:space="0" w:color="auto"/>
      </w:divBdr>
    </w:div>
    <w:div w:id="1019311529">
      <w:bodyDiv w:val="1"/>
      <w:marLeft w:val="0"/>
      <w:marRight w:val="0"/>
      <w:marTop w:val="0"/>
      <w:marBottom w:val="0"/>
      <w:divBdr>
        <w:top w:val="none" w:sz="0" w:space="0" w:color="auto"/>
        <w:left w:val="none" w:sz="0" w:space="0" w:color="auto"/>
        <w:bottom w:val="none" w:sz="0" w:space="0" w:color="auto"/>
        <w:right w:val="none" w:sz="0" w:space="0" w:color="auto"/>
      </w:divBdr>
    </w:div>
    <w:div w:id="1020817357">
      <w:bodyDiv w:val="1"/>
      <w:marLeft w:val="0"/>
      <w:marRight w:val="0"/>
      <w:marTop w:val="0"/>
      <w:marBottom w:val="0"/>
      <w:divBdr>
        <w:top w:val="none" w:sz="0" w:space="0" w:color="auto"/>
        <w:left w:val="none" w:sz="0" w:space="0" w:color="auto"/>
        <w:bottom w:val="none" w:sz="0" w:space="0" w:color="auto"/>
        <w:right w:val="none" w:sz="0" w:space="0" w:color="auto"/>
      </w:divBdr>
    </w:div>
    <w:div w:id="1021052434">
      <w:bodyDiv w:val="1"/>
      <w:marLeft w:val="0"/>
      <w:marRight w:val="0"/>
      <w:marTop w:val="0"/>
      <w:marBottom w:val="0"/>
      <w:divBdr>
        <w:top w:val="none" w:sz="0" w:space="0" w:color="auto"/>
        <w:left w:val="none" w:sz="0" w:space="0" w:color="auto"/>
        <w:bottom w:val="none" w:sz="0" w:space="0" w:color="auto"/>
        <w:right w:val="none" w:sz="0" w:space="0" w:color="auto"/>
      </w:divBdr>
    </w:div>
    <w:div w:id="1026180932">
      <w:bodyDiv w:val="1"/>
      <w:marLeft w:val="0"/>
      <w:marRight w:val="0"/>
      <w:marTop w:val="0"/>
      <w:marBottom w:val="0"/>
      <w:divBdr>
        <w:top w:val="none" w:sz="0" w:space="0" w:color="auto"/>
        <w:left w:val="none" w:sz="0" w:space="0" w:color="auto"/>
        <w:bottom w:val="none" w:sz="0" w:space="0" w:color="auto"/>
        <w:right w:val="none" w:sz="0" w:space="0" w:color="auto"/>
      </w:divBdr>
    </w:div>
    <w:div w:id="1030103744">
      <w:bodyDiv w:val="1"/>
      <w:marLeft w:val="0"/>
      <w:marRight w:val="0"/>
      <w:marTop w:val="0"/>
      <w:marBottom w:val="0"/>
      <w:divBdr>
        <w:top w:val="none" w:sz="0" w:space="0" w:color="auto"/>
        <w:left w:val="none" w:sz="0" w:space="0" w:color="auto"/>
        <w:bottom w:val="none" w:sz="0" w:space="0" w:color="auto"/>
        <w:right w:val="none" w:sz="0" w:space="0" w:color="auto"/>
      </w:divBdr>
    </w:div>
    <w:div w:id="1033655425">
      <w:bodyDiv w:val="1"/>
      <w:marLeft w:val="0"/>
      <w:marRight w:val="0"/>
      <w:marTop w:val="0"/>
      <w:marBottom w:val="0"/>
      <w:divBdr>
        <w:top w:val="none" w:sz="0" w:space="0" w:color="auto"/>
        <w:left w:val="none" w:sz="0" w:space="0" w:color="auto"/>
        <w:bottom w:val="none" w:sz="0" w:space="0" w:color="auto"/>
        <w:right w:val="none" w:sz="0" w:space="0" w:color="auto"/>
      </w:divBdr>
    </w:div>
    <w:div w:id="1036662077">
      <w:bodyDiv w:val="1"/>
      <w:marLeft w:val="0"/>
      <w:marRight w:val="0"/>
      <w:marTop w:val="0"/>
      <w:marBottom w:val="0"/>
      <w:divBdr>
        <w:top w:val="none" w:sz="0" w:space="0" w:color="auto"/>
        <w:left w:val="none" w:sz="0" w:space="0" w:color="auto"/>
        <w:bottom w:val="none" w:sz="0" w:space="0" w:color="auto"/>
        <w:right w:val="none" w:sz="0" w:space="0" w:color="auto"/>
      </w:divBdr>
    </w:div>
    <w:div w:id="1037201538">
      <w:bodyDiv w:val="1"/>
      <w:marLeft w:val="0"/>
      <w:marRight w:val="0"/>
      <w:marTop w:val="0"/>
      <w:marBottom w:val="0"/>
      <w:divBdr>
        <w:top w:val="none" w:sz="0" w:space="0" w:color="auto"/>
        <w:left w:val="none" w:sz="0" w:space="0" w:color="auto"/>
        <w:bottom w:val="none" w:sz="0" w:space="0" w:color="auto"/>
        <w:right w:val="none" w:sz="0" w:space="0" w:color="auto"/>
      </w:divBdr>
    </w:div>
    <w:div w:id="1038700260">
      <w:bodyDiv w:val="1"/>
      <w:marLeft w:val="0"/>
      <w:marRight w:val="0"/>
      <w:marTop w:val="0"/>
      <w:marBottom w:val="0"/>
      <w:divBdr>
        <w:top w:val="none" w:sz="0" w:space="0" w:color="auto"/>
        <w:left w:val="none" w:sz="0" w:space="0" w:color="auto"/>
        <w:bottom w:val="none" w:sz="0" w:space="0" w:color="auto"/>
        <w:right w:val="none" w:sz="0" w:space="0" w:color="auto"/>
      </w:divBdr>
    </w:div>
    <w:div w:id="1039746780">
      <w:bodyDiv w:val="1"/>
      <w:marLeft w:val="0"/>
      <w:marRight w:val="0"/>
      <w:marTop w:val="0"/>
      <w:marBottom w:val="0"/>
      <w:divBdr>
        <w:top w:val="none" w:sz="0" w:space="0" w:color="auto"/>
        <w:left w:val="none" w:sz="0" w:space="0" w:color="auto"/>
        <w:bottom w:val="none" w:sz="0" w:space="0" w:color="auto"/>
        <w:right w:val="none" w:sz="0" w:space="0" w:color="auto"/>
      </w:divBdr>
    </w:div>
    <w:div w:id="1041200297">
      <w:bodyDiv w:val="1"/>
      <w:marLeft w:val="0"/>
      <w:marRight w:val="0"/>
      <w:marTop w:val="0"/>
      <w:marBottom w:val="0"/>
      <w:divBdr>
        <w:top w:val="none" w:sz="0" w:space="0" w:color="auto"/>
        <w:left w:val="none" w:sz="0" w:space="0" w:color="auto"/>
        <w:bottom w:val="none" w:sz="0" w:space="0" w:color="auto"/>
        <w:right w:val="none" w:sz="0" w:space="0" w:color="auto"/>
      </w:divBdr>
    </w:div>
    <w:div w:id="1047878254">
      <w:bodyDiv w:val="1"/>
      <w:marLeft w:val="0"/>
      <w:marRight w:val="0"/>
      <w:marTop w:val="0"/>
      <w:marBottom w:val="0"/>
      <w:divBdr>
        <w:top w:val="none" w:sz="0" w:space="0" w:color="auto"/>
        <w:left w:val="none" w:sz="0" w:space="0" w:color="auto"/>
        <w:bottom w:val="none" w:sz="0" w:space="0" w:color="auto"/>
        <w:right w:val="none" w:sz="0" w:space="0" w:color="auto"/>
      </w:divBdr>
    </w:div>
    <w:div w:id="1056509121">
      <w:bodyDiv w:val="1"/>
      <w:marLeft w:val="0"/>
      <w:marRight w:val="0"/>
      <w:marTop w:val="0"/>
      <w:marBottom w:val="0"/>
      <w:divBdr>
        <w:top w:val="none" w:sz="0" w:space="0" w:color="auto"/>
        <w:left w:val="none" w:sz="0" w:space="0" w:color="auto"/>
        <w:bottom w:val="none" w:sz="0" w:space="0" w:color="auto"/>
        <w:right w:val="none" w:sz="0" w:space="0" w:color="auto"/>
      </w:divBdr>
    </w:div>
    <w:div w:id="1056515351">
      <w:bodyDiv w:val="1"/>
      <w:marLeft w:val="0"/>
      <w:marRight w:val="0"/>
      <w:marTop w:val="0"/>
      <w:marBottom w:val="0"/>
      <w:divBdr>
        <w:top w:val="none" w:sz="0" w:space="0" w:color="auto"/>
        <w:left w:val="none" w:sz="0" w:space="0" w:color="auto"/>
        <w:bottom w:val="none" w:sz="0" w:space="0" w:color="auto"/>
        <w:right w:val="none" w:sz="0" w:space="0" w:color="auto"/>
      </w:divBdr>
    </w:div>
    <w:div w:id="1056781649">
      <w:bodyDiv w:val="1"/>
      <w:marLeft w:val="0"/>
      <w:marRight w:val="0"/>
      <w:marTop w:val="0"/>
      <w:marBottom w:val="0"/>
      <w:divBdr>
        <w:top w:val="none" w:sz="0" w:space="0" w:color="auto"/>
        <w:left w:val="none" w:sz="0" w:space="0" w:color="auto"/>
        <w:bottom w:val="none" w:sz="0" w:space="0" w:color="auto"/>
        <w:right w:val="none" w:sz="0" w:space="0" w:color="auto"/>
      </w:divBdr>
    </w:div>
    <w:div w:id="1059355670">
      <w:bodyDiv w:val="1"/>
      <w:marLeft w:val="0"/>
      <w:marRight w:val="0"/>
      <w:marTop w:val="0"/>
      <w:marBottom w:val="0"/>
      <w:divBdr>
        <w:top w:val="none" w:sz="0" w:space="0" w:color="auto"/>
        <w:left w:val="none" w:sz="0" w:space="0" w:color="auto"/>
        <w:bottom w:val="none" w:sz="0" w:space="0" w:color="auto"/>
        <w:right w:val="none" w:sz="0" w:space="0" w:color="auto"/>
      </w:divBdr>
    </w:div>
    <w:div w:id="1066148739">
      <w:bodyDiv w:val="1"/>
      <w:marLeft w:val="0"/>
      <w:marRight w:val="0"/>
      <w:marTop w:val="0"/>
      <w:marBottom w:val="0"/>
      <w:divBdr>
        <w:top w:val="none" w:sz="0" w:space="0" w:color="auto"/>
        <w:left w:val="none" w:sz="0" w:space="0" w:color="auto"/>
        <w:bottom w:val="none" w:sz="0" w:space="0" w:color="auto"/>
        <w:right w:val="none" w:sz="0" w:space="0" w:color="auto"/>
      </w:divBdr>
    </w:div>
    <w:div w:id="1066297133">
      <w:bodyDiv w:val="1"/>
      <w:marLeft w:val="0"/>
      <w:marRight w:val="0"/>
      <w:marTop w:val="0"/>
      <w:marBottom w:val="0"/>
      <w:divBdr>
        <w:top w:val="none" w:sz="0" w:space="0" w:color="auto"/>
        <w:left w:val="none" w:sz="0" w:space="0" w:color="auto"/>
        <w:bottom w:val="none" w:sz="0" w:space="0" w:color="auto"/>
        <w:right w:val="none" w:sz="0" w:space="0" w:color="auto"/>
      </w:divBdr>
    </w:div>
    <w:div w:id="1066298235">
      <w:bodyDiv w:val="1"/>
      <w:marLeft w:val="0"/>
      <w:marRight w:val="0"/>
      <w:marTop w:val="0"/>
      <w:marBottom w:val="0"/>
      <w:divBdr>
        <w:top w:val="none" w:sz="0" w:space="0" w:color="auto"/>
        <w:left w:val="none" w:sz="0" w:space="0" w:color="auto"/>
        <w:bottom w:val="none" w:sz="0" w:space="0" w:color="auto"/>
        <w:right w:val="none" w:sz="0" w:space="0" w:color="auto"/>
      </w:divBdr>
    </w:div>
    <w:div w:id="1067728004">
      <w:bodyDiv w:val="1"/>
      <w:marLeft w:val="0"/>
      <w:marRight w:val="0"/>
      <w:marTop w:val="0"/>
      <w:marBottom w:val="0"/>
      <w:divBdr>
        <w:top w:val="none" w:sz="0" w:space="0" w:color="auto"/>
        <w:left w:val="none" w:sz="0" w:space="0" w:color="auto"/>
        <w:bottom w:val="none" w:sz="0" w:space="0" w:color="auto"/>
        <w:right w:val="none" w:sz="0" w:space="0" w:color="auto"/>
      </w:divBdr>
    </w:div>
    <w:div w:id="1068386523">
      <w:bodyDiv w:val="1"/>
      <w:marLeft w:val="0"/>
      <w:marRight w:val="0"/>
      <w:marTop w:val="0"/>
      <w:marBottom w:val="0"/>
      <w:divBdr>
        <w:top w:val="none" w:sz="0" w:space="0" w:color="auto"/>
        <w:left w:val="none" w:sz="0" w:space="0" w:color="auto"/>
        <w:bottom w:val="none" w:sz="0" w:space="0" w:color="auto"/>
        <w:right w:val="none" w:sz="0" w:space="0" w:color="auto"/>
      </w:divBdr>
    </w:div>
    <w:div w:id="1068840777">
      <w:bodyDiv w:val="1"/>
      <w:marLeft w:val="0"/>
      <w:marRight w:val="0"/>
      <w:marTop w:val="0"/>
      <w:marBottom w:val="0"/>
      <w:divBdr>
        <w:top w:val="none" w:sz="0" w:space="0" w:color="auto"/>
        <w:left w:val="none" w:sz="0" w:space="0" w:color="auto"/>
        <w:bottom w:val="none" w:sz="0" w:space="0" w:color="auto"/>
        <w:right w:val="none" w:sz="0" w:space="0" w:color="auto"/>
      </w:divBdr>
    </w:div>
    <w:div w:id="1071269293">
      <w:bodyDiv w:val="1"/>
      <w:marLeft w:val="0"/>
      <w:marRight w:val="0"/>
      <w:marTop w:val="0"/>
      <w:marBottom w:val="0"/>
      <w:divBdr>
        <w:top w:val="none" w:sz="0" w:space="0" w:color="auto"/>
        <w:left w:val="none" w:sz="0" w:space="0" w:color="auto"/>
        <w:bottom w:val="none" w:sz="0" w:space="0" w:color="auto"/>
        <w:right w:val="none" w:sz="0" w:space="0" w:color="auto"/>
      </w:divBdr>
    </w:div>
    <w:div w:id="1072001720">
      <w:bodyDiv w:val="1"/>
      <w:marLeft w:val="0"/>
      <w:marRight w:val="0"/>
      <w:marTop w:val="0"/>
      <w:marBottom w:val="0"/>
      <w:divBdr>
        <w:top w:val="none" w:sz="0" w:space="0" w:color="auto"/>
        <w:left w:val="none" w:sz="0" w:space="0" w:color="auto"/>
        <w:bottom w:val="none" w:sz="0" w:space="0" w:color="auto"/>
        <w:right w:val="none" w:sz="0" w:space="0" w:color="auto"/>
      </w:divBdr>
    </w:div>
    <w:div w:id="1073039561">
      <w:bodyDiv w:val="1"/>
      <w:marLeft w:val="0"/>
      <w:marRight w:val="0"/>
      <w:marTop w:val="0"/>
      <w:marBottom w:val="0"/>
      <w:divBdr>
        <w:top w:val="none" w:sz="0" w:space="0" w:color="auto"/>
        <w:left w:val="none" w:sz="0" w:space="0" w:color="auto"/>
        <w:bottom w:val="none" w:sz="0" w:space="0" w:color="auto"/>
        <w:right w:val="none" w:sz="0" w:space="0" w:color="auto"/>
      </w:divBdr>
    </w:div>
    <w:div w:id="1077825105">
      <w:bodyDiv w:val="1"/>
      <w:marLeft w:val="0"/>
      <w:marRight w:val="0"/>
      <w:marTop w:val="0"/>
      <w:marBottom w:val="0"/>
      <w:divBdr>
        <w:top w:val="none" w:sz="0" w:space="0" w:color="auto"/>
        <w:left w:val="none" w:sz="0" w:space="0" w:color="auto"/>
        <w:bottom w:val="none" w:sz="0" w:space="0" w:color="auto"/>
        <w:right w:val="none" w:sz="0" w:space="0" w:color="auto"/>
      </w:divBdr>
    </w:div>
    <w:div w:id="1080371734">
      <w:bodyDiv w:val="1"/>
      <w:marLeft w:val="0"/>
      <w:marRight w:val="0"/>
      <w:marTop w:val="0"/>
      <w:marBottom w:val="0"/>
      <w:divBdr>
        <w:top w:val="none" w:sz="0" w:space="0" w:color="auto"/>
        <w:left w:val="none" w:sz="0" w:space="0" w:color="auto"/>
        <w:bottom w:val="none" w:sz="0" w:space="0" w:color="auto"/>
        <w:right w:val="none" w:sz="0" w:space="0" w:color="auto"/>
      </w:divBdr>
    </w:div>
    <w:div w:id="1080786755">
      <w:bodyDiv w:val="1"/>
      <w:marLeft w:val="0"/>
      <w:marRight w:val="0"/>
      <w:marTop w:val="0"/>
      <w:marBottom w:val="0"/>
      <w:divBdr>
        <w:top w:val="none" w:sz="0" w:space="0" w:color="auto"/>
        <w:left w:val="none" w:sz="0" w:space="0" w:color="auto"/>
        <w:bottom w:val="none" w:sz="0" w:space="0" w:color="auto"/>
        <w:right w:val="none" w:sz="0" w:space="0" w:color="auto"/>
      </w:divBdr>
    </w:div>
    <w:div w:id="1085036950">
      <w:bodyDiv w:val="1"/>
      <w:marLeft w:val="0"/>
      <w:marRight w:val="0"/>
      <w:marTop w:val="0"/>
      <w:marBottom w:val="0"/>
      <w:divBdr>
        <w:top w:val="none" w:sz="0" w:space="0" w:color="auto"/>
        <w:left w:val="none" w:sz="0" w:space="0" w:color="auto"/>
        <w:bottom w:val="none" w:sz="0" w:space="0" w:color="auto"/>
        <w:right w:val="none" w:sz="0" w:space="0" w:color="auto"/>
      </w:divBdr>
    </w:div>
    <w:div w:id="1085107078">
      <w:bodyDiv w:val="1"/>
      <w:marLeft w:val="0"/>
      <w:marRight w:val="0"/>
      <w:marTop w:val="0"/>
      <w:marBottom w:val="0"/>
      <w:divBdr>
        <w:top w:val="none" w:sz="0" w:space="0" w:color="auto"/>
        <w:left w:val="none" w:sz="0" w:space="0" w:color="auto"/>
        <w:bottom w:val="none" w:sz="0" w:space="0" w:color="auto"/>
        <w:right w:val="none" w:sz="0" w:space="0" w:color="auto"/>
      </w:divBdr>
    </w:div>
    <w:div w:id="1086073941">
      <w:bodyDiv w:val="1"/>
      <w:marLeft w:val="0"/>
      <w:marRight w:val="0"/>
      <w:marTop w:val="0"/>
      <w:marBottom w:val="0"/>
      <w:divBdr>
        <w:top w:val="none" w:sz="0" w:space="0" w:color="auto"/>
        <w:left w:val="none" w:sz="0" w:space="0" w:color="auto"/>
        <w:bottom w:val="none" w:sz="0" w:space="0" w:color="auto"/>
        <w:right w:val="none" w:sz="0" w:space="0" w:color="auto"/>
      </w:divBdr>
    </w:div>
    <w:div w:id="1092968165">
      <w:bodyDiv w:val="1"/>
      <w:marLeft w:val="0"/>
      <w:marRight w:val="0"/>
      <w:marTop w:val="0"/>
      <w:marBottom w:val="0"/>
      <w:divBdr>
        <w:top w:val="none" w:sz="0" w:space="0" w:color="auto"/>
        <w:left w:val="none" w:sz="0" w:space="0" w:color="auto"/>
        <w:bottom w:val="none" w:sz="0" w:space="0" w:color="auto"/>
        <w:right w:val="none" w:sz="0" w:space="0" w:color="auto"/>
      </w:divBdr>
    </w:div>
    <w:div w:id="1093744457">
      <w:bodyDiv w:val="1"/>
      <w:marLeft w:val="0"/>
      <w:marRight w:val="0"/>
      <w:marTop w:val="0"/>
      <w:marBottom w:val="0"/>
      <w:divBdr>
        <w:top w:val="none" w:sz="0" w:space="0" w:color="auto"/>
        <w:left w:val="none" w:sz="0" w:space="0" w:color="auto"/>
        <w:bottom w:val="none" w:sz="0" w:space="0" w:color="auto"/>
        <w:right w:val="none" w:sz="0" w:space="0" w:color="auto"/>
      </w:divBdr>
    </w:div>
    <w:div w:id="1099183334">
      <w:bodyDiv w:val="1"/>
      <w:marLeft w:val="0"/>
      <w:marRight w:val="0"/>
      <w:marTop w:val="0"/>
      <w:marBottom w:val="0"/>
      <w:divBdr>
        <w:top w:val="none" w:sz="0" w:space="0" w:color="auto"/>
        <w:left w:val="none" w:sz="0" w:space="0" w:color="auto"/>
        <w:bottom w:val="none" w:sz="0" w:space="0" w:color="auto"/>
        <w:right w:val="none" w:sz="0" w:space="0" w:color="auto"/>
      </w:divBdr>
    </w:div>
    <w:div w:id="1104375077">
      <w:bodyDiv w:val="1"/>
      <w:marLeft w:val="0"/>
      <w:marRight w:val="0"/>
      <w:marTop w:val="0"/>
      <w:marBottom w:val="0"/>
      <w:divBdr>
        <w:top w:val="none" w:sz="0" w:space="0" w:color="auto"/>
        <w:left w:val="none" w:sz="0" w:space="0" w:color="auto"/>
        <w:bottom w:val="none" w:sz="0" w:space="0" w:color="auto"/>
        <w:right w:val="none" w:sz="0" w:space="0" w:color="auto"/>
      </w:divBdr>
    </w:div>
    <w:div w:id="1108424894">
      <w:bodyDiv w:val="1"/>
      <w:marLeft w:val="0"/>
      <w:marRight w:val="0"/>
      <w:marTop w:val="0"/>
      <w:marBottom w:val="0"/>
      <w:divBdr>
        <w:top w:val="none" w:sz="0" w:space="0" w:color="auto"/>
        <w:left w:val="none" w:sz="0" w:space="0" w:color="auto"/>
        <w:bottom w:val="none" w:sz="0" w:space="0" w:color="auto"/>
        <w:right w:val="none" w:sz="0" w:space="0" w:color="auto"/>
      </w:divBdr>
    </w:div>
    <w:div w:id="1109471340">
      <w:bodyDiv w:val="1"/>
      <w:marLeft w:val="0"/>
      <w:marRight w:val="0"/>
      <w:marTop w:val="0"/>
      <w:marBottom w:val="0"/>
      <w:divBdr>
        <w:top w:val="none" w:sz="0" w:space="0" w:color="auto"/>
        <w:left w:val="none" w:sz="0" w:space="0" w:color="auto"/>
        <w:bottom w:val="none" w:sz="0" w:space="0" w:color="auto"/>
        <w:right w:val="none" w:sz="0" w:space="0" w:color="auto"/>
      </w:divBdr>
    </w:div>
    <w:div w:id="1110513951">
      <w:bodyDiv w:val="1"/>
      <w:marLeft w:val="0"/>
      <w:marRight w:val="0"/>
      <w:marTop w:val="0"/>
      <w:marBottom w:val="0"/>
      <w:divBdr>
        <w:top w:val="none" w:sz="0" w:space="0" w:color="auto"/>
        <w:left w:val="none" w:sz="0" w:space="0" w:color="auto"/>
        <w:bottom w:val="none" w:sz="0" w:space="0" w:color="auto"/>
        <w:right w:val="none" w:sz="0" w:space="0" w:color="auto"/>
      </w:divBdr>
    </w:div>
    <w:div w:id="1116557794">
      <w:bodyDiv w:val="1"/>
      <w:marLeft w:val="0"/>
      <w:marRight w:val="0"/>
      <w:marTop w:val="0"/>
      <w:marBottom w:val="0"/>
      <w:divBdr>
        <w:top w:val="none" w:sz="0" w:space="0" w:color="auto"/>
        <w:left w:val="none" w:sz="0" w:space="0" w:color="auto"/>
        <w:bottom w:val="none" w:sz="0" w:space="0" w:color="auto"/>
        <w:right w:val="none" w:sz="0" w:space="0" w:color="auto"/>
      </w:divBdr>
    </w:div>
    <w:div w:id="1121920751">
      <w:bodyDiv w:val="1"/>
      <w:marLeft w:val="0"/>
      <w:marRight w:val="0"/>
      <w:marTop w:val="0"/>
      <w:marBottom w:val="0"/>
      <w:divBdr>
        <w:top w:val="none" w:sz="0" w:space="0" w:color="auto"/>
        <w:left w:val="none" w:sz="0" w:space="0" w:color="auto"/>
        <w:bottom w:val="none" w:sz="0" w:space="0" w:color="auto"/>
        <w:right w:val="none" w:sz="0" w:space="0" w:color="auto"/>
      </w:divBdr>
    </w:div>
    <w:div w:id="1124736478">
      <w:bodyDiv w:val="1"/>
      <w:marLeft w:val="0"/>
      <w:marRight w:val="0"/>
      <w:marTop w:val="0"/>
      <w:marBottom w:val="0"/>
      <w:divBdr>
        <w:top w:val="none" w:sz="0" w:space="0" w:color="auto"/>
        <w:left w:val="none" w:sz="0" w:space="0" w:color="auto"/>
        <w:bottom w:val="none" w:sz="0" w:space="0" w:color="auto"/>
        <w:right w:val="none" w:sz="0" w:space="0" w:color="auto"/>
      </w:divBdr>
    </w:div>
    <w:div w:id="1128931262">
      <w:bodyDiv w:val="1"/>
      <w:marLeft w:val="0"/>
      <w:marRight w:val="0"/>
      <w:marTop w:val="0"/>
      <w:marBottom w:val="0"/>
      <w:divBdr>
        <w:top w:val="none" w:sz="0" w:space="0" w:color="auto"/>
        <w:left w:val="none" w:sz="0" w:space="0" w:color="auto"/>
        <w:bottom w:val="none" w:sz="0" w:space="0" w:color="auto"/>
        <w:right w:val="none" w:sz="0" w:space="0" w:color="auto"/>
      </w:divBdr>
    </w:div>
    <w:div w:id="1129979595">
      <w:bodyDiv w:val="1"/>
      <w:marLeft w:val="0"/>
      <w:marRight w:val="0"/>
      <w:marTop w:val="0"/>
      <w:marBottom w:val="0"/>
      <w:divBdr>
        <w:top w:val="none" w:sz="0" w:space="0" w:color="auto"/>
        <w:left w:val="none" w:sz="0" w:space="0" w:color="auto"/>
        <w:bottom w:val="none" w:sz="0" w:space="0" w:color="auto"/>
        <w:right w:val="none" w:sz="0" w:space="0" w:color="auto"/>
      </w:divBdr>
    </w:div>
    <w:div w:id="1130980029">
      <w:bodyDiv w:val="1"/>
      <w:marLeft w:val="0"/>
      <w:marRight w:val="0"/>
      <w:marTop w:val="0"/>
      <w:marBottom w:val="0"/>
      <w:divBdr>
        <w:top w:val="none" w:sz="0" w:space="0" w:color="auto"/>
        <w:left w:val="none" w:sz="0" w:space="0" w:color="auto"/>
        <w:bottom w:val="none" w:sz="0" w:space="0" w:color="auto"/>
        <w:right w:val="none" w:sz="0" w:space="0" w:color="auto"/>
      </w:divBdr>
    </w:div>
    <w:div w:id="1133138322">
      <w:bodyDiv w:val="1"/>
      <w:marLeft w:val="0"/>
      <w:marRight w:val="0"/>
      <w:marTop w:val="0"/>
      <w:marBottom w:val="0"/>
      <w:divBdr>
        <w:top w:val="none" w:sz="0" w:space="0" w:color="auto"/>
        <w:left w:val="none" w:sz="0" w:space="0" w:color="auto"/>
        <w:bottom w:val="none" w:sz="0" w:space="0" w:color="auto"/>
        <w:right w:val="none" w:sz="0" w:space="0" w:color="auto"/>
      </w:divBdr>
    </w:div>
    <w:div w:id="1134524698">
      <w:bodyDiv w:val="1"/>
      <w:marLeft w:val="0"/>
      <w:marRight w:val="0"/>
      <w:marTop w:val="0"/>
      <w:marBottom w:val="0"/>
      <w:divBdr>
        <w:top w:val="none" w:sz="0" w:space="0" w:color="auto"/>
        <w:left w:val="none" w:sz="0" w:space="0" w:color="auto"/>
        <w:bottom w:val="none" w:sz="0" w:space="0" w:color="auto"/>
        <w:right w:val="none" w:sz="0" w:space="0" w:color="auto"/>
      </w:divBdr>
    </w:div>
    <w:div w:id="1144546586">
      <w:bodyDiv w:val="1"/>
      <w:marLeft w:val="0"/>
      <w:marRight w:val="0"/>
      <w:marTop w:val="0"/>
      <w:marBottom w:val="0"/>
      <w:divBdr>
        <w:top w:val="none" w:sz="0" w:space="0" w:color="auto"/>
        <w:left w:val="none" w:sz="0" w:space="0" w:color="auto"/>
        <w:bottom w:val="none" w:sz="0" w:space="0" w:color="auto"/>
        <w:right w:val="none" w:sz="0" w:space="0" w:color="auto"/>
      </w:divBdr>
    </w:div>
    <w:div w:id="1144736865">
      <w:bodyDiv w:val="1"/>
      <w:marLeft w:val="0"/>
      <w:marRight w:val="0"/>
      <w:marTop w:val="0"/>
      <w:marBottom w:val="0"/>
      <w:divBdr>
        <w:top w:val="none" w:sz="0" w:space="0" w:color="auto"/>
        <w:left w:val="none" w:sz="0" w:space="0" w:color="auto"/>
        <w:bottom w:val="none" w:sz="0" w:space="0" w:color="auto"/>
        <w:right w:val="none" w:sz="0" w:space="0" w:color="auto"/>
      </w:divBdr>
    </w:div>
    <w:div w:id="1147353564">
      <w:bodyDiv w:val="1"/>
      <w:marLeft w:val="0"/>
      <w:marRight w:val="0"/>
      <w:marTop w:val="0"/>
      <w:marBottom w:val="0"/>
      <w:divBdr>
        <w:top w:val="none" w:sz="0" w:space="0" w:color="auto"/>
        <w:left w:val="none" w:sz="0" w:space="0" w:color="auto"/>
        <w:bottom w:val="none" w:sz="0" w:space="0" w:color="auto"/>
        <w:right w:val="none" w:sz="0" w:space="0" w:color="auto"/>
      </w:divBdr>
    </w:div>
    <w:div w:id="1148671738">
      <w:bodyDiv w:val="1"/>
      <w:marLeft w:val="0"/>
      <w:marRight w:val="0"/>
      <w:marTop w:val="0"/>
      <w:marBottom w:val="0"/>
      <w:divBdr>
        <w:top w:val="none" w:sz="0" w:space="0" w:color="auto"/>
        <w:left w:val="none" w:sz="0" w:space="0" w:color="auto"/>
        <w:bottom w:val="none" w:sz="0" w:space="0" w:color="auto"/>
        <w:right w:val="none" w:sz="0" w:space="0" w:color="auto"/>
      </w:divBdr>
    </w:div>
    <w:div w:id="1149132018">
      <w:bodyDiv w:val="1"/>
      <w:marLeft w:val="0"/>
      <w:marRight w:val="0"/>
      <w:marTop w:val="0"/>
      <w:marBottom w:val="0"/>
      <w:divBdr>
        <w:top w:val="none" w:sz="0" w:space="0" w:color="auto"/>
        <w:left w:val="none" w:sz="0" w:space="0" w:color="auto"/>
        <w:bottom w:val="none" w:sz="0" w:space="0" w:color="auto"/>
        <w:right w:val="none" w:sz="0" w:space="0" w:color="auto"/>
      </w:divBdr>
    </w:div>
    <w:div w:id="1156455198">
      <w:bodyDiv w:val="1"/>
      <w:marLeft w:val="0"/>
      <w:marRight w:val="0"/>
      <w:marTop w:val="0"/>
      <w:marBottom w:val="0"/>
      <w:divBdr>
        <w:top w:val="none" w:sz="0" w:space="0" w:color="auto"/>
        <w:left w:val="none" w:sz="0" w:space="0" w:color="auto"/>
        <w:bottom w:val="none" w:sz="0" w:space="0" w:color="auto"/>
        <w:right w:val="none" w:sz="0" w:space="0" w:color="auto"/>
      </w:divBdr>
    </w:div>
    <w:div w:id="1157070308">
      <w:bodyDiv w:val="1"/>
      <w:marLeft w:val="0"/>
      <w:marRight w:val="0"/>
      <w:marTop w:val="0"/>
      <w:marBottom w:val="0"/>
      <w:divBdr>
        <w:top w:val="none" w:sz="0" w:space="0" w:color="auto"/>
        <w:left w:val="none" w:sz="0" w:space="0" w:color="auto"/>
        <w:bottom w:val="none" w:sz="0" w:space="0" w:color="auto"/>
        <w:right w:val="none" w:sz="0" w:space="0" w:color="auto"/>
      </w:divBdr>
    </w:div>
    <w:div w:id="1157770941">
      <w:bodyDiv w:val="1"/>
      <w:marLeft w:val="0"/>
      <w:marRight w:val="0"/>
      <w:marTop w:val="0"/>
      <w:marBottom w:val="0"/>
      <w:divBdr>
        <w:top w:val="none" w:sz="0" w:space="0" w:color="auto"/>
        <w:left w:val="none" w:sz="0" w:space="0" w:color="auto"/>
        <w:bottom w:val="none" w:sz="0" w:space="0" w:color="auto"/>
        <w:right w:val="none" w:sz="0" w:space="0" w:color="auto"/>
      </w:divBdr>
    </w:div>
    <w:div w:id="1165781961">
      <w:bodyDiv w:val="1"/>
      <w:marLeft w:val="0"/>
      <w:marRight w:val="0"/>
      <w:marTop w:val="0"/>
      <w:marBottom w:val="0"/>
      <w:divBdr>
        <w:top w:val="none" w:sz="0" w:space="0" w:color="auto"/>
        <w:left w:val="none" w:sz="0" w:space="0" w:color="auto"/>
        <w:bottom w:val="none" w:sz="0" w:space="0" w:color="auto"/>
        <w:right w:val="none" w:sz="0" w:space="0" w:color="auto"/>
      </w:divBdr>
    </w:div>
    <w:div w:id="1166239175">
      <w:bodyDiv w:val="1"/>
      <w:marLeft w:val="0"/>
      <w:marRight w:val="0"/>
      <w:marTop w:val="0"/>
      <w:marBottom w:val="0"/>
      <w:divBdr>
        <w:top w:val="none" w:sz="0" w:space="0" w:color="auto"/>
        <w:left w:val="none" w:sz="0" w:space="0" w:color="auto"/>
        <w:bottom w:val="none" w:sz="0" w:space="0" w:color="auto"/>
        <w:right w:val="none" w:sz="0" w:space="0" w:color="auto"/>
      </w:divBdr>
    </w:div>
    <w:div w:id="1166825335">
      <w:bodyDiv w:val="1"/>
      <w:marLeft w:val="0"/>
      <w:marRight w:val="0"/>
      <w:marTop w:val="0"/>
      <w:marBottom w:val="0"/>
      <w:divBdr>
        <w:top w:val="none" w:sz="0" w:space="0" w:color="auto"/>
        <w:left w:val="none" w:sz="0" w:space="0" w:color="auto"/>
        <w:bottom w:val="none" w:sz="0" w:space="0" w:color="auto"/>
        <w:right w:val="none" w:sz="0" w:space="0" w:color="auto"/>
      </w:divBdr>
    </w:div>
    <w:div w:id="1169832198">
      <w:bodyDiv w:val="1"/>
      <w:marLeft w:val="0"/>
      <w:marRight w:val="0"/>
      <w:marTop w:val="0"/>
      <w:marBottom w:val="0"/>
      <w:divBdr>
        <w:top w:val="none" w:sz="0" w:space="0" w:color="auto"/>
        <w:left w:val="none" w:sz="0" w:space="0" w:color="auto"/>
        <w:bottom w:val="none" w:sz="0" w:space="0" w:color="auto"/>
        <w:right w:val="none" w:sz="0" w:space="0" w:color="auto"/>
      </w:divBdr>
    </w:div>
    <w:div w:id="1172335243">
      <w:bodyDiv w:val="1"/>
      <w:marLeft w:val="0"/>
      <w:marRight w:val="0"/>
      <w:marTop w:val="0"/>
      <w:marBottom w:val="0"/>
      <w:divBdr>
        <w:top w:val="none" w:sz="0" w:space="0" w:color="auto"/>
        <w:left w:val="none" w:sz="0" w:space="0" w:color="auto"/>
        <w:bottom w:val="none" w:sz="0" w:space="0" w:color="auto"/>
        <w:right w:val="none" w:sz="0" w:space="0" w:color="auto"/>
      </w:divBdr>
    </w:div>
    <w:div w:id="1172573190">
      <w:bodyDiv w:val="1"/>
      <w:marLeft w:val="0"/>
      <w:marRight w:val="0"/>
      <w:marTop w:val="0"/>
      <w:marBottom w:val="0"/>
      <w:divBdr>
        <w:top w:val="none" w:sz="0" w:space="0" w:color="auto"/>
        <w:left w:val="none" w:sz="0" w:space="0" w:color="auto"/>
        <w:bottom w:val="none" w:sz="0" w:space="0" w:color="auto"/>
        <w:right w:val="none" w:sz="0" w:space="0" w:color="auto"/>
      </w:divBdr>
    </w:div>
    <w:div w:id="1175611329">
      <w:bodyDiv w:val="1"/>
      <w:marLeft w:val="0"/>
      <w:marRight w:val="0"/>
      <w:marTop w:val="0"/>
      <w:marBottom w:val="0"/>
      <w:divBdr>
        <w:top w:val="none" w:sz="0" w:space="0" w:color="auto"/>
        <w:left w:val="none" w:sz="0" w:space="0" w:color="auto"/>
        <w:bottom w:val="none" w:sz="0" w:space="0" w:color="auto"/>
        <w:right w:val="none" w:sz="0" w:space="0" w:color="auto"/>
      </w:divBdr>
    </w:div>
    <w:div w:id="1177498883">
      <w:bodyDiv w:val="1"/>
      <w:marLeft w:val="0"/>
      <w:marRight w:val="0"/>
      <w:marTop w:val="0"/>
      <w:marBottom w:val="0"/>
      <w:divBdr>
        <w:top w:val="none" w:sz="0" w:space="0" w:color="auto"/>
        <w:left w:val="none" w:sz="0" w:space="0" w:color="auto"/>
        <w:bottom w:val="none" w:sz="0" w:space="0" w:color="auto"/>
        <w:right w:val="none" w:sz="0" w:space="0" w:color="auto"/>
      </w:divBdr>
    </w:div>
    <w:div w:id="1178041241">
      <w:bodyDiv w:val="1"/>
      <w:marLeft w:val="0"/>
      <w:marRight w:val="0"/>
      <w:marTop w:val="0"/>
      <w:marBottom w:val="0"/>
      <w:divBdr>
        <w:top w:val="none" w:sz="0" w:space="0" w:color="auto"/>
        <w:left w:val="none" w:sz="0" w:space="0" w:color="auto"/>
        <w:bottom w:val="none" w:sz="0" w:space="0" w:color="auto"/>
        <w:right w:val="none" w:sz="0" w:space="0" w:color="auto"/>
      </w:divBdr>
    </w:div>
    <w:div w:id="1178227792">
      <w:bodyDiv w:val="1"/>
      <w:marLeft w:val="0"/>
      <w:marRight w:val="0"/>
      <w:marTop w:val="0"/>
      <w:marBottom w:val="0"/>
      <w:divBdr>
        <w:top w:val="none" w:sz="0" w:space="0" w:color="auto"/>
        <w:left w:val="none" w:sz="0" w:space="0" w:color="auto"/>
        <w:bottom w:val="none" w:sz="0" w:space="0" w:color="auto"/>
        <w:right w:val="none" w:sz="0" w:space="0" w:color="auto"/>
      </w:divBdr>
    </w:div>
    <w:div w:id="1190142033">
      <w:bodyDiv w:val="1"/>
      <w:marLeft w:val="0"/>
      <w:marRight w:val="0"/>
      <w:marTop w:val="0"/>
      <w:marBottom w:val="0"/>
      <w:divBdr>
        <w:top w:val="none" w:sz="0" w:space="0" w:color="auto"/>
        <w:left w:val="none" w:sz="0" w:space="0" w:color="auto"/>
        <w:bottom w:val="none" w:sz="0" w:space="0" w:color="auto"/>
        <w:right w:val="none" w:sz="0" w:space="0" w:color="auto"/>
      </w:divBdr>
    </w:div>
    <w:div w:id="1194264861">
      <w:bodyDiv w:val="1"/>
      <w:marLeft w:val="0"/>
      <w:marRight w:val="0"/>
      <w:marTop w:val="0"/>
      <w:marBottom w:val="0"/>
      <w:divBdr>
        <w:top w:val="none" w:sz="0" w:space="0" w:color="auto"/>
        <w:left w:val="none" w:sz="0" w:space="0" w:color="auto"/>
        <w:bottom w:val="none" w:sz="0" w:space="0" w:color="auto"/>
        <w:right w:val="none" w:sz="0" w:space="0" w:color="auto"/>
      </w:divBdr>
    </w:div>
    <w:div w:id="1194265138">
      <w:bodyDiv w:val="1"/>
      <w:marLeft w:val="0"/>
      <w:marRight w:val="0"/>
      <w:marTop w:val="0"/>
      <w:marBottom w:val="0"/>
      <w:divBdr>
        <w:top w:val="none" w:sz="0" w:space="0" w:color="auto"/>
        <w:left w:val="none" w:sz="0" w:space="0" w:color="auto"/>
        <w:bottom w:val="none" w:sz="0" w:space="0" w:color="auto"/>
        <w:right w:val="none" w:sz="0" w:space="0" w:color="auto"/>
      </w:divBdr>
    </w:div>
    <w:div w:id="1195195249">
      <w:bodyDiv w:val="1"/>
      <w:marLeft w:val="0"/>
      <w:marRight w:val="0"/>
      <w:marTop w:val="0"/>
      <w:marBottom w:val="0"/>
      <w:divBdr>
        <w:top w:val="none" w:sz="0" w:space="0" w:color="auto"/>
        <w:left w:val="none" w:sz="0" w:space="0" w:color="auto"/>
        <w:bottom w:val="none" w:sz="0" w:space="0" w:color="auto"/>
        <w:right w:val="none" w:sz="0" w:space="0" w:color="auto"/>
      </w:divBdr>
    </w:div>
    <w:div w:id="1195580844">
      <w:bodyDiv w:val="1"/>
      <w:marLeft w:val="0"/>
      <w:marRight w:val="0"/>
      <w:marTop w:val="0"/>
      <w:marBottom w:val="0"/>
      <w:divBdr>
        <w:top w:val="none" w:sz="0" w:space="0" w:color="auto"/>
        <w:left w:val="none" w:sz="0" w:space="0" w:color="auto"/>
        <w:bottom w:val="none" w:sz="0" w:space="0" w:color="auto"/>
        <w:right w:val="none" w:sz="0" w:space="0" w:color="auto"/>
      </w:divBdr>
    </w:div>
    <w:div w:id="1196238959">
      <w:bodyDiv w:val="1"/>
      <w:marLeft w:val="0"/>
      <w:marRight w:val="0"/>
      <w:marTop w:val="0"/>
      <w:marBottom w:val="0"/>
      <w:divBdr>
        <w:top w:val="none" w:sz="0" w:space="0" w:color="auto"/>
        <w:left w:val="none" w:sz="0" w:space="0" w:color="auto"/>
        <w:bottom w:val="none" w:sz="0" w:space="0" w:color="auto"/>
        <w:right w:val="none" w:sz="0" w:space="0" w:color="auto"/>
      </w:divBdr>
    </w:div>
    <w:div w:id="1197962695">
      <w:bodyDiv w:val="1"/>
      <w:marLeft w:val="0"/>
      <w:marRight w:val="0"/>
      <w:marTop w:val="0"/>
      <w:marBottom w:val="0"/>
      <w:divBdr>
        <w:top w:val="none" w:sz="0" w:space="0" w:color="auto"/>
        <w:left w:val="none" w:sz="0" w:space="0" w:color="auto"/>
        <w:bottom w:val="none" w:sz="0" w:space="0" w:color="auto"/>
        <w:right w:val="none" w:sz="0" w:space="0" w:color="auto"/>
      </w:divBdr>
    </w:div>
    <w:div w:id="1201699263">
      <w:bodyDiv w:val="1"/>
      <w:marLeft w:val="0"/>
      <w:marRight w:val="0"/>
      <w:marTop w:val="0"/>
      <w:marBottom w:val="0"/>
      <w:divBdr>
        <w:top w:val="none" w:sz="0" w:space="0" w:color="auto"/>
        <w:left w:val="none" w:sz="0" w:space="0" w:color="auto"/>
        <w:bottom w:val="none" w:sz="0" w:space="0" w:color="auto"/>
        <w:right w:val="none" w:sz="0" w:space="0" w:color="auto"/>
      </w:divBdr>
    </w:div>
    <w:div w:id="1201939681">
      <w:bodyDiv w:val="1"/>
      <w:marLeft w:val="0"/>
      <w:marRight w:val="0"/>
      <w:marTop w:val="0"/>
      <w:marBottom w:val="0"/>
      <w:divBdr>
        <w:top w:val="none" w:sz="0" w:space="0" w:color="auto"/>
        <w:left w:val="none" w:sz="0" w:space="0" w:color="auto"/>
        <w:bottom w:val="none" w:sz="0" w:space="0" w:color="auto"/>
        <w:right w:val="none" w:sz="0" w:space="0" w:color="auto"/>
      </w:divBdr>
    </w:div>
    <w:div w:id="1202087574">
      <w:bodyDiv w:val="1"/>
      <w:marLeft w:val="0"/>
      <w:marRight w:val="0"/>
      <w:marTop w:val="0"/>
      <w:marBottom w:val="0"/>
      <w:divBdr>
        <w:top w:val="none" w:sz="0" w:space="0" w:color="auto"/>
        <w:left w:val="none" w:sz="0" w:space="0" w:color="auto"/>
        <w:bottom w:val="none" w:sz="0" w:space="0" w:color="auto"/>
        <w:right w:val="none" w:sz="0" w:space="0" w:color="auto"/>
      </w:divBdr>
    </w:div>
    <w:div w:id="1208834522">
      <w:bodyDiv w:val="1"/>
      <w:marLeft w:val="0"/>
      <w:marRight w:val="0"/>
      <w:marTop w:val="0"/>
      <w:marBottom w:val="0"/>
      <w:divBdr>
        <w:top w:val="none" w:sz="0" w:space="0" w:color="auto"/>
        <w:left w:val="none" w:sz="0" w:space="0" w:color="auto"/>
        <w:bottom w:val="none" w:sz="0" w:space="0" w:color="auto"/>
        <w:right w:val="none" w:sz="0" w:space="0" w:color="auto"/>
      </w:divBdr>
    </w:div>
    <w:div w:id="1211725765">
      <w:bodyDiv w:val="1"/>
      <w:marLeft w:val="0"/>
      <w:marRight w:val="0"/>
      <w:marTop w:val="0"/>
      <w:marBottom w:val="0"/>
      <w:divBdr>
        <w:top w:val="none" w:sz="0" w:space="0" w:color="auto"/>
        <w:left w:val="none" w:sz="0" w:space="0" w:color="auto"/>
        <w:bottom w:val="none" w:sz="0" w:space="0" w:color="auto"/>
        <w:right w:val="none" w:sz="0" w:space="0" w:color="auto"/>
      </w:divBdr>
    </w:div>
    <w:div w:id="1211964380">
      <w:bodyDiv w:val="1"/>
      <w:marLeft w:val="0"/>
      <w:marRight w:val="0"/>
      <w:marTop w:val="0"/>
      <w:marBottom w:val="0"/>
      <w:divBdr>
        <w:top w:val="none" w:sz="0" w:space="0" w:color="auto"/>
        <w:left w:val="none" w:sz="0" w:space="0" w:color="auto"/>
        <w:bottom w:val="none" w:sz="0" w:space="0" w:color="auto"/>
        <w:right w:val="none" w:sz="0" w:space="0" w:color="auto"/>
      </w:divBdr>
    </w:div>
    <w:div w:id="1212232642">
      <w:bodyDiv w:val="1"/>
      <w:marLeft w:val="0"/>
      <w:marRight w:val="0"/>
      <w:marTop w:val="0"/>
      <w:marBottom w:val="0"/>
      <w:divBdr>
        <w:top w:val="none" w:sz="0" w:space="0" w:color="auto"/>
        <w:left w:val="none" w:sz="0" w:space="0" w:color="auto"/>
        <w:bottom w:val="none" w:sz="0" w:space="0" w:color="auto"/>
        <w:right w:val="none" w:sz="0" w:space="0" w:color="auto"/>
      </w:divBdr>
    </w:div>
    <w:div w:id="1214776445">
      <w:bodyDiv w:val="1"/>
      <w:marLeft w:val="0"/>
      <w:marRight w:val="0"/>
      <w:marTop w:val="0"/>
      <w:marBottom w:val="0"/>
      <w:divBdr>
        <w:top w:val="none" w:sz="0" w:space="0" w:color="auto"/>
        <w:left w:val="none" w:sz="0" w:space="0" w:color="auto"/>
        <w:bottom w:val="none" w:sz="0" w:space="0" w:color="auto"/>
        <w:right w:val="none" w:sz="0" w:space="0" w:color="auto"/>
      </w:divBdr>
    </w:div>
    <w:div w:id="1216432241">
      <w:bodyDiv w:val="1"/>
      <w:marLeft w:val="0"/>
      <w:marRight w:val="0"/>
      <w:marTop w:val="0"/>
      <w:marBottom w:val="0"/>
      <w:divBdr>
        <w:top w:val="none" w:sz="0" w:space="0" w:color="auto"/>
        <w:left w:val="none" w:sz="0" w:space="0" w:color="auto"/>
        <w:bottom w:val="none" w:sz="0" w:space="0" w:color="auto"/>
        <w:right w:val="none" w:sz="0" w:space="0" w:color="auto"/>
      </w:divBdr>
    </w:div>
    <w:div w:id="1216694833">
      <w:bodyDiv w:val="1"/>
      <w:marLeft w:val="0"/>
      <w:marRight w:val="0"/>
      <w:marTop w:val="0"/>
      <w:marBottom w:val="0"/>
      <w:divBdr>
        <w:top w:val="none" w:sz="0" w:space="0" w:color="auto"/>
        <w:left w:val="none" w:sz="0" w:space="0" w:color="auto"/>
        <w:bottom w:val="none" w:sz="0" w:space="0" w:color="auto"/>
        <w:right w:val="none" w:sz="0" w:space="0" w:color="auto"/>
      </w:divBdr>
    </w:div>
    <w:div w:id="1219515325">
      <w:bodyDiv w:val="1"/>
      <w:marLeft w:val="0"/>
      <w:marRight w:val="0"/>
      <w:marTop w:val="0"/>
      <w:marBottom w:val="0"/>
      <w:divBdr>
        <w:top w:val="none" w:sz="0" w:space="0" w:color="auto"/>
        <w:left w:val="none" w:sz="0" w:space="0" w:color="auto"/>
        <w:bottom w:val="none" w:sz="0" w:space="0" w:color="auto"/>
        <w:right w:val="none" w:sz="0" w:space="0" w:color="auto"/>
      </w:divBdr>
    </w:div>
    <w:div w:id="1233926481">
      <w:bodyDiv w:val="1"/>
      <w:marLeft w:val="0"/>
      <w:marRight w:val="0"/>
      <w:marTop w:val="0"/>
      <w:marBottom w:val="0"/>
      <w:divBdr>
        <w:top w:val="none" w:sz="0" w:space="0" w:color="auto"/>
        <w:left w:val="none" w:sz="0" w:space="0" w:color="auto"/>
        <w:bottom w:val="none" w:sz="0" w:space="0" w:color="auto"/>
        <w:right w:val="none" w:sz="0" w:space="0" w:color="auto"/>
      </w:divBdr>
    </w:div>
    <w:div w:id="1234895434">
      <w:bodyDiv w:val="1"/>
      <w:marLeft w:val="0"/>
      <w:marRight w:val="0"/>
      <w:marTop w:val="0"/>
      <w:marBottom w:val="0"/>
      <w:divBdr>
        <w:top w:val="none" w:sz="0" w:space="0" w:color="auto"/>
        <w:left w:val="none" w:sz="0" w:space="0" w:color="auto"/>
        <w:bottom w:val="none" w:sz="0" w:space="0" w:color="auto"/>
        <w:right w:val="none" w:sz="0" w:space="0" w:color="auto"/>
      </w:divBdr>
    </w:div>
    <w:div w:id="1238436117">
      <w:bodyDiv w:val="1"/>
      <w:marLeft w:val="0"/>
      <w:marRight w:val="0"/>
      <w:marTop w:val="0"/>
      <w:marBottom w:val="0"/>
      <w:divBdr>
        <w:top w:val="none" w:sz="0" w:space="0" w:color="auto"/>
        <w:left w:val="none" w:sz="0" w:space="0" w:color="auto"/>
        <w:bottom w:val="none" w:sz="0" w:space="0" w:color="auto"/>
        <w:right w:val="none" w:sz="0" w:space="0" w:color="auto"/>
      </w:divBdr>
    </w:div>
    <w:div w:id="1243493923">
      <w:bodyDiv w:val="1"/>
      <w:marLeft w:val="0"/>
      <w:marRight w:val="0"/>
      <w:marTop w:val="0"/>
      <w:marBottom w:val="0"/>
      <w:divBdr>
        <w:top w:val="none" w:sz="0" w:space="0" w:color="auto"/>
        <w:left w:val="none" w:sz="0" w:space="0" w:color="auto"/>
        <w:bottom w:val="none" w:sz="0" w:space="0" w:color="auto"/>
        <w:right w:val="none" w:sz="0" w:space="0" w:color="auto"/>
      </w:divBdr>
    </w:div>
    <w:div w:id="1249270287">
      <w:bodyDiv w:val="1"/>
      <w:marLeft w:val="0"/>
      <w:marRight w:val="0"/>
      <w:marTop w:val="0"/>
      <w:marBottom w:val="0"/>
      <w:divBdr>
        <w:top w:val="none" w:sz="0" w:space="0" w:color="auto"/>
        <w:left w:val="none" w:sz="0" w:space="0" w:color="auto"/>
        <w:bottom w:val="none" w:sz="0" w:space="0" w:color="auto"/>
        <w:right w:val="none" w:sz="0" w:space="0" w:color="auto"/>
      </w:divBdr>
    </w:div>
    <w:div w:id="1260798137">
      <w:bodyDiv w:val="1"/>
      <w:marLeft w:val="0"/>
      <w:marRight w:val="0"/>
      <w:marTop w:val="0"/>
      <w:marBottom w:val="0"/>
      <w:divBdr>
        <w:top w:val="none" w:sz="0" w:space="0" w:color="auto"/>
        <w:left w:val="none" w:sz="0" w:space="0" w:color="auto"/>
        <w:bottom w:val="none" w:sz="0" w:space="0" w:color="auto"/>
        <w:right w:val="none" w:sz="0" w:space="0" w:color="auto"/>
      </w:divBdr>
    </w:div>
    <w:div w:id="1260868237">
      <w:bodyDiv w:val="1"/>
      <w:marLeft w:val="0"/>
      <w:marRight w:val="0"/>
      <w:marTop w:val="0"/>
      <w:marBottom w:val="0"/>
      <w:divBdr>
        <w:top w:val="none" w:sz="0" w:space="0" w:color="auto"/>
        <w:left w:val="none" w:sz="0" w:space="0" w:color="auto"/>
        <w:bottom w:val="none" w:sz="0" w:space="0" w:color="auto"/>
        <w:right w:val="none" w:sz="0" w:space="0" w:color="auto"/>
      </w:divBdr>
    </w:div>
    <w:div w:id="1266376749">
      <w:bodyDiv w:val="1"/>
      <w:marLeft w:val="0"/>
      <w:marRight w:val="0"/>
      <w:marTop w:val="0"/>
      <w:marBottom w:val="0"/>
      <w:divBdr>
        <w:top w:val="none" w:sz="0" w:space="0" w:color="auto"/>
        <w:left w:val="none" w:sz="0" w:space="0" w:color="auto"/>
        <w:bottom w:val="none" w:sz="0" w:space="0" w:color="auto"/>
        <w:right w:val="none" w:sz="0" w:space="0" w:color="auto"/>
      </w:divBdr>
    </w:div>
    <w:div w:id="1266959043">
      <w:bodyDiv w:val="1"/>
      <w:marLeft w:val="0"/>
      <w:marRight w:val="0"/>
      <w:marTop w:val="0"/>
      <w:marBottom w:val="0"/>
      <w:divBdr>
        <w:top w:val="none" w:sz="0" w:space="0" w:color="auto"/>
        <w:left w:val="none" w:sz="0" w:space="0" w:color="auto"/>
        <w:bottom w:val="none" w:sz="0" w:space="0" w:color="auto"/>
        <w:right w:val="none" w:sz="0" w:space="0" w:color="auto"/>
      </w:divBdr>
    </w:div>
    <w:div w:id="1268391210">
      <w:bodyDiv w:val="1"/>
      <w:marLeft w:val="0"/>
      <w:marRight w:val="0"/>
      <w:marTop w:val="0"/>
      <w:marBottom w:val="0"/>
      <w:divBdr>
        <w:top w:val="none" w:sz="0" w:space="0" w:color="auto"/>
        <w:left w:val="none" w:sz="0" w:space="0" w:color="auto"/>
        <w:bottom w:val="none" w:sz="0" w:space="0" w:color="auto"/>
        <w:right w:val="none" w:sz="0" w:space="0" w:color="auto"/>
      </w:divBdr>
    </w:div>
    <w:div w:id="1272660820">
      <w:bodyDiv w:val="1"/>
      <w:marLeft w:val="0"/>
      <w:marRight w:val="0"/>
      <w:marTop w:val="0"/>
      <w:marBottom w:val="0"/>
      <w:divBdr>
        <w:top w:val="none" w:sz="0" w:space="0" w:color="auto"/>
        <w:left w:val="none" w:sz="0" w:space="0" w:color="auto"/>
        <w:bottom w:val="none" w:sz="0" w:space="0" w:color="auto"/>
        <w:right w:val="none" w:sz="0" w:space="0" w:color="auto"/>
      </w:divBdr>
    </w:div>
    <w:div w:id="1276866590">
      <w:bodyDiv w:val="1"/>
      <w:marLeft w:val="0"/>
      <w:marRight w:val="0"/>
      <w:marTop w:val="0"/>
      <w:marBottom w:val="0"/>
      <w:divBdr>
        <w:top w:val="none" w:sz="0" w:space="0" w:color="auto"/>
        <w:left w:val="none" w:sz="0" w:space="0" w:color="auto"/>
        <w:bottom w:val="none" w:sz="0" w:space="0" w:color="auto"/>
        <w:right w:val="none" w:sz="0" w:space="0" w:color="auto"/>
      </w:divBdr>
    </w:div>
    <w:div w:id="1277564206">
      <w:bodyDiv w:val="1"/>
      <w:marLeft w:val="0"/>
      <w:marRight w:val="0"/>
      <w:marTop w:val="0"/>
      <w:marBottom w:val="0"/>
      <w:divBdr>
        <w:top w:val="none" w:sz="0" w:space="0" w:color="auto"/>
        <w:left w:val="none" w:sz="0" w:space="0" w:color="auto"/>
        <w:bottom w:val="none" w:sz="0" w:space="0" w:color="auto"/>
        <w:right w:val="none" w:sz="0" w:space="0" w:color="auto"/>
      </w:divBdr>
    </w:div>
    <w:div w:id="1279528495">
      <w:bodyDiv w:val="1"/>
      <w:marLeft w:val="0"/>
      <w:marRight w:val="0"/>
      <w:marTop w:val="0"/>
      <w:marBottom w:val="0"/>
      <w:divBdr>
        <w:top w:val="none" w:sz="0" w:space="0" w:color="auto"/>
        <w:left w:val="none" w:sz="0" w:space="0" w:color="auto"/>
        <w:bottom w:val="none" w:sz="0" w:space="0" w:color="auto"/>
        <w:right w:val="none" w:sz="0" w:space="0" w:color="auto"/>
      </w:divBdr>
    </w:div>
    <w:div w:id="1288052412">
      <w:bodyDiv w:val="1"/>
      <w:marLeft w:val="0"/>
      <w:marRight w:val="0"/>
      <w:marTop w:val="0"/>
      <w:marBottom w:val="0"/>
      <w:divBdr>
        <w:top w:val="none" w:sz="0" w:space="0" w:color="auto"/>
        <w:left w:val="none" w:sz="0" w:space="0" w:color="auto"/>
        <w:bottom w:val="none" w:sz="0" w:space="0" w:color="auto"/>
        <w:right w:val="none" w:sz="0" w:space="0" w:color="auto"/>
      </w:divBdr>
    </w:div>
    <w:div w:id="1292786753">
      <w:bodyDiv w:val="1"/>
      <w:marLeft w:val="0"/>
      <w:marRight w:val="0"/>
      <w:marTop w:val="0"/>
      <w:marBottom w:val="0"/>
      <w:divBdr>
        <w:top w:val="none" w:sz="0" w:space="0" w:color="auto"/>
        <w:left w:val="none" w:sz="0" w:space="0" w:color="auto"/>
        <w:bottom w:val="none" w:sz="0" w:space="0" w:color="auto"/>
        <w:right w:val="none" w:sz="0" w:space="0" w:color="auto"/>
      </w:divBdr>
    </w:div>
    <w:div w:id="1296302259">
      <w:bodyDiv w:val="1"/>
      <w:marLeft w:val="0"/>
      <w:marRight w:val="0"/>
      <w:marTop w:val="0"/>
      <w:marBottom w:val="0"/>
      <w:divBdr>
        <w:top w:val="none" w:sz="0" w:space="0" w:color="auto"/>
        <w:left w:val="none" w:sz="0" w:space="0" w:color="auto"/>
        <w:bottom w:val="none" w:sz="0" w:space="0" w:color="auto"/>
        <w:right w:val="none" w:sz="0" w:space="0" w:color="auto"/>
      </w:divBdr>
    </w:div>
    <w:div w:id="1296831434">
      <w:bodyDiv w:val="1"/>
      <w:marLeft w:val="0"/>
      <w:marRight w:val="0"/>
      <w:marTop w:val="0"/>
      <w:marBottom w:val="0"/>
      <w:divBdr>
        <w:top w:val="none" w:sz="0" w:space="0" w:color="auto"/>
        <w:left w:val="none" w:sz="0" w:space="0" w:color="auto"/>
        <w:bottom w:val="none" w:sz="0" w:space="0" w:color="auto"/>
        <w:right w:val="none" w:sz="0" w:space="0" w:color="auto"/>
      </w:divBdr>
    </w:div>
    <w:div w:id="1298342316">
      <w:bodyDiv w:val="1"/>
      <w:marLeft w:val="0"/>
      <w:marRight w:val="0"/>
      <w:marTop w:val="0"/>
      <w:marBottom w:val="0"/>
      <w:divBdr>
        <w:top w:val="none" w:sz="0" w:space="0" w:color="auto"/>
        <w:left w:val="none" w:sz="0" w:space="0" w:color="auto"/>
        <w:bottom w:val="none" w:sz="0" w:space="0" w:color="auto"/>
        <w:right w:val="none" w:sz="0" w:space="0" w:color="auto"/>
      </w:divBdr>
    </w:div>
    <w:div w:id="1298873675">
      <w:bodyDiv w:val="1"/>
      <w:marLeft w:val="0"/>
      <w:marRight w:val="0"/>
      <w:marTop w:val="0"/>
      <w:marBottom w:val="0"/>
      <w:divBdr>
        <w:top w:val="none" w:sz="0" w:space="0" w:color="auto"/>
        <w:left w:val="none" w:sz="0" w:space="0" w:color="auto"/>
        <w:bottom w:val="none" w:sz="0" w:space="0" w:color="auto"/>
        <w:right w:val="none" w:sz="0" w:space="0" w:color="auto"/>
      </w:divBdr>
    </w:div>
    <w:div w:id="1299067773">
      <w:bodyDiv w:val="1"/>
      <w:marLeft w:val="0"/>
      <w:marRight w:val="0"/>
      <w:marTop w:val="0"/>
      <w:marBottom w:val="0"/>
      <w:divBdr>
        <w:top w:val="none" w:sz="0" w:space="0" w:color="auto"/>
        <w:left w:val="none" w:sz="0" w:space="0" w:color="auto"/>
        <w:bottom w:val="none" w:sz="0" w:space="0" w:color="auto"/>
        <w:right w:val="none" w:sz="0" w:space="0" w:color="auto"/>
      </w:divBdr>
    </w:div>
    <w:div w:id="1299722058">
      <w:bodyDiv w:val="1"/>
      <w:marLeft w:val="0"/>
      <w:marRight w:val="0"/>
      <w:marTop w:val="0"/>
      <w:marBottom w:val="0"/>
      <w:divBdr>
        <w:top w:val="none" w:sz="0" w:space="0" w:color="auto"/>
        <w:left w:val="none" w:sz="0" w:space="0" w:color="auto"/>
        <w:bottom w:val="none" w:sz="0" w:space="0" w:color="auto"/>
        <w:right w:val="none" w:sz="0" w:space="0" w:color="auto"/>
      </w:divBdr>
    </w:div>
    <w:div w:id="1300767023">
      <w:bodyDiv w:val="1"/>
      <w:marLeft w:val="0"/>
      <w:marRight w:val="0"/>
      <w:marTop w:val="0"/>
      <w:marBottom w:val="0"/>
      <w:divBdr>
        <w:top w:val="none" w:sz="0" w:space="0" w:color="auto"/>
        <w:left w:val="none" w:sz="0" w:space="0" w:color="auto"/>
        <w:bottom w:val="none" w:sz="0" w:space="0" w:color="auto"/>
        <w:right w:val="none" w:sz="0" w:space="0" w:color="auto"/>
      </w:divBdr>
    </w:div>
    <w:div w:id="1302274902">
      <w:bodyDiv w:val="1"/>
      <w:marLeft w:val="0"/>
      <w:marRight w:val="0"/>
      <w:marTop w:val="0"/>
      <w:marBottom w:val="0"/>
      <w:divBdr>
        <w:top w:val="none" w:sz="0" w:space="0" w:color="auto"/>
        <w:left w:val="none" w:sz="0" w:space="0" w:color="auto"/>
        <w:bottom w:val="none" w:sz="0" w:space="0" w:color="auto"/>
        <w:right w:val="none" w:sz="0" w:space="0" w:color="auto"/>
      </w:divBdr>
    </w:div>
    <w:div w:id="1306472389">
      <w:bodyDiv w:val="1"/>
      <w:marLeft w:val="0"/>
      <w:marRight w:val="0"/>
      <w:marTop w:val="0"/>
      <w:marBottom w:val="0"/>
      <w:divBdr>
        <w:top w:val="none" w:sz="0" w:space="0" w:color="auto"/>
        <w:left w:val="none" w:sz="0" w:space="0" w:color="auto"/>
        <w:bottom w:val="none" w:sz="0" w:space="0" w:color="auto"/>
        <w:right w:val="none" w:sz="0" w:space="0" w:color="auto"/>
      </w:divBdr>
    </w:div>
    <w:div w:id="1307466768">
      <w:bodyDiv w:val="1"/>
      <w:marLeft w:val="0"/>
      <w:marRight w:val="0"/>
      <w:marTop w:val="0"/>
      <w:marBottom w:val="0"/>
      <w:divBdr>
        <w:top w:val="none" w:sz="0" w:space="0" w:color="auto"/>
        <w:left w:val="none" w:sz="0" w:space="0" w:color="auto"/>
        <w:bottom w:val="none" w:sz="0" w:space="0" w:color="auto"/>
        <w:right w:val="none" w:sz="0" w:space="0" w:color="auto"/>
      </w:divBdr>
    </w:div>
    <w:div w:id="1317029170">
      <w:bodyDiv w:val="1"/>
      <w:marLeft w:val="0"/>
      <w:marRight w:val="0"/>
      <w:marTop w:val="0"/>
      <w:marBottom w:val="0"/>
      <w:divBdr>
        <w:top w:val="none" w:sz="0" w:space="0" w:color="auto"/>
        <w:left w:val="none" w:sz="0" w:space="0" w:color="auto"/>
        <w:bottom w:val="none" w:sz="0" w:space="0" w:color="auto"/>
        <w:right w:val="none" w:sz="0" w:space="0" w:color="auto"/>
      </w:divBdr>
    </w:div>
    <w:div w:id="1321420902">
      <w:bodyDiv w:val="1"/>
      <w:marLeft w:val="0"/>
      <w:marRight w:val="0"/>
      <w:marTop w:val="0"/>
      <w:marBottom w:val="0"/>
      <w:divBdr>
        <w:top w:val="none" w:sz="0" w:space="0" w:color="auto"/>
        <w:left w:val="none" w:sz="0" w:space="0" w:color="auto"/>
        <w:bottom w:val="none" w:sz="0" w:space="0" w:color="auto"/>
        <w:right w:val="none" w:sz="0" w:space="0" w:color="auto"/>
      </w:divBdr>
    </w:div>
    <w:div w:id="1321730980">
      <w:bodyDiv w:val="1"/>
      <w:marLeft w:val="0"/>
      <w:marRight w:val="0"/>
      <w:marTop w:val="0"/>
      <w:marBottom w:val="0"/>
      <w:divBdr>
        <w:top w:val="none" w:sz="0" w:space="0" w:color="auto"/>
        <w:left w:val="none" w:sz="0" w:space="0" w:color="auto"/>
        <w:bottom w:val="none" w:sz="0" w:space="0" w:color="auto"/>
        <w:right w:val="none" w:sz="0" w:space="0" w:color="auto"/>
      </w:divBdr>
    </w:div>
    <w:div w:id="1324120484">
      <w:bodyDiv w:val="1"/>
      <w:marLeft w:val="0"/>
      <w:marRight w:val="0"/>
      <w:marTop w:val="0"/>
      <w:marBottom w:val="0"/>
      <w:divBdr>
        <w:top w:val="none" w:sz="0" w:space="0" w:color="auto"/>
        <w:left w:val="none" w:sz="0" w:space="0" w:color="auto"/>
        <w:bottom w:val="none" w:sz="0" w:space="0" w:color="auto"/>
        <w:right w:val="none" w:sz="0" w:space="0" w:color="auto"/>
      </w:divBdr>
    </w:div>
    <w:div w:id="1334258911">
      <w:bodyDiv w:val="1"/>
      <w:marLeft w:val="0"/>
      <w:marRight w:val="0"/>
      <w:marTop w:val="0"/>
      <w:marBottom w:val="0"/>
      <w:divBdr>
        <w:top w:val="none" w:sz="0" w:space="0" w:color="auto"/>
        <w:left w:val="none" w:sz="0" w:space="0" w:color="auto"/>
        <w:bottom w:val="none" w:sz="0" w:space="0" w:color="auto"/>
        <w:right w:val="none" w:sz="0" w:space="0" w:color="auto"/>
      </w:divBdr>
    </w:div>
    <w:div w:id="1334340802">
      <w:bodyDiv w:val="1"/>
      <w:marLeft w:val="0"/>
      <w:marRight w:val="0"/>
      <w:marTop w:val="0"/>
      <w:marBottom w:val="0"/>
      <w:divBdr>
        <w:top w:val="none" w:sz="0" w:space="0" w:color="auto"/>
        <w:left w:val="none" w:sz="0" w:space="0" w:color="auto"/>
        <w:bottom w:val="none" w:sz="0" w:space="0" w:color="auto"/>
        <w:right w:val="none" w:sz="0" w:space="0" w:color="auto"/>
      </w:divBdr>
    </w:div>
    <w:div w:id="1335768401">
      <w:bodyDiv w:val="1"/>
      <w:marLeft w:val="0"/>
      <w:marRight w:val="0"/>
      <w:marTop w:val="0"/>
      <w:marBottom w:val="0"/>
      <w:divBdr>
        <w:top w:val="none" w:sz="0" w:space="0" w:color="auto"/>
        <w:left w:val="none" w:sz="0" w:space="0" w:color="auto"/>
        <w:bottom w:val="none" w:sz="0" w:space="0" w:color="auto"/>
        <w:right w:val="none" w:sz="0" w:space="0" w:color="auto"/>
      </w:divBdr>
    </w:div>
    <w:div w:id="1336228256">
      <w:bodyDiv w:val="1"/>
      <w:marLeft w:val="0"/>
      <w:marRight w:val="0"/>
      <w:marTop w:val="0"/>
      <w:marBottom w:val="0"/>
      <w:divBdr>
        <w:top w:val="none" w:sz="0" w:space="0" w:color="auto"/>
        <w:left w:val="none" w:sz="0" w:space="0" w:color="auto"/>
        <w:bottom w:val="none" w:sz="0" w:space="0" w:color="auto"/>
        <w:right w:val="none" w:sz="0" w:space="0" w:color="auto"/>
      </w:divBdr>
    </w:div>
    <w:div w:id="1344817061">
      <w:bodyDiv w:val="1"/>
      <w:marLeft w:val="0"/>
      <w:marRight w:val="0"/>
      <w:marTop w:val="0"/>
      <w:marBottom w:val="0"/>
      <w:divBdr>
        <w:top w:val="none" w:sz="0" w:space="0" w:color="auto"/>
        <w:left w:val="none" w:sz="0" w:space="0" w:color="auto"/>
        <w:bottom w:val="none" w:sz="0" w:space="0" w:color="auto"/>
        <w:right w:val="none" w:sz="0" w:space="0" w:color="auto"/>
      </w:divBdr>
    </w:div>
    <w:div w:id="1347750261">
      <w:bodyDiv w:val="1"/>
      <w:marLeft w:val="0"/>
      <w:marRight w:val="0"/>
      <w:marTop w:val="0"/>
      <w:marBottom w:val="0"/>
      <w:divBdr>
        <w:top w:val="none" w:sz="0" w:space="0" w:color="auto"/>
        <w:left w:val="none" w:sz="0" w:space="0" w:color="auto"/>
        <w:bottom w:val="none" w:sz="0" w:space="0" w:color="auto"/>
        <w:right w:val="none" w:sz="0" w:space="0" w:color="auto"/>
      </w:divBdr>
    </w:div>
    <w:div w:id="1347832470">
      <w:bodyDiv w:val="1"/>
      <w:marLeft w:val="0"/>
      <w:marRight w:val="0"/>
      <w:marTop w:val="0"/>
      <w:marBottom w:val="0"/>
      <w:divBdr>
        <w:top w:val="none" w:sz="0" w:space="0" w:color="auto"/>
        <w:left w:val="none" w:sz="0" w:space="0" w:color="auto"/>
        <w:bottom w:val="none" w:sz="0" w:space="0" w:color="auto"/>
        <w:right w:val="none" w:sz="0" w:space="0" w:color="auto"/>
      </w:divBdr>
    </w:div>
    <w:div w:id="1347899065">
      <w:bodyDiv w:val="1"/>
      <w:marLeft w:val="0"/>
      <w:marRight w:val="0"/>
      <w:marTop w:val="0"/>
      <w:marBottom w:val="0"/>
      <w:divBdr>
        <w:top w:val="none" w:sz="0" w:space="0" w:color="auto"/>
        <w:left w:val="none" w:sz="0" w:space="0" w:color="auto"/>
        <w:bottom w:val="none" w:sz="0" w:space="0" w:color="auto"/>
        <w:right w:val="none" w:sz="0" w:space="0" w:color="auto"/>
      </w:divBdr>
    </w:div>
    <w:div w:id="1348285643">
      <w:bodyDiv w:val="1"/>
      <w:marLeft w:val="0"/>
      <w:marRight w:val="0"/>
      <w:marTop w:val="0"/>
      <w:marBottom w:val="0"/>
      <w:divBdr>
        <w:top w:val="none" w:sz="0" w:space="0" w:color="auto"/>
        <w:left w:val="none" w:sz="0" w:space="0" w:color="auto"/>
        <w:bottom w:val="none" w:sz="0" w:space="0" w:color="auto"/>
        <w:right w:val="none" w:sz="0" w:space="0" w:color="auto"/>
      </w:divBdr>
    </w:div>
    <w:div w:id="1351183277">
      <w:bodyDiv w:val="1"/>
      <w:marLeft w:val="0"/>
      <w:marRight w:val="0"/>
      <w:marTop w:val="0"/>
      <w:marBottom w:val="0"/>
      <w:divBdr>
        <w:top w:val="none" w:sz="0" w:space="0" w:color="auto"/>
        <w:left w:val="none" w:sz="0" w:space="0" w:color="auto"/>
        <w:bottom w:val="none" w:sz="0" w:space="0" w:color="auto"/>
        <w:right w:val="none" w:sz="0" w:space="0" w:color="auto"/>
      </w:divBdr>
    </w:div>
    <w:div w:id="1354762984">
      <w:bodyDiv w:val="1"/>
      <w:marLeft w:val="0"/>
      <w:marRight w:val="0"/>
      <w:marTop w:val="0"/>
      <w:marBottom w:val="0"/>
      <w:divBdr>
        <w:top w:val="none" w:sz="0" w:space="0" w:color="auto"/>
        <w:left w:val="none" w:sz="0" w:space="0" w:color="auto"/>
        <w:bottom w:val="none" w:sz="0" w:space="0" w:color="auto"/>
        <w:right w:val="none" w:sz="0" w:space="0" w:color="auto"/>
      </w:divBdr>
    </w:div>
    <w:div w:id="1361855429">
      <w:bodyDiv w:val="1"/>
      <w:marLeft w:val="0"/>
      <w:marRight w:val="0"/>
      <w:marTop w:val="0"/>
      <w:marBottom w:val="0"/>
      <w:divBdr>
        <w:top w:val="none" w:sz="0" w:space="0" w:color="auto"/>
        <w:left w:val="none" w:sz="0" w:space="0" w:color="auto"/>
        <w:bottom w:val="none" w:sz="0" w:space="0" w:color="auto"/>
        <w:right w:val="none" w:sz="0" w:space="0" w:color="auto"/>
      </w:divBdr>
    </w:div>
    <w:div w:id="1363046177">
      <w:bodyDiv w:val="1"/>
      <w:marLeft w:val="0"/>
      <w:marRight w:val="0"/>
      <w:marTop w:val="0"/>
      <w:marBottom w:val="0"/>
      <w:divBdr>
        <w:top w:val="none" w:sz="0" w:space="0" w:color="auto"/>
        <w:left w:val="none" w:sz="0" w:space="0" w:color="auto"/>
        <w:bottom w:val="none" w:sz="0" w:space="0" w:color="auto"/>
        <w:right w:val="none" w:sz="0" w:space="0" w:color="auto"/>
      </w:divBdr>
    </w:div>
    <w:div w:id="1363440073">
      <w:bodyDiv w:val="1"/>
      <w:marLeft w:val="0"/>
      <w:marRight w:val="0"/>
      <w:marTop w:val="0"/>
      <w:marBottom w:val="0"/>
      <w:divBdr>
        <w:top w:val="none" w:sz="0" w:space="0" w:color="auto"/>
        <w:left w:val="none" w:sz="0" w:space="0" w:color="auto"/>
        <w:bottom w:val="none" w:sz="0" w:space="0" w:color="auto"/>
        <w:right w:val="none" w:sz="0" w:space="0" w:color="auto"/>
      </w:divBdr>
    </w:div>
    <w:div w:id="1366252507">
      <w:bodyDiv w:val="1"/>
      <w:marLeft w:val="0"/>
      <w:marRight w:val="0"/>
      <w:marTop w:val="0"/>
      <w:marBottom w:val="0"/>
      <w:divBdr>
        <w:top w:val="none" w:sz="0" w:space="0" w:color="auto"/>
        <w:left w:val="none" w:sz="0" w:space="0" w:color="auto"/>
        <w:bottom w:val="none" w:sz="0" w:space="0" w:color="auto"/>
        <w:right w:val="none" w:sz="0" w:space="0" w:color="auto"/>
      </w:divBdr>
    </w:div>
    <w:div w:id="1366565198">
      <w:bodyDiv w:val="1"/>
      <w:marLeft w:val="0"/>
      <w:marRight w:val="0"/>
      <w:marTop w:val="0"/>
      <w:marBottom w:val="0"/>
      <w:divBdr>
        <w:top w:val="none" w:sz="0" w:space="0" w:color="auto"/>
        <w:left w:val="none" w:sz="0" w:space="0" w:color="auto"/>
        <w:bottom w:val="none" w:sz="0" w:space="0" w:color="auto"/>
        <w:right w:val="none" w:sz="0" w:space="0" w:color="auto"/>
      </w:divBdr>
    </w:div>
    <w:div w:id="1372455232">
      <w:bodyDiv w:val="1"/>
      <w:marLeft w:val="0"/>
      <w:marRight w:val="0"/>
      <w:marTop w:val="0"/>
      <w:marBottom w:val="0"/>
      <w:divBdr>
        <w:top w:val="none" w:sz="0" w:space="0" w:color="auto"/>
        <w:left w:val="none" w:sz="0" w:space="0" w:color="auto"/>
        <w:bottom w:val="none" w:sz="0" w:space="0" w:color="auto"/>
        <w:right w:val="none" w:sz="0" w:space="0" w:color="auto"/>
      </w:divBdr>
    </w:div>
    <w:div w:id="1376738796">
      <w:bodyDiv w:val="1"/>
      <w:marLeft w:val="0"/>
      <w:marRight w:val="0"/>
      <w:marTop w:val="0"/>
      <w:marBottom w:val="0"/>
      <w:divBdr>
        <w:top w:val="none" w:sz="0" w:space="0" w:color="auto"/>
        <w:left w:val="none" w:sz="0" w:space="0" w:color="auto"/>
        <w:bottom w:val="none" w:sz="0" w:space="0" w:color="auto"/>
        <w:right w:val="none" w:sz="0" w:space="0" w:color="auto"/>
      </w:divBdr>
    </w:div>
    <w:div w:id="1379938247">
      <w:bodyDiv w:val="1"/>
      <w:marLeft w:val="0"/>
      <w:marRight w:val="0"/>
      <w:marTop w:val="0"/>
      <w:marBottom w:val="0"/>
      <w:divBdr>
        <w:top w:val="none" w:sz="0" w:space="0" w:color="auto"/>
        <w:left w:val="none" w:sz="0" w:space="0" w:color="auto"/>
        <w:bottom w:val="none" w:sz="0" w:space="0" w:color="auto"/>
        <w:right w:val="none" w:sz="0" w:space="0" w:color="auto"/>
      </w:divBdr>
    </w:div>
    <w:div w:id="1385061244">
      <w:bodyDiv w:val="1"/>
      <w:marLeft w:val="0"/>
      <w:marRight w:val="0"/>
      <w:marTop w:val="0"/>
      <w:marBottom w:val="0"/>
      <w:divBdr>
        <w:top w:val="none" w:sz="0" w:space="0" w:color="auto"/>
        <w:left w:val="none" w:sz="0" w:space="0" w:color="auto"/>
        <w:bottom w:val="none" w:sz="0" w:space="0" w:color="auto"/>
        <w:right w:val="none" w:sz="0" w:space="0" w:color="auto"/>
      </w:divBdr>
    </w:div>
    <w:div w:id="1385986387">
      <w:bodyDiv w:val="1"/>
      <w:marLeft w:val="0"/>
      <w:marRight w:val="0"/>
      <w:marTop w:val="0"/>
      <w:marBottom w:val="0"/>
      <w:divBdr>
        <w:top w:val="none" w:sz="0" w:space="0" w:color="auto"/>
        <w:left w:val="none" w:sz="0" w:space="0" w:color="auto"/>
        <w:bottom w:val="none" w:sz="0" w:space="0" w:color="auto"/>
        <w:right w:val="none" w:sz="0" w:space="0" w:color="auto"/>
      </w:divBdr>
    </w:div>
    <w:div w:id="1387140764">
      <w:bodyDiv w:val="1"/>
      <w:marLeft w:val="0"/>
      <w:marRight w:val="0"/>
      <w:marTop w:val="0"/>
      <w:marBottom w:val="0"/>
      <w:divBdr>
        <w:top w:val="none" w:sz="0" w:space="0" w:color="auto"/>
        <w:left w:val="none" w:sz="0" w:space="0" w:color="auto"/>
        <w:bottom w:val="none" w:sz="0" w:space="0" w:color="auto"/>
        <w:right w:val="none" w:sz="0" w:space="0" w:color="auto"/>
      </w:divBdr>
    </w:div>
    <w:div w:id="1387879427">
      <w:bodyDiv w:val="1"/>
      <w:marLeft w:val="0"/>
      <w:marRight w:val="0"/>
      <w:marTop w:val="0"/>
      <w:marBottom w:val="0"/>
      <w:divBdr>
        <w:top w:val="none" w:sz="0" w:space="0" w:color="auto"/>
        <w:left w:val="none" w:sz="0" w:space="0" w:color="auto"/>
        <w:bottom w:val="none" w:sz="0" w:space="0" w:color="auto"/>
        <w:right w:val="none" w:sz="0" w:space="0" w:color="auto"/>
      </w:divBdr>
    </w:div>
    <w:div w:id="1388993762">
      <w:bodyDiv w:val="1"/>
      <w:marLeft w:val="0"/>
      <w:marRight w:val="0"/>
      <w:marTop w:val="0"/>
      <w:marBottom w:val="0"/>
      <w:divBdr>
        <w:top w:val="none" w:sz="0" w:space="0" w:color="auto"/>
        <w:left w:val="none" w:sz="0" w:space="0" w:color="auto"/>
        <w:bottom w:val="none" w:sz="0" w:space="0" w:color="auto"/>
        <w:right w:val="none" w:sz="0" w:space="0" w:color="auto"/>
      </w:divBdr>
    </w:div>
    <w:div w:id="1390574382">
      <w:bodyDiv w:val="1"/>
      <w:marLeft w:val="0"/>
      <w:marRight w:val="0"/>
      <w:marTop w:val="0"/>
      <w:marBottom w:val="0"/>
      <w:divBdr>
        <w:top w:val="none" w:sz="0" w:space="0" w:color="auto"/>
        <w:left w:val="none" w:sz="0" w:space="0" w:color="auto"/>
        <w:bottom w:val="none" w:sz="0" w:space="0" w:color="auto"/>
        <w:right w:val="none" w:sz="0" w:space="0" w:color="auto"/>
      </w:divBdr>
    </w:div>
    <w:div w:id="1392659029">
      <w:bodyDiv w:val="1"/>
      <w:marLeft w:val="0"/>
      <w:marRight w:val="0"/>
      <w:marTop w:val="0"/>
      <w:marBottom w:val="0"/>
      <w:divBdr>
        <w:top w:val="none" w:sz="0" w:space="0" w:color="auto"/>
        <w:left w:val="none" w:sz="0" w:space="0" w:color="auto"/>
        <w:bottom w:val="none" w:sz="0" w:space="0" w:color="auto"/>
        <w:right w:val="none" w:sz="0" w:space="0" w:color="auto"/>
      </w:divBdr>
    </w:div>
    <w:div w:id="1401293514">
      <w:bodyDiv w:val="1"/>
      <w:marLeft w:val="0"/>
      <w:marRight w:val="0"/>
      <w:marTop w:val="0"/>
      <w:marBottom w:val="0"/>
      <w:divBdr>
        <w:top w:val="none" w:sz="0" w:space="0" w:color="auto"/>
        <w:left w:val="none" w:sz="0" w:space="0" w:color="auto"/>
        <w:bottom w:val="none" w:sz="0" w:space="0" w:color="auto"/>
        <w:right w:val="none" w:sz="0" w:space="0" w:color="auto"/>
      </w:divBdr>
    </w:div>
    <w:div w:id="1411006160">
      <w:bodyDiv w:val="1"/>
      <w:marLeft w:val="0"/>
      <w:marRight w:val="0"/>
      <w:marTop w:val="0"/>
      <w:marBottom w:val="0"/>
      <w:divBdr>
        <w:top w:val="none" w:sz="0" w:space="0" w:color="auto"/>
        <w:left w:val="none" w:sz="0" w:space="0" w:color="auto"/>
        <w:bottom w:val="none" w:sz="0" w:space="0" w:color="auto"/>
        <w:right w:val="none" w:sz="0" w:space="0" w:color="auto"/>
      </w:divBdr>
    </w:div>
    <w:div w:id="1411469320">
      <w:bodyDiv w:val="1"/>
      <w:marLeft w:val="0"/>
      <w:marRight w:val="0"/>
      <w:marTop w:val="0"/>
      <w:marBottom w:val="0"/>
      <w:divBdr>
        <w:top w:val="none" w:sz="0" w:space="0" w:color="auto"/>
        <w:left w:val="none" w:sz="0" w:space="0" w:color="auto"/>
        <w:bottom w:val="none" w:sz="0" w:space="0" w:color="auto"/>
        <w:right w:val="none" w:sz="0" w:space="0" w:color="auto"/>
      </w:divBdr>
    </w:div>
    <w:div w:id="1419903435">
      <w:bodyDiv w:val="1"/>
      <w:marLeft w:val="0"/>
      <w:marRight w:val="0"/>
      <w:marTop w:val="0"/>
      <w:marBottom w:val="0"/>
      <w:divBdr>
        <w:top w:val="none" w:sz="0" w:space="0" w:color="auto"/>
        <w:left w:val="none" w:sz="0" w:space="0" w:color="auto"/>
        <w:bottom w:val="none" w:sz="0" w:space="0" w:color="auto"/>
        <w:right w:val="none" w:sz="0" w:space="0" w:color="auto"/>
      </w:divBdr>
    </w:div>
    <w:div w:id="1420635796">
      <w:bodyDiv w:val="1"/>
      <w:marLeft w:val="0"/>
      <w:marRight w:val="0"/>
      <w:marTop w:val="0"/>
      <w:marBottom w:val="0"/>
      <w:divBdr>
        <w:top w:val="none" w:sz="0" w:space="0" w:color="auto"/>
        <w:left w:val="none" w:sz="0" w:space="0" w:color="auto"/>
        <w:bottom w:val="none" w:sz="0" w:space="0" w:color="auto"/>
        <w:right w:val="none" w:sz="0" w:space="0" w:color="auto"/>
      </w:divBdr>
    </w:div>
    <w:div w:id="1424255029">
      <w:bodyDiv w:val="1"/>
      <w:marLeft w:val="0"/>
      <w:marRight w:val="0"/>
      <w:marTop w:val="0"/>
      <w:marBottom w:val="0"/>
      <w:divBdr>
        <w:top w:val="none" w:sz="0" w:space="0" w:color="auto"/>
        <w:left w:val="none" w:sz="0" w:space="0" w:color="auto"/>
        <w:bottom w:val="none" w:sz="0" w:space="0" w:color="auto"/>
        <w:right w:val="none" w:sz="0" w:space="0" w:color="auto"/>
      </w:divBdr>
    </w:div>
    <w:div w:id="1425300767">
      <w:bodyDiv w:val="1"/>
      <w:marLeft w:val="0"/>
      <w:marRight w:val="0"/>
      <w:marTop w:val="0"/>
      <w:marBottom w:val="0"/>
      <w:divBdr>
        <w:top w:val="none" w:sz="0" w:space="0" w:color="auto"/>
        <w:left w:val="none" w:sz="0" w:space="0" w:color="auto"/>
        <w:bottom w:val="none" w:sz="0" w:space="0" w:color="auto"/>
        <w:right w:val="none" w:sz="0" w:space="0" w:color="auto"/>
      </w:divBdr>
    </w:div>
    <w:div w:id="1427071797">
      <w:bodyDiv w:val="1"/>
      <w:marLeft w:val="0"/>
      <w:marRight w:val="0"/>
      <w:marTop w:val="0"/>
      <w:marBottom w:val="0"/>
      <w:divBdr>
        <w:top w:val="none" w:sz="0" w:space="0" w:color="auto"/>
        <w:left w:val="none" w:sz="0" w:space="0" w:color="auto"/>
        <w:bottom w:val="none" w:sz="0" w:space="0" w:color="auto"/>
        <w:right w:val="none" w:sz="0" w:space="0" w:color="auto"/>
      </w:divBdr>
    </w:div>
    <w:div w:id="1427535785">
      <w:bodyDiv w:val="1"/>
      <w:marLeft w:val="0"/>
      <w:marRight w:val="0"/>
      <w:marTop w:val="0"/>
      <w:marBottom w:val="0"/>
      <w:divBdr>
        <w:top w:val="none" w:sz="0" w:space="0" w:color="auto"/>
        <w:left w:val="none" w:sz="0" w:space="0" w:color="auto"/>
        <w:bottom w:val="none" w:sz="0" w:space="0" w:color="auto"/>
        <w:right w:val="none" w:sz="0" w:space="0" w:color="auto"/>
      </w:divBdr>
    </w:div>
    <w:div w:id="1430810447">
      <w:bodyDiv w:val="1"/>
      <w:marLeft w:val="0"/>
      <w:marRight w:val="0"/>
      <w:marTop w:val="0"/>
      <w:marBottom w:val="0"/>
      <w:divBdr>
        <w:top w:val="none" w:sz="0" w:space="0" w:color="auto"/>
        <w:left w:val="none" w:sz="0" w:space="0" w:color="auto"/>
        <w:bottom w:val="none" w:sz="0" w:space="0" w:color="auto"/>
        <w:right w:val="none" w:sz="0" w:space="0" w:color="auto"/>
      </w:divBdr>
    </w:div>
    <w:div w:id="1438720208">
      <w:bodyDiv w:val="1"/>
      <w:marLeft w:val="0"/>
      <w:marRight w:val="0"/>
      <w:marTop w:val="0"/>
      <w:marBottom w:val="0"/>
      <w:divBdr>
        <w:top w:val="none" w:sz="0" w:space="0" w:color="auto"/>
        <w:left w:val="none" w:sz="0" w:space="0" w:color="auto"/>
        <w:bottom w:val="none" w:sz="0" w:space="0" w:color="auto"/>
        <w:right w:val="none" w:sz="0" w:space="0" w:color="auto"/>
      </w:divBdr>
    </w:div>
    <w:div w:id="1441144413">
      <w:bodyDiv w:val="1"/>
      <w:marLeft w:val="0"/>
      <w:marRight w:val="0"/>
      <w:marTop w:val="0"/>
      <w:marBottom w:val="0"/>
      <w:divBdr>
        <w:top w:val="none" w:sz="0" w:space="0" w:color="auto"/>
        <w:left w:val="none" w:sz="0" w:space="0" w:color="auto"/>
        <w:bottom w:val="none" w:sz="0" w:space="0" w:color="auto"/>
        <w:right w:val="none" w:sz="0" w:space="0" w:color="auto"/>
      </w:divBdr>
    </w:div>
    <w:div w:id="1441533672">
      <w:bodyDiv w:val="1"/>
      <w:marLeft w:val="0"/>
      <w:marRight w:val="0"/>
      <w:marTop w:val="0"/>
      <w:marBottom w:val="0"/>
      <w:divBdr>
        <w:top w:val="none" w:sz="0" w:space="0" w:color="auto"/>
        <w:left w:val="none" w:sz="0" w:space="0" w:color="auto"/>
        <w:bottom w:val="none" w:sz="0" w:space="0" w:color="auto"/>
        <w:right w:val="none" w:sz="0" w:space="0" w:color="auto"/>
      </w:divBdr>
    </w:div>
    <w:div w:id="1449814233">
      <w:bodyDiv w:val="1"/>
      <w:marLeft w:val="0"/>
      <w:marRight w:val="0"/>
      <w:marTop w:val="0"/>
      <w:marBottom w:val="0"/>
      <w:divBdr>
        <w:top w:val="none" w:sz="0" w:space="0" w:color="auto"/>
        <w:left w:val="none" w:sz="0" w:space="0" w:color="auto"/>
        <w:bottom w:val="none" w:sz="0" w:space="0" w:color="auto"/>
        <w:right w:val="none" w:sz="0" w:space="0" w:color="auto"/>
      </w:divBdr>
    </w:div>
    <w:div w:id="1454641801">
      <w:bodyDiv w:val="1"/>
      <w:marLeft w:val="0"/>
      <w:marRight w:val="0"/>
      <w:marTop w:val="0"/>
      <w:marBottom w:val="0"/>
      <w:divBdr>
        <w:top w:val="none" w:sz="0" w:space="0" w:color="auto"/>
        <w:left w:val="none" w:sz="0" w:space="0" w:color="auto"/>
        <w:bottom w:val="none" w:sz="0" w:space="0" w:color="auto"/>
        <w:right w:val="none" w:sz="0" w:space="0" w:color="auto"/>
      </w:divBdr>
    </w:div>
    <w:div w:id="1456098917">
      <w:bodyDiv w:val="1"/>
      <w:marLeft w:val="0"/>
      <w:marRight w:val="0"/>
      <w:marTop w:val="0"/>
      <w:marBottom w:val="0"/>
      <w:divBdr>
        <w:top w:val="none" w:sz="0" w:space="0" w:color="auto"/>
        <w:left w:val="none" w:sz="0" w:space="0" w:color="auto"/>
        <w:bottom w:val="none" w:sz="0" w:space="0" w:color="auto"/>
        <w:right w:val="none" w:sz="0" w:space="0" w:color="auto"/>
      </w:divBdr>
    </w:div>
    <w:div w:id="1458141002">
      <w:bodyDiv w:val="1"/>
      <w:marLeft w:val="0"/>
      <w:marRight w:val="0"/>
      <w:marTop w:val="0"/>
      <w:marBottom w:val="0"/>
      <w:divBdr>
        <w:top w:val="none" w:sz="0" w:space="0" w:color="auto"/>
        <w:left w:val="none" w:sz="0" w:space="0" w:color="auto"/>
        <w:bottom w:val="none" w:sz="0" w:space="0" w:color="auto"/>
        <w:right w:val="none" w:sz="0" w:space="0" w:color="auto"/>
      </w:divBdr>
    </w:div>
    <w:div w:id="1460807796">
      <w:bodyDiv w:val="1"/>
      <w:marLeft w:val="0"/>
      <w:marRight w:val="0"/>
      <w:marTop w:val="0"/>
      <w:marBottom w:val="0"/>
      <w:divBdr>
        <w:top w:val="none" w:sz="0" w:space="0" w:color="auto"/>
        <w:left w:val="none" w:sz="0" w:space="0" w:color="auto"/>
        <w:bottom w:val="none" w:sz="0" w:space="0" w:color="auto"/>
        <w:right w:val="none" w:sz="0" w:space="0" w:color="auto"/>
      </w:divBdr>
    </w:div>
    <w:div w:id="1464693784">
      <w:bodyDiv w:val="1"/>
      <w:marLeft w:val="0"/>
      <w:marRight w:val="0"/>
      <w:marTop w:val="0"/>
      <w:marBottom w:val="0"/>
      <w:divBdr>
        <w:top w:val="none" w:sz="0" w:space="0" w:color="auto"/>
        <w:left w:val="none" w:sz="0" w:space="0" w:color="auto"/>
        <w:bottom w:val="none" w:sz="0" w:space="0" w:color="auto"/>
        <w:right w:val="none" w:sz="0" w:space="0" w:color="auto"/>
      </w:divBdr>
    </w:div>
    <w:div w:id="1466923636">
      <w:bodyDiv w:val="1"/>
      <w:marLeft w:val="0"/>
      <w:marRight w:val="0"/>
      <w:marTop w:val="0"/>
      <w:marBottom w:val="0"/>
      <w:divBdr>
        <w:top w:val="none" w:sz="0" w:space="0" w:color="auto"/>
        <w:left w:val="none" w:sz="0" w:space="0" w:color="auto"/>
        <w:bottom w:val="none" w:sz="0" w:space="0" w:color="auto"/>
        <w:right w:val="none" w:sz="0" w:space="0" w:color="auto"/>
      </w:divBdr>
    </w:div>
    <w:div w:id="1488857519">
      <w:bodyDiv w:val="1"/>
      <w:marLeft w:val="0"/>
      <w:marRight w:val="0"/>
      <w:marTop w:val="0"/>
      <w:marBottom w:val="0"/>
      <w:divBdr>
        <w:top w:val="none" w:sz="0" w:space="0" w:color="auto"/>
        <w:left w:val="none" w:sz="0" w:space="0" w:color="auto"/>
        <w:bottom w:val="none" w:sz="0" w:space="0" w:color="auto"/>
        <w:right w:val="none" w:sz="0" w:space="0" w:color="auto"/>
      </w:divBdr>
    </w:div>
    <w:div w:id="1490945812">
      <w:bodyDiv w:val="1"/>
      <w:marLeft w:val="0"/>
      <w:marRight w:val="0"/>
      <w:marTop w:val="0"/>
      <w:marBottom w:val="0"/>
      <w:divBdr>
        <w:top w:val="none" w:sz="0" w:space="0" w:color="auto"/>
        <w:left w:val="none" w:sz="0" w:space="0" w:color="auto"/>
        <w:bottom w:val="none" w:sz="0" w:space="0" w:color="auto"/>
        <w:right w:val="none" w:sz="0" w:space="0" w:color="auto"/>
      </w:divBdr>
    </w:div>
    <w:div w:id="1491171011">
      <w:bodyDiv w:val="1"/>
      <w:marLeft w:val="0"/>
      <w:marRight w:val="0"/>
      <w:marTop w:val="0"/>
      <w:marBottom w:val="0"/>
      <w:divBdr>
        <w:top w:val="none" w:sz="0" w:space="0" w:color="auto"/>
        <w:left w:val="none" w:sz="0" w:space="0" w:color="auto"/>
        <w:bottom w:val="none" w:sz="0" w:space="0" w:color="auto"/>
        <w:right w:val="none" w:sz="0" w:space="0" w:color="auto"/>
      </w:divBdr>
    </w:div>
    <w:div w:id="1491676781">
      <w:bodyDiv w:val="1"/>
      <w:marLeft w:val="0"/>
      <w:marRight w:val="0"/>
      <w:marTop w:val="0"/>
      <w:marBottom w:val="0"/>
      <w:divBdr>
        <w:top w:val="none" w:sz="0" w:space="0" w:color="auto"/>
        <w:left w:val="none" w:sz="0" w:space="0" w:color="auto"/>
        <w:bottom w:val="none" w:sz="0" w:space="0" w:color="auto"/>
        <w:right w:val="none" w:sz="0" w:space="0" w:color="auto"/>
      </w:divBdr>
    </w:div>
    <w:div w:id="1492717925">
      <w:bodyDiv w:val="1"/>
      <w:marLeft w:val="0"/>
      <w:marRight w:val="0"/>
      <w:marTop w:val="0"/>
      <w:marBottom w:val="0"/>
      <w:divBdr>
        <w:top w:val="none" w:sz="0" w:space="0" w:color="auto"/>
        <w:left w:val="none" w:sz="0" w:space="0" w:color="auto"/>
        <w:bottom w:val="none" w:sz="0" w:space="0" w:color="auto"/>
        <w:right w:val="none" w:sz="0" w:space="0" w:color="auto"/>
      </w:divBdr>
    </w:div>
    <w:div w:id="1494645742">
      <w:bodyDiv w:val="1"/>
      <w:marLeft w:val="0"/>
      <w:marRight w:val="0"/>
      <w:marTop w:val="0"/>
      <w:marBottom w:val="0"/>
      <w:divBdr>
        <w:top w:val="none" w:sz="0" w:space="0" w:color="auto"/>
        <w:left w:val="none" w:sz="0" w:space="0" w:color="auto"/>
        <w:bottom w:val="none" w:sz="0" w:space="0" w:color="auto"/>
        <w:right w:val="none" w:sz="0" w:space="0" w:color="auto"/>
      </w:divBdr>
    </w:div>
    <w:div w:id="1495755788">
      <w:bodyDiv w:val="1"/>
      <w:marLeft w:val="0"/>
      <w:marRight w:val="0"/>
      <w:marTop w:val="0"/>
      <w:marBottom w:val="0"/>
      <w:divBdr>
        <w:top w:val="none" w:sz="0" w:space="0" w:color="auto"/>
        <w:left w:val="none" w:sz="0" w:space="0" w:color="auto"/>
        <w:bottom w:val="none" w:sz="0" w:space="0" w:color="auto"/>
        <w:right w:val="none" w:sz="0" w:space="0" w:color="auto"/>
      </w:divBdr>
    </w:div>
    <w:div w:id="1497647156">
      <w:bodyDiv w:val="1"/>
      <w:marLeft w:val="0"/>
      <w:marRight w:val="0"/>
      <w:marTop w:val="0"/>
      <w:marBottom w:val="0"/>
      <w:divBdr>
        <w:top w:val="none" w:sz="0" w:space="0" w:color="auto"/>
        <w:left w:val="none" w:sz="0" w:space="0" w:color="auto"/>
        <w:bottom w:val="none" w:sz="0" w:space="0" w:color="auto"/>
        <w:right w:val="none" w:sz="0" w:space="0" w:color="auto"/>
      </w:divBdr>
    </w:div>
    <w:div w:id="1501189753">
      <w:bodyDiv w:val="1"/>
      <w:marLeft w:val="0"/>
      <w:marRight w:val="0"/>
      <w:marTop w:val="0"/>
      <w:marBottom w:val="0"/>
      <w:divBdr>
        <w:top w:val="none" w:sz="0" w:space="0" w:color="auto"/>
        <w:left w:val="none" w:sz="0" w:space="0" w:color="auto"/>
        <w:bottom w:val="none" w:sz="0" w:space="0" w:color="auto"/>
        <w:right w:val="none" w:sz="0" w:space="0" w:color="auto"/>
      </w:divBdr>
    </w:div>
    <w:div w:id="1502967297">
      <w:bodyDiv w:val="1"/>
      <w:marLeft w:val="0"/>
      <w:marRight w:val="0"/>
      <w:marTop w:val="0"/>
      <w:marBottom w:val="0"/>
      <w:divBdr>
        <w:top w:val="none" w:sz="0" w:space="0" w:color="auto"/>
        <w:left w:val="none" w:sz="0" w:space="0" w:color="auto"/>
        <w:bottom w:val="none" w:sz="0" w:space="0" w:color="auto"/>
        <w:right w:val="none" w:sz="0" w:space="0" w:color="auto"/>
      </w:divBdr>
    </w:div>
    <w:div w:id="1508710434">
      <w:bodyDiv w:val="1"/>
      <w:marLeft w:val="0"/>
      <w:marRight w:val="0"/>
      <w:marTop w:val="0"/>
      <w:marBottom w:val="0"/>
      <w:divBdr>
        <w:top w:val="none" w:sz="0" w:space="0" w:color="auto"/>
        <w:left w:val="none" w:sz="0" w:space="0" w:color="auto"/>
        <w:bottom w:val="none" w:sz="0" w:space="0" w:color="auto"/>
        <w:right w:val="none" w:sz="0" w:space="0" w:color="auto"/>
      </w:divBdr>
    </w:div>
    <w:div w:id="1511331677">
      <w:bodyDiv w:val="1"/>
      <w:marLeft w:val="0"/>
      <w:marRight w:val="0"/>
      <w:marTop w:val="0"/>
      <w:marBottom w:val="0"/>
      <w:divBdr>
        <w:top w:val="none" w:sz="0" w:space="0" w:color="auto"/>
        <w:left w:val="none" w:sz="0" w:space="0" w:color="auto"/>
        <w:bottom w:val="none" w:sz="0" w:space="0" w:color="auto"/>
        <w:right w:val="none" w:sz="0" w:space="0" w:color="auto"/>
      </w:divBdr>
    </w:div>
    <w:div w:id="1512717892">
      <w:bodyDiv w:val="1"/>
      <w:marLeft w:val="0"/>
      <w:marRight w:val="0"/>
      <w:marTop w:val="0"/>
      <w:marBottom w:val="0"/>
      <w:divBdr>
        <w:top w:val="none" w:sz="0" w:space="0" w:color="auto"/>
        <w:left w:val="none" w:sz="0" w:space="0" w:color="auto"/>
        <w:bottom w:val="none" w:sz="0" w:space="0" w:color="auto"/>
        <w:right w:val="none" w:sz="0" w:space="0" w:color="auto"/>
      </w:divBdr>
    </w:div>
    <w:div w:id="1513103556">
      <w:bodyDiv w:val="1"/>
      <w:marLeft w:val="0"/>
      <w:marRight w:val="0"/>
      <w:marTop w:val="0"/>
      <w:marBottom w:val="0"/>
      <w:divBdr>
        <w:top w:val="none" w:sz="0" w:space="0" w:color="auto"/>
        <w:left w:val="none" w:sz="0" w:space="0" w:color="auto"/>
        <w:bottom w:val="none" w:sz="0" w:space="0" w:color="auto"/>
        <w:right w:val="none" w:sz="0" w:space="0" w:color="auto"/>
      </w:divBdr>
    </w:div>
    <w:div w:id="1517311344">
      <w:bodyDiv w:val="1"/>
      <w:marLeft w:val="0"/>
      <w:marRight w:val="0"/>
      <w:marTop w:val="0"/>
      <w:marBottom w:val="0"/>
      <w:divBdr>
        <w:top w:val="none" w:sz="0" w:space="0" w:color="auto"/>
        <w:left w:val="none" w:sz="0" w:space="0" w:color="auto"/>
        <w:bottom w:val="none" w:sz="0" w:space="0" w:color="auto"/>
        <w:right w:val="none" w:sz="0" w:space="0" w:color="auto"/>
      </w:divBdr>
    </w:div>
    <w:div w:id="1519467773">
      <w:bodyDiv w:val="1"/>
      <w:marLeft w:val="0"/>
      <w:marRight w:val="0"/>
      <w:marTop w:val="0"/>
      <w:marBottom w:val="0"/>
      <w:divBdr>
        <w:top w:val="none" w:sz="0" w:space="0" w:color="auto"/>
        <w:left w:val="none" w:sz="0" w:space="0" w:color="auto"/>
        <w:bottom w:val="none" w:sz="0" w:space="0" w:color="auto"/>
        <w:right w:val="none" w:sz="0" w:space="0" w:color="auto"/>
      </w:divBdr>
    </w:div>
    <w:div w:id="1520243713">
      <w:bodyDiv w:val="1"/>
      <w:marLeft w:val="0"/>
      <w:marRight w:val="0"/>
      <w:marTop w:val="0"/>
      <w:marBottom w:val="0"/>
      <w:divBdr>
        <w:top w:val="none" w:sz="0" w:space="0" w:color="auto"/>
        <w:left w:val="none" w:sz="0" w:space="0" w:color="auto"/>
        <w:bottom w:val="none" w:sz="0" w:space="0" w:color="auto"/>
        <w:right w:val="none" w:sz="0" w:space="0" w:color="auto"/>
      </w:divBdr>
    </w:div>
    <w:div w:id="1529829396">
      <w:bodyDiv w:val="1"/>
      <w:marLeft w:val="0"/>
      <w:marRight w:val="0"/>
      <w:marTop w:val="0"/>
      <w:marBottom w:val="0"/>
      <w:divBdr>
        <w:top w:val="none" w:sz="0" w:space="0" w:color="auto"/>
        <w:left w:val="none" w:sz="0" w:space="0" w:color="auto"/>
        <w:bottom w:val="none" w:sz="0" w:space="0" w:color="auto"/>
        <w:right w:val="none" w:sz="0" w:space="0" w:color="auto"/>
      </w:divBdr>
    </w:div>
    <w:div w:id="1535390424">
      <w:bodyDiv w:val="1"/>
      <w:marLeft w:val="0"/>
      <w:marRight w:val="0"/>
      <w:marTop w:val="0"/>
      <w:marBottom w:val="0"/>
      <w:divBdr>
        <w:top w:val="none" w:sz="0" w:space="0" w:color="auto"/>
        <w:left w:val="none" w:sz="0" w:space="0" w:color="auto"/>
        <w:bottom w:val="none" w:sz="0" w:space="0" w:color="auto"/>
        <w:right w:val="none" w:sz="0" w:space="0" w:color="auto"/>
      </w:divBdr>
    </w:div>
    <w:div w:id="1536120575">
      <w:bodyDiv w:val="1"/>
      <w:marLeft w:val="0"/>
      <w:marRight w:val="0"/>
      <w:marTop w:val="0"/>
      <w:marBottom w:val="0"/>
      <w:divBdr>
        <w:top w:val="none" w:sz="0" w:space="0" w:color="auto"/>
        <w:left w:val="none" w:sz="0" w:space="0" w:color="auto"/>
        <w:bottom w:val="none" w:sz="0" w:space="0" w:color="auto"/>
        <w:right w:val="none" w:sz="0" w:space="0" w:color="auto"/>
      </w:divBdr>
    </w:div>
    <w:div w:id="1537616362">
      <w:bodyDiv w:val="1"/>
      <w:marLeft w:val="0"/>
      <w:marRight w:val="0"/>
      <w:marTop w:val="0"/>
      <w:marBottom w:val="0"/>
      <w:divBdr>
        <w:top w:val="none" w:sz="0" w:space="0" w:color="auto"/>
        <w:left w:val="none" w:sz="0" w:space="0" w:color="auto"/>
        <w:bottom w:val="none" w:sz="0" w:space="0" w:color="auto"/>
        <w:right w:val="none" w:sz="0" w:space="0" w:color="auto"/>
      </w:divBdr>
    </w:div>
    <w:div w:id="1539197901">
      <w:bodyDiv w:val="1"/>
      <w:marLeft w:val="0"/>
      <w:marRight w:val="0"/>
      <w:marTop w:val="0"/>
      <w:marBottom w:val="0"/>
      <w:divBdr>
        <w:top w:val="none" w:sz="0" w:space="0" w:color="auto"/>
        <w:left w:val="none" w:sz="0" w:space="0" w:color="auto"/>
        <w:bottom w:val="none" w:sz="0" w:space="0" w:color="auto"/>
        <w:right w:val="none" w:sz="0" w:space="0" w:color="auto"/>
      </w:divBdr>
    </w:div>
    <w:div w:id="1540124985">
      <w:bodyDiv w:val="1"/>
      <w:marLeft w:val="0"/>
      <w:marRight w:val="0"/>
      <w:marTop w:val="0"/>
      <w:marBottom w:val="0"/>
      <w:divBdr>
        <w:top w:val="none" w:sz="0" w:space="0" w:color="auto"/>
        <w:left w:val="none" w:sz="0" w:space="0" w:color="auto"/>
        <w:bottom w:val="none" w:sz="0" w:space="0" w:color="auto"/>
        <w:right w:val="none" w:sz="0" w:space="0" w:color="auto"/>
      </w:divBdr>
    </w:div>
    <w:div w:id="1540705686">
      <w:bodyDiv w:val="1"/>
      <w:marLeft w:val="0"/>
      <w:marRight w:val="0"/>
      <w:marTop w:val="0"/>
      <w:marBottom w:val="0"/>
      <w:divBdr>
        <w:top w:val="none" w:sz="0" w:space="0" w:color="auto"/>
        <w:left w:val="none" w:sz="0" w:space="0" w:color="auto"/>
        <w:bottom w:val="none" w:sz="0" w:space="0" w:color="auto"/>
        <w:right w:val="none" w:sz="0" w:space="0" w:color="auto"/>
      </w:divBdr>
    </w:div>
    <w:div w:id="1543053341">
      <w:bodyDiv w:val="1"/>
      <w:marLeft w:val="0"/>
      <w:marRight w:val="0"/>
      <w:marTop w:val="0"/>
      <w:marBottom w:val="0"/>
      <w:divBdr>
        <w:top w:val="none" w:sz="0" w:space="0" w:color="auto"/>
        <w:left w:val="none" w:sz="0" w:space="0" w:color="auto"/>
        <w:bottom w:val="none" w:sz="0" w:space="0" w:color="auto"/>
        <w:right w:val="none" w:sz="0" w:space="0" w:color="auto"/>
      </w:divBdr>
    </w:div>
    <w:div w:id="1543246613">
      <w:bodyDiv w:val="1"/>
      <w:marLeft w:val="0"/>
      <w:marRight w:val="0"/>
      <w:marTop w:val="0"/>
      <w:marBottom w:val="0"/>
      <w:divBdr>
        <w:top w:val="none" w:sz="0" w:space="0" w:color="auto"/>
        <w:left w:val="none" w:sz="0" w:space="0" w:color="auto"/>
        <w:bottom w:val="none" w:sz="0" w:space="0" w:color="auto"/>
        <w:right w:val="none" w:sz="0" w:space="0" w:color="auto"/>
      </w:divBdr>
    </w:div>
    <w:div w:id="1546136277">
      <w:bodyDiv w:val="1"/>
      <w:marLeft w:val="0"/>
      <w:marRight w:val="0"/>
      <w:marTop w:val="0"/>
      <w:marBottom w:val="0"/>
      <w:divBdr>
        <w:top w:val="none" w:sz="0" w:space="0" w:color="auto"/>
        <w:left w:val="none" w:sz="0" w:space="0" w:color="auto"/>
        <w:bottom w:val="none" w:sz="0" w:space="0" w:color="auto"/>
        <w:right w:val="none" w:sz="0" w:space="0" w:color="auto"/>
      </w:divBdr>
    </w:div>
    <w:div w:id="1547371123">
      <w:bodyDiv w:val="1"/>
      <w:marLeft w:val="0"/>
      <w:marRight w:val="0"/>
      <w:marTop w:val="0"/>
      <w:marBottom w:val="0"/>
      <w:divBdr>
        <w:top w:val="none" w:sz="0" w:space="0" w:color="auto"/>
        <w:left w:val="none" w:sz="0" w:space="0" w:color="auto"/>
        <w:bottom w:val="none" w:sz="0" w:space="0" w:color="auto"/>
        <w:right w:val="none" w:sz="0" w:space="0" w:color="auto"/>
      </w:divBdr>
    </w:div>
    <w:div w:id="1553613119">
      <w:bodyDiv w:val="1"/>
      <w:marLeft w:val="0"/>
      <w:marRight w:val="0"/>
      <w:marTop w:val="0"/>
      <w:marBottom w:val="0"/>
      <w:divBdr>
        <w:top w:val="none" w:sz="0" w:space="0" w:color="auto"/>
        <w:left w:val="none" w:sz="0" w:space="0" w:color="auto"/>
        <w:bottom w:val="none" w:sz="0" w:space="0" w:color="auto"/>
        <w:right w:val="none" w:sz="0" w:space="0" w:color="auto"/>
      </w:divBdr>
    </w:div>
    <w:div w:id="1554347138">
      <w:bodyDiv w:val="1"/>
      <w:marLeft w:val="0"/>
      <w:marRight w:val="0"/>
      <w:marTop w:val="0"/>
      <w:marBottom w:val="0"/>
      <w:divBdr>
        <w:top w:val="none" w:sz="0" w:space="0" w:color="auto"/>
        <w:left w:val="none" w:sz="0" w:space="0" w:color="auto"/>
        <w:bottom w:val="none" w:sz="0" w:space="0" w:color="auto"/>
        <w:right w:val="none" w:sz="0" w:space="0" w:color="auto"/>
      </w:divBdr>
    </w:div>
    <w:div w:id="1555509844">
      <w:bodyDiv w:val="1"/>
      <w:marLeft w:val="0"/>
      <w:marRight w:val="0"/>
      <w:marTop w:val="0"/>
      <w:marBottom w:val="0"/>
      <w:divBdr>
        <w:top w:val="none" w:sz="0" w:space="0" w:color="auto"/>
        <w:left w:val="none" w:sz="0" w:space="0" w:color="auto"/>
        <w:bottom w:val="none" w:sz="0" w:space="0" w:color="auto"/>
        <w:right w:val="none" w:sz="0" w:space="0" w:color="auto"/>
      </w:divBdr>
    </w:div>
    <w:div w:id="1557275712">
      <w:bodyDiv w:val="1"/>
      <w:marLeft w:val="0"/>
      <w:marRight w:val="0"/>
      <w:marTop w:val="0"/>
      <w:marBottom w:val="0"/>
      <w:divBdr>
        <w:top w:val="none" w:sz="0" w:space="0" w:color="auto"/>
        <w:left w:val="none" w:sz="0" w:space="0" w:color="auto"/>
        <w:bottom w:val="none" w:sz="0" w:space="0" w:color="auto"/>
        <w:right w:val="none" w:sz="0" w:space="0" w:color="auto"/>
      </w:divBdr>
    </w:div>
    <w:div w:id="1565753049">
      <w:bodyDiv w:val="1"/>
      <w:marLeft w:val="0"/>
      <w:marRight w:val="0"/>
      <w:marTop w:val="0"/>
      <w:marBottom w:val="0"/>
      <w:divBdr>
        <w:top w:val="none" w:sz="0" w:space="0" w:color="auto"/>
        <w:left w:val="none" w:sz="0" w:space="0" w:color="auto"/>
        <w:bottom w:val="none" w:sz="0" w:space="0" w:color="auto"/>
        <w:right w:val="none" w:sz="0" w:space="0" w:color="auto"/>
      </w:divBdr>
    </w:div>
    <w:div w:id="1566835099">
      <w:bodyDiv w:val="1"/>
      <w:marLeft w:val="0"/>
      <w:marRight w:val="0"/>
      <w:marTop w:val="0"/>
      <w:marBottom w:val="0"/>
      <w:divBdr>
        <w:top w:val="none" w:sz="0" w:space="0" w:color="auto"/>
        <w:left w:val="none" w:sz="0" w:space="0" w:color="auto"/>
        <w:bottom w:val="none" w:sz="0" w:space="0" w:color="auto"/>
        <w:right w:val="none" w:sz="0" w:space="0" w:color="auto"/>
      </w:divBdr>
    </w:div>
    <w:div w:id="1571117036">
      <w:bodyDiv w:val="1"/>
      <w:marLeft w:val="0"/>
      <w:marRight w:val="0"/>
      <w:marTop w:val="0"/>
      <w:marBottom w:val="0"/>
      <w:divBdr>
        <w:top w:val="none" w:sz="0" w:space="0" w:color="auto"/>
        <w:left w:val="none" w:sz="0" w:space="0" w:color="auto"/>
        <w:bottom w:val="none" w:sz="0" w:space="0" w:color="auto"/>
        <w:right w:val="none" w:sz="0" w:space="0" w:color="auto"/>
      </w:divBdr>
    </w:div>
    <w:div w:id="1571233261">
      <w:bodyDiv w:val="1"/>
      <w:marLeft w:val="0"/>
      <w:marRight w:val="0"/>
      <w:marTop w:val="0"/>
      <w:marBottom w:val="0"/>
      <w:divBdr>
        <w:top w:val="none" w:sz="0" w:space="0" w:color="auto"/>
        <w:left w:val="none" w:sz="0" w:space="0" w:color="auto"/>
        <w:bottom w:val="none" w:sz="0" w:space="0" w:color="auto"/>
        <w:right w:val="none" w:sz="0" w:space="0" w:color="auto"/>
      </w:divBdr>
    </w:div>
    <w:div w:id="1574198515">
      <w:bodyDiv w:val="1"/>
      <w:marLeft w:val="0"/>
      <w:marRight w:val="0"/>
      <w:marTop w:val="0"/>
      <w:marBottom w:val="0"/>
      <w:divBdr>
        <w:top w:val="none" w:sz="0" w:space="0" w:color="auto"/>
        <w:left w:val="none" w:sz="0" w:space="0" w:color="auto"/>
        <w:bottom w:val="none" w:sz="0" w:space="0" w:color="auto"/>
        <w:right w:val="none" w:sz="0" w:space="0" w:color="auto"/>
      </w:divBdr>
    </w:div>
    <w:div w:id="1578513417">
      <w:bodyDiv w:val="1"/>
      <w:marLeft w:val="0"/>
      <w:marRight w:val="0"/>
      <w:marTop w:val="0"/>
      <w:marBottom w:val="0"/>
      <w:divBdr>
        <w:top w:val="none" w:sz="0" w:space="0" w:color="auto"/>
        <w:left w:val="none" w:sz="0" w:space="0" w:color="auto"/>
        <w:bottom w:val="none" w:sz="0" w:space="0" w:color="auto"/>
        <w:right w:val="none" w:sz="0" w:space="0" w:color="auto"/>
      </w:divBdr>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6065800">
      <w:bodyDiv w:val="1"/>
      <w:marLeft w:val="0"/>
      <w:marRight w:val="0"/>
      <w:marTop w:val="0"/>
      <w:marBottom w:val="0"/>
      <w:divBdr>
        <w:top w:val="none" w:sz="0" w:space="0" w:color="auto"/>
        <w:left w:val="none" w:sz="0" w:space="0" w:color="auto"/>
        <w:bottom w:val="none" w:sz="0" w:space="0" w:color="auto"/>
        <w:right w:val="none" w:sz="0" w:space="0" w:color="auto"/>
      </w:divBdr>
    </w:div>
    <w:div w:id="1586960695">
      <w:bodyDiv w:val="1"/>
      <w:marLeft w:val="0"/>
      <w:marRight w:val="0"/>
      <w:marTop w:val="0"/>
      <w:marBottom w:val="0"/>
      <w:divBdr>
        <w:top w:val="none" w:sz="0" w:space="0" w:color="auto"/>
        <w:left w:val="none" w:sz="0" w:space="0" w:color="auto"/>
        <w:bottom w:val="none" w:sz="0" w:space="0" w:color="auto"/>
        <w:right w:val="none" w:sz="0" w:space="0" w:color="auto"/>
      </w:divBdr>
    </w:div>
    <w:div w:id="1588149502">
      <w:bodyDiv w:val="1"/>
      <w:marLeft w:val="0"/>
      <w:marRight w:val="0"/>
      <w:marTop w:val="0"/>
      <w:marBottom w:val="0"/>
      <w:divBdr>
        <w:top w:val="none" w:sz="0" w:space="0" w:color="auto"/>
        <w:left w:val="none" w:sz="0" w:space="0" w:color="auto"/>
        <w:bottom w:val="none" w:sz="0" w:space="0" w:color="auto"/>
        <w:right w:val="none" w:sz="0" w:space="0" w:color="auto"/>
      </w:divBdr>
    </w:div>
    <w:div w:id="1595475059">
      <w:bodyDiv w:val="1"/>
      <w:marLeft w:val="0"/>
      <w:marRight w:val="0"/>
      <w:marTop w:val="0"/>
      <w:marBottom w:val="0"/>
      <w:divBdr>
        <w:top w:val="none" w:sz="0" w:space="0" w:color="auto"/>
        <w:left w:val="none" w:sz="0" w:space="0" w:color="auto"/>
        <w:bottom w:val="none" w:sz="0" w:space="0" w:color="auto"/>
        <w:right w:val="none" w:sz="0" w:space="0" w:color="auto"/>
      </w:divBdr>
    </w:div>
    <w:div w:id="1595481701">
      <w:bodyDiv w:val="1"/>
      <w:marLeft w:val="0"/>
      <w:marRight w:val="0"/>
      <w:marTop w:val="0"/>
      <w:marBottom w:val="0"/>
      <w:divBdr>
        <w:top w:val="none" w:sz="0" w:space="0" w:color="auto"/>
        <w:left w:val="none" w:sz="0" w:space="0" w:color="auto"/>
        <w:bottom w:val="none" w:sz="0" w:space="0" w:color="auto"/>
        <w:right w:val="none" w:sz="0" w:space="0" w:color="auto"/>
      </w:divBdr>
    </w:div>
    <w:div w:id="1597666609">
      <w:bodyDiv w:val="1"/>
      <w:marLeft w:val="0"/>
      <w:marRight w:val="0"/>
      <w:marTop w:val="0"/>
      <w:marBottom w:val="0"/>
      <w:divBdr>
        <w:top w:val="none" w:sz="0" w:space="0" w:color="auto"/>
        <w:left w:val="none" w:sz="0" w:space="0" w:color="auto"/>
        <w:bottom w:val="none" w:sz="0" w:space="0" w:color="auto"/>
        <w:right w:val="none" w:sz="0" w:space="0" w:color="auto"/>
      </w:divBdr>
    </w:div>
    <w:div w:id="1601332675">
      <w:bodyDiv w:val="1"/>
      <w:marLeft w:val="0"/>
      <w:marRight w:val="0"/>
      <w:marTop w:val="0"/>
      <w:marBottom w:val="0"/>
      <w:divBdr>
        <w:top w:val="none" w:sz="0" w:space="0" w:color="auto"/>
        <w:left w:val="none" w:sz="0" w:space="0" w:color="auto"/>
        <w:bottom w:val="none" w:sz="0" w:space="0" w:color="auto"/>
        <w:right w:val="none" w:sz="0" w:space="0" w:color="auto"/>
      </w:divBdr>
    </w:div>
    <w:div w:id="1604457957">
      <w:bodyDiv w:val="1"/>
      <w:marLeft w:val="0"/>
      <w:marRight w:val="0"/>
      <w:marTop w:val="0"/>
      <w:marBottom w:val="0"/>
      <w:divBdr>
        <w:top w:val="none" w:sz="0" w:space="0" w:color="auto"/>
        <w:left w:val="none" w:sz="0" w:space="0" w:color="auto"/>
        <w:bottom w:val="none" w:sz="0" w:space="0" w:color="auto"/>
        <w:right w:val="none" w:sz="0" w:space="0" w:color="auto"/>
      </w:divBdr>
    </w:div>
    <w:div w:id="1604803150">
      <w:bodyDiv w:val="1"/>
      <w:marLeft w:val="0"/>
      <w:marRight w:val="0"/>
      <w:marTop w:val="0"/>
      <w:marBottom w:val="0"/>
      <w:divBdr>
        <w:top w:val="none" w:sz="0" w:space="0" w:color="auto"/>
        <w:left w:val="none" w:sz="0" w:space="0" w:color="auto"/>
        <w:bottom w:val="none" w:sz="0" w:space="0" w:color="auto"/>
        <w:right w:val="none" w:sz="0" w:space="0" w:color="auto"/>
      </w:divBdr>
    </w:div>
    <w:div w:id="1612475800">
      <w:bodyDiv w:val="1"/>
      <w:marLeft w:val="0"/>
      <w:marRight w:val="0"/>
      <w:marTop w:val="0"/>
      <w:marBottom w:val="0"/>
      <w:divBdr>
        <w:top w:val="none" w:sz="0" w:space="0" w:color="auto"/>
        <w:left w:val="none" w:sz="0" w:space="0" w:color="auto"/>
        <w:bottom w:val="none" w:sz="0" w:space="0" w:color="auto"/>
        <w:right w:val="none" w:sz="0" w:space="0" w:color="auto"/>
      </w:divBdr>
    </w:div>
    <w:div w:id="1612518022">
      <w:bodyDiv w:val="1"/>
      <w:marLeft w:val="0"/>
      <w:marRight w:val="0"/>
      <w:marTop w:val="0"/>
      <w:marBottom w:val="0"/>
      <w:divBdr>
        <w:top w:val="none" w:sz="0" w:space="0" w:color="auto"/>
        <w:left w:val="none" w:sz="0" w:space="0" w:color="auto"/>
        <w:bottom w:val="none" w:sz="0" w:space="0" w:color="auto"/>
        <w:right w:val="none" w:sz="0" w:space="0" w:color="auto"/>
      </w:divBdr>
    </w:div>
    <w:div w:id="1617172116">
      <w:bodyDiv w:val="1"/>
      <w:marLeft w:val="0"/>
      <w:marRight w:val="0"/>
      <w:marTop w:val="0"/>
      <w:marBottom w:val="0"/>
      <w:divBdr>
        <w:top w:val="none" w:sz="0" w:space="0" w:color="auto"/>
        <w:left w:val="none" w:sz="0" w:space="0" w:color="auto"/>
        <w:bottom w:val="none" w:sz="0" w:space="0" w:color="auto"/>
        <w:right w:val="none" w:sz="0" w:space="0" w:color="auto"/>
      </w:divBdr>
    </w:div>
    <w:div w:id="1618293283">
      <w:bodyDiv w:val="1"/>
      <w:marLeft w:val="0"/>
      <w:marRight w:val="0"/>
      <w:marTop w:val="0"/>
      <w:marBottom w:val="0"/>
      <w:divBdr>
        <w:top w:val="none" w:sz="0" w:space="0" w:color="auto"/>
        <w:left w:val="none" w:sz="0" w:space="0" w:color="auto"/>
        <w:bottom w:val="none" w:sz="0" w:space="0" w:color="auto"/>
        <w:right w:val="none" w:sz="0" w:space="0" w:color="auto"/>
      </w:divBdr>
    </w:div>
    <w:div w:id="1618373294">
      <w:bodyDiv w:val="1"/>
      <w:marLeft w:val="0"/>
      <w:marRight w:val="0"/>
      <w:marTop w:val="0"/>
      <w:marBottom w:val="0"/>
      <w:divBdr>
        <w:top w:val="none" w:sz="0" w:space="0" w:color="auto"/>
        <w:left w:val="none" w:sz="0" w:space="0" w:color="auto"/>
        <w:bottom w:val="none" w:sz="0" w:space="0" w:color="auto"/>
        <w:right w:val="none" w:sz="0" w:space="0" w:color="auto"/>
      </w:divBdr>
    </w:div>
    <w:div w:id="1623265575">
      <w:bodyDiv w:val="1"/>
      <w:marLeft w:val="0"/>
      <w:marRight w:val="0"/>
      <w:marTop w:val="0"/>
      <w:marBottom w:val="0"/>
      <w:divBdr>
        <w:top w:val="none" w:sz="0" w:space="0" w:color="auto"/>
        <w:left w:val="none" w:sz="0" w:space="0" w:color="auto"/>
        <w:bottom w:val="none" w:sz="0" w:space="0" w:color="auto"/>
        <w:right w:val="none" w:sz="0" w:space="0" w:color="auto"/>
      </w:divBdr>
    </w:div>
    <w:div w:id="1625303835">
      <w:bodyDiv w:val="1"/>
      <w:marLeft w:val="0"/>
      <w:marRight w:val="0"/>
      <w:marTop w:val="0"/>
      <w:marBottom w:val="0"/>
      <w:divBdr>
        <w:top w:val="none" w:sz="0" w:space="0" w:color="auto"/>
        <w:left w:val="none" w:sz="0" w:space="0" w:color="auto"/>
        <w:bottom w:val="none" w:sz="0" w:space="0" w:color="auto"/>
        <w:right w:val="none" w:sz="0" w:space="0" w:color="auto"/>
      </w:divBdr>
    </w:div>
    <w:div w:id="1641839738">
      <w:bodyDiv w:val="1"/>
      <w:marLeft w:val="0"/>
      <w:marRight w:val="0"/>
      <w:marTop w:val="0"/>
      <w:marBottom w:val="0"/>
      <w:divBdr>
        <w:top w:val="none" w:sz="0" w:space="0" w:color="auto"/>
        <w:left w:val="none" w:sz="0" w:space="0" w:color="auto"/>
        <w:bottom w:val="none" w:sz="0" w:space="0" w:color="auto"/>
        <w:right w:val="none" w:sz="0" w:space="0" w:color="auto"/>
      </w:divBdr>
    </w:div>
    <w:div w:id="1643072511">
      <w:bodyDiv w:val="1"/>
      <w:marLeft w:val="0"/>
      <w:marRight w:val="0"/>
      <w:marTop w:val="0"/>
      <w:marBottom w:val="0"/>
      <w:divBdr>
        <w:top w:val="none" w:sz="0" w:space="0" w:color="auto"/>
        <w:left w:val="none" w:sz="0" w:space="0" w:color="auto"/>
        <w:bottom w:val="none" w:sz="0" w:space="0" w:color="auto"/>
        <w:right w:val="none" w:sz="0" w:space="0" w:color="auto"/>
      </w:divBdr>
    </w:div>
    <w:div w:id="1651708269">
      <w:bodyDiv w:val="1"/>
      <w:marLeft w:val="0"/>
      <w:marRight w:val="0"/>
      <w:marTop w:val="0"/>
      <w:marBottom w:val="0"/>
      <w:divBdr>
        <w:top w:val="none" w:sz="0" w:space="0" w:color="auto"/>
        <w:left w:val="none" w:sz="0" w:space="0" w:color="auto"/>
        <w:bottom w:val="none" w:sz="0" w:space="0" w:color="auto"/>
        <w:right w:val="none" w:sz="0" w:space="0" w:color="auto"/>
      </w:divBdr>
    </w:div>
    <w:div w:id="1654216536">
      <w:bodyDiv w:val="1"/>
      <w:marLeft w:val="0"/>
      <w:marRight w:val="0"/>
      <w:marTop w:val="0"/>
      <w:marBottom w:val="0"/>
      <w:divBdr>
        <w:top w:val="none" w:sz="0" w:space="0" w:color="auto"/>
        <w:left w:val="none" w:sz="0" w:space="0" w:color="auto"/>
        <w:bottom w:val="none" w:sz="0" w:space="0" w:color="auto"/>
        <w:right w:val="none" w:sz="0" w:space="0" w:color="auto"/>
      </w:divBdr>
    </w:div>
    <w:div w:id="1655451569">
      <w:bodyDiv w:val="1"/>
      <w:marLeft w:val="0"/>
      <w:marRight w:val="0"/>
      <w:marTop w:val="0"/>
      <w:marBottom w:val="0"/>
      <w:divBdr>
        <w:top w:val="none" w:sz="0" w:space="0" w:color="auto"/>
        <w:left w:val="none" w:sz="0" w:space="0" w:color="auto"/>
        <w:bottom w:val="none" w:sz="0" w:space="0" w:color="auto"/>
        <w:right w:val="none" w:sz="0" w:space="0" w:color="auto"/>
      </w:divBdr>
    </w:div>
    <w:div w:id="1656110654">
      <w:bodyDiv w:val="1"/>
      <w:marLeft w:val="0"/>
      <w:marRight w:val="0"/>
      <w:marTop w:val="0"/>
      <w:marBottom w:val="0"/>
      <w:divBdr>
        <w:top w:val="none" w:sz="0" w:space="0" w:color="auto"/>
        <w:left w:val="none" w:sz="0" w:space="0" w:color="auto"/>
        <w:bottom w:val="none" w:sz="0" w:space="0" w:color="auto"/>
        <w:right w:val="none" w:sz="0" w:space="0" w:color="auto"/>
      </w:divBdr>
    </w:div>
    <w:div w:id="1659773818">
      <w:bodyDiv w:val="1"/>
      <w:marLeft w:val="0"/>
      <w:marRight w:val="0"/>
      <w:marTop w:val="0"/>
      <w:marBottom w:val="0"/>
      <w:divBdr>
        <w:top w:val="none" w:sz="0" w:space="0" w:color="auto"/>
        <w:left w:val="none" w:sz="0" w:space="0" w:color="auto"/>
        <w:bottom w:val="none" w:sz="0" w:space="0" w:color="auto"/>
        <w:right w:val="none" w:sz="0" w:space="0" w:color="auto"/>
      </w:divBdr>
    </w:div>
    <w:div w:id="1670449145">
      <w:bodyDiv w:val="1"/>
      <w:marLeft w:val="0"/>
      <w:marRight w:val="0"/>
      <w:marTop w:val="0"/>
      <w:marBottom w:val="0"/>
      <w:divBdr>
        <w:top w:val="none" w:sz="0" w:space="0" w:color="auto"/>
        <w:left w:val="none" w:sz="0" w:space="0" w:color="auto"/>
        <w:bottom w:val="none" w:sz="0" w:space="0" w:color="auto"/>
        <w:right w:val="none" w:sz="0" w:space="0" w:color="auto"/>
      </w:divBdr>
    </w:div>
    <w:div w:id="1671904726">
      <w:bodyDiv w:val="1"/>
      <w:marLeft w:val="0"/>
      <w:marRight w:val="0"/>
      <w:marTop w:val="0"/>
      <w:marBottom w:val="0"/>
      <w:divBdr>
        <w:top w:val="none" w:sz="0" w:space="0" w:color="auto"/>
        <w:left w:val="none" w:sz="0" w:space="0" w:color="auto"/>
        <w:bottom w:val="none" w:sz="0" w:space="0" w:color="auto"/>
        <w:right w:val="none" w:sz="0" w:space="0" w:color="auto"/>
      </w:divBdr>
    </w:div>
    <w:div w:id="1673296918">
      <w:bodyDiv w:val="1"/>
      <w:marLeft w:val="0"/>
      <w:marRight w:val="0"/>
      <w:marTop w:val="0"/>
      <w:marBottom w:val="0"/>
      <w:divBdr>
        <w:top w:val="none" w:sz="0" w:space="0" w:color="auto"/>
        <w:left w:val="none" w:sz="0" w:space="0" w:color="auto"/>
        <w:bottom w:val="none" w:sz="0" w:space="0" w:color="auto"/>
        <w:right w:val="none" w:sz="0" w:space="0" w:color="auto"/>
      </w:divBdr>
    </w:div>
    <w:div w:id="1674602139">
      <w:bodyDiv w:val="1"/>
      <w:marLeft w:val="0"/>
      <w:marRight w:val="0"/>
      <w:marTop w:val="0"/>
      <w:marBottom w:val="0"/>
      <w:divBdr>
        <w:top w:val="none" w:sz="0" w:space="0" w:color="auto"/>
        <w:left w:val="none" w:sz="0" w:space="0" w:color="auto"/>
        <w:bottom w:val="none" w:sz="0" w:space="0" w:color="auto"/>
        <w:right w:val="none" w:sz="0" w:space="0" w:color="auto"/>
      </w:divBdr>
    </w:div>
    <w:div w:id="1675064569">
      <w:bodyDiv w:val="1"/>
      <w:marLeft w:val="0"/>
      <w:marRight w:val="0"/>
      <w:marTop w:val="0"/>
      <w:marBottom w:val="0"/>
      <w:divBdr>
        <w:top w:val="none" w:sz="0" w:space="0" w:color="auto"/>
        <w:left w:val="none" w:sz="0" w:space="0" w:color="auto"/>
        <w:bottom w:val="none" w:sz="0" w:space="0" w:color="auto"/>
        <w:right w:val="none" w:sz="0" w:space="0" w:color="auto"/>
      </w:divBdr>
    </w:div>
    <w:div w:id="1676301336">
      <w:bodyDiv w:val="1"/>
      <w:marLeft w:val="0"/>
      <w:marRight w:val="0"/>
      <w:marTop w:val="0"/>
      <w:marBottom w:val="0"/>
      <w:divBdr>
        <w:top w:val="none" w:sz="0" w:space="0" w:color="auto"/>
        <w:left w:val="none" w:sz="0" w:space="0" w:color="auto"/>
        <w:bottom w:val="none" w:sz="0" w:space="0" w:color="auto"/>
        <w:right w:val="none" w:sz="0" w:space="0" w:color="auto"/>
      </w:divBdr>
    </w:div>
    <w:div w:id="1677416729">
      <w:bodyDiv w:val="1"/>
      <w:marLeft w:val="0"/>
      <w:marRight w:val="0"/>
      <w:marTop w:val="0"/>
      <w:marBottom w:val="0"/>
      <w:divBdr>
        <w:top w:val="none" w:sz="0" w:space="0" w:color="auto"/>
        <w:left w:val="none" w:sz="0" w:space="0" w:color="auto"/>
        <w:bottom w:val="none" w:sz="0" w:space="0" w:color="auto"/>
        <w:right w:val="none" w:sz="0" w:space="0" w:color="auto"/>
      </w:divBdr>
    </w:div>
    <w:div w:id="1681278795">
      <w:bodyDiv w:val="1"/>
      <w:marLeft w:val="0"/>
      <w:marRight w:val="0"/>
      <w:marTop w:val="0"/>
      <w:marBottom w:val="0"/>
      <w:divBdr>
        <w:top w:val="none" w:sz="0" w:space="0" w:color="auto"/>
        <w:left w:val="none" w:sz="0" w:space="0" w:color="auto"/>
        <w:bottom w:val="none" w:sz="0" w:space="0" w:color="auto"/>
        <w:right w:val="none" w:sz="0" w:space="0" w:color="auto"/>
      </w:divBdr>
    </w:div>
    <w:div w:id="1683119341">
      <w:bodyDiv w:val="1"/>
      <w:marLeft w:val="0"/>
      <w:marRight w:val="0"/>
      <w:marTop w:val="0"/>
      <w:marBottom w:val="0"/>
      <w:divBdr>
        <w:top w:val="none" w:sz="0" w:space="0" w:color="auto"/>
        <w:left w:val="none" w:sz="0" w:space="0" w:color="auto"/>
        <w:bottom w:val="none" w:sz="0" w:space="0" w:color="auto"/>
        <w:right w:val="none" w:sz="0" w:space="0" w:color="auto"/>
      </w:divBdr>
    </w:div>
    <w:div w:id="1686976074">
      <w:bodyDiv w:val="1"/>
      <w:marLeft w:val="0"/>
      <w:marRight w:val="0"/>
      <w:marTop w:val="0"/>
      <w:marBottom w:val="0"/>
      <w:divBdr>
        <w:top w:val="none" w:sz="0" w:space="0" w:color="auto"/>
        <w:left w:val="none" w:sz="0" w:space="0" w:color="auto"/>
        <w:bottom w:val="none" w:sz="0" w:space="0" w:color="auto"/>
        <w:right w:val="none" w:sz="0" w:space="0" w:color="auto"/>
      </w:divBdr>
    </w:div>
    <w:div w:id="1691906055">
      <w:bodyDiv w:val="1"/>
      <w:marLeft w:val="0"/>
      <w:marRight w:val="0"/>
      <w:marTop w:val="0"/>
      <w:marBottom w:val="0"/>
      <w:divBdr>
        <w:top w:val="none" w:sz="0" w:space="0" w:color="auto"/>
        <w:left w:val="none" w:sz="0" w:space="0" w:color="auto"/>
        <w:bottom w:val="none" w:sz="0" w:space="0" w:color="auto"/>
        <w:right w:val="none" w:sz="0" w:space="0" w:color="auto"/>
      </w:divBdr>
    </w:div>
    <w:div w:id="1691906622">
      <w:bodyDiv w:val="1"/>
      <w:marLeft w:val="0"/>
      <w:marRight w:val="0"/>
      <w:marTop w:val="0"/>
      <w:marBottom w:val="0"/>
      <w:divBdr>
        <w:top w:val="none" w:sz="0" w:space="0" w:color="auto"/>
        <w:left w:val="none" w:sz="0" w:space="0" w:color="auto"/>
        <w:bottom w:val="none" w:sz="0" w:space="0" w:color="auto"/>
        <w:right w:val="none" w:sz="0" w:space="0" w:color="auto"/>
      </w:divBdr>
    </w:div>
    <w:div w:id="1693335453">
      <w:bodyDiv w:val="1"/>
      <w:marLeft w:val="0"/>
      <w:marRight w:val="0"/>
      <w:marTop w:val="0"/>
      <w:marBottom w:val="0"/>
      <w:divBdr>
        <w:top w:val="none" w:sz="0" w:space="0" w:color="auto"/>
        <w:left w:val="none" w:sz="0" w:space="0" w:color="auto"/>
        <w:bottom w:val="none" w:sz="0" w:space="0" w:color="auto"/>
        <w:right w:val="none" w:sz="0" w:space="0" w:color="auto"/>
      </w:divBdr>
    </w:div>
    <w:div w:id="1697197419">
      <w:bodyDiv w:val="1"/>
      <w:marLeft w:val="0"/>
      <w:marRight w:val="0"/>
      <w:marTop w:val="0"/>
      <w:marBottom w:val="0"/>
      <w:divBdr>
        <w:top w:val="none" w:sz="0" w:space="0" w:color="auto"/>
        <w:left w:val="none" w:sz="0" w:space="0" w:color="auto"/>
        <w:bottom w:val="none" w:sz="0" w:space="0" w:color="auto"/>
        <w:right w:val="none" w:sz="0" w:space="0" w:color="auto"/>
      </w:divBdr>
    </w:div>
    <w:div w:id="1697538911">
      <w:bodyDiv w:val="1"/>
      <w:marLeft w:val="0"/>
      <w:marRight w:val="0"/>
      <w:marTop w:val="0"/>
      <w:marBottom w:val="0"/>
      <w:divBdr>
        <w:top w:val="none" w:sz="0" w:space="0" w:color="auto"/>
        <w:left w:val="none" w:sz="0" w:space="0" w:color="auto"/>
        <w:bottom w:val="none" w:sz="0" w:space="0" w:color="auto"/>
        <w:right w:val="none" w:sz="0" w:space="0" w:color="auto"/>
      </w:divBdr>
    </w:div>
    <w:div w:id="1698844649">
      <w:bodyDiv w:val="1"/>
      <w:marLeft w:val="0"/>
      <w:marRight w:val="0"/>
      <w:marTop w:val="0"/>
      <w:marBottom w:val="0"/>
      <w:divBdr>
        <w:top w:val="none" w:sz="0" w:space="0" w:color="auto"/>
        <w:left w:val="none" w:sz="0" w:space="0" w:color="auto"/>
        <w:bottom w:val="none" w:sz="0" w:space="0" w:color="auto"/>
        <w:right w:val="none" w:sz="0" w:space="0" w:color="auto"/>
      </w:divBdr>
    </w:div>
    <w:div w:id="1702776654">
      <w:bodyDiv w:val="1"/>
      <w:marLeft w:val="0"/>
      <w:marRight w:val="0"/>
      <w:marTop w:val="0"/>
      <w:marBottom w:val="0"/>
      <w:divBdr>
        <w:top w:val="none" w:sz="0" w:space="0" w:color="auto"/>
        <w:left w:val="none" w:sz="0" w:space="0" w:color="auto"/>
        <w:bottom w:val="none" w:sz="0" w:space="0" w:color="auto"/>
        <w:right w:val="none" w:sz="0" w:space="0" w:color="auto"/>
      </w:divBdr>
    </w:div>
    <w:div w:id="1703700994">
      <w:bodyDiv w:val="1"/>
      <w:marLeft w:val="0"/>
      <w:marRight w:val="0"/>
      <w:marTop w:val="0"/>
      <w:marBottom w:val="0"/>
      <w:divBdr>
        <w:top w:val="none" w:sz="0" w:space="0" w:color="auto"/>
        <w:left w:val="none" w:sz="0" w:space="0" w:color="auto"/>
        <w:bottom w:val="none" w:sz="0" w:space="0" w:color="auto"/>
        <w:right w:val="none" w:sz="0" w:space="0" w:color="auto"/>
      </w:divBdr>
    </w:div>
    <w:div w:id="1706564253">
      <w:bodyDiv w:val="1"/>
      <w:marLeft w:val="0"/>
      <w:marRight w:val="0"/>
      <w:marTop w:val="0"/>
      <w:marBottom w:val="0"/>
      <w:divBdr>
        <w:top w:val="none" w:sz="0" w:space="0" w:color="auto"/>
        <w:left w:val="none" w:sz="0" w:space="0" w:color="auto"/>
        <w:bottom w:val="none" w:sz="0" w:space="0" w:color="auto"/>
        <w:right w:val="none" w:sz="0" w:space="0" w:color="auto"/>
      </w:divBdr>
    </w:div>
    <w:div w:id="1710572877">
      <w:bodyDiv w:val="1"/>
      <w:marLeft w:val="0"/>
      <w:marRight w:val="0"/>
      <w:marTop w:val="0"/>
      <w:marBottom w:val="0"/>
      <w:divBdr>
        <w:top w:val="none" w:sz="0" w:space="0" w:color="auto"/>
        <w:left w:val="none" w:sz="0" w:space="0" w:color="auto"/>
        <w:bottom w:val="none" w:sz="0" w:space="0" w:color="auto"/>
        <w:right w:val="none" w:sz="0" w:space="0" w:color="auto"/>
      </w:divBdr>
    </w:div>
    <w:div w:id="1711299984">
      <w:bodyDiv w:val="1"/>
      <w:marLeft w:val="0"/>
      <w:marRight w:val="0"/>
      <w:marTop w:val="0"/>
      <w:marBottom w:val="0"/>
      <w:divBdr>
        <w:top w:val="none" w:sz="0" w:space="0" w:color="auto"/>
        <w:left w:val="none" w:sz="0" w:space="0" w:color="auto"/>
        <w:bottom w:val="none" w:sz="0" w:space="0" w:color="auto"/>
        <w:right w:val="none" w:sz="0" w:space="0" w:color="auto"/>
      </w:divBdr>
    </w:div>
    <w:div w:id="1721174567">
      <w:bodyDiv w:val="1"/>
      <w:marLeft w:val="0"/>
      <w:marRight w:val="0"/>
      <w:marTop w:val="0"/>
      <w:marBottom w:val="0"/>
      <w:divBdr>
        <w:top w:val="none" w:sz="0" w:space="0" w:color="auto"/>
        <w:left w:val="none" w:sz="0" w:space="0" w:color="auto"/>
        <w:bottom w:val="none" w:sz="0" w:space="0" w:color="auto"/>
        <w:right w:val="none" w:sz="0" w:space="0" w:color="auto"/>
      </w:divBdr>
    </w:div>
    <w:div w:id="1732920330">
      <w:bodyDiv w:val="1"/>
      <w:marLeft w:val="0"/>
      <w:marRight w:val="0"/>
      <w:marTop w:val="0"/>
      <w:marBottom w:val="0"/>
      <w:divBdr>
        <w:top w:val="none" w:sz="0" w:space="0" w:color="auto"/>
        <w:left w:val="none" w:sz="0" w:space="0" w:color="auto"/>
        <w:bottom w:val="none" w:sz="0" w:space="0" w:color="auto"/>
        <w:right w:val="none" w:sz="0" w:space="0" w:color="auto"/>
      </w:divBdr>
    </w:div>
    <w:div w:id="1734161983">
      <w:bodyDiv w:val="1"/>
      <w:marLeft w:val="0"/>
      <w:marRight w:val="0"/>
      <w:marTop w:val="0"/>
      <w:marBottom w:val="0"/>
      <w:divBdr>
        <w:top w:val="none" w:sz="0" w:space="0" w:color="auto"/>
        <w:left w:val="none" w:sz="0" w:space="0" w:color="auto"/>
        <w:bottom w:val="none" w:sz="0" w:space="0" w:color="auto"/>
        <w:right w:val="none" w:sz="0" w:space="0" w:color="auto"/>
      </w:divBdr>
    </w:div>
    <w:div w:id="1734741100">
      <w:bodyDiv w:val="1"/>
      <w:marLeft w:val="0"/>
      <w:marRight w:val="0"/>
      <w:marTop w:val="0"/>
      <w:marBottom w:val="0"/>
      <w:divBdr>
        <w:top w:val="none" w:sz="0" w:space="0" w:color="auto"/>
        <w:left w:val="none" w:sz="0" w:space="0" w:color="auto"/>
        <w:bottom w:val="none" w:sz="0" w:space="0" w:color="auto"/>
        <w:right w:val="none" w:sz="0" w:space="0" w:color="auto"/>
      </w:divBdr>
    </w:div>
    <w:div w:id="1735466178">
      <w:bodyDiv w:val="1"/>
      <w:marLeft w:val="0"/>
      <w:marRight w:val="0"/>
      <w:marTop w:val="0"/>
      <w:marBottom w:val="0"/>
      <w:divBdr>
        <w:top w:val="none" w:sz="0" w:space="0" w:color="auto"/>
        <w:left w:val="none" w:sz="0" w:space="0" w:color="auto"/>
        <w:bottom w:val="none" w:sz="0" w:space="0" w:color="auto"/>
        <w:right w:val="none" w:sz="0" w:space="0" w:color="auto"/>
      </w:divBdr>
    </w:div>
    <w:div w:id="1741714680">
      <w:bodyDiv w:val="1"/>
      <w:marLeft w:val="0"/>
      <w:marRight w:val="0"/>
      <w:marTop w:val="0"/>
      <w:marBottom w:val="0"/>
      <w:divBdr>
        <w:top w:val="none" w:sz="0" w:space="0" w:color="auto"/>
        <w:left w:val="none" w:sz="0" w:space="0" w:color="auto"/>
        <w:bottom w:val="none" w:sz="0" w:space="0" w:color="auto"/>
        <w:right w:val="none" w:sz="0" w:space="0" w:color="auto"/>
      </w:divBdr>
    </w:div>
    <w:div w:id="1743482230">
      <w:bodyDiv w:val="1"/>
      <w:marLeft w:val="0"/>
      <w:marRight w:val="0"/>
      <w:marTop w:val="0"/>
      <w:marBottom w:val="0"/>
      <w:divBdr>
        <w:top w:val="none" w:sz="0" w:space="0" w:color="auto"/>
        <w:left w:val="none" w:sz="0" w:space="0" w:color="auto"/>
        <w:bottom w:val="none" w:sz="0" w:space="0" w:color="auto"/>
        <w:right w:val="none" w:sz="0" w:space="0" w:color="auto"/>
      </w:divBdr>
    </w:div>
    <w:div w:id="1749183261">
      <w:bodyDiv w:val="1"/>
      <w:marLeft w:val="0"/>
      <w:marRight w:val="0"/>
      <w:marTop w:val="0"/>
      <w:marBottom w:val="0"/>
      <w:divBdr>
        <w:top w:val="none" w:sz="0" w:space="0" w:color="auto"/>
        <w:left w:val="none" w:sz="0" w:space="0" w:color="auto"/>
        <w:bottom w:val="none" w:sz="0" w:space="0" w:color="auto"/>
        <w:right w:val="none" w:sz="0" w:space="0" w:color="auto"/>
      </w:divBdr>
    </w:div>
    <w:div w:id="1749381670">
      <w:bodyDiv w:val="1"/>
      <w:marLeft w:val="0"/>
      <w:marRight w:val="0"/>
      <w:marTop w:val="0"/>
      <w:marBottom w:val="0"/>
      <w:divBdr>
        <w:top w:val="none" w:sz="0" w:space="0" w:color="auto"/>
        <w:left w:val="none" w:sz="0" w:space="0" w:color="auto"/>
        <w:bottom w:val="none" w:sz="0" w:space="0" w:color="auto"/>
        <w:right w:val="none" w:sz="0" w:space="0" w:color="auto"/>
      </w:divBdr>
    </w:div>
    <w:div w:id="1752510668">
      <w:bodyDiv w:val="1"/>
      <w:marLeft w:val="0"/>
      <w:marRight w:val="0"/>
      <w:marTop w:val="0"/>
      <w:marBottom w:val="0"/>
      <w:divBdr>
        <w:top w:val="none" w:sz="0" w:space="0" w:color="auto"/>
        <w:left w:val="none" w:sz="0" w:space="0" w:color="auto"/>
        <w:bottom w:val="none" w:sz="0" w:space="0" w:color="auto"/>
        <w:right w:val="none" w:sz="0" w:space="0" w:color="auto"/>
      </w:divBdr>
    </w:div>
    <w:div w:id="1754547576">
      <w:bodyDiv w:val="1"/>
      <w:marLeft w:val="0"/>
      <w:marRight w:val="0"/>
      <w:marTop w:val="0"/>
      <w:marBottom w:val="0"/>
      <w:divBdr>
        <w:top w:val="none" w:sz="0" w:space="0" w:color="auto"/>
        <w:left w:val="none" w:sz="0" w:space="0" w:color="auto"/>
        <w:bottom w:val="none" w:sz="0" w:space="0" w:color="auto"/>
        <w:right w:val="none" w:sz="0" w:space="0" w:color="auto"/>
      </w:divBdr>
    </w:div>
    <w:div w:id="1755980158">
      <w:bodyDiv w:val="1"/>
      <w:marLeft w:val="0"/>
      <w:marRight w:val="0"/>
      <w:marTop w:val="0"/>
      <w:marBottom w:val="0"/>
      <w:divBdr>
        <w:top w:val="none" w:sz="0" w:space="0" w:color="auto"/>
        <w:left w:val="none" w:sz="0" w:space="0" w:color="auto"/>
        <w:bottom w:val="none" w:sz="0" w:space="0" w:color="auto"/>
        <w:right w:val="none" w:sz="0" w:space="0" w:color="auto"/>
      </w:divBdr>
    </w:div>
    <w:div w:id="1761829640">
      <w:bodyDiv w:val="1"/>
      <w:marLeft w:val="0"/>
      <w:marRight w:val="0"/>
      <w:marTop w:val="0"/>
      <w:marBottom w:val="0"/>
      <w:divBdr>
        <w:top w:val="none" w:sz="0" w:space="0" w:color="auto"/>
        <w:left w:val="none" w:sz="0" w:space="0" w:color="auto"/>
        <w:bottom w:val="none" w:sz="0" w:space="0" w:color="auto"/>
        <w:right w:val="none" w:sz="0" w:space="0" w:color="auto"/>
      </w:divBdr>
    </w:div>
    <w:div w:id="1770664363">
      <w:bodyDiv w:val="1"/>
      <w:marLeft w:val="0"/>
      <w:marRight w:val="0"/>
      <w:marTop w:val="0"/>
      <w:marBottom w:val="0"/>
      <w:divBdr>
        <w:top w:val="none" w:sz="0" w:space="0" w:color="auto"/>
        <w:left w:val="none" w:sz="0" w:space="0" w:color="auto"/>
        <w:bottom w:val="none" w:sz="0" w:space="0" w:color="auto"/>
        <w:right w:val="none" w:sz="0" w:space="0" w:color="auto"/>
      </w:divBdr>
    </w:div>
    <w:div w:id="1778333851">
      <w:bodyDiv w:val="1"/>
      <w:marLeft w:val="0"/>
      <w:marRight w:val="0"/>
      <w:marTop w:val="0"/>
      <w:marBottom w:val="0"/>
      <w:divBdr>
        <w:top w:val="none" w:sz="0" w:space="0" w:color="auto"/>
        <w:left w:val="none" w:sz="0" w:space="0" w:color="auto"/>
        <w:bottom w:val="none" w:sz="0" w:space="0" w:color="auto"/>
        <w:right w:val="none" w:sz="0" w:space="0" w:color="auto"/>
      </w:divBdr>
    </w:div>
    <w:div w:id="1781534543">
      <w:bodyDiv w:val="1"/>
      <w:marLeft w:val="0"/>
      <w:marRight w:val="0"/>
      <w:marTop w:val="0"/>
      <w:marBottom w:val="0"/>
      <w:divBdr>
        <w:top w:val="none" w:sz="0" w:space="0" w:color="auto"/>
        <w:left w:val="none" w:sz="0" w:space="0" w:color="auto"/>
        <w:bottom w:val="none" w:sz="0" w:space="0" w:color="auto"/>
        <w:right w:val="none" w:sz="0" w:space="0" w:color="auto"/>
      </w:divBdr>
    </w:div>
    <w:div w:id="1781679227">
      <w:bodyDiv w:val="1"/>
      <w:marLeft w:val="0"/>
      <w:marRight w:val="0"/>
      <w:marTop w:val="0"/>
      <w:marBottom w:val="0"/>
      <w:divBdr>
        <w:top w:val="none" w:sz="0" w:space="0" w:color="auto"/>
        <w:left w:val="none" w:sz="0" w:space="0" w:color="auto"/>
        <w:bottom w:val="none" w:sz="0" w:space="0" w:color="auto"/>
        <w:right w:val="none" w:sz="0" w:space="0" w:color="auto"/>
      </w:divBdr>
    </w:div>
    <w:div w:id="1782842965">
      <w:bodyDiv w:val="1"/>
      <w:marLeft w:val="0"/>
      <w:marRight w:val="0"/>
      <w:marTop w:val="0"/>
      <w:marBottom w:val="0"/>
      <w:divBdr>
        <w:top w:val="none" w:sz="0" w:space="0" w:color="auto"/>
        <w:left w:val="none" w:sz="0" w:space="0" w:color="auto"/>
        <w:bottom w:val="none" w:sz="0" w:space="0" w:color="auto"/>
        <w:right w:val="none" w:sz="0" w:space="0" w:color="auto"/>
      </w:divBdr>
    </w:div>
    <w:div w:id="1783377653">
      <w:bodyDiv w:val="1"/>
      <w:marLeft w:val="0"/>
      <w:marRight w:val="0"/>
      <w:marTop w:val="0"/>
      <w:marBottom w:val="0"/>
      <w:divBdr>
        <w:top w:val="none" w:sz="0" w:space="0" w:color="auto"/>
        <w:left w:val="none" w:sz="0" w:space="0" w:color="auto"/>
        <w:bottom w:val="none" w:sz="0" w:space="0" w:color="auto"/>
        <w:right w:val="none" w:sz="0" w:space="0" w:color="auto"/>
      </w:divBdr>
    </w:div>
    <w:div w:id="1787383656">
      <w:bodyDiv w:val="1"/>
      <w:marLeft w:val="0"/>
      <w:marRight w:val="0"/>
      <w:marTop w:val="0"/>
      <w:marBottom w:val="0"/>
      <w:divBdr>
        <w:top w:val="none" w:sz="0" w:space="0" w:color="auto"/>
        <w:left w:val="none" w:sz="0" w:space="0" w:color="auto"/>
        <w:bottom w:val="none" w:sz="0" w:space="0" w:color="auto"/>
        <w:right w:val="none" w:sz="0" w:space="0" w:color="auto"/>
      </w:divBdr>
    </w:div>
    <w:div w:id="1794057549">
      <w:bodyDiv w:val="1"/>
      <w:marLeft w:val="0"/>
      <w:marRight w:val="0"/>
      <w:marTop w:val="0"/>
      <w:marBottom w:val="0"/>
      <w:divBdr>
        <w:top w:val="none" w:sz="0" w:space="0" w:color="auto"/>
        <w:left w:val="none" w:sz="0" w:space="0" w:color="auto"/>
        <w:bottom w:val="none" w:sz="0" w:space="0" w:color="auto"/>
        <w:right w:val="none" w:sz="0" w:space="0" w:color="auto"/>
      </w:divBdr>
    </w:div>
    <w:div w:id="1795707170">
      <w:bodyDiv w:val="1"/>
      <w:marLeft w:val="0"/>
      <w:marRight w:val="0"/>
      <w:marTop w:val="0"/>
      <w:marBottom w:val="0"/>
      <w:divBdr>
        <w:top w:val="none" w:sz="0" w:space="0" w:color="auto"/>
        <w:left w:val="none" w:sz="0" w:space="0" w:color="auto"/>
        <w:bottom w:val="none" w:sz="0" w:space="0" w:color="auto"/>
        <w:right w:val="none" w:sz="0" w:space="0" w:color="auto"/>
      </w:divBdr>
    </w:div>
    <w:div w:id="1797211616">
      <w:bodyDiv w:val="1"/>
      <w:marLeft w:val="0"/>
      <w:marRight w:val="0"/>
      <w:marTop w:val="0"/>
      <w:marBottom w:val="0"/>
      <w:divBdr>
        <w:top w:val="none" w:sz="0" w:space="0" w:color="auto"/>
        <w:left w:val="none" w:sz="0" w:space="0" w:color="auto"/>
        <w:bottom w:val="none" w:sz="0" w:space="0" w:color="auto"/>
        <w:right w:val="none" w:sz="0" w:space="0" w:color="auto"/>
      </w:divBdr>
    </w:div>
    <w:div w:id="1800102791">
      <w:bodyDiv w:val="1"/>
      <w:marLeft w:val="0"/>
      <w:marRight w:val="0"/>
      <w:marTop w:val="0"/>
      <w:marBottom w:val="0"/>
      <w:divBdr>
        <w:top w:val="none" w:sz="0" w:space="0" w:color="auto"/>
        <w:left w:val="none" w:sz="0" w:space="0" w:color="auto"/>
        <w:bottom w:val="none" w:sz="0" w:space="0" w:color="auto"/>
        <w:right w:val="none" w:sz="0" w:space="0" w:color="auto"/>
      </w:divBdr>
    </w:div>
    <w:div w:id="1802068671">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5198747">
      <w:bodyDiv w:val="1"/>
      <w:marLeft w:val="0"/>
      <w:marRight w:val="0"/>
      <w:marTop w:val="0"/>
      <w:marBottom w:val="0"/>
      <w:divBdr>
        <w:top w:val="none" w:sz="0" w:space="0" w:color="auto"/>
        <w:left w:val="none" w:sz="0" w:space="0" w:color="auto"/>
        <w:bottom w:val="none" w:sz="0" w:space="0" w:color="auto"/>
        <w:right w:val="none" w:sz="0" w:space="0" w:color="auto"/>
      </w:divBdr>
    </w:div>
    <w:div w:id="1813521798">
      <w:bodyDiv w:val="1"/>
      <w:marLeft w:val="0"/>
      <w:marRight w:val="0"/>
      <w:marTop w:val="0"/>
      <w:marBottom w:val="0"/>
      <w:divBdr>
        <w:top w:val="none" w:sz="0" w:space="0" w:color="auto"/>
        <w:left w:val="none" w:sz="0" w:space="0" w:color="auto"/>
        <w:bottom w:val="none" w:sz="0" w:space="0" w:color="auto"/>
        <w:right w:val="none" w:sz="0" w:space="0" w:color="auto"/>
      </w:divBdr>
    </w:div>
    <w:div w:id="1813595019">
      <w:bodyDiv w:val="1"/>
      <w:marLeft w:val="0"/>
      <w:marRight w:val="0"/>
      <w:marTop w:val="0"/>
      <w:marBottom w:val="0"/>
      <w:divBdr>
        <w:top w:val="none" w:sz="0" w:space="0" w:color="auto"/>
        <w:left w:val="none" w:sz="0" w:space="0" w:color="auto"/>
        <w:bottom w:val="none" w:sz="0" w:space="0" w:color="auto"/>
        <w:right w:val="none" w:sz="0" w:space="0" w:color="auto"/>
      </w:divBdr>
    </w:div>
    <w:div w:id="1815758303">
      <w:bodyDiv w:val="1"/>
      <w:marLeft w:val="0"/>
      <w:marRight w:val="0"/>
      <w:marTop w:val="0"/>
      <w:marBottom w:val="0"/>
      <w:divBdr>
        <w:top w:val="none" w:sz="0" w:space="0" w:color="auto"/>
        <w:left w:val="none" w:sz="0" w:space="0" w:color="auto"/>
        <w:bottom w:val="none" w:sz="0" w:space="0" w:color="auto"/>
        <w:right w:val="none" w:sz="0" w:space="0" w:color="auto"/>
      </w:divBdr>
    </w:div>
    <w:div w:id="1817185820">
      <w:bodyDiv w:val="1"/>
      <w:marLeft w:val="0"/>
      <w:marRight w:val="0"/>
      <w:marTop w:val="0"/>
      <w:marBottom w:val="0"/>
      <w:divBdr>
        <w:top w:val="none" w:sz="0" w:space="0" w:color="auto"/>
        <w:left w:val="none" w:sz="0" w:space="0" w:color="auto"/>
        <w:bottom w:val="none" w:sz="0" w:space="0" w:color="auto"/>
        <w:right w:val="none" w:sz="0" w:space="0" w:color="auto"/>
      </w:divBdr>
    </w:div>
    <w:div w:id="1820997035">
      <w:bodyDiv w:val="1"/>
      <w:marLeft w:val="0"/>
      <w:marRight w:val="0"/>
      <w:marTop w:val="0"/>
      <w:marBottom w:val="0"/>
      <w:divBdr>
        <w:top w:val="none" w:sz="0" w:space="0" w:color="auto"/>
        <w:left w:val="none" w:sz="0" w:space="0" w:color="auto"/>
        <w:bottom w:val="none" w:sz="0" w:space="0" w:color="auto"/>
        <w:right w:val="none" w:sz="0" w:space="0" w:color="auto"/>
      </w:divBdr>
    </w:div>
    <w:div w:id="1821582502">
      <w:bodyDiv w:val="1"/>
      <w:marLeft w:val="0"/>
      <w:marRight w:val="0"/>
      <w:marTop w:val="0"/>
      <w:marBottom w:val="0"/>
      <w:divBdr>
        <w:top w:val="none" w:sz="0" w:space="0" w:color="auto"/>
        <w:left w:val="none" w:sz="0" w:space="0" w:color="auto"/>
        <w:bottom w:val="none" w:sz="0" w:space="0" w:color="auto"/>
        <w:right w:val="none" w:sz="0" w:space="0" w:color="auto"/>
      </w:divBdr>
    </w:div>
    <w:div w:id="1831751850">
      <w:bodyDiv w:val="1"/>
      <w:marLeft w:val="0"/>
      <w:marRight w:val="0"/>
      <w:marTop w:val="0"/>
      <w:marBottom w:val="0"/>
      <w:divBdr>
        <w:top w:val="none" w:sz="0" w:space="0" w:color="auto"/>
        <w:left w:val="none" w:sz="0" w:space="0" w:color="auto"/>
        <w:bottom w:val="none" w:sz="0" w:space="0" w:color="auto"/>
        <w:right w:val="none" w:sz="0" w:space="0" w:color="auto"/>
      </w:divBdr>
    </w:div>
    <w:div w:id="1838110618">
      <w:bodyDiv w:val="1"/>
      <w:marLeft w:val="0"/>
      <w:marRight w:val="0"/>
      <w:marTop w:val="0"/>
      <w:marBottom w:val="0"/>
      <w:divBdr>
        <w:top w:val="none" w:sz="0" w:space="0" w:color="auto"/>
        <w:left w:val="none" w:sz="0" w:space="0" w:color="auto"/>
        <w:bottom w:val="none" w:sz="0" w:space="0" w:color="auto"/>
        <w:right w:val="none" w:sz="0" w:space="0" w:color="auto"/>
      </w:divBdr>
    </w:div>
    <w:div w:id="1842960858">
      <w:bodyDiv w:val="1"/>
      <w:marLeft w:val="0"/>
      <w:marRight w:val="0"/>
      <w:marTop w:val="0"/>
      <w:marBottom w:val="0"/>
      <w:divBdr>
        <w:top w:val="none" w:sz="0" w:space="0" w:color="auto"/>
        <w:left w:val="none" w:sz="0" w:space="0" w:color="auto"/>
        <w:bottom w:val="none" w:sz="0" w:space="0" w:color="auto"/>
        <w:right w:val="none" w:sz="0" w:space="0" w:color="auto"/>
      </w:divBdr>
    </w:div>
    <w:div w:id="1845901104">
      <w:bodyDiv w:val="1"/>
      <w:marLeft w:val="0"/>
      <w:marRight w:val="0"/>
      <w:marTop w:val="0"/>
      <w:marBottom w:val="0"/>
      <w:divBdr>
        <w:top w:val="none" w:sz="0" w:space="0" w:color="auto"/>
        <w:left w:val="none" w:sz="0" w:space="0" w:color="auto"/>
        <w:bottom w:val="none" w:sz="0" w:space="0" w:color="auto"/>
        <w:right w:val="none" w:sz="0" w:space="0" w:color="auto"/>
      </w:divBdr>
    </w:div>
    <w:div w:id="1846823588">
      <w:bodyDiv w:val="1"/>
      <w:marLeft w:val="0"/>
      <w:marRight w:val="0"/>
      <w:marTop w:val="0"/>
      <w:marBottom w:val="0"/>
      <w:divBdr>
        <w:top w:val="none" w:sz="0" w:space="0" w:color="auto"/>
        <w:left w:val="none" w:sz="0" w:space="0" w:color="auto"/>
        <w:bottom w:val="none" w:sz="0" w:space="0" w:color="auto"/>
        <w:right w:val="none" w:sz="0" w:space="0" w:color="auto"/>
      </w:divBdr>
    </w:div>
    <w:div w:id="1846893865">
      <w:bodyDiv w:val="1"/>
      <w:marLeft w:val="0"/>
      <w:marRight w:val="0"/>
      <w:marTop w:val="0"/>
      <w:marBottom w:val="0"/>
      <w:divBdr>
        <w:top w:val="none" w:sz="0" w:space="0" w:color="auto"/>
        <w:left w:val="none" w:sz="0" w:space="0" w:color="auto"/>
        <w:bottom w:val="none" w:sz="0" w:space="0" w:color="auto"/>
        <w:right w:val="none" w:sz="0" w:space="0" w:color="auto"/>
      </w:divBdr>
    </w:div>
    <w:div w:id="1847014048">
      <w:bodyDiv w:val="1"/>
      <w:marLeft w:val="0"/>
      <w:marRight w:val="0"/>
      <w:marTop w:val="0"/>
      <w:marBottom w:val="0"/>
      <w:divBdr>
        <w:top w:val="none" w:sz="0" w:space="0" w:color="auto"/>
        <w:left w:val="none" w:sz="0" w:space="0" w:color="auto"/>
        <w:bottom w:val="none" w:sz="0" w:space="0" w:color="auto"/>
        <w:right w:val="none" w:sz="0" w:space="0" w:color="auto"/>
      </w:divBdr>
    </w:div>
    <w:div w:id="1849177405">
      <w:bodyDiv w:val="1"/>
      <w:marLeft w:val="0"/>
      <w:marRight w:val="0"/>
      <w:marTop w:val="0"/>
      <w:marBottom w:val="0"/>
      <w:divBdr>
        <w:top w:val="none" w:sz="0" w:space="0" w:color="auto"/>
        <w:left w:val="none" w:sz="0" w:space="0" w:color="auto"/>
        <w:bottom w:val="none" w:sz="0" w:space="0" w:color="auto"/>
        <w:right w:val="none" w:sz="0" w:space="0" w:color="auto"/>
      </w:divBdr>
    </w:div>
    <w:div w:id="1850094788">
      <w:bodyDiv w:val="1"/>
      <w:marLeft w:val="0"/>
      <w:marRight w:val="0"/>
      <w:marTop w:val="0"/>
      <w:marBottom w:val="0"/>
      <w:divBdr>
        <w:top w:val="none" w:sz="0" w:space="0" w:color="auto"/>
        <w:left w:val="none" w:sz="0" w:space="0" w:color="auto"/>
        <w:bottom w:val="none" w:sz="0" w:space="0" w:color="auto"/>
        <w:right w:val="none" w:sz="0" w:space="0" w:color="auto"/>
      </w:divBdr>
    </w:div>
    <w:div w:id="1852449380">
      <w:bodyDiv w:val="1"/>
      <w:marLeft w:val="0"/>
      <w:marRight w:val="0"/>
      <w:marTop w:val="0"/>
      <w:marBottom w:val="0"/>
      <w:divBdr>
        <w:top w:val="none" w:sz="0" w:space="0" w:color="auto"/>
        <w:left w:val="none" w:sz="0" w:space="0" w:color="auto"/>
        <w:bottom w:val="none" w:sz="0" w:space="0" w:color="auto"/>
        <w:right w:val="none" w:sz="0" w:space="0" w:color="auto"/>
      </w:divBdr>
    </w:div>
    <w:div w:id="1854415728">
      <w:bodyDiv w:val="1"/>
      <w:marLeft w:val="0"/>
      <w:marRight w:val="0"/>
      <w:marTop w:val="0"/>
      <w:marBottom w:val="0"/>
      <w:divBdr>
        <w:top w:val="none" w:sz="0" w:space="0" w:color="auto"/>
        <w:left w:val="none" w:sz="0" w:space="0" w:color="auto"/>
        <w:bottom w:val="none" w:sz="0" w:space="0" w:color="auto"/>
        <w:right w:val="none" w:sz="0" w:space="0" w:color="auto"/>
      </w:divBdr>
    </w:div>
    <w:div w:id="1855339718">
      <w:bodyDiv w:val="1"/>
      <w:marLeft w:val="0"/>
      <w:marRight w:val="0"/>
      <w:marTop w:val="0"/>
      <w:marBottom w:val="0"/>
      <w:divBdr>
        <w:top w:val="none" w:sz="0" w:space="0" w:color="auto"/>
        <w:left w:val="none" w:sz="0" w:space="0" w:color="auto"/>
        <w:bottom w:val="none" w:sz="0" w:space="0" w:color="auto"/>
        <w:right w:val="none" w:sz="0" w:space="0" w:color="auto"/>
      </w:divBdr>
    </w:div>
    <w:div w:id="1858494050">
      <w:bodyDiv w:val="1"/>
      <w:marLeft w:val="0"/>
      <w:marRight w:val="0"/>
      <w:marTop w:val="0"/>
      <w:marBottom w:val="0"/>
      <w:divBdr>
        <w:top w:val="none" w:sz="0" w:space="0" w:color="auto"/>
        <w:left w:val="none" w:sz="0" w:space="0" w:color="auto"/>
        <w:bottom w:val="none" w:sz="0" w:space="0" w:color="auto"/>
        <w:right w:val="none" w:sz="0" w:space="0" w:color="auto"/>
      </w:divBdr>
    </w:div>
    <w:div w:id="1861771404">
      <w:bodyDiv w:val="1"/>
      <w:marLeft w:val="0"/>
      <w:marRight w:val="0"/>
      <w:marTop w:val="0"/>
      <w:marBottom w:val="0"/>
      <w:divBdr>
        <w:top w:val="none" w:sz="0" w:space="0" w:color="auto"/>
        <w:left w:val="none" w:sz="0" w:space="0" w:color="auto"/>
        <w:bottom w:val="none" w:sz="0" w:space="0" w:color="auto"/>
        <w:right w:val="none" w:sz="0" w:space="0" w:color="auto"/>
      </w:divBdr>
    </w:div>
    <w:div w:id="1865438721">
      <w:bodyDiv w:val="1"/>
      <w:marLeft w:val="0"/>
      <w:marRight w:val="0"/>
      <w:marTop w:val="0"/>
      <w:marBottom w:val="0"/>
      <w:divBdr>
        <w:top w:val="none" w:sz="0" w:space="0" w:color="auto"/>
        <w:left w:val="none" w:sz="0" w:space="0" w:color="auto"/>
        <w:bottom w:val="none" w:sz="0" w:space="0" w:color="auto"/>
        <w:right w:val="none" w:sz="0" w:space="0" w:color="auto"/>
      </w:divBdr>
    </w:div>
    <w:div w:id="1865560888">
      <w:bodyDiv w:val="1"/>
      <w:marLeft w:val="0"/>
      <w:marRight w:val="0"/>
      <w:marTop w:val="0"/>
      <w:marBottom w:val="0"/>
      <w:divBdr>
        <w:top w:val="none" w:sz="0" w:space="0" w:color="auto"/>
        <w:left w:val="none" w:sz="0" w:space="0" w:color="auto"/>
        <w:bottom w:val="none" w:sz="0" w:space="0" w:color="auto"/>
        <w:right w:val="none" w:sz="0" w:space="0" w:color="auto"/>
      </w:divBdr>
    </w:div>
    <w:div w:id="1868713202">
      <w:bodyDiv w:val="1"/>
      <w:marLeft w:val="0"/>
      <w:marRight w:val="0"/>
      <w:marTop w:val="0"/>
      <w:marBottom w:val="0"/>
      <w:divBdr>
        <w:top w:val="none" w:sz="0" w:space="0" w:color="auto"/>
        <w:left w:val="none" w:sz="0" w:space="0" w:color="auto"/>
        <w:bottom w:val="none" w:sz="0" w:space="0" w:color="auto"/>
        <w:right w:val="none" w:sz="0" w:space="0" w:color="auto"/>
      </w:divBdr>
    </w:div>
    <w:div w:id="1875997531">
      <w:bodyDiv w:val="1"/>
      <w:marLeft w:val="0"/>
      <w:marRight w:val="0"/>
      <w:marTop w:val="0"/>
      <w:marBottom w:val="0"/>
      <w:divBdr>
        <w:top w:val="none" w:sz="0" w:space="0" w:color="auto"/>
        <w:left w:val="none" w:sz="0" w:space="0" w:color="auto"/>
        <w:bottom w:val="none" w:sz="0" w:space="0" w:color="auto"/>
        <w:right w:val="none" w:sz="0" w:space="0" w:color="auto"/>
      </w:divBdr>
    </w:div>
    <w:div w:id="1878615538">
      <w:bodyDiv w:val="1"/>
      <w:marLeft w:val="0"/>
      <w:marRight w:val="0"/>
      <w:marTop w:val="0"/>
      <w:marBottom w:val="0"/>
      <w:divBdr>
        <w:top w:val="none" w:sz="0" w:space="0" w:color="auto"/>
        <w:left w:val="none" w:sz="0" w:space="0" w:color="auto"/>
        <w:bottom w:val="none" w:sz="0" w:space="0" w:color="auto"/>
        <w:right w:val="none" w:sz="0" w:space="0" w:color="auto"/>
      </w:divBdr>
    </w:div>
    <w:div w:id="1878657138">
      <w:bodyDiv w:val="1"/>
      <w:marLeft w:val="0"/>
      <w:marRight w:val="0"/>
      <w:marTop w:val="0"/>
      <w:marBottom w:val="0"/>
      <w:divBdr>
        <w:top w:val="none" w:sz="0" w:space="0" w:color="auto"/>
        <w:left w:val="none" w:sz="0" w:space="0" w:color="auto"/>
        <w:bottom w:val="none" w:sz="0" w:space="0" w:color="auto"/>
        <w:right w:val="none" w:sz="0" w:space="0" w:color="auto"/>
      </w:divBdr>
    </w:div>
    <w:div w:id="1883785874">
      <w:bodyDiv w:val="1"/>
      <w:marLeft w:val="0"/>
      <w:marRight w:val="0"/>
      <w:marTop w:val="0"/>
      <w:marBottom w:val="0"/>
      <w:divBdr>
        <w:top w:val="none" w:sz="0" w:space="0" w:color="auto"/>
        <w:left w:val="none" w:sz="0" w:space="0" w:color="auto"/>
        <w:bottom w:val="none" w:sz="0" w:space="0" w:color="auto"/>
        <w:right w:val="none" w:sz="0" w:space="0" w:color="auto"/>
      </w:divBdr>
    </w:div>
    <w:div w:id="1883790355">
      <w:bodyDiv w:val="1"/>
      <w:marLeft w:val="0"/>
      <w:marRight w:val="0"/>
      <w:marTop w:val="0"/>
      <w:marBottom w:val="0"/>
      <w:divBdr>
        <w:top w:val="none" w:sz="0" w:space="0" w:color="auto"/>
        <w:left w:val="none" w:sz="0" w:space="0" w:color="auto"/>
        <w:bottom w:val="none" w:sz="0" w:space="0" w:color="auto"/>
        <w:right w:val="none" w:sz="0" w:space="0" w:color="auto"/>
      </w:divBdr>
    </w:div>
    <w:div w:id="1888254958">
      <w:bodyDiv w:val="1"/>
      <w:marLeft w:val="0"/>
      <w:marRight w:val="0"/>
      <w:marTop w:val="0"/>
      <w:marBottom w:val="0"/>
      <w:divBdr>
        <w:top w:val="none" w:sz="0" w:space="0" w:color="auto"/>
        <w:left w:val="none" w:sz="0" w:space="0" w:color="auto"/>
        <w:bottom w:val="none" w:sz="0" w:space="0" w:color="auto"/>
        <w:right w:val="none" w:sz="0" w:space="0" w:color="auto"/>
      </w:divBdr>
    </w:div>
    <w:div w:id="1895314386">
      <w:bodyDiv w:val="1"/>
      <w:marLeft w:val="0"/>
      <w:marRight w:val="0"/>
      <w:marTop w:val="0"/>
      <w:marBottom w:val="0"/>
      <w:divBdr>
        <w:top w:val="none" w:sz="0" w:space="0" w:color="auto"/>
        <w:left w:val="none" w:sz="0" w:space="0" w:color="auto"/>
        <w:bottom w:val="none" w:sz="0" w:space="0" w:color="auto"/>
        <w:right w:val="none" w:sz="0" w:space="0" w:color="auto"/>
      </w:divBdr>
    </w:div>
    <w:div w:id="1897622632">
      <w:bodyDiv w:val="1"/>
      <w:marLeft w:val="0"/>
      <w:marRight w:val="0"/>
      <w:marTop w:val="0"/>
      <w:marBottom w:val="0"/>
      <w:divBdr>
        <w:top w:val="none" w:sz="0" w:space="0" w:color="auto"/>
        <w:left w:val="none" w:sz="0" w:space="0" w:color="auto"/>
        <w:bottom w:val="none" w:sz="0" w:space="0" w:color="auto"/>
        <w:right w:val="none" w:sz="0" w:space="0" w:color="auto"/>
      </w:divBdr>
    </w:div>
    <w:div w:id="1901284769">
      <w:bodyDiv w:val="1"/>
      <w:marLeft w:val="0"/>
      <w:marRight w:val="0"/>
      <w:marTop w:val="0"/>
      <w:marBottom w:val="0"/>
      <w:divBdr>
        <w:top w:val="none" w:sz="0" w:space="0" w:color="auto"/>
        <w:left w:val="none" w:sz="0" w:space="0" w:color="auto"/>
        <w:bottom w:val="none" w:sz="0" w:space="0" w:color="auto"/>
        <w:right w:val="none" w:sz="0" w:space="0" w:color="auto"/>
      </w:divBdr>
    </w:div>
    <w:div w:id="1901557893">
      <w:bodyDiv w:val="1"/>
      <w:marLeft w:val="0"/>
      <w:marRight w:val="0"/>
      <w:marTop w:val="0"/>
      <w:marBottom w:val="0"/>
      <w:divBdr>
        <w:top w:val="none" w:sz="0" w:space="0" w:color="auto"/>
        <w:left w:val="none" w:sz="0" w:space="0" w:color="auto"/>
        <w:bottom w:val="none" w:sz="0" w:space="0" w:color="auto"/>
        <w:right w:val="none" w:sz="0" w:space="0" w:color="auto"/>
      </w:divBdr>
    </w:div>
    <w:div w:id="1904636040">
      <w:bodyDiv w:val="1"/>
      <w:marLeft w:val="0"/>
      <w:marRight w:val="0"/>
      <w:marTop w:val="0"/>
      <w:marBottom w:val="0"/>
      <w:divBdr>
        <w:top w:val="none" w:sz="0" w:space="0" w:color="auto"/>
        <w:left w:val="none" w:sz="0" w:space="0" w:color="auto"/>
        <w:bottom w:val="none" w:sz="0" w:space="0" w:color="auto"/>
        <w:right w:val="none" w:sz="0" w:space="0" w:color="auto"/>
      </w:divBdr>
    </w:div>
    <w:div w:id="1905021361">
      <w:bodyDiv w:val="1"/>
      <w:marLeft w:val="0"/>
      <w:marRight w:val="0"/>
      <w:marTop w:val="0"/>
      <w:marBottom w:val="0"/>
      <w:divBdr>
        <w:top w:val="none" w:sz="0" w:space="0" w:color="auto"/>
        <w:left w:val="none" w:sz="0" w:space="0" w:color="auto"/>
        <w:bottom w:val="none" w:sz="0" w:space="0" w:color="auto"/>
        <w:right w:val="none" w:sz="0" w:space="0" w:color="auto"/>
      </w:divBdr>
    </w:div>
    <w:div w:id="1905216626">
      <w:bodyDiv w:val="1"/>
      <w:marLeft w:val="0"/>
      <w:marRight w:val="0"/>
      <w:marTop w:val="0"/>
      <w:marBottom w:val="0"/>
      <w:divBdr>
        <w:top w:val="none" w:sz="0" w:space="0" w:color="auto"/>
        <w:left w:val="none" w:sz="0" w:space="0" w:color="auto"/>
        <w:bottom w:val="none" w:sz="0" w:space="0" w:color="auto"/>
        <w:right w:val="none" w:sz="0" w:space="0" w:color="auto"/>
      </w:divBdr>
    </w:div>
    <w:div w:id="1905943456">
      <w:bodyDiv w:val="1"/>
      <w:marLeft w:val="0"/>
      <w:marRight w:val="0"/>
      <w:marTop w:val="0"/>
      <w:marBottom w:val="0"/>
      <w:divBdr>
        <w:top w:val="none" w:sz="0" w:space="0" w:color="auto"/>
        <w:left w:val="none" w:sz="0" w:space="0" w:color="auto"/>
        <w:bottom w:val="none" w:sz="0" w:space="0" w:color="auto"/>
        <w:right w:val="none" w:sz="0" w:space="0" w:color="auto"/>
      </w:divBdr>
    </w:div>
    <w:div w:id="1911384669">
      <w:bodyDiv w:val="1"/>
      <w:marLeft w:val="0"/>
      <w:marRight w:val="0"/>
      <w:marTop w:val="0"/>
      <w:marBottom w:val="0"/>
      <w:divBdr>
        <w:top w:val="none" w:sz="0" w:space="0" w:color="auto"/>
        <w:left w:val="none" w:sz="0" w:space="0" w:color="auto"/>
        <w:bottom w:val="none" w:sz="0" w:space="0" w:color="auto"/>
        <w:right w:val="none" w:sz="0" w:space="0" w:color="auto"/>
      </w:divBdr>
    </w:div>
    <w:div w:id="1911650789">
      <w:bodyDiv w:val="1"/>
      <w:marLeft w:val="0"/>
      <w:marRight w:val="0"/>
      <w:marTop w:val="0"/>
      <w:marBottom w:val="0"/>
      <w:divBdr>
        <w:top w:val="none" w:sz="0" w:space="0" w:color="auto"/>
        <w:left w:val="none" w:sz="0" w:space="0" w:color="auto"/>
        <w:bottom w:val="none" w:sz="0" w:space="0" w:color="auto"/>
        <w:right w:val="none" w:sz="0" w:space="0" w:color="auto"/>
      </w:divBdr>
    </w:div>
    <w:div w:id="1912037587">
      <w:bodyDiv w:val="1"/>
      <w:marLeft w:val="0"/>
      <w:marRight w:val="0"/>
      <w:marTop w:val="0"/>
      <w:marBottom w:val="0"/>
      <w:divBdr>
        <w:top w:val="none" w:sz="0" w:space="0" w:color="auto"/>
        <w:left w:val="none" w:sz="0" w:space="0" w:color="auto"/>
        <w:bottom w:val="none" w:sz="0" w:space="0" w:color="auto"/>
        <w:right w:val="none" w:sz="0" w:space="0" w:color="auto"/>
      </w:divBdr>
    </w:div>
    <w:div w:id="1913346679">
      <w:bodyDiv w:val="1"/>
      <w:marLeft w:val="0"/>
      <w:marRight w:val="0"/>
      <w:marTop w:val="0"/>
      <w:marBottom w:val="0"/>
      <w:divBdr>
        <w:top w:val="none" w:sz="0" w:space="0" w:color="auto"/>
        <w:left w:val="none" w:sz="0" w:space="0" w:color="auto"/>
        <w:bottom w:val="none" w:sz="0" w:space="0" w:color="auto"/>
        <w:right w:val="none" w:sz="0" w:space="0" w:color="auto"/>
      </w:divBdr>
    </w:div>
    <w:div w:id="1913586007">
      <w:bodyDiv w:val="1"/>
      <w:marLeft w:val="0"/>
      <w:marRight w:val="0"/>
      <w:marTop w:val="0"/>
      <w:marBottom w:val="0"/>
      <w:divBdr>
        <w:top w:val="none" w:sz="0" w:space="0" w:color="auto"/>
        <w:left w:val="none" w:sz="0" w:space="0" w:color="auto"/>
        <w:bottom w:val="none" w:sz="0" w:space="0" w:color="auto"/>
        <w:right w:val="none" w:sz="0" w:space="0" w:color="auto"/>
      </w:divBdr>
    </w:div>
    <w:div w:id="1913613963">
      <w:bodyDiv w:val="1"/>
      <w:marLeft w:val="0"/>
      <w:marRight w:val="0"/>
      <w:marTop w:val="0"/>
      <w:marBottom w:val="0"/>
      <w:divBdr>
        <w:top w:val="none" w:sz="0" w:space="0" w:color="auto"/>
        <w:left w:val="none" w:sz="0" w:space="0" w:color="auto"/>
        <w:bottom w:val="none" w:sz="0" w:space="0" w:color="auto"/>
        <w:right w:val="none" w:sz="0" w:space="0" w:color="auto"/>
      </w:divBdr>
    </w:div>
    <w:div w:id="1913730955">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3181457">
      <w:bodyDiv w:val="1"/>
      <w:marLeft w:val="0"/>
      <w:marRight w:val="0"/>
      <w:marTop w:val="0"/>
      <w:marBottom w:val="0"/>
      <w:divBdr>
        <w:top w:val="none" w:sz="0" w:space="0" w:color="auto"/>
        <w:left w:val="none" w:sz="0" w:space="0" w:color="auto"/>
        <w:bottom w:val="none" w:sz="0" w:space="0" w:color="auto"/>
        <w:right w:val="none" w:sz="0" w:space="0" w:color="auto"/>
      </w:divBdr>
    </w:div>
    <w:div w:id="1927570612">
      <w:bodyDiv w:val="1"/>
      <w:marLeft w:val="0"/>
      <w:marRight w:val="0"/>
      <w:marTop w:val="0"/>
      <w:marBottom w:val="0"/>
      <w:divBdr>
        <w:top w:val="none" w:sz="0" w:space="0" w:color="auto"/>
        <w:left w:val="none" w:sz="0" w:space="0" w:color="auto"/>
        <w:bottom w:val="none" w:sz="0" w:space="0" w:color="auto"/>
        <w:right w:val="none" w:sz="0" w:space="0" w:color="auto"/>
      </w:divBdr>
    </w:div>
    <w:div w:id="1928078740">
      <w:bodyDiv w:val="1"/>
      <w:marLeft w:val="0"/>
      <w:marRight w:val="0"/>
      <w:marTop w:val="0"/>
      <w:marBottom w:val="0"/>
      <w:divBdr>
        <w:top w:val="none" w:sz="0" w:space="0" w:color="auto"/>
        <w:left w:val="none" w:sz="0" w:space="0" w:color="auto"/>
        <w:bottom w:val="none" w:sz="0" w:space="0" w:color="auto"/>
        <w:right w:val="none" w:sz="0" w:space="0" w:color="auto"/>
      </w:divBdr>
    </w:div>
    <w:div w:id="1928802033">
      <w:bodyDiv w:val="1"/>
      <w:marLeft w:val="0"/>
      <w:marRight w:val="0"/>
      <w:marTop w:val="0"/>
      <w:marBottom w:val="0"/>
      <w:divBdr>
        <w:top w:val="none" w:sz="0" w:space="0" w:color="auto"/>
        <w:left w:val="none" w:sz="0" w:space="0" w:color="auto"/>
        <w:bottom w:val="none" w:sz="0" w:space="0" w:color="auto"/>
        <w:right w:val="none" w:sz="0" w:space="0" w:color="auto"/>
      </w:divBdr>
    </w:div>
    <w:div w:id="1929776808">
      <w:bodyDiv w:val="1"/>
      <w:marLeft w:val="0"/>
      <w:marRight w:val="0"/>
      <w:marTop w:val="0"/>
      <w:marBottom w:val="0"/>
      <w:divBdr>
        <w:top w:val="none" w:sz="0" w:space="0" w:color="auto"/>
        <w:left w:val="none" w:sz="0" w:space="0" w:color="auto"/>
        <w:bottom w:val="none" w:sz="0" w:space="0" w:color="auto"/>
        <w:right w:val="none" w:sz="0" w:space="0" w:color="auto"/>
      </w:divBdr>
    </w:div>
    <w:div w:id="1931038127">
      <w:bodyDiv w:val="1"/>
      <w:marLeft w:val="0"/>
      <w:marRight w:val="0"/>
      <w:marTop w:val="0"/>
      <w:marBottom w:val="0"/>
      <w:divBdr>
        <w:top w:val="none" w:sz="0" w:space="0" w:color="auto"/>
        <w:left w:val="none" w:sz="0" w:space="0" w:color="auto"/>
        <w:bottom w:val="none" w:sz="0" w:space="0" w:color="auto"/>
        <w:right w:val="none" w:sz="0" w:space="0" w:color="auto"/>
      </w:divBdr>
    </w:div>
    <w:div w:id="1936787353">
      <w:bodyDiv w:val="1"/>
      <w:marLeft w:val="0"/>
      <w:marRight w:val="0"/>
      <w:marTop w:val="0"/>
      <w:marBottom w:val="0"/>
      <w:divBdr>
        <w:top w:val="none" w:sz="0" w:space="0" w:color="auto"/>
        <w:left w:val="none" w:sz="0" w:space="0" w:color="auto"/>
        <w:bottom w:val="none" w:sz="0" w:space="0" w:color="auto"/>
        <w:right w:val="none" w:sz="0" w:space="0" w:color="auto"/>
      </w:divBdr>
    </w:div>
    <w:div w:id="1938050406">
      <w:bodyDiv w:val="1"/>
      <w:marLeft w:val="0"/>
      <w:marRight w:val="0"/>
      <w:marTop w:val="0"/>
      <w:marBottom w:val="0"/>
      <w:divBdr>
        <w:top w:val="none" w:sz="0" w:space="0" w:color="auto"/>
        <w:left w:val="none" w:sz="0" w:space="0" w:color="auto"/>
        <w:bottom w:val="none" w:sz="0" w:space="0" w:color="auto"/>
        <w:right w:val="none" w:sz="0" w:space="0" w:color="auto"/>
      </w:divBdr>
    </w:div>
    <w:div w:id="1938905615">
      <w:bodyDiv w:val="1"/>
      <w:marLeft w:val="0"/>
      <w:marRight w:val="0"/>
      <w:marTop w:val="0"/>
      <w:marBottom w:val="0"/>
      <w:divBdr>
        <w:top w:val="none" w:sz="0" w:space="0" w:color="auto"/>
        <w:left w:val="none" w:sz="0" w:space="0" w:color="auto"/>
        <w:bottom w:val="none" w:sz="0" w:space="0" w:color="auto"/>
        <w:right w:val="none" w:sz="0" w:space="0" w:color="auto"/>
      </w:divBdr>
    </w:div>
    <w:div w:id="1939288401">
      <w:bodyDiv w:val="1"/>
      <w:marLeft w:val="0"/>
      <w:marRight w:val="0"/>
      <w:marTop w:val="0"/>
      <w:marBottom w:val="0"/>
      <w:divBdr>
        <w:top w:val="none" w:sz="0" w:space="0" w:color="auto"/>
        <w:left w:val="none" w:sz="0" w:space="0" w:color="auto"/>
        <w:bottom w:val="none" w:sz="0" w:space="0" w:color="auto"/>
        <w:right w:val="none" w:sz="0" w:space="0" w:color="auto"/>
      </w:divBdr>
    </w:div>
    <w:div w:id="1940603522">
      <w:bodyDiv w:val="1"/>
      <w:marLeft w:val="0"/>
      <w:marRight w:val="0"/>
      <w:marTop w:val="0"/>
      <w:marBottom w:val="0"/>
      <w:divBdr>
        <w:top w:val="none" w:sz="0" w:space="0" w:color="auto"/>
        <w:left w:val="none" w:sz="0" w:space="0" w:color="auto"/>
        <w:bottom w:val="none" w:sz="0" w:space="0" w:color="auto"/>
        <w:right w:val="none" w:sz="0" w:space="0" w:color="auto"/>
      </w:divBdr>
    </w:div>
    <w:div w:id="1947271795">
      <w:bodyDiv w:val="1"/>
      <w:marLeft w:val="0"/>
      <w:marRight w:val="0"/>
      <w:marTop w:val="0"/>
      <w:marBottom w:val="0"/>
      <w:divBdr>
        <w:top w:val="none" w:sz="0" w:space="0" w:color="auto"/>
        <w:left w:val="none" w:sz="0" w:space="0" w:color="auto"/>
        <w:bottom w:val="none" w:sz="0" w:space="0" w:color="auto"/>
        <w:right w:val="none" w:sz="0" w:space="0" w:color="auto"/>
      </w:divBdr>
    </w:div>
    <w:div w:id="1950701277">
      <w:bodyDiv w:val="1"/>
      <w:marLeft w:val="0"/>
      <w:marRight w:val="0"/>
      <w:marTop w:val="0"/>
      <w:marBottom w:val="0"/>
      <w:divBdr>
        <w:top w:val="none" w:sz="0" w:space="0" w:color="auto"/>
        <w:left w:val="none" w:sz="0" w:space="0" w:color="auto"/>
        <w:bottom w:val="none" w:sz="0" w:space="0" w:color="auto"/>
        <w:right w:val="none" w:sz="0" w:space="0" w:color="auto"/>
      </w:divBdr>
    </w:div>
    <w:div w:id="1960604640">
      <w:bodyDiv w:val="1"/>
      <w:marLeft w:val="0"/>
      <w:marRight w:val="0"/>
      <w:marTop w:val="0"/>
      <w:marBottom w:val="0"/>
      <w:divBdr>
        <w:top w:val="none" w:sz="0" w:space="0" w:color="auto"/>
        <w:left w:val="none" w:sz="0" w:space="0" w:color="auto"/>
        <w:bottom w:val="none" w:sz="0" w:space="0" w:color="auto"/>
        <w:right w:val="none" w:sz="0" w:space="0" w:color="auto"/>
      </w:divBdr>
    </w:div>
    <w:div w:id="1962150515">
      <w:bodyDiv w:val="1"/>
      <w:marLeft w:val="0"/>
      <w:marRight w:val="0"/>
      <w:marTop w:val="0"/>
      <w:marBottom w:val="0"/>
      <w:divBdr>
        <w:top w:val="none" w:sz="0" w:space="0" w:color="auto"/>
        <w:left w:val="none" w:sz="0" w:space="0" w:color="auto"/>
        <w:bottom w:val="none" w:sz="0" w:space="0" w:color="auto"/>
        <w:right w:val="none" w:sz="0" w:space="0" w:color="auto"/>
      </w:divBdr>
    </w:div>
    <w:div w:id="1965114577">
      <w:bodyDiv w:val="1"/>
      <w:marLeft w:val="0"/>
      <w:marRight w:val="0"/>
      <w:marTop w:val="0"/>
      <w:marBottom w:val="0"/>
      <w:divBdr>
        <w:top w:val="none" w:sz="0" w:space="0" w:color="auto"/>
        <w:left w:val="none" w:sz="0" w:space="0" w:color="auto"/>
        <w:bottom w:val="none" w:sz="0" w:space="0" w:color="auto"/>
        <w:right w:val="none" w:sz="0" w:space="0" w:color="auto"/>
      </w:divBdr>
    </w:div>
    <w:div w:id="1971127369">
      <w:bodyDiv w:val="1"/>
      <w:marLeft w:val="0"/>
      <w:marRight w:val="0"/>
      <w:marTop w:val="0"/>
      <w:marBottom w:val="0"/>
      <w:divBdr>
        <w:top w:val="none" w:sz="0" w:space="0" w:color="auto"/>
        <w:left w:val="none" w:sz="0" w:space="0" w:color="auto"/>
        <w:bottom w:val="none" w:sz="0" w:space="0" w:color="auto"/>
        <w:right w:val="none" w:sz="0" w:space="0" w:color="auto"/>
      </w:divBdr>
    </w:div>
    <w:div w:id="1971472261">
      <w:bodyDiv w:val="1"/>
      <w:marLeft w:val="0"/>
      <w:marRight w:val="0"/>
      <w:marTop w:val="0"/>
      <w:marBottom w:val="0"/>
      <w:divBdr>
        <w:top w:val="none" w:sz="0" w:space="0" w:color="auto"/>
        <w:left w:val="none" w:sz="0" w:space="0" w:color="auto"/>
        <w:bottom w:val="none" w:sz="0" w:space="0" w:color="auto"/>
        <w:right w:val="none" w:sz="0" w:space="0" w:color="auto"/>
      </w:divBdr>
    </w:div>
    <w:div w:id="1972663086">
      <w:bodyDiv w:val="1"/>
      <w:marLeft w:val="0"/>
      <w:marRight w:val="0"/>
      <w:marTop w:val="0"/>
      <w:marBottom w:val="0"/>
      <w:divBdr>
        <w:top w:val="none" w:sz="0" w:space="0" w:color="auto"/>
        <w:left w:val="none" w:sz="0" w:space="0" w:color="auto"/>
        <w:bottom w:val="none" w:sz="0" w:space="0" w:color="auto"/>
        <w:right w:val="none" w:sz="0" w:space="0" w:color="auto"/>
      </w:divBdr>
    </w:div>
    <w:div w:id="1974629839">
      <w:bodyDiv w:val="1"/>
      <w:marLeft w:val="0"/>
      <w:marRight w:val="0"/>
      <w:marTop w:val="0"/>
      <w:marBottom w:val="0"/>
      <w:divBdr>
        <w:top w:val="none" w:sz="0" w:space="0" w:color="auto"/>
        <w:left w:val="none" w:sz="0" w:space="0" w:color="auto"/>
        <w:bottom w:val="none" w:sz="0" w:space="0" w:color="auto"/>
        <w:right w:val="none" w:sz="0" w:space="0" w:color="auto"/>
      </w:divBdr>
    </w:div>
    <w:div w:id="1975406517">
      <w:bodyDiv w:val="1"/>
      <w:marLeft w:val="0"/>
      <w:marRight w:val="0"/>
      <w:marTop w:val="0"/>
      <w:marBottom w:val="0"/>
      <w:divBdr>
        <w:top w:val="none" w:sz="0" w:space="0" w:color="auto"/>
        <w:left w:val="none" w:sz="0" w:space="0" w:color="auto"/>
        <w:bottom w:val="none" w:sz="0" w:space="0" w:color="auto"/>
        <w:right w:val="none" w:sz="0" w:space="0" w:color="auto"/>
      </w:divBdr>
    </w:div>
    <w:div w:id="1984652470">
      <w:bodyDiv w:val="1"/>
      <w:marLeft w:val="0"/>
      <w:marRight w:val="0"/>
      <w:marTop w:val="0"/>
      <w:marBottom w:val="0"/>
      <w:divBdr>
        <w:top w:val="none" w:sz="0" w:space="0" w:color="auto"/>
        <w:left w:val="none" w:sz="0" w:space="0" w:color="auto"/>
        <w:bottom w:val="none" w:sz="0" w:space="0" w:color="auto"/>
        <w:right w:val="none" w:sz="0" w:space="0" w:color="auto"/>
      </w:divBdr>
    </w:div>
    <w:div w:id="1986157255">
      <w:bodyDiv w:val="1"/>
      <w:marLeft w:val="0"/>
      <w:marRight w:val="0"/>
      <w:marTop w:val="0"/>
      <w:marBottom w:val="0"/>
      <w:divBdr>
        <w:top w:val="none" w:sz="0" w:space="0" w:color="auto"/>
        <w:left w:val="none" w:sz="0" w:space="0" w:color="auto"/>
        <w:bottom w:val="none" w:sz="0" w:space="0" w:color="auto"/>
        <w:right w:val="none" w:sz="0" w:space="0" w:color="auto"/>
      </w:divBdr>
    </w:div>
    <w:div w:id="1987782397">
      <w:bodyDiv w:val="1"/>
      <w:marLeft w:val="0"/>
      <w:marRight w:val="0"/>
      <w:marTop w:val="0"/>
      <w:marBottom w:val="0"/>
      <w:divBdr>
        <w:top w:val="none" w:sz="0" w:space="0" w:color="auto"/>
        <w:left w:val="none" w:sz="0" w:space="0" w:color="auto"/>
        <w:bottom w:val="none" w:sz="0" w:space="0" w:color="auto"/>
        <w:right w:val="none" w:sz="0" w:space="0" w:color="auto"/>
      </w:divBdr>
    </w:div>
    <w:div w:id="2000500868">
      <w:bodyDiv w:val="1"/>
      <w:marLeft w:val="0"/>
      <w:marRight w:val="0"/>
      <w:marTop w:val="0"/>
      <w:marBottom w:val="0"/>
      <w:divBdr>
        <w:top w:val="none" w:sz="0" w:space="0" w:color="auto"/>
        <w:left w:val="none" w:sz="0" w:space="0" w:color="auto"/>
        <w:bottom w:val="none" w:sz="0" w:space="0" w:color="auto"/>
        <w:right w:val="none" w:sz="0" w:space="0" w:color="auto"/>
      </w:divBdr>
    </w:div>
    <w:div w:id="2003197973">
      <w:bodyDiv w:val="1"/>
      <w:marLeft w:val="0"/>
      <w:marRight w:val="0"/>
      <w:marTop w:val="0"/>
      <w:marBottom w:val="0"/>
      <w:divBdr>
        <w:top w:val="none" w:sz="0" w:space="0" w:color="auto"/>
        <w:left w:val="none" w:sz="0" w:space="0" w:color="auto"/>
        <w:bottom w:val="none" w:sz="0" w:space="0" w:color="auto"/>
        <w:right w:val="none" w:sz="0" w:space="0" w:color="auto"/>
      </w:divBdr>
    </w:div>
    <w:div w:id="2004161390">
      <w:bodyDiv w:val="1"/>
      <w:marLeft w:val="0"/>
      <w:marRight w:val="0"/>
      <w:marTop w:val="0"/>
      <w:marBottom w:val="0"/>
      <w:divBdr>
        <w:top w:val="none" w:sz="0" w:space="0" w:color="auto"/>
        <w:left w:val="none" w:sz="0" w:space="0" w:color="auto"/>
        <w:bottom w:val="none" w:sz="0" w:space="0" w:color="auto"/>
        <w:right w:val="none" w:sz="0" w:space="0" w:color="auto"/>
      </w:divBdr>
    </w:div>
    <w:div w:id="2011374286">
      <w:bodyDiv w:val="1"/>
      <w:marLeft w:val="0"/>
      <w:marRight w:val="0"/>
      <w:marTop w:val="0"/>
      <w:marBottom w:val="0"/>
      <w:divBdr>
        <w:top w:val="none" w:sz="0" w:space="0" w:color="auto"/>
        <w:left w:val="none" w:sz="0" w:space="0" w:color="auto"/>
        <w:bottom w:val="none" w:sz="0" w:space="0" w:color="auto"/>
        <w:right w:val="none" w:sz="0" w:space="0" w:color="auto"/>
      </w:divBdr>
    </w:div>
    <w:div w:id="2013486500">
      <w:bodyDiv w:val="1"/>
      <w:marLeft w:val="0"/>
      <w:marRight w:val="0"/>
      <w:marTop w:val="0"/>
      <w:marBottom w:val="0"/>
      <w:divBdr>
        <w:top w:val="none" w:sz="0" w:space="0" w:color="auto"/>
        <w:left w:val="none" w:sz="0" w:space="0" w:color="auto"/>
        <w:bottom w:val="none" w:sz="0" w:space="0" w:color="auto"/>
        <w:right w:val="none" w:sz="0" w:space="0" w:color="auto"/>
      </w:divBdr>
    </w:div>
    <w:div w:id="2013726015">
      <w:bodyDiv w:val="1"/>
      <w:marLeft w:val="0"/>
      <w:marRight w:val="0"/>
      <w:marTop w:val="0"/>
      <w:marBottom w:val="0"/>
      <w:divBdr>
        <w:top w:val="none" w:sz="0" w:space="0" w:color="auto"/>
        <w:left w:val="none" w:sz="0" w:space="0" w:color="auto"/>
        <w:bottom w:val="none" w:sz="0" w:space="0" w:color="auto"/>
        <w:right w:val="none" w:sz="0" w:space="0" w:color="auto"/>
      </w:divBdr>
    </w:div>
    <w:div w:id="2013870905">
      <w:bodyDiv w:val="1"/>
      <w:marLeft w:val="0"/>
      <w:marRight w:val="0"/>
      <w:marTop w:val="0"/>
      <w:marBottom w:val="0"/>
      <w:divBdr>
        <w:top w:val="none" w:sz="0" w:space="0" w:color="auto"/>
        <w:left w:val="none" w:sz="0" w:space="0" w:color="auto"/>
        <w:bottom w:val="none" w:sz="0" w:space="0" w:color="auto"/>
        <w:right w:val="none" w:sz="0" w:space="0" w:color="auto"/>
      </w:divBdr>
    </w:div>
    <w:div w:id="2014798847">
      <w:bodyDiv w:val="1"/>
      <w:marLeft w:val="0"/>
      <w:marRight w:val="0"/>
      <w:marTop w:val="0"/>
      <w:marBottom w:val="0"/>
      <w:divBdr>
        <w:top w:val="none" w:sz="0" w:space="0" w:color="auto"/>
        <w:left w:val="none" w:sz="0" w:space="0" w:color="auto"/>
        <w:bottom w:val="none" w:sz="0" w:space="0" w:color="auto"/>
        <w:right w:val="none" w:sz="0" w:space="0" w:color="auto"/>
      </w:divBdr>
    </w:div>
    <w:div w:id="2017687256">
      <w:bodyDiv w:val="1"/>
      <w:marLeft w:val="0"/>
      <w:marRight w:val="0"/>
      <w:marTop w:val="0"/>
      <w:marBottom w:val="0"/>
      <w:divBdr>
        <w:top w:val="none" w:sz="0" w:space="0" w:color="auto"/>
        <w:left w:val="none" w:sz="0" w:space="0" w:color="auto"/>
        <w:bottom w:val="none" w:sz="0" w:space="0" w:color="auto"/>
        <w:right w:val="none" w:sz="0" w:space="0" w:color="auto"/>
      </w:divBdr>
    </w:div>
    <w:div w:id="2018581020">
      <w:bodyDiv w:val="1"/>
      <w:marLeft w:val="0"/>
      <w:marRight w:val="0"/>
      <w:marTop w:val="0"/>
      <w:marBottom w:val="0"/>
      <w:divBdr>
        <w:top w:val="none" w:sz="0" w:space="0" w:color="auto"/>
        <w:left w:val="none" w:sz="0" w:space="0" w:color="auto"/>
        <w:bottom w:val="none" w:sz="0" w:space="0" w:color="auto"/>
        <w:right w:val="none" w:sz="0" w:space="0" w:color="auto"/>
      </w:divBdr>
    </w:div>
    <w:div w:id="2022004905">
      <w:bodyDiv w:val="1"/>
      <w:marLeft w:val="0"/>
      <w:marRight w:val="0"/>
      <w:marTop w:val="0"/>
      <w:marBottom w:val="0"/>
      <w:divBdr>
        <w:top w:val="none" w:sz="0" w:space="0" w:color="auto"/>
        <w:left w:val="none" w:sz="0" w:space="0" w:color="auto"/>
        <w:bottom w:val="none" w:sz="0" w:space="0" w:color="auto"/>
        <w:right w:val="none" w:sz="0" w:space="0" w:color="auto"/>
      </w:divBdr>
    </w:div>
    <w:div w:id="2023237153">
      <w:bodyDiv w:val="1"/>
      <w:marLeft w:val="0"/>
      <w:marRight w:val="0"/>
      <w:marTop w:val="0"/>
      <w:marBottom w:val="0"/>
      <w:divBdr>
        <w:top w:val="none" w:sz="0" w:space="0" w:color="auto"/>
        <w:left w:val="none" w:sz="0" w:space="0" w:color="auto"/>
        <w:bottom w:val="none" w:sz="0" w:space="0" w:color="auto"/>
        <w:right w:val="none" w:sz="0" w:space="0" w:color="auto"/>
      </w:divBdr>
    </w:div>
    <w:div w:id="2023512156">
      <w:bodyDiv w:val="1"/>
      <w:marLeft w:val="0"/>
      <w:marRight w:val="0"/>
      <w:marTop w:val="0"/>
      <w:marBottom w:val="0"/>
      <w:divBdr>
        <w:top w:val="none" w:sz="0" w:space="0" w:color="auto"/>
        <w:left w:val="none" w:sz="0" w:space="0" w:color="auto"/>
        <w:bottom w:val="none" w:sz="0" w:space="0" w:color="auto"/>
        <w:right w:val="none" w:sz="0" w:space="0" w:color="auto"/>
      </w:divBdr>
    </w:div>
    <w:div w:id="2024746991">
      <w:bodyDiv w:val="1"/>
      <w:marLeft w:val="0"/>
      <w:marRight w:val="0"/>
      <w:marTop w:val="0"/>
      <w:marBottom w:val="0"/>
      <w:divBdr>
        <w:top w:val="none" w:sz="0" w:space="0" w:color="auto"/>
        <w:left w:val="none" w:sz="0" w:space="0" w:color="auto"/>
        <w:bottom w:val="none" w:sz="0" w:space="0" w:color="auto"/>
        <w:right w:val="none" w:sz="0" w:space="0" w:color="auto"/>
      </w:divBdr>
    </w:div>
    <w:div w:id="2031028256">
      <w:bodyDiv w:val="1"/>
      <w:marLeft w:val="0"/>
      <w:marRight w:val="0"/>
      <w:marTop w:val="0"/>
      <w:marBottom w:val="0"/>
      <w:divBdr>
        <w:top w:val="none" w:sz="0" w:space="0" w:color="auto"/>
        <w:left w:val="none" w:sz="0" w:space="0" w:color="auto"/>
        <w:bottom w:val="none" w:sz="0" w:space="0" w:color="auto"/>
        <w:right w:val="none" w:sz="0" w:space="0" w:color="auto"/>
      </w:divBdr>
    </w:div>
    <w:div w:id="2032297532">
      <w:bodyDiv w:val="1"/>
      <w:marLeft w:val="0"/>
      <w:marRight w:val="0"/>
      <w:marTop w:val="0"/>
      <w:marBottom w:val="0"/>
      <w:divBdr>
        <w:top w:val="none" w:sz="0" w:space="0" w:color="auto"/>
        <w:left w:val="none" w:sz="0" w:space="0" w:color="auto"/>
        <w:bottom w:val="none" w:sz="0" w:space="0" w:color="auto"/>
        <w:right w:val="none" w:sz="0" w:space="0" w:color="auto"/>
      </w:divBdr>
    </w:div>
    <w:div w:id="2037728890">
      <w:bodyDiv w:val="1"/>
      <w:marLeft w:val="0"/>
      <w:marRight w:val="0"/>
      <w:marTop w:val="0"/>
      <w:marBottom w:val="0"/>
      <w:divBdr>
        <w:top w:val="none" w:sz="0" w:space="0" w:color="auto"/>
        <w:left w:val="none" w:sz="0" w:space="0" w:color="auto"/>
        <w:bottom w:val="none" w:sz="0" w:space="0" w:color="auto"/>
        <w:right w:val="none" w:sz="0" w:space="0" w:color="auto"/>
      </w:divBdr>
    </w:div>
    <w:div w:id="2039238428">
      <w:bodyDiv w:val="1"/>
      <w:marLeft w:val="0"/>
      <w:marRight w:val="0"/>
      <w:marTop w:val="0"/>
      <w:marBottom w:val="0"/>
      <w:divBdr>
        <w:top w:val="none" w:sz="0" w:space="0" w:color="auto"/>
        <w:left w:val="none" w:sz="0" w:space="0" w:color="auto"/>
        <w:bottom w:val="none" w:sz="0" w:space="0" w:color="auto"/>
        <w:right w:val="none" w:sz="0" w:space="0" w:color="auto"/>
      </w:divBdr>
    </w:div>
    <w:div w:id="2042893814">
      <w:bodyDiv w:val="1"/>
      <w:marLeft w:val="0"/>
      <w:marRight w:val="0"/>
      <w:marTop w:val="0"/>
      <w:marBottom w:val="0"/>
      <w:divBdr>
        <w:top w:val="none" w:sz="0" w:space="0" w:color="auto"/>
        <w:left w:val="none" w:sz="0" w:space="0" w:color="auto"/>
        <w:bottom w:val="none" w:sz="0" w:space="0" w:color="auto"/>
        <w:right w:val="none" w:sz="0" w:space="0" w:color="auto"/>
      </w:divBdr>
    </w:div>
    <w:div w:id="2045209141">
      <w:bodyDiv w:val="1"/>
      <w:marLeft w:val="0"/>
      <w:marRight w:val="0"/>
      <w:marTop w:val="0"/>
      <w:marBottom w:val="0"/>
      <w:divBdr>
        <w:top w:val="none" w:sz="0" w:space="0" w:color="auto"/>
        <w:left w:val="none" w:sz="0" w:space="0" w:color="auto"/>
        <w:bottom w:val="none" w:sz="0" w:space="0" w:color="auto"/>
        <w:right w:val="none" w:sz="0" w:space="0" w:color="auto"/>
      </w:divBdr>
    </w:div>
    <w:div w:id="2046522113">
      <w:bodyDiv w:val="1"/>
      <w:marLeft w:val="0"/>
      <w:marRight w:val="0"/>
      <w:marTop w:val="0"/>
      <w:marBottom w:val="0"/>
      <w:divBdr>
        <w:top w:val="none" w:sz="0" w:space="0" w:color="auto"/>
        <w:left w:val="none" w:sz="0" w:space="0" w:color="auto"/>
        <w:bottom w:val="none" w:sz="0" w:space="0" w:color="auto"/>
        <w:right w:val="none" w:sz="0" w:space="0" w:color="auto"/>
      </w:divBdr>
    </w:div>
    <w:div w:id="2047437835">
      <w:bodyDiv w:val="1"/>
      <w:marLeft w:val="0"/>
      <w:marRight w:val="0"/>
      <w:marTop w:val="0"/>
      <w:marBottom w:val="0"/>
      <w:divBdr>
        <w:top w:val="none" w:sz="0" w:space="0" w:color="auto"/>
        <w:left w:val="none" w:sz="0" w:space="0" w:color="auto"/>
        <w:bottom w:val="none" w:sz="0" w:space="0" w:color="auto"/>
        <w:right w:val="none" w:sz="0" w:space="0" w:color="auto"/>
      </w:divBdr>
    </w:div>
    <w:div w:id="2048529035">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 w:id="2051033496">
      <w:bodyDiv w:val="1"/>
      <w:marLeft w:val="0"/>
      <w:marRight w:val="0"/>
      <w:marTop w:val="0"/>
      <w:marBottom w:val="0"/>
      <w:divBdr>
        <w:top w:val="none" w:sz="0" w:space="0" w:color="auto"/>
        <w:left w:val="none" w:sz="0" w:space="0" w:color="auto"/>
        <w:bottom w:val="none" w:sz="0" w:space="0" w:color="auto"/>
        <w:right w:val="none" w:sz="0" w:space="0" w:color="auto"/>
      </w:divBdr>
    </w:div>
    <w:div w:id="2051685339">
      <w:bodyDiv w:val="1"/>
      <w:marLeft w:val="0"/>
      <w:marRight w:val="0"/>
      <w:marTop w:val="0"/>
      <w:marBottom w:val="0"/>
      <w:divBdr>
        <w:top w:val="none" w:sz="0" w:space="0" w:color="auto"/>
        <w:left w:val="none" w:sz="0" w:space="0" w:color="auto"/>
        <w:bottom w:val="none" w:sz="0" w:space="0" w:color="auto"/>
        <w:right w:val="none" w:sz="0" w:space="0" w:color="auto"/>
      </w:divBdr>
    </w:div>
    <w:div w:id="2052001375">
      <w:bodyDiv w:val="1"/>
      <w:marLeft w:val="0"/>
      <w:marRight w:val="0"/>
      <w:marTop w:val="0"/>
      <w:marBottom w:val="0"/>
      <w:divBdr>
        <w:top w:val="none" w:sz="0" w:space="0" w:color="auto"/>
        <w:left w:val="none" w:sz="0" w:space="0" w:color="auto"/>
        <w:bottom w:val="none" w:sz="0" w:space="0" w:color="auto"/>
        <w:right w:val="none" w:sz="0" w:space="0" w:color="auto"/>
      </w:divBdr>
    </w:div>
    <w:div w:id="2052067459">
      <w:bodyDiv w:val="1"/>
      <w:marLeft w:val="0"/>
      <w:marRight w:val="0"/>
      <w:marTop w:val="0"/>
      <w:marBottom w:val="0"/>
      <w:divBdr>
        <w:top w:val="none" w:sz="0" w:space="0" w:color="auto"/>
        <w:left w:val="none" w:sz="0" w:space="0" w:color="auto"/>
        <w:bottom w:val="none" w:sz="0" w:space="0" w:color="auto"/>
        <w:right w:val="none" w:sz="0" w:space="0" w:color="auto"/>
      </w:divBdr>
    </w:div>
    <w:div w:id="2053458225">
      <w:bodyDiv w:val="1"/>
      <w:marLeft w:val="0"/>
      <w:marRight w:val="0"/>
      <w:marTop w:val="0"/>
      <w:marBottom w:val="0"/>
      <w:divBdr>
        <w:top w:val="none" w:sz="0" w:space="0" w:color="auto"/>
        <w:left w:val="none" w:sz="0" w:space="0" w:color="auto"/>
        <w:bottom w:val="none" w:sz="0" w:space="0" w:color="auto"/>
        <w:right w:val="none" w:sz="0" w:space="0" w:color="auto"/>
      </w:divBdr>
    </w:div>
    <w:div w:id="2054427981">
      <w:bodyDiv w:val="1"/>
      <w:marLeft w:val="0"/>
      <w:marRight w:val="0"/>
      <w:marTop w:val="0"/>
      <w:marBottom w:val="0"/>
      <w:divBdr>
        <w:top w:val="none" w:sz="0" w:space="0" w:color="auto"/>
        <w:left w:val="none" w:sz="0" w:space="0" w:color="auto"/>
        <w:bottom w:val="none" w:sz="0" w:space="0" w:color="auto"/>
        <w:right w:val="none" w:sz="0" w:space="0" w:color="auto"/>
      </w:divBdr>
    </w:div>
    <w:div w:id="2058964356">
      <w:bodyDiv w:val="1"/>
      <w:marLeft w:val="0"/>
      <w:marRight w:val="0"/>
      <w:marTop w:val="0"/>
      <w:marBottom w:val="0"/>
      <w:divBdr>
        <w:top w:val="none" w:sz="0" w:space="0" w:color="auto"/>
        <w:left w:val="none" w:sz="0" w:space="0" w:color="auto"/>
        <w:bottom w:val="none" w:sz="0" w:space="0" w:color="auto"/>
        <w:right w:val="none" w:sz="0" w:space="0" w:color="auto"/>
      </w:divBdr>
    </w:div>
    <w:div w:id="2059818951">
      <w:bodyDiv w:val="1"/>
      <w:marLeft w:val="0"/>
      <w:marRight w:val="0"/>
      <w:marTop w:val="0"/>
      <w:marBottom w:val="0"/>
      <w:divBdr>
        <w:top w:val="none" w:sz="0" w:space="0" w:color="auto"/>
        <w:left w:val="none" w:sz="0" w:space="0" w:color="auto"/>
        <w:bottom w:val="none" w:sz="0" w:space="0" w:color="auto"/>
        <w:right w:val="none" w:sz="0" w:space="0" w:color="auto"/>
      </w:divBdr>
    </w:div>
    <w:div w:id="2079162295">
      <w:bodyDiv w:val="1"/>
      <w:marLeft w:val="0"/>
      <w:marRight w:val="0"/>
      <w:marTop w:val="0"/>
      <w:marBottom w:val="0"/>
      <w:divBdr>
        <w:top w:val="none" w:sz="0" w:space="0" w:color="auto"/>
        <w:left w:val="none" w:sz="0" w:space="0" w:color="auto"/>
        <w:bottom w:val="none" w:sz="0" w:space="0" w:color="auto"/>
        <w:right w:val="none" w:sz="0" w:space="0" w:color="auto"/>
      </w:divBdr>
    </w:div>
    <w:div w:id="2081707786">
      <w:bodyDiv w:val="1"/>
      <w:marLeft w:val="0"/>
      <w:marRight w:val="0"/>
      <w:marTop w:val="0"/>
      <w:marBottom w:val="0"/>
      <w:divBdr>
        <w:top w:val="none" w:sz="0" w:space="0" w:color="auto"/>
        <w:left w:val="none" w:sz="0" w:space="0" w:color="auto"/>
        <w:bottom w:val="none" w:sz="0" w:space="0" w:color="auto"/>
        <w:right w:val="none" w:sz="0" w:space="0" w:color="auto"/>
      </w:divBdr>
    </w:div>
    <w:div w:id="2084332853">
      <w:bodyDiv w:val="1"/>
      <w:marLeft w:val="0"/>
      <w:marRight w:val="0"/>
      <w:marTop w:val="0"/>
      <w:marBottom w:val="0"/>
      <w:divBdr>
        <w:top w:val="none" w:sz="0" w:space="0" w:color="auto"/>
        <w:left w:val="none" w:sz="0" w:space="0" w:color="auto"/>
        <w:bottom w:val="none" w:sz="0" w:space="0" w:color="auto"/>
        <w:right w:val="none" w:sz="0" w:space="0" w:color="auto"/>
      </w:divBdr>
    </w:div>
    <w:div w:id="2087530680">
      <w:bodyDiv w:val="1"/>
      <w:marLeft w:val="0"/>
      <w:marRight w:val="0"/>
      <w:marTop w:val="0"/>
      <w:marBottom w:val="0"/>
      <w:divBdr>
        <w:top w:val="none" w:sz="0" w:space="0" w:color="auto"/>
        <w:left w:val="none" w:sz="0" w:space="0" w:color="auto"/>
        <w:bottom w:val="none" w:sz="0" w:space="0" w:color="auto"/>
        <w:right w:val="none" w:sz="0" w:space="0" w:color="auto"/>
      </w:divBdr>
    </w:div>
    <w:div w:id="2089307359">
      <w:bodyDiv w:val="1"/>
      <w:marLeft w:val="0"/>
      <w:marRight w:val="0"/>
      <w:marTop w:val="0"/>
      <w:marBottom w:val="0"/>
      <w:divBdr>
        <w:top w:val="none" w:sz="0" w:space="0" w:color="auto"/>
        <w:left w:val="none" w:sz="0" w:space="0" w:color="auto"/>
        <w:bottom w:val="none" w:sz="0" w:space="0" w:color="auto"/>
        <w:right w:val="none" w:sz="0" w:space="0" w:color="auto"/>
      </w:divBdr>
    </w:div>
    <w:div w:id="2094662330">
      <w:bodyDiv w:val="1"/>
      <w:marLeft w:val="0"/>
      <w:marRight w:val="0"/>
      <w:marTop w:val="0"/>
      <w:marBottom w:val="0"/>
      <w:divBdr>
        <w:top w:val="none" w:sz="0" w:space="0" w:color="auto"/>
        <w:left w:val="none" w:sz="0" w:space="0" w:color="auto"/>
        <w:bottom w:val="none" w:sz="0" w:space="0" w:color="auto"/>
        <w:right w:val="none" w:sz="0" w:space="0" w:color="auto"/>
      </w:divBdr>
    </w:div>
    <w:div w:id="2099474450">
      <w:bodyDiv w:val="1"/>
      <w:marLeft w:val="0"/>
      <w:marRight w:val="0"/>
      <w:marTop w:val="0"/>
      <w:marBottom w:val="0"/>
      <w:divBdr>
        <w:top w:val="none" w:sz="0" w:space="0" w:color="auto"/>
        <w:left w:val="none" w:sz="0" w:space="0" w:color="auto"/>
        <w:bottom w:val="none" w:sz="0" w:space="0" w:color="auto"/>
        <w:right w:val="none" w:sz="0" w:space="0" w:color="auto"/>
      </w:divBdr>
    </w:div>
    <w:div w:id="2101098275">
      <w:bodyDiv w:val="1"/>
      <w:marLeft w:val="0"/>
      <w:marRight w:val="0"/>
      <w:marTop w:val="0"/>
      <w:marBottom w:val="0"/>
      <w:divBdr>
        <w:top w:val="none" w:sz="0" w:space="0" w:color="auto"/>
        <w:left w:val="none" w:sz="0" w:space="0" w:color="auto"/>
        <w:bottom w:val="none" w:sz="0" w:space="0" w:color="auto"/>
        <w:right w:val="none" w:sz="0" w:space="0" w:color="auto"/>
      </w:divBdr>
    </w:div>
    <w:div w:id="2101291006">
      <w:bodyDiv w:val="1"/>
      <w:marLeft w:val="0"/>
      <w:marRight w:val="0"/>
      <w:marTop w:val="0"/>
      <w:marBottom w:val="0"/>
      <w:divBdr>
        <w:top w:val="none" w:sz="0" w:space="0" w:color="auto"/>
        <w:left w:val="none" w:sz="0" w:space="0" w:color="auto"/>
        <w:bottom w:val="none" w:sz="0" w:space="0" w:color="auto"/>
        <w:right w:val="none" w:sz="0" w:space="0" w:color="auto"/>
      </w:divBdr>
    </w:div>
    <w:div w:id="2101490137">
      <w:bodyDiv w:val="1"/>
      <w:marLeft w:val="0"/>
      <w:marRight w:val="0"/>
      <w:marTop w:val="0"/>
      <w:marBottom w:val="0"/>
      <w:divBdr>
        <w:top w:val="none" w:sz="0" w:space="0" w:color="auto"/>
        <w:left w:val="none" w:sz="0" w:space="0" w:color="auto"/>
        <w:bottom w:val="none" w:sz="0" w:space="0" w:color="auto"/>
        <w:right w:val="none" w:sz="0" w:space="0" w:color="auto"/>
      </w:divBdr>
    </w:div>
    <w:div w:id="2106336629">
      <w:bodyDiv w:val="1"/>
      <w:marLeft w:val="0"/>
      <w:marRight w:val="0"/>
      <w:marTop w:val="0"/>
      <w:marBottom w:val="0"/>
      <w:divBdr>
        <w:top w:val="none" w:sz="0" w:space="0" w:color="auto"/>
        <w:left w:val="none" w:sz="0" w:space="0" w:color="auto"/>
        <w:bottom w:val="none" w:sz="0" w:space="0" w:color="auto"/>
        <w:right w:val="none" w:sz="0" w:space="0" w:color="auto"/>
      </w:divBdr>
    </w:div>
    <w:div w:id="2106613030">
      <w:bodyDiv w:val="1"/>
      <w:marLeft w:val="0"/>
      <w:marRight w:val="0"/>
      <w:marTop w:val="0"/>
      <w:marBottom w:val="0"/>
      <w:divBdr>
        <w:top w:val="none" w:sz="0" w:space="0" w:color="auto"/>
        <w:left w:val="none" w:sz="0" w:space="0" w:color="auto"/>
        <w:bottom w:val="none" w:sz="0" w:space="0" w:color="auto"/>
        <w:right w:val="none" w:sz="0" w:space="0" w:color="auto"/>
      </w:divBdr>
    </w:div>
    <w:div w:id="2106993321">
      <w:bodyDiv w:val="1"/>
      <w:marLeft w:val="0"/>
      <w:marRight w:val="0"/>
      <w:marTop w:val="0"/>
      <w:marBottom w:val="0"/>
      <w:divBdr>
        <w:top w:val="none" w:sz="0" w:space="0" w:color="auto"/>
        <w:left w:val="none" w:sz="0" w:space="0" w:color="auto"/>
        <w:bottom w:val="none" w:sz="0" w:space="0" w:color="auto"/>
        <w:right w:val="none" w:sz="0" w:space="0" w:color="auto"/>
      </w:divBdr>
    </w:div>
    <w:div w:id="2107918641">
      <w:bodyDiv w:val="1"/>
      <w:marLeft w:val="0"/>
      <w:marRight w:val="0"/>
      <w:marTop w:val="0"/>
      <w:marBottom w:val="0"/>
      <w:divBdr>
        <w:top w:val="none" w:sz="0" w:space="0" w:color="auto"/>
        <w:left w:val="none" w:sz="0" w:space="0" w:color="auto"/>
        <w:bottom w:val="none" w:sz="0" w:space="0" w:color="auto"/>
        <w:right w:val="none" w:sz="0" w:space="0" w:color="auto"/>
      </w:divBdr>
    </w:div>
    <w:div w:id="2108884761">
      <w:bodyDiv w:val="1"/>
      <w:marLeft w:val="0"/>
      <w:marRight w:val="0"/>
      <w:marTop w:val="0"/>
      <w:marBottom w:val="0"/>
      <w:divBdr>
        <w:top w:val="none" w:sz="0" w:space="0" w:color="auto"/>
        <w:left w:val="none" w:sz="0" w:space="0" w:color="auto"/>
        <w:bottom w:val="none" w:sz="0" w:space="0" w:color="auto"/>
        <w:right w:val="none" w:sz="0" w:space="0" w:color="auto"/>
      </w:divBdr>
    </w:div>
    <w:div w:id="2109304771">
      <w:bodyDiv w:val="1"/>
      <w:marLeft w:val="0"/>
      <w:marRight w:val="0"/>
      <w:marTop w:val="0"/>
      <w:marBottom w:val="0"/>
      <w:divBdr>
        <w:top w:val="none" w:sz="0" w:space="0" w:color="auto"/>
        <w:left w:val="none" w:sz="0" w:space="0" w:color="auto"/>
        <w:bottom w:val="none" w:sz="0" w:space="0" w:color="auto"/>
        <w:right w:val="none" w:sz="0" w:space="0" w:color="auto"/>
      </w:divBdr>
    </w:div>
    <w:div w:id="2109621849">
      <w:bodyDiv w:val="1"/>
      <w:marLeft w:val="0"/>
      <w:marRight w:val="0"/>
      <w:marTop w:val="0"/>
      <w:marBottom w:val="0"/>
      <w:divBdr>
        <w:top w:val="none" w:sz="0" w:space="0" w:color="auto"/>
        <w:left w:val="none" w:sz="0" w:space="0" w:color="auto"/>
        <w:bottom w:val="none" w:sz="0" w:space="0" w:color="auto"/>
        <w:right w:val="none" w:sz="0" w:space="0" w:color="auto"/>
      </w:divBdr>
    </w:div>
    <w:div w:id="2109958847">
      <w:bodyDiv w:val="1"/>
      <w:marLeft w:val="0"/>
      <w:marRight w:val="0"/>
      <w:marTop w:val="0"/>
      <w:marBottom w:val="0"/>
      <w:divBdr>
        <w:top w:val="none" w:sz="0" w:space="0" w:color="auto"/>
        <w:left w:val="none" w:sz="0" w:space="0" w:color="auto"/>
        <w:bottom w:val="none" w:sz="0" w:space="0" w:color="auto"/>
        <w:right w:val="none" w:sz="0" w:space="0" w:color="auto"/>
      </w:divBdr>
    </w:div>
    <w:div w:id="2111076035">
      <w:bodyDiv w:val="1"/>
      <w:marLeft w:val="0"/>
      <w:marRight w:val="0"/>
      <w:marTop w:val="0"/>
      <w:marBottom w:val="0"/>
      <w:divBdr>
        <w:top w:val="none" w:sz="0" w:space="0" w:color="auto"/>
        <w:left w:val="none" w:sz="0" w:space="0" w:color="auto"/>
        <w:bottom w:val="none" w:sz="0" w:space="0" w:color="auto"/>
        <w:right w:val="none" w:sz="0" w:space="0" w:color="auto"/>
      </w:divBdr>
    </w:div>
    <w:div w:id="2111272648">
      <w:bodyDiv w:val="1"/>
      <w:marLeft w:val="0"/>
      <w:marRight w:val="0"/>
      <w:marTop w:val="0"/>
      <w:marBottom w:val="0"/>
      <w:divBdr>
        <w:top w:val="none" w:sz="0" w:space="0" w:color="auto"/>
        <w:left w:val="none" w:sz="0" w:space="0" w:color="auto"/>
        <w:bottom w:val="none" w:sz="0" w:space="0" w:color="auto"/>
        <w:right w:val="none" w:sz="0" w:space="0" w:color="auto"/>
      </w:divBdr>
    </w:div>
    <w:div w:id="2112192436">
      <w:bodyDiv w:val="1"/>
      <w:marLeft w:val="0"/>
      <w:marRight w:val="0"/>
      <w:marTop w:val="0"/>
      <w:marBottom w:val="0"/>
      <w:divBdr>
        <w:top w:val="none" w:sz="0" w:space="0" w:color="auto"/>
        <w:left w:val="none" w:sz="0" w:space="0" w:color="auto"/>
        <w:bottom w:val="none" w:sz="0" w:space="0" w:color="auto"/>
        <w:right w:val="none" w:sz="0" w:space="0" w:color="auto"/>
      </w:divBdr>
    </w:div>
    <w:div w:id="2121140315">
      <w:bodyDiv w:val="1"/>
      <w:marLeft w:val="0"/>
      <w:marRight w:val="0"/>
      <w:marTop w:val="0"/>
      <w:marBottom w:val="0"/>
      <w:divBdr>
        <w:top w:val="none" w:sz="0" w:space="0" w:color="auto"/>
        <w:left w:val="none" w:sz="0" w:space="0" w:color="auto"/>
        <w:bottom w:val="none" w:sz="0" w:space="0" w:color="auto"/>
        <w:right w:val="none" w:sz="0" w:space="0" w:color="auto"/>
      </w:divBdr>
    </w:div>
    <w:div w:id="2126192108">
      <w:bodyDiv w:val="1"/>
      <w:marLeft w:val="0"/>
      <w:marRight w:val="0"/>
      <w:marTop w:val="0"/>
      <w:marBottom w:val="0"/>
      <w:divBdr>
        <w:top w:val="none" w:sz="0" w:space="0" w:color="auto"/>
        <w:left w:val="none" w:sz="0" w:space="0" w:color="auto"/>
        <w:bottom w:val="none" w:sz="0" w:space="0" w:color="auto"/>
        <w:right w:val="none" w:sz="0" w:space="0" w:color="auto"/>
      </w:divBdr>
    </w:div>
    <w:div w:id="2128037251">
      <w:bodyDiv w:val="1"/>
      <w:marLeft w:val="0"/>
      <w:marRight w:val="0"/>
      <w:marTop w:val="0"/>
      <w:marBottom w:val="0"/>
      <w:divBdr>
        <w:top w:val="none" w:sz="0" w:space="0" w:color="auto"/>
        <w:left w:val="none" w:sz="0" w:space="0" w:color="auto"/>
        <w:bottom w:val="none" w:sz="0" w:space="0" w:color="auto"/>
        <w:right w:val="none" w:sz="0" w:space="0" w:color="auto"/>
      </w:divBdr>
    </w:div>
    <w:div w:id="2134784223">
      <w:bodyDiv w:val="1"/>
      <w:marLeft w:val="0"/>
      <w:marRight w:val="0"/>
      <w:marTop w:val="0"/>
      <w:marBottom w:val="0"/>
      <w:divBdr>
        <w:top w:val="none" w:sz="0" w:space="0" w:color="auto"/>
        <w:left w:val="none" w:sz="0" w:space="0" w:color="auto"/>
        <w:bottom w:val="none" w:sz="0" w:space="0" w:color="auto"/>
        <w:right w:val="none" w:sz="0" w:space="0" w:color="auto"/>
      </w:divBdr>
    </w:div>
    <w:div w:id="2137329132">
      <w:bodyDiv w:val="1"/>
      <w:marLeft w:val="0"/>
      <w:marRight w:val="0"/>
      <w:marTop w:val="0"/>
      <w:marBottom w:val="0"/>
      <w:divBdr>
        <w:top w:val="none" w:sz="0" w:space="0" w:color="auto"/>
        <w:left w:val="none" w:sz="0" w:space="0" w:color="auto"/>
        <w:bottom w:val="none" w:sz="0" w:space="0" w:color="auto"/>
        <w:right w:val="none" w:sz="0" w:space="0" w:color="auto"/>
      </w:divBdr>
    </w:div>
    <w:div w:id="2140487726">
      <w:bodyDiv w:val="1"/>
      <w:marLeft w:val="0"/>
      <w:marRight w:val="0"/>
      <w:marTop w:val="0"/>
      <w:marBottom w:val="0"/>
      <w:divBdr>
        <w:top w:val="none" w:sz="0" w:space="0" w:color="auto"/>
        <w:left w:val="none" w:sz="0" w:space="0" w:color="auto"/>
        <w:bottom w:val="none" w:sz="0" w:space="0" w:color="auto"/>
        <w:right w:val="none" w:sz="0" w:space="0" w:color="auto"/>
      </w:divBdr>
    </w:div>
    <w:div w:id="2140756566">
      <w:bodyDiv w:val="1"/>
      <w:marLeft w:val="0"/>
      <w:marRight w:val="0"/>
      <w:marTop w:val="0"/>
      <w:marBottom w:val="0"/>
      <w:divBdr>
        <w:top w:val="none" w:sz="0" w:space="0" w:color="auto"/>
        <w:left w:val="none" w:sz="0" w:space="0" w:color="auto"/>
        <w:bottom w:val="none" w:sz="0" w:space="0" w:color="auto"/>
        <w:right w:val="none" w:sz="0" w:space="0" w:color="auto"/>
      </w:divBdr>
    </w:div>
    <w:div w:id="2140757424">
      <w:bodyDiv w:val="1"/>
      <w:marLeft w:val="0"/>
      <w:marRight w:val="0"/>
      <w:marTop w:val="0"/>
      <w:marBottom w:val="0"/>
      <w:divBdr>
        <w:top w:val="none" w:sz="0" w:space="0" w:color="auto"/>
        <w:left w:val="none" w:sz="0" w:space="0" w:color="auto"/>
        <w:bottom w:val="none" w:sz="0" w:space="0" w:color="auto"/>
        <w:right w:val="none" w:sz="0" w:space="0" w:color="auto"/>
      </w:divBdr>
    </w:div>
    <w:div w:id="2143110715">
      <w:bodyDiv w:val="1"/>
      <w:marLeft w:val="0"/>
      <w:marRight w:val="0"/>
      <w:marTop w:val="0"/>
      <w:marBottom w:val="0"/>
      <w:divBdr>
        <w:top w:val="none" w:sz="0" w:space="0" w:color="auto"/>
        <w:left w:val="none" w:sz="0" w:space="0" w:color="auto"/>
        <w:bottom w:val="none" w:sz="0" w:space="0" w:color="auto"/>
        <w:right w:val="none" w:sz="0" w:space="0" w:color="auto"/>
      </w:divBdr>
    </w:div>
    <w:div w:id="21456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592F9-A53C-4CD8-BFD9-F17A5D0A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9537</TotalTime>
  <Pages>66</Pages>
  <Words>47709</Words>
  <Characters>271944</Characters>
  <Application>Microsoft Office Word</Application>
  <DocSecurity>0</DocSecurity>
  <Lines>2266</Lines>
  <Paragraphs>638</Paragraphs>
  <ScaleCrop>false</ScaleCrop>
  <HeadingPairs>
    <vt:vector size="2" baseType="variant">
      <vt:variant>
        <vt:lpstr>Title</vt:lpstr>
      </vt:variant>
      <vt:variant>
        <vt:i4>1</vt:i4>
      </vt:variant>
    </vt:vector>
  </HeadingPairs>
  <TitlesOfParts>
    <vt:vector size="1" baseType="lpstr">
      <vt:lpstr>УПРАВА ЗА ФИНАНСИЈЕ</vt:lpstr>
    </vt:vector>
  </TitlesOfParts>
  <Company>Gradska uprava grada Niša</Company>
  <LinksUpToDate>false</LinksUpToDate>
  <CharactersWithSpaces>319015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УПРАВА ЗА ФИНАНСИЈЕ</dc:title>
  <dc:subject/>
  <dc:creator>Sekretarijat za razvoj i informacioni sistem</dc:creator>
  <cp:keywords/>
  <dc:description/>
  <cp:lastModifiedBy>Dragana Milošević</cp:lastModifiedBy>
  <cp:revision>1093</cp:revision>
  <cp:lastPrinted>2018-05-14T12:54:00Z</cp:lastPrinted>
  <dcterms:created xsi:type="dcterms:W3CDTF">2011-04-20T13:14:00Z</dcterms:created>
  <dcterms:modified xsi:type="dcterms:W3CDTF">2019-05-08T09:52:00Z</dcterms:modified>
</cp:coreProperties>
</file>