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6A" w:rsidRPr="00CF3679" w:rsidRDefault="006079F7" w:rsidP="00BD2E3E">
      <w:pPr>
        <w:spacing w:after="0" w:line="240" w:lineRule="auto"/>
        <w:ind w:firstLine="720"/>
        <w:rPr>
          <w:rFonts w:ascii="Tahoma" w:hAnsi="Tahoma" w:cs="Tahoma"/>
          <w:b/>
          <w:sz w:val="24"/>
          <w:szCs w:val="24"/>
          <w:lang w:val="sr-Cyrl-RS"/>
        </w:rPr>
      </w:pPr>
      <w:r w:rsidRPr="00CF3679">
        <w:rPr>
          <w:rFonts w:ascii="Tahoma" w:hAnsi="Tahoma" w:cs="Tahoma"/>
          <w:b/>
          <w:sz w:val="24"/>
          <w:szCs w:val="24"/>
          <w:lang w:val="sr-Cyrl-RS"/>
        </w:rPr>
        <w:t xml:space="preserve">           </w:t>
      </w:r>
      <w:r w:rsidR="00BD2E3E" w:rsidRPr="00CF3679">
        <w:rPr>
          <w:rFonts w:ascii="Tahoma" w:hAnsi="Tahoma" w:cs="Tahoma"/>
          <w:b/>
          <w:sz w:val="24"/>
          <w:szCs w:val="24"/>
          <w:lang w:val="sr-Cyrl-RS"/>
        </w:rPr>
        <w:t xml:space="preserve">                      </w:t>
      </w:r>
      <w:r w:rsidRPr="00CF3679">
        <w:rPr>
          <w:rFonts w:ascii="Tahoma" w:hAnsi="Tahoma" w:cs="Tahoma"/>
          <w:b/>
          <w:sz w:val="24"/>
          <w:szCs w:val="24"/>
          <w:lang w:val="sr-Cyrl-RS"/>
        </w:rPr>
        <w:t xml:space="preserve">   </w:t>
      </w:r>
    </w:p>
    <w:p w:rsidR="00CF6F80" w:rsidRPr="00CF3679" w:rsidRDefault="00CF6F80" w:rsidP="00CF6F80">
      <w:pPr>
        <w:spacing w:after="0" w:line="240" w:lineRule="auto"/>
        <w:ind w:firstLine="720"/>
        <w:rPr>
          <w:rFonts w:ascii="Tahoma" w:hAnsi="Tahoma" w:cs="Tahoma"/>
          <w:b/>
          <w:sz w:val="24"/>
          <w:szCs w:val="24"/>
          <w:lang w:val="sr-Cyrl-RS"/>
        </w:rPr>
      </w:pPr>
      <w:r w:rsidRPr="00CF3679">
        <w:rPr>
          <w:rFonts w:ascii="Tahoma" w:hAnsi="Tahoma" w:cs="Tahoma"/>
          <w:b/>
          <w:sz w:val="24"/>
          <w:szCs w:val="24"/>
          <w:lang w:val="sr-Cyrl-RS"/>
        </w:rPr>
        <w:t xml:space="preserve">                                            </w:t>
      </w:r>
    </w:p>
    <w:p w:rsidR="00420F6B" w:rsidRPr="00CF3679" w:rsidRDefault="00CF6F80" w:rsidP="00CF6F80">
      <w:pPr>
        <w:spacing w:after="0" w:line="240" w:lineRule="auto"/>
        <w:ind w:firstLine="720"/>
        <w:rPr>
          <w:rFonts w:ascii="Tahoma" w:hAnsi="Tahoma" w:cs="Tahoma"/>
          <w:b/>
          <w:sz w:val="24"/>
          <w:szCs w:val="24"/>
          <w:lang w:val="sr-Cyrl-RS"/>
        </w:rPr>
      </w:pPr>
      <w:r w:rsidRPr="00CF3679">
        <w:rPr>
          <w:rFonts w:ascii="Tahoma" w:hAnsi="Tahoma" w:cs="Tahoma"/>
          <w:b/>
          <w:sz w:val="24"/>
          <w:szCs w:val="24"/>
          <w:lang w:val="sr-Cyrl-RS"/>
        </w:rPr>
        <w:t xml:space="preserve">                                           </w:t>
      </w:r>
      <w:r w:rsidR="00B27406" w:rsidRPr="00CF3679">
        <w:rPr>
          <w:rFonts w:ascii="Tahoma" w:hAnsi="Tahoma" w:cs="Tahoma"/>
          <w:b/>
          <w:sz w:val="24"/>
          <w:szCs w:val="24"/>
          <w:lang w:val="sr-Cyrl-RS"/>
        </w:rPr>
        <w:t>ОБРАЗЛОЖЕЊЕ</w:t>
      </w:r>
    </w:p>
    <w:p w:rsidR="00B27406" w:rsidRPr="00CF3679" w:rsidRDefault="00B27406" w:rsidP="00BD2E3E">
      <w:pPr>
        <w:spacing w:after="0" w:line="240" w:lineRule="auto"/>
        <w:ind w:firstLine="720"/>
        <w:rPr>
          <w:rFonts w:ascii="Tahoma" w:hAnsi="Tahoma" w:cs="Tahoma"/>
          <w:sz w:val="24"/>
          <w:szCs w:val="24"/>
          <w:lang w:val="sr-Cyrl-RS"/>
        </w:rPr>
      </w:pPr>
    </w:p>
    <w:p w:rsidR="00BD2E3E" w:rsidRPr="00CF3679" w:rsidRDefault="00BD2E3E" w:rsidP="00BD2E3E">
      <w:pPr>
        <w:spacing w:after="0" w:line="240" w:lineRule="auto"/>
        <w:ind w:firstLine="720"/>
        <w:rPr>
          <w:rFonts w:ascii="Tahoma" w:hAnsi="Tahoma" w:cs="Tahoma"/>
          <w:sz w:val="24"/>
          <w:szCs w:val="24"/>
          <w:lang w:val="sr-Cyrl-RS"/>
        </w:rPr>
      </w:pPr>
    </w:p>
    <w:p w:rsidR="00402D6A" w:rsidRPr="00CF3679" w:rsidRDefault="005C3BD3" w:rsidP="00402D6A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CF3679">
        <w:rPr>
          <w:rFonts w:ascii="Tahoma" w:hAnsi="Tahoma" w:cs="Tahoma"/>
          <w:sz w:val="24"/>
          <w:szCs w:val="24"/>
          <w:lang w:val="sr-Cyrl-RS"/>
        </w:rPr>
        <w:t>Измен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е и допуне</w:t>
      </w:r>
      <w:r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CF3679">
        <w:rPr>
          <w:rFonts w:ascii="Tahoma" w:hAnsi="Tahoma" w:cs="Tahoma"/>
          <w:sz w:val="24"/>
          <w:szCs w:val="24"/>
          <w:lang w:val="sr-Cyrl-CS"/>
        </w:rPr>
        <w:t>Програма уређивања грађевинског земљишта са финансијским планом</w:t>
      </w:r>
      <w:r w:rsidRPr="00CF3679">
        <w:rPr>
          <w:rFonts w:ascii="Tahoma" w:hAnsi="Tahoma" w:cs="Tahoma"/>
          <w:sz w:val="24"/>
          <w:szCs w:val="24"/>
          <w:lang w:val="sr-Cyrl-RS"/>
        </w:rPr>
        <w:t xml:space="preserve"> за 201</w:t>
      </w:r>
      <w:r w:rsidRPr="00CF3679">
        <w:rPr>
          <w:rFonts w:ascii="Tahoma" w:hAnsi="Tahoma" w:cs="Tahoma"/>
          <w:sz w:val="24"/>
          <w:szCs w:val="24"/>
          <w:lang w:val="sr-Latn-RS"/>
        </w:rPr>
        <w:t>9</w:t>
      </w:r>
      <w:r w:rsidR="00B27406" w:rsidRPr="00CF3679">
        <w:rPr>
          <w:rFonts w:ascii="Tahoma" w:hAnsi="Tahoma" w:cs="Tahoma"/>
          <w:sz w:val="24"/>
          <w:szCs w:val="24"/>
          <w:lang w:val="sr-Cyrl-RS"/>
        </w:rPr>
        <w:t>.</w:t>
      </w:r>
      <w:r w:rsidR="00F56401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B27406" w:rsidRPr="00CF3679">
        <w:rPr>
          <w:rFonts w:ascii="Tahoma" w:hAnsi="Tahoma" w:cs="Tahoma"/>
          <w:sz w:val="24"/>
          <w:szCs w:val="24"/>
          <w:lang w:val="sr-Cyrl-RS"/>
        </w:rPr>
        <w:t>годину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 xml:space="preserve">, </w:t>
      </w:r>
      <w:r w:rsidR="00B27406" w:rsidRPr="00CF3679">
        <w:rPr>
          <w:rFonts w:ascii="Tahoma" w:hAnsi="Tahoma" w:cs="Tahoma"/>
          <w:sz w:val="24"/>
          <w:szCs w:val="24"/>
          <w:lang w:val="sr-Cyrl-RS"/>
        </w:rPr>
        <w:t xml:space="preserve"> врше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 xml:space="preserve"> с</w:t>
      </w:r>
      <w:r w:rsidR="00B27406" w:rsidRPr="00CF3679">
        <w:rPr>
          <w:rFonts w:ascii="Tahoma" w:hAnsi="Tahoma" w:cs="Tahoma"/>
          <w:sz w:val="24"/>
          <w:szCs w:val="24"/>
          <w:lang w:val="sr-Cyrl-RS"/>
        </w:rPr>
        <w:t xml:space="preserve">е у 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 xml:space="preserve">циљу планирања и </w:t>
      </w:r>
      <w:r w:rsidR="006079F7" w:rsidRPr="00CF3679">
        <w:rPr>
          <w:rFonts w:ascii="Tahoma" w:hAnsi="Tahoma" w:cs="Tahoma"/>
          <w:sz w:val="24"/>
          <w:szCs w:val="24"/>
          <w:lang w:val="sr-Cyrl-RS"/>
        </w:rPr>
        <w:t>повећањ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а</w:t>
      </w:r>
      <w:r w:rsidR="006079F7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износа</w:t>
      </w:r>
      <w:r w:rsidR="00B27406" w:rsidRPr="00CF3679">
        <w:rPr>
          <w:rFonts w:ascii="Tahoma" w:hAnsi="Tahoma" w:cs="Tahoma"/>
          <w:sz w:val="24"/>
          <w:szCs w:val="24"/>
          <w:lang w:val="sr-Cyrl-RS"/>
        </w:rPr>
        <w:t xml:space="preserve"> средстава</w:t>
      </w:r>
      <w:r w:rsidR="00A66F29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за 2020.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>годину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,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 у делу изградње мреже водоснабдевања, мреже канализације, саобраћајн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их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 површин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а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>, паркова и тргова и верских објеката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>,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 xml:space="preserve">имајући у виду планирани рок завршетка поступака јавних набавки које се спроводе за период од две године а тиме и динамике извођења радова по закљученим уговорима. Сходно наведеном, </w:t>
      </w:r>
      <w:r w:rsidR="00B24881" w:rsidRPr="00CF3679">
        <w:rPr>
          <w:rFonts w:ascii="Tahoma" w:hAnsi="Tahoma" w:cs="Tahoma"/>
          <w:sz w:val="24"/>
          <w:szCs w:val="24"/>
          <w:lang w:val="sr-Cyrl-RS"/>
        </w:rPr>
        <w:t xml:space="preserve">процена је да ће већи део планираних радова бити изведен у 2020. години, те је стога за наредну годину потребно и обезбедити већи износ средстава за те намене. </w:t>
      </w:r>
      <w:r w:rsidR="00402D6A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F56401" w:rsidRPr="00CF3679" w:rsidRDefault="00B24881" w:rsidP="00402D6A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CF3679">
        <w:rPr>
          <w:rFonts w:ascii="Tahoma" w:hAnsi="Tahoma" w:cs="Tahoma"/>
          <w:sz w:val="24"/>
          <w:szCs w:val="24"/>
          <w:lang w:val="sr-Cyrl-RS"/>
        </w:rPr>
        <w:t>У</w:t>
      </w:r>
      <w:r w:rsidR="00BD2E3E" w:rsidRPr="00CF3679">
        <w:rPr>
          <w:rFonts w:ascii="Tahoma" w:hAnsi="Tahoma" w:cs="Tahoma"/>
          <w:sz w:val="24"/>
          <w:szCs w:val="24"/>
          <w:lang w:val="sr-Cyrl-RS"/>
        </w:rPr>
        <w:t xml:space="preserve"> делу 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CS" w:eastAsia="ar-SA"/>
        </w:rPr>
        <w:t>I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Latn-CS" w:eastAsia="ar-SA"/>
        </w:rPr>
        <w:t>I 1.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>1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Latn-RS" w:eastAsia="ar-SA"/>
        </w:rPr>
        <w:t>8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CS" w:eastAsia="ar-SA"/>
        </w:rPr>
        <w:t>.</w:t>
      </w:r>
      <w:r w:rsidR="00BD2E3E" w:rsidRPr="00CF3679"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CS" w:eastAsia="ar-SA"/>
        </w:rPr>
        <w:t xml:space="preserve"> </w:t>
      </w:r>
      <w:r w:rsidRPr="00CF3679">
        <w:rPr>
          <w:rFonts w:ascii="Tahoma" w:hAnsi="Tahoma" w:cs="Tahoma"/>
          <w:sz w:val="24"/>
          <w:szCs w:val="24"/>
          <w:lang w:val="sr-Cyrl-RS"/>
        </w:rPr>
        <w:t xml:space="preserve">„Паркови и тргови“, додате су две позиције за 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>изградњу</w:t>
      </w:r>
      <w:r w:rsidR="00F56401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 фонтане </w:t>
      </w:r>
      <w:r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 и реконс</w:t>
      </w:r>
      <w:r w:rsidR="00BD2E3E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трукцију и санацију тврђавског моста </w:t>
      </w:r>
      <w:r w:rsidR="00F56401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>у оквиру реконструкције и партерног уређења Трга краља Милана</w:t>
      </w:r>
      <w:r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 с обзиром да је из разлога целисходности и финансијске оправданости потребно извести и поменуте радове </w:t>
      </w:r>
      <w:r w:rsidR="007C20EF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>којим би се</w:t>
      </w:r>
      <w:r w:rsidR="00CF6F80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 комплетно дефинисало партерно уређење Трга.</w:t>
      </w:r>
      <w:r w:rsidR="007C20EF" w:rsidRPr="00CF3679">
        <w:rPr>
          <w:rFonts w:ascii="Tahoma" w:eastAsia="Times New Roman" w:hAnsi="Tahoma" w:cs="Tahoma"/>
          <w:bCs/>
          <w:color w:val="000000"/>
          <w:sz w:val="24"/>
          <w:szCs w:val="24"/>
          <w:lang w:val="sr-Cyrl-RS" w:eastAsia="ar-SA"/>
        </w:rPr>
        <w:t xml:space="preserve"> </w:t>
      </w:r>
    </w:p>
    <w:p w:rsidR="00CF6F80" w:rsidRPr="00CF3679" w:rsidRDefault="00AB702C" w:rsidP="00CF367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 w:rsidRPr="00CF3679">
        <w:rPr>
          <w:rFonts w:ascii="Tahoma" w:hAnsi="Tahoma" w:cs="Tahoma"/>
          <w:sz w:val="24"/>
          <w:szCs w:val="24"/>
          <w:lang w:val="sr-Cyrl-RS"/>
        </w:rPr>
        <w:t xml:space="preserve">Укупна вредност </w:t>
      </w:r>
      <w:r w:rsidR="007E4677" w:rsidRPr="00CF3679">
        <w:rPr>
          <w:rFonts w:ascii="Tahoma" w:hAnsi="Tahoma" w:cs="Tahoma"/>
          <w:sz w:val="24"/>
          <w:szCs w:val="24"/>
          <w:lang w:val="sr-Cyrl-CS"/>
        </w:rPr>
        <w:t>Програма уређивања грађевинског земљишта са финансијским планом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 за 201</w:t>
      </w:r>
      <w:r w:rsidR="007E4677" w:rsidRPr="00CF3679">
        <w:rPr>
          <w:rFonts w:ascii="Tahoma" w:hAnsi="Tahoma" w:cs="Tahoma"/>
          <w:sz w:val="24"/>
          <w:szCs w:val="24"/>
          <w:lang w:val="sr-Latn-RS"/>
        </w:rPr>
        <w:t>9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. годину </w:t>
      </w:r>
      <w:r w:rsidR="004C2A07" w:rsidRPr="00CF3679">
        <w:rPr>
          <w:rFonts w:ascii="Tahoma" w:hAnsi="Tahoma" w:cs="Tahoma"/>
          <w:sz w:val="24"/>
          <w:szCs w:val="24"/>
          <w:lang w:val="sr-Cyrl-RS"/>
        </w:rPr>
        <w:t>остаје непромењена</w:t>
      </w:r>
      <w:r w:rsidR="00CF6F80" w:rsidRPr="00CF3679">
        <w:rPr>
          <w:rFonts w:ascii="Tahoma" w:hAnsi="Tahoma" w:cs="Tahoma"/>
          <w:sz w:val="24"/>
          <w:szCs w:val="24"/>
          <w:lang w:val="sr-Cyrl-RS"/>
        </w:rPr>
        <w:t xml:space="preserve"> и износи 1.166.500</w:t>
      </w:r>
      <w:r w:rsidR="0053214A">
        <w:rPr>
          <w:rFonts w:ascii="Tahoma" w:hAnsi="Tahoma" w:cs="Tahoma"/>
          <w:sz w:val="24"/>
          <w:szCs w:val="24"/>
          <w:lang w:val="sr-Cyrl-RS"/>
        </w:rPr>
        <w:t>.000</w:t>
      </w:r>
      <w:bookmarkStart w:id="0" w:name="_GoBack"/>
      <w:bookmarkEnd w:id="0"/>
      <w:r w:rsidR="00CF6F80" w:rsidRPr="00CF3679">
        <w:rPr>
          <w:rFonts w:ascii="Tahoma" w:hAnsi="Tahoma" w:cs="Tahoma"/>
          <w:sz w:val="24"/>
          <w:szCs w:val="24"/>
          <w:lang w:val="sr-Cyrl-RS"/>
        </w:rPr>
        <w:t xml:space="preserve">,00 динара, јер се врши само прерасподела средстава по годинама, </w:t>
      </w:r>
      <w:r w:rsidR="004C2A07" w:rsidRPr="00CF3679">
        <w:rPr>
          <w:rFonts w:ascii="Tahoma" w:hAnsi="Tahoma" w:cs="Tahoma"/>
          <w:sz w:val="24"/>
          <w:szCs w:val="24"/>
          <w:lang w:val="sr-Cyrl-RS"/>
        </w:rPr>
        <w:t>тако да за реализацију</w:t>
      </w:r>
      <w:r w:rsidR="00A66F29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CF6F80" w:rsidRPr="00CF3679">
        <w:rPr>
          <w:rFonts w:ascii="Tahoma" w:hAnsi="Tahoma" w:cs="Tahoma"/>
          <w:sz w:val="24"/>
          <w:szCs w:val="24"/>
          <w:lang w:val="sr-Cyrl-RS"/>
        </w:rPr>
        <w:t xml:space="preserve">Измена и допуна </w:t>
      </w:r>
      <w:r w:rsidR="00CF6F80" w:rsidRPr="00CF3679">
        <w:rPr>
          <w:rFonts w:ascii="Tahoma" w:hAnsi="Tahoma" w:cs="Tahoma"/>
          <w:sz w:val="24"/>
          <w:szCs w:val="24"/>
          <w:lang w:val="sr-Cyrl-CS"/>
        </w:rPr>
        <w:t>Програма уређивања</w:t>
      </w:r>
      <w:r w:rsidR="00CF6F80" w:rsidRPr="00CF367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A66F29" w:rsidRPr="00CF3679">
        <w:rPr>
          <w:rFonts w:ascii="Tahoma" w:hAnsi="Tahoma" w:cs="Tahoma"/>
          <w:sz w:val="24"/>
          <w:szCs w:val="24"/>
          <w:lang w:val="sr-Cyrl-RS"/>
        </w:rPr>
        <w:t>нису потребна додатна средства у буџету града Ниша</w:t>
      </w:r>
      <w:r w:rsidR="007E4677" w:rsidRPr="00CF3679">
        <w:rPr>
          <w:rFonts w:ascii="Tahoma" w:hAnsi="Tahoma" w:cs="Tahoma"/>
          <w:sz w:val="24"/>
          <w:szCs w:val="24"/>
          <w:lang w:val="sr-Cyrl-RS"/>
        </w:rPr>
        <w:t xml:space="preserve"> за 2019. годину</w:t>
      </w:r>
      <w:r w:rsidR="004C2A07" w:rsidRPr="00CF3679">
        <w:rPr>
          <w:rFonts w:ascii="Tahoma" w:hAnsi="Tahoma" w:cs="Tahoma"/>
          <w:sz w:val="24"/>
          <w:szCs w:val="24"/>
          <w:lang w:val="sr-Cyrl-RS"/>
        </w:rPr>
        <w:t>.</w:t>
      </w:r>
    </w:p>
    <w:p w:rsidR="00CF3679" w:rsidRPr="00CF3679" w:rsidRDefault="00CF3679" w:rsidP="00CF367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val="sr-Cyrl-R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Имајући у виду наведено, </w:t>
      </w: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Секретаријат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за </w:t>
      </w: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инвестиције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изради</w:t>
      </w: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о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је нацрт </w:t>
      </w:r>
      <w:r>
        <w:rPr>
          <w:rFonts w:ascii="Tahoma" w:eastAsia="Times New Roman" w:hAnsi="Tahoma" w:cs="Tahoma"/>
          <w:sz w:val="24"/>
          <w:szCs w:val="24"/>
          <w:lang w:val="sr-Cyrl-CS" w:eastAsia="sr-Cyrl-CS"/>
        </w:rPr>
        <w:t>Измен</w:t>
      </w:r>
      <w:r>
        <w:rPr>
          <w:rFonts w:ascii="Tahoma" w:eastAsia="Times New Roman" w:hAnsi="Tahoma" w:cs="Tahoma"/>
          <w:sz w:val="24"/>
          <w:szCs w:val="24"/>
          <w:lang w:val="sr-Latn-RS" w:eastAsia="sr-Cyrl-CS"/>
        </w:rPr>
        <w:t>a</w:t>
      </w:r>
      <w:r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и допун</w:t>
      </w:r>
      <w:r>
        <w:rPr>
          <w:rFonts w:ascii="Tahoma" w:eastAsia="Times New Roman" w:hAnsi="Tahoma" w:cs="Tahoma"/>
          <w:sz w:val="24"/>
          <w:szCs w:val="24"/>
          <w:lang w:val="sr-Latn-RS" w:eastAsia="sr-Cyrl-CS"/>
        </w:rPr>
        <w:t>a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Програма уређивања грађевинског земљишта са финансијским планом за 2019. </w:t>
      </w:r>
      <w:r>
        <w:rPr>
          <w:rFonts w:ascii="Tahoma" w:eastAsia="Times New Roman" w:hAnsi="Tahoma" w:cs="Tahoma"/>
          <w:sz w:val="24"/>
          <w:szCs w:val="24"/>
          <w:lang w:val="sr-Cyrl-CS" w:eastAsia="sr-Cyrl-CS"/>
        </w:rPr>
        <w:t>г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>одину</w:t>
      </w:r>
      <w:r>
        <w:rPr>
          <w:rFonts w:ascii="Tahoma" w:eastAsia="Times New Roman" w:hAnsi="Tahoma" w:cs="Tahoma"/>
          <w:sz w:val="24"/>
          <w:szCs w:val="24"/>
          <w:lang w:val="sr-Latn-RS" w:eastAsia="sr-Cyrl-C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sr-Cyrl-RS" w:eastAsia="sr-Cyrl-CS"/>
        </w:rPr>
        <w:t>у предложеном тексту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>.</w:t>
      </w:r>
    </w:p>
    <w:p w:rsidR="00CF3679" w:rsidRPr="00CF3679" w:rsidRDefault="00CF3679" w:rsidP="00CF367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val="sr-Cyrl-RS" w:eastAsia="sr-Cyrl-CS"/>
        </w:rPr>
      </w:pPr>
    </w:p>
    <w:p w:rsidR="00CF3679" w:rsidRPr="00CF3679" w:rsidRDefault="00CF3679" w:rsidP="00CF367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val="sr-Cyrl-R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</w:t>
      </w:r>
    </w:p>
    <w:p w:rsidR="00CF3679" w:rsidRPr="00CF3679" w:rsidRDefault="00CF3679" w:rsidP="00CF36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ahoma" w:eastAsia="Times New Roman" w:hAnsi="Tahoma" w:cs="Tahoma"/>
          <w:sz w:val="24"/>
          <w:szCs w:val="24"/>
          <w:lang w:val="sr-Cyrl-R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ГРАДСКА УПРАВА ГРАДА НИША</w:t>
      </w:r>
    </w:p>
    <w:p w:rsidR="00CF3679" w:rsidRPr="00CF3679" w:rsidRDefault="00CF3679" w:rsidP="00CF36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ahoma" w:eastAsia="Times New Roman" w:hAnsi="Tahoma" w:cs="Tahoma"/>
          <w:sz w:val="24"/>
          <w:szCs w:val="24"/>
          <w:lang w:val="sr-Cyrl-R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СЕКРЕТАРИЈАТ</w:t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 xml:space="preserve"> ЗА </w:t>
      </w:r>
      <w:r w:rsidRPr="00CF3679">
        <w:rPr>
          <w:rFonts w:ascii="Tahoma" w:eastAsia="Times New Roman" w:hAnsi="Tahoma" w:cs="Tahoma"/>
          <w:sz w:val="24"/>
          <w:szCs w:val="24"/>
          <w:lang w:val="sr-Cyrl-RS" w:eastAsia="sr-Cyrl-CS"/>
        </w:rPr>
        <w:t>ИНВЕСТИЦИЈЕ</w:t>
      </w:r>
    </w:p>
    <w:p w:rsidR="00CF3679" w:rsidRPr="00CF3679" w:rsidRDefault="00CF3679" w:rsidP="00CF367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val="sr-Latn-R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</w:r>
    </w:p>
    <w:p w:rsidR="00CF3679" w:rsidRPr="00CF3679" w:rsidRDefault="00CF3679" w:rsidP="00CF367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val="sr-Cyrl-CS" w:eastAsia="sr-Cyrl-CS"/>
        </w:rPr>
      </w:pP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</w:r>
      <w:r w:rsidRPr="00CF3679">
        <w:rPr>
          <w:rFonts w:ascii="Tahoma" w:eastAsia="Times New Roman" w:hAnsi="Tahoma" w:cs="Tahoma"/>
          <w:sz w:val="24"/>
          <w:szCs w:val="24"/>
          <w:lang w:val="sr-Cyrl-CS" w:eastAsia="sr-Cyrl-CS"/>
        </w:rPr>
        <w:tab/>
        <w:t xml:space="preserve">     </w:t>
      </w:r>
    </w:p>
    <w:p w:rsidR="00CF3679" w:rsidRPr="00CF3679" w:rsidRDefault="00CF3679" w:rsidP="00CF3679">
      <w:pPr>
        <w:spacing w:after="0" w:line="240" w:lineRule="auto"/>
        <w:ind w:left="5387" w:firstLine="373"/>
        <w:jc w:val="center"/>
        <w:rPr>
          <w:rFonts w:ascii="Tahoma" w:eastAsia="Times New Roman" w:hAnsi="Tahoma" w:cs="Tahoma"/>
          <w:kern w:val="1"/>
          <w:sz w:val="24"/>
          <w:szCs w:val="24"/>
          <w:lang w:val="sr-Cyrl-RS" w:eastAsia="sr-Cyrl-CS"/>
        </w:rPr>
      </w:pPr>
      <w:r w:rsidRPr="00CF3679">
        <w:rPr>
          <w:rFonts w:ascii="Tahoma" w:eastAsia="Times New Roman" w:hAnsi="Tahoma" w:cs="Tahoma"/>
          <w:kern w:val="1"/>
          <w:sz w:val="24"/>
          <w:szCs w:val="24"/>
          <w:lang w:val="sr-Cyrl-CS" w:eastAsia="sr-Cyrl-CS"/>
        </w:rPr>
        <w:t>СЕКРЕТАР</w:t>
      </w:r>
    </w:p>
    <w:p w:rsidR="00CF3679" w:rsidRPr="00CF3679" w:rsidRDefault="00CF3679" w:rsidP="00CF3679">
      <w:pPr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val="sr-Cyrl-RS" w:eastAsia="sr-Cyrl-CS"/>
        </w:rPr>
      </w:pPr>
    </w:p>
    <w:p w:rsidR="00D31EB5" w:rsidRPr="00CF3679" w:rsidRDefault="00CF3679" w:rsidP="00CF3679">
      <w:pPr>
        <w:spacing w:after="0" w:line="240" w:lineRule="auto"/>
        <w:ind w:left="5760" w:firstLine="720"/>
        <w:rPr>
          <w:rFonts w:ascii="Tahoma" w:hAnsi="Tahoma" w:cs="Tahoma"/>
          <w:sz w:val="24"/>
          <w:szCs w:val="24"/>
          <w:lang w:val="sr-Cyrl-CS"/>
        </w:rPr>
      </w:pPr>
      <w:r w:rsidRPr="00CF3679">
        <w:rPr>
          <w:rFonts w:ascii="Tahoma" w:eastAsia="Times New Roman" w:hAnsi="Tahoma" w:cs="Tahoma"/>
          <w:kern w:val="1"/>
          <w:sz w:val="24"/>
          <w:szCs w:val="24"/>
          <w:lang w:val="sr-Cyrl-CS" w:eastAsia="sr-Cyrl-CS"/>
        </w:rPr>
        <w:t>Душан Радивојевић</w:t>
      </w:r>
    </w:p>
    <w:p w:rsidR="00087CAB" w:rsidRPr="00CF3679" w:rsidRDefault="00087CAB" w:rsidP="00BD2E3E">
      <w:pPr>
        <w:spacing w:after="0" w:line="240" w:lineRule="auto"/>
        <w:ind w:firstLine="720"/>
        <w:rPr>
          <w:rFonts w:ascii="Tahoma" w:hAnsi="Tahoma" w:cs="Tahoma"/>
          <w:sz w:val="24"/>
          <w:szCs w:val="24"/>
          <w:lang w:val="sr-Cyrl-RS"/>
        </w:rPr>
      </w:pPr>
    </w:p>
    <w:p w:rsidR="00087CAB" w:rsidRPr="00CF3679" w:rsidRDefault="00087CAB" w:rsidP="006079F7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</w:p>
    <w:sectPr w:rsidR="00087CAB" w:rsidRPr="00CF3679" w:rsidSect="006402AB"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A46"/>
    <w:multiLevelType w:val="hybridMultilevel"/>
    <w:tmpl w:val="2F8462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06"/>
    <w:rsid w:val="00017425"/>
    <w:rsid w:val="00087CAB"/>
    <w:rsid w:val="0033245E"/>
    <w:rsid w:val="00402D6A"/>
    <w:rsid w:val="00420F6B"/>
    <w:rsid w:val="004C2A07"/>
    <w:rsid w:val="004E3249"/>
    <w:rsid w:val="0053214A"/>
    <w:rsid w:val="005C3BD3"/>
    <w:rsid w:val="006079F7"/>
    <w:rsid w:val="006402AB"/>
    <w:rsid w:val="006A5019"/>
    <w:rsid w:val="007A353B"/>
    <w:rsid w:val="007C20EF"/>
    <w:rsid w:val="007E4677"/>
    <w:rsid w:val="00863076"/>
    <w:rsid w:val="00A66F29"/>
    <w:rsid w:val="00AB702C"/>
    <w:rsid w:val="00B24881"/>
    <w:rsid w:val="00B27406"/>
    <w:rsid w:val="00BB0B13"/>
    <w:rsid w:val="00BD2E3E"/>
    <w:rsid w:val="00CF3679"/>
    <w:rsid w:val="00CF6F80"/>
    <w:rsid w:val="00D31EB5"/>
    <w:rsid w:val="00E54CDB"/>
    <w:rsid w:val="00EE7766"/>
    <w:rsid w:val="00F56401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Aleksandrović</dc:creator>
  <cp:lastModifiedBy>Olivera Ilić</cp:lastModifiedBy>
  <cp:revision>9</cp:revision>
  <cp:lastPrinted>2017-12-13T06:38:00Z</cp:lastPrinted>
  <dcterms:created xsi:type="dcterms:W3CDTF">2019-03-26T08:19:00Z</dcterms:created>
  <dcterms:modified xsi:type="dcterms:W3CDTF">2019-03-27T11:49:00Z</dcterms:modified>
</cp:coreProperties>
</file>