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C0" w:rsidRPr="0056421D" w:rsidRDefault="00CD1BC0" w:rsidP="001328E4">
      <w:pPr>
        <w:ind w:firstLine="708"/>
        <w:jc w:val="both"/>
        <w:rPr>
          <w:sz w:val="22"/>
          <w:szCs w:val="22"/>
          <w:lang w:val="sr-Cyrl-CS"/>
        </w:rPr>
      </w:pPr>
      <w:r w:rsidRPr="0056421D">
        <w:rPr>
          <w:sz w:val="22"/>
          <w:szCs w:val="22"/>
          <w:lang w:val="sr-Cyrl-CS"/>
        </w:rPr>
        <w:t xml:space="preserve">На основу члана </w:t>
      </w:r>
      <w:r>
        <w:rPr>
          <w:sz w:val="22"/>
          <w:szCs w:val="22"/>
          <w:lang w:val="sr-Cyrl-CS"/>
        </w:rPr>
        <w:t>47</w:t>
      </w:r>
      <w:r w:rsidRPr="0056421D">
        <w:rPr>
          <w:sz w:val="22"/>
          <w:szCs w:val="22"/>
          <w:lang w:val="sr-Cyrl-CS"/>
        </w:rPr>
        <w:t>.</w:t>
      </w:r>
      <w:r>
        <w:rPr>
          <w:sz w:val="22"/>
          <w:szCs w:val="22"/>
          <w:lang w:val="sr-Cyrl-CS"/>
        </w:rPr>
        <w:t xml:space="preserve"> став 3. </w:t>
      </w:r>
      <w:r w:rsidRPr="0056421D">
        <w:rPr>
          <w:sz w:val="22"/>
          <w:szCs w:val="22"/>
          <w:lang w:val="sr-Cyrl-CS"/>
        </w:rPr>
        <w:t>Одлуке о постављању мањих монтажних објеката на јавним површинама на територији града Ниша</w:t>
      </w:r>
      <w:r w:rsidRPr="0056421D">
        <w:rPr>
          <w:sz w:val="22"/>
          <w:szCs w:val="22"/>
          <w:lang w:val="ru-RU"/>
        </w:rPr>
        <w:t xml:space="preserve"> </w:t>
      </w:r>
      <w:r w:rsidRPr="0056421D">
        <w:rPr>
          <w:sz w:val="22"/>
          <w:szCs w:val="22"/>
          <w:lang w:val="sr-Cyrl-CS"/>
        </w:rPr>
        <w:t>("Службени лист Града Ниша", бр.</w:t>
      </w:r>
      <w:r w:rsidRPr="0056421D">
        <w:rPr>
          <w:sz w:val="22"/>
          <w:szCs w:val="22"/>
          <w:lang w:val="ru-RU"/>
        </w:rPr>
        <w:t>3</w:t>
      </w:r>
      <w:r w:rsidRPr="0056421D">
        <w:rPr>
          <w:sz w:val="22"/>
          <w:szCs w:val="22"/>
          <w:lang w:val="sr-Cyrl-CS"/>
        </w:rPr>
        <w:t>/0</w:t>
      </w:r>
      <w:r w:rsidRPr="0056421D">
        <w:rPr>
          <w:sz w:val="22"/>
          <w:szCs w:val="22"/>
          <w:lang w:val="ru-RU"/>
        </w:rPr>
        <w:t>8</w:t>
      </w:r>
      <w:r w:rsidR="00571037">
        <w:rPr>
          <w:sz w:val="22"/>
          <w:szCs w:val="22"/>
          <w:lang w:val="en-US"/>
        </w:rPr>
        <w:t>,</w:t>
      </w:r>
      <w:r w:rsidR="00E42A82">
        <w:rPr>
          <w:sz w:val="22"/>
          <w:szCs w:val="22"/>
          <w:lang w:val="ru-RU"/>
        </w:rPr>
        <w:t xml:space="preserve"> 57/14</w:t>
      </w:r>
      <w:r w:rsidR="00571037">
        <w:rPr>
          <w:sz w:val="22"/>
          <w:szCs w:val="22"/>
          <w:lang w:val="en-US"/>
        </w:rPr>
        <w:t xml:space="preserve">, 98/15 </w:t>
      </w:r>
      <w:r w:rsidR="00571037">
        <w:rPr>
          <w:sz w:val="22"/>
          <w:szCs w:val="22"/>
          <w:lang w:val="ru-RU"/>
        </w:rPr>
        <w:t>и</w:t>
      </w:r>
      <w:r w:rsidR="00571037">
        <w:rPr>
          <w:sz w:val="22"/>
          <w:szCs w:val="22"/>
          <w:lang w:val="en-US"/>
        </w:rPr>
        <w:t xml:space="preserve"> 155/16</w:t>
      </w:r>
      <w:r w:rsidRPr="0056421D">
        <w:rPr>
          <w:sz w:val="22"/>
          <w:szCs w:val="22"/>
          <w:lang w:val="sr-Cyrl-CS"/>
        </w:rPr>
        <w:t xml:space="preserve">), </w:t>
      </w:r>
    </w:p>
    <w:p w:rsidR="00CD1BC0" w:rsidRPr="0056421D" w:rsidRDefault="00CD1BC0" w:rsidP="0056421D">
      <w:pPr>
        <w:ind w:firstLine="708"/>
        <w:jc w:val="both"/>
        <w:rPr>
          <w:sz w:val="22"/>
          <w:szCs w:val="22"/>
          <w:lang w:val="sr-Cyrl-CS"/>
        </w:rPr>
      </w:pPr>
      <w:r w:rsidRPr="0056421D">
        <w:rPr>
          <w:sz w:val="22"/>
          <w:szCs w:val="22"/>
          <w:lang w:val="sr-Cyrl-CS"/>
        </w:rPr>
        <w:t xml:space="preserve">Скупштина града Ниша,  на </w:t>
      </w:r>
      <w:r w:rsidR="00847D73">
        <w:rPr>
          <w:sz w:val="22"/>
          <w:szCs w:val="22"/>
          <w:lang w:val="sr-Cyrl-CS"/>
        </w:rPr>
        <w:t>седници одржаној ___.______ 201</w:t>
      </w:r>
      <w:r w:rsidR="00E24F85">
        <w:rPr>
          <w:sz w:val="22"/>
          <w:szCs w:val="22"/>
        </w:rPr>
        <w:t>9</w:t>
      </w:r>
      <w:r w:rsidRPr="0056421D">
        <w:rPr>
          <w:sz w:val="22"/>
          <w:szCs w:val="22"/>
          <w:lang w:val="sr-Cyrl-CS"/>
        </w:rPr>
        <w:t>.године, донела је:</w:t>
      </w:r>
    </w:p>
    <w:p w:rsidR="00CD1BC0" w:rsidRPr="0056421D" w:rsidRDefault="00CD1BC0" w:rsidP="0056421D">
      <w:pPr>
        <w:ind w:firstLine="708"/>
        <w:jc w:val="both"/>
        <w:rPr>
          <w:sz w:val="22"/>
          <w:szCs w:val="22"/>
          <w:lang w:val="sr-Cyrl-CS"/>
        </w:rPr>
      </w:pPr>
    </w:p>
    <w:p w:rsidR="00CD1BC0" w:rsidRDefault="00CD1BC0" w:rsidP="0056421D">
      <w:pPr>
        <w:ind w:firstLine="708"/>
        <w:jc w:val="both"/>
        <w:rPr>
          <w:sz w:val="22"/>
          <w:szCs w:val="22"/>
          <w:lang w:val="sr-Cyrl-CS"/>
        </w:rPr>
      </w:pPr>
    </w:p>
    <w:p w:rsidR="00475E47" w:rsidRDefault="00475E47" w:rsidP="0056421D">
      <w:pPr>
        <w:ind w:firstLine="708"/>
        <w:jc w:val="both"/>
        <w:rPr>
          <w:sz w:val="22"/>
          <w:szCs w:val="22"/>
          <w:lang w:val="sr-Cyrl-CS"/>
        </w:rPr>
      </w:pPr>
    </w:p>
    <w:p w:rsidR="00475E47" w:rsidRDefault="00475E47" w:rsidP="0056421D">
      <w:pPr>
        <w:ind w:firstLine="708"/>
        <w:jc w:val="both"/>
        <w:rPr>
          <w:sz w:val="22"/>
          <w:szCs w:val="22"/>
          <w:lang w:val="sr-Cyrl-CS"/>
        </w:rPr>
      </w:pPr>
    </w:p>
    <w:p w:rsidR="00CD1BC0" w:rsidRPr="0056421D" w:rsidRDefault="00CD1BC0" w:rsidP="0056421D">
      <w:pPr>
        <w:ind w:firstLine="708"/>
        <w:jc w:val="both"/>
        <w:rPr>
          <w:b/>
          <w:sz w:val="22"/>
          <w:szCs w:val="22"/>
          <w:lang w:val="sr-Cyrl-CS"/>
        </w:rPr>
      </w:pPr>
    </w:p>
    <w:p w:rsidR="00CD1BC0" w:rsidRPr="00B25973" w:rsidRDefault="005C77C4" w:rsidP="00605E43">
      <w:pPr>
        <w:ind w:firstLine="708"/>
        <w:jc w:val="center"/>
        <w:rPr>
          <w:b/>
          <w:shadow/>
          <w:sz w:val="22"/>
          <w:szCs w:val="22"/>
          <w:lang w:val="sr-Cyrl-CS"/>
        </w:rPr>
      </w:pPr>
      <w:r>
        <w:rPr>
          <w:b/>
          <w:shadow/>
          <w:sz w:val="22"/>
          <w:szCs w:val="22"/>
        </w:rPr>
        <w:t xml:space="preserve">ПАРЦИЈАЛНЕ </w:t>
      </w:r>
      <w:r w:rsidR="008061D6">
        <w:rPr>
          <w:b/>
          <w:shadow/>
          <w:sz w:val="22"/>
          <w:szCs w:val="22"/>
          <w:lang w:val="sr-Cyrl-CS"/>
        </w:rPr>
        <w:t>ИЗМЕНЕ И Д</w:t>
      </w:r>
      <w:r w:rsidR="008061D6">
        <w:rPr>
          <w:b/>
          <w:shadow/>
          <w:sz w:val="22"/>
          <w:szCs w:val="22"/>
        </w:rPr>
        <w:t>О</w:t>
      </w:r>
      <w:r w:rsidR="00E42A82">
        <w:rPr>
          <w:b/>
          <w:shadow/>
          <w:sz w:val="22"/>
          <w:szCs w:val="22"/>
          <w:lang w:val="sr-Cyrl-CS"/>
        </w:rPr>
        <w:t>ПУНЕ</w:t>
      </w:r>
      <w:r w:rsidR="00605E43">
        <w:rPr>
          <w:b/>
          <w:shadow/>
          <w:sz w:val="22"/>
          <w:szCs w:val="22"/>
          <w:lang w:val="sr-Cyrl-CS"/>
        </w:rPr>
        <w:t xml:space="preserve"> ЗА ДЕЛОВЕ ЦЕЛИНА А И Б</w:t>
      </w:r>
      <w:r w:rsidR="00E42A82">
        <w:rPr>
          <w:b/>
          <w:shadow/>
          <w:sz w:val="22"/>
          <w:szCs w:val="22"/>
          <w:lang w:val="sr-Cyrl-CS"/>
        </w:rPr>
        <w:t xml:space="preserve"> </w:t>
      </w:r>
      <w:r w:rsidR="00CD1BC0" w:rsidRPr="00B25973">
        <w:rPr>
          <w:b/>
          <w:shadow/>
          <w:sz w:val="22"/>
          <w:szCs w:val="22"/>
          <w:lang w:val="sr-Cyrl-CS"/>
        </w:rPr>
        <w:t>ПЛАН</w:t>
      </w:r>
      <w:r w:rsidR="00E42A82">
        <w:rPr>
          <w:b/>
          <w:shadow/>
          <w:sz w:val="22"/>
          <w:szCs w:val="22"/>
          <w:lang w:val="sr-Cyrl-CS"/>
        </w:rPr>
        <w:t>А</w:t>
      </w:r>
      <w:r w:rsidR="00CD1BC0" w:rsidRPr="00B25973">
        <w:rPr>
          <w:b/>
          <w:shadow/>
          <w:sz w:val="22"/>
          <w:szCs w:val="22"/>
          <w:lang w:val="sr-Cyrl-CS"/>
        </w:rPr>
        <w:t xml:space="preserve">  РАЗМЕШТАЈА  БАШТИ</w:t>
      </w:r>
      <w:r w:rsidR="00B25973">
        <w:rPr>
          <w:b/>
          <w:shadow/>
          <w:sz w:val="22"/>
          <w:szCs w:val="22"/>
          <w:lang w:val="sr-Cyrl-CS"/>
        </w:rPr>
        <w:t xml:space="preserve">  </w:t>
      </w:r>
      <w:r w:rsidR="00CD1BC0" w:rsidRPr="00B25973">
        <w:rPr>
          <w:b/>
          <w:shadow/>
          <w:sz w:val="22"/>
          <w:szCs w:val="22"/>
          <w:lang w:val="sr-Cyrl-CS"/>
        </w:rPr>
        <w:t xml:space="preserve">УГОСТИТЕЉСКИХ ОБЈЕКАТА </w:t>
      </w:r>
    </w:p>
    <w:p w:rsidR="00CD1BC0" w:rsidRPr="00B25973" w:rsidRDefault="00CD1BC0" w:rsidP="001408BD">
      <w:pPr>
        <w:ind w:firstLine="708"/>
        <w:jc w:val="center"/>
        <w:rPr>
          <w:b/>
          <w:shadow/>
          <w:sz w:val="22"/>
          <w:szCs w:val="22"/>
          <w:lang w:val="sr-Cyrl-CS"/>
        </w:rPr>
      </w:pPr>
      <w:r w:rsidRPr="00B25973">
        <w:rPr>
          <w:b/>
          <w:shadow/>
          <w:sz w:val="22"/>
          <w:szCs w:val="22"/>
          <w:lang w:val="sr-Cyrl-CS"/>
        </w:rPr>
        <w:t>НА  ТЕРИТОРИЈИ</w:t>
      </w:r>
      <w:r w:rsidRPr="00B25973">
        <w:rPr>
          <w:b/>
          <w:shadow/>
          <w:sz w:val="22"/>
          <w:szCs w:val="22"/>
          <w:lang w:val="sl-SI"/>
        </w:rPr>
        <w:t xml:space="preserve">  </w:t>
      </w:r>
      <w:r w:rsidRPr="00B25973">
        <w:rPr>
          <w:b/>
          <w:shadow/>
          <w:sz w:val="22"/>
          <w:szCs w:val="22"/>
          <w:lang w:val="sr-Cyrl-CS"/>
        </w:rPr>
        <w:t>ГРАДА  НИША</w:t>
      </w:r>
    </w:p>
    <w:p w:rsidR="001543D3" w:rsidRDefault="001543D3" w:rsidP="0056421D">
      <w:pPr>
        <w:ind w:firstLine="708"/>
        <w:jc w:val="center"/>
        <w:rPr>
          <w:b/>
          <w:sz w:val="22"/>
          <w:szCs w:val="22"/>
          <w:lang w:val="sr-Cyrl-CS"/>
        </w:rPr>
      </w:pPr>
    </w:p>
    <w:p w:rsidR="00CD1BC0" w:rsidRDefault="00CD1BC0" w:rsidP="0056421D">
      <w:pPr>
        <w:ind w:firstLine="708"/>
        <w:jc w:val="center"/>
        <w:rPr>
          <w:b/>
          <w:sz w:val="22"/>
          <w:szCs w:val="22"/>
          <w:lang w:val="sr-Cyrl-CS"/>
        </w:rPr>
      </w:pPr>
    </w:p>
    <w:p w:rsidR="00805D14" w:rsidRDefault="006B0F96" w:rsidP="00287840">
      <w:pPr>
        <w:numPr>
          <w:ilvl w:val="0"/>
          <w:numId w:val="12"/>
        </w:numPr>
        <w:tabs>
          <w:tab w:val="left" w:pos="1170"/>
        </w:tabs>
        <w:ind w:left="0" w:firstLine="708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У Плану размештаја башти угоститељских објеката на територији града Ниша (</w:t>
      </w:r>
      <w:r w:rsidRPr="0056421D">
        <w:rPr>
          <w:sz w:val="22"/>
          <w:szCs w:val="22"/>
          <w:lang w:val="sr-Cyrl-CS"/>
        </w:rPr>
        <w:t>"Службени лист Града Ниша", бр.</w:t>
      </w:r>
      <w:r>
        <w:rPr>
          <w:sz w:val="22"/>
          <w:szCs w:val="22"/>
          <w:lang w:val="ru-RU"/>
        </w:rPr>
        <w:t xml:space="preserve"> 57/14</w:t>
      </w:r>
      <w:r>
        <w:rPr>
          <w:sz w:val="22"/>
          <w:szCs w:val="22"/>
          <w:lang w:val="sr-Cyrl-CS"/>
        </w:rPr>
        <w:t>)</w:t>
      </w:r>
      <w:r w:rsidR="00254216">
        <w:rPr>
          <w:sz w:val="22"/>
          <w:szCs w:val="22"/>
          <w:lang w:val="sr-Cyrl-CS"/>
        </w:rPr>
        <w:t xml:space="preserve">, у делу </w:t>
      </w:r>
      <w:r w:rsidR="00254216" w:rsidRPr="0056421D">
        <w:rPr>
          <w:sz w:val="22"/>
          <w:szCs w:val="22"/>
          <w:lang w:val="sr-Cyrl-CS"/>
        </w:rPr>
        <w:t>"</w:t>
      </w:r>
      <w:r w:rsidR="00254216">
        <w:rPr>
          <w:sz w:val="22"/>
          <w:szCs w:val="22"/>
          <w:lang w:val="sr-Cyrl-CS"/>
        </w:rPr>
        <w:t xml:space="preserve">1. </w:t>
      </w:r>
      <w:r w:rsidR="00254216" w:rsidRPr="00217783">
        <w:rPr>
          <w:sz w:val="22"/>
          <w:szCs w:val="22"/>
          <w:lang w:val="sr-Cyrl-CS"/>
        </w:rPr>
        <w:t xml:space="preserve">ОПШТЕ ОДРЕДБЕ И ПРАВИЛА ЗА  ПОСТАВЉАЊЕ  БАШТИ </w:t>
      </w:r>
      <w:r w:rsidR="00605E43">
        <w:rPr>
          <w:sz w:val="22"/>
          <w:szCs w:val="22"/>
          <w:lang w:val="sr-Cyrl-CS"/>
        </w:rPr>
        <w:t xml:space="preserve"> </w:t>
      </w:r>
      <w:r w:rsidR="00254216" w:rsidRPr="00217783">
        <w:rPr>
          <w:sz w:val="22"/>
          <w:szCs w:val="22"/>
          <w:lang w:val="sr-Cyrl-CS"/>
        </w:rPr>
        <w:t>ОТВОРЕНОГ ТИПА  И</w:t>
      </w:r>
      <w:r w:rsidR="00BF6F78">
        <w:rPr>
          <w:sz w:val="22"/>
          <w:szCs w:val="22"/>
          <w:lang w:val="sr-Cyrl-CS"/>
        </w:rPr>
        <w:t xml:space="preserve"> </w:t>
      </w:r>
      <w:r w:rsidR="00254216" w:rsidRPr="00217783">
        <w:rPr>
          <w:sz w:val="22"/>
          <w:szCs w:val="22"/>
          <w:lang w:val="sr-Cyrl-CS"/>
        </w:rPr>
        <w:t xml:space="preserve"> БАШТИ </w:t>
      </w:r>
      <w:r w:rsidR="00BF6F78">
        <w:rPr>
          <w:sz w:val="22"/>
          <w:szCs w:val="22"/>
          <w:lang w:val="sr-Cyrl-CS"/>
        </w:rPr>
        <w:t xml:space="preserve"> </w:t>
      </w:r>
      <w:r w:rsidR="00254216" w:rsidRPr="00217783">
        <w:rPr>
          <w:sz w:val="22"/>
          <w:szCs w:val="22"/>
          <w:lang w:val="sr-Cyrl-CS"/>
        </w:rPr>
        <w:t>ЗАТВОРЕНОГ ТИПА</w:t>
      </w:r>
      <w:r w:rsidR="00217783" w:rsidRPr="0056421D">
        <w:rPr>
          <w:sz w:val="22"/>
          <w:szCs w:val="22"/>
          <w:lang w:val="sr-Cyrl-CS"/>
        </w:rPr>
        <w:t>"</w:t>
      </w:r>
      <w:r w:rsidR="00217783">
        <w:rPr>
          <w:sz w:val="22"/>
          <w:szCs w:val="22"/>
          <w:lang w:val="sr-Cyrl-CS"/>
        </w:rPr>
        <w:t xml:space="preserve">, у ставу 4., речи: </w:t>
      </w:r>
      <w:r w:rsidR="00217783" w:rsidRPr="0056421D">
        <w:rPr>
          <w:sz w:val="22"/>
          <w:szCs w:val="22"/>
          <w:lang w:val="sr-Cyrl-CS"/>
        </w:rPr>
        <w:t>"</w:t>
      </w:r>
      <w:r w:rsidR="00217783">
        <w:rPr>
          <w:sz w:val="22"/>
          <w:szCs w:val="22"/>
          <w:lang w:val="sr-Cyrl-CS"/>
        </w:rPr>
        <w:t>Башта се поставља у периоду од 01. марта до 01. новембра</w:t>
      </w:r>
      <w:r w:rsidR="00805D14">
        <w:rPr>
          <w:sz w:val="22"/>
          <w:szCs w:val="22"/>
          <w:lang w:val="sr-Cyrl-CS"/>
        </w:rPr>
        <w:t xml:space="preserve"> текуће године</w:t>
      </w:r>
      <w:r w:rsidR="00805D14" w:rsidRPr="0056421D">
        <w:rPr>
          <w:sz w:val="22"/>
          <w:szCs w:val="22"/>
          <w:lang w:val="sr-Cyrl-CS"/>
        </w:rPr>
        <w:t>"</w:t>
      </w:r>
      <w:r w:rsidR="00805D14">
        <w:rPr>
          <w:sz w:val="22"/>
          <w:szCs w:val="22"/>
          <w:lang w:val="sr-Cyrl-CS"/>
        </w:rPr>
        <w:t xml:space="preserve">, замењује се речима:  </w:t>
      </w:r>
      <w:r w:rsidR="00805D14" w:rsidRPr="0056421D">
        <w:rPr>
          <w:sz w:val="22"/>
          <w:szCs w:val="22"/>
          <w:lang w:val="sr-Cyrl-CS"/>
        </w:rPr>
        <w:t>"</w:t>
      </w:r>
      <w:r w:rsidR="00805D14">
        <w:rPr>
          <w:sz w:val="22"/>
          <w:szCs w:val="22"/>
          <w:lang w:val="sr-Cyrl-CS"/>
        </w:rPr>
        <w:t>Башта отвореног типа издаје се најдуже за период од годину дана</w:t>
      </w:r>
      <w:r w:rsidR="00805D14" w:rsidRPr="0056421D">
        <w:rPr>
          <w:sz w:val="22"/>
          <w:szCs w:val="22"/>
          <w:lang w:val="sr-Cyrl-CS"/>
        </w:rPr>
        <w:t>"</w:t>
      </w:r>
      <w:r w:rsidR="00805D14">
        <w:rPr>
          <w:sz w:val="22"/>
          <w:szCs w:val="22"/>
          <w:lang w:val="sr-Cyrl-CS"/>
        </w:rPr>
        <w:t>.</w:t>
      </w:r>
    </w:p>
    <w:p w:rsidR="00ED5207" w:rsidRDefault="00805D14" w:rsidP="00805D14">
      <w:pPr>
        <w:ind w:firstLine="708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sr-Cyrl-CS"/>
        </w:rPr>
        <w:t xml:space="preserve">У ставу 5., речи: </w:t>
      </w:r>
      <w:r w:rsidRPr="0056421D">
        <w:rPr>
          <w:sz w:val="22"/>
          <w:szCs w:val="22"/>
          <w:lang w:val="sr-Cyrl-CS"/>
        </w:rPr>
        <w:t>"</w:t>
      </w:r>
      <w:r>
        <w:rPr>
          <w:sz w:val="22"/>
          <w:szCs w:val="22"/>
          <w:lang w:val="sr-Cyrl-CS"/>
        </w:rPr>
        <w:t>Башта се поставља у периоду од 01. новембра текуће године до 01. марта следеће године</w:t>
      </w:r>
      <w:r w:rsidR="005274DA" w:rsidRPr="0056421D">
        <w:rPr>
          <w:sz w:val="22"/>
          <w:szCs w:val="22"/>
          <w:lang w:val="sr-Cyrl-CS"/>
        </w:rPr>
        <w:t>"</w:t>
      </w:r>
      <w:r w:rsidR="005274DA">
        <w:rPr>
          <w:sz w:val="22"/>
          <w:szCs w:val="22"/>
          <w:lang w:val="sr-Cyrl-CS"/>
        </w:rPr>
        <w:t xml:space="preserve">, замењује се речима: </w:t>
      </w:r>
      <w:r w:rsidR="005274DA" w:rsidRPr="0056421D">
        <w:rPr>
          <w:sz w:val="22"/>
          <w:szCs w:val="22"/>
          <w:lang w:val="sr-Cyrl-CS"/>
        </w:rPr>
        <w:t>"</w:t>
      </w:r>
      <w:r w:rsidR="005274DA">
        <w:rPr>
          <w:sz w:val="22"/>
          <w:szCs w:val="22"/>
          <w:lang w:val="sr-Cyrl-CS"/>
        </w:rPr>
        <w:t>Башта затвореног типа најдуже се поставља у периоду од 01. новембра текуће године до 01. марта следеће године</w:t>
      </w:r>
      <w:r w:rsidR="005274DA" w:rsidRPr="0056421D">
        <w:rPr>
          <w:sz w:val="22"/>
          <w:szCs w:val="22"/>
          <w:lang w:val="sr-Cyrl-CS"/>
        </w:rPr>
        <w:t>"</w:t>
      </w:r>
      <w:r w:rsidR="005274DA">
        <w:rPr>
          <w:sz w:val="22"/>
          <w:szCs w:val="22"/>
          <w:lang w:val="sr-Cyrl-CS"/>
        </w:rPr>
        <w:t>.</w:t>
      </w:r>
    </w:p>
    <w:p w:rsidR="00177DBD" w:rsidRDefault="00980EEB" w:rsidP="00805D14">
      <w:pPr>
        <w:ind w:firstLine="708"/>
        <w:jc w:val="both"/>
        <w:rPr>
          <w:sz w:val="22"/>
          <w:szCs w:val="22"/>
          <w:lang w:val="sr-Cyrl-CS"/>
        </w:rPr>
      </w:pPr>
      <w:r>
        <w:rPr>
          <w:sz w:val="22"/>
          <w:szCs w:val="22"/>
        </w:rPr>
        <w:t>Став</w:t>
      </w:r>
      <w:r w:rsidR="00177DBD">
        <w:rPr>
          <w:sz w:val="22"/>
          <w:szCs w:val="22"/>
        </w:rPr>
        <w:t xml:space="preserve"> 9., </w:t>
      </w:r>
      <w:r>
        <w:rPr>
          <w:sz w:val="22"/>
          <w:szCs w:val="22"/>
        </w:rPr>
        <w:t>мења се и гласи</w:t>
      </w:r>
      <w:r w:rsidR="00177DBD">
        <w:rPr>
          <w:sz w:val="22"/>
          <w:szCs w:val="22"/>
          <w:lang w:val="sr-Cyrl-CS"/>
        </w:rPr>
        <w:t>:</w:t>
      </w:r>
      <w:r w:rsidR="00177DBD" w:rsidRPr="00177DBD">
        <w:rPr>
          <w:sz w:val="22"/>
          <w:szCs w:val="22"/>
          <w:lang w:val="sr-Cyrl-CS"/>
        </w:rPr>
        <w:t xml:space="preserve"> </w:t>
      </w:r>
      <w:r w:rsidR="00177DBD" w:rsidRPr="0056421D">
        <w:rPr>
          <w:sz w:val="22"/>
          <w:szCs w:val="22"/>
          <w:lang w:val="sr-Cyrl-CS"/>
        </w:rPr>
        <w:t>"</w:t>
      </w:r>
      <w:r w:rsidR="00177DBD">
        <w:rPr>
          <w:sz w:val="22"/>
          <w:szCs w:val="22"/>
        </w:rPr>
        <w:t xml:space="preserve">Минимална ширина баште </w:t>
      </w:r>
      <w:r w:rsidR="00D408D2">
        <w:rPr>
          <w:sz w:val="22"/>
          <w:szCs w:val="22"/>
        </w:rPr>
        <w:t>биће дефинисана у Урбанистичко техничким условима- УТУ</w:t>
      </w:r>
      <w:r w:rsidR="00177DBD" w:rsidRPr="0056421D">
        <w:rPr>
          <w:sz w:val="22"/>
          <w:szCs w:val="22"/>
          <w:lang w:val="sr-Cyrl-CS"/>
        </w:rPr>
        <w:t>"</w:t>
      </w:r>
      <w:r w:rsidR="00177DBD">
        <w:rPr>
          <w:sz w:val="22"/>
          <w:szCs w:val="22"/>
          <w:lang w:val="sr-Cyrl-CS"/>
        </w:rPr>
        <w:t>.</w:t>
      </w:r>
    </w:p>
    <w:p w:rsidR="00177DBD" w:rsidRDefault="00177DBD" w:rsidP="00805D14">
      <w:pPr>
        <w:ind w:firstLine="708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После става 9. додаје се став 10. који гласи:</w:t>
      </w:r>
      <w:r w:rsidRPr="00177DBD">
        <w:rPr>
          <w:sz w:val="22"/>
          <w:szCs w:val="22"/>
          <w:lang w:val="sr-Cyrl-CS"/>
        </w:rPr>
        <w:t xml:space="preserve"> </w:t>
      </w:r>
      <w:r w:rsidRPr="0056421D">
        <w:rPr>
          <w:sz w:val="22"/>
          <w:szCs w:val="22"/>
          <w:lang w:val="sr-Cyrl-CS"/>
        </w:rPr>
        <w:t>"</w:t>
      </w:r>
      <w:r>
        <w:rPr>
          <w:sz w:val="22"/>
          <w:szCs w:val="22"/>
        </w:rPr>
        <w:t>Право приоритета на заузеће јавне површине за баште, имају власници и закупци пословног простора чији је портал у директној вези са простором који је планским документом предвиђен за башту</w:t>
      </w:r>
      <w:r w:rsidRPr="0056421D">
        <w:rPr>
          <w:sz w:val="22"/>
          <w:szCs w:val="22"/>
          <w:lang w:val="sr-Cyrl-CS"/>
        </w:rPr>
        <w:t>"</w:t>
      </w:r>
      <w:r>
        <w:rPr>
          <w:sz w:val="22"/>
          <w:szCs w:val="22"/>
          <w:lang w:val="sr-Cyrl-CS"/>
        </w:rPr>
        <w:t>.</w:t>
      </w:r>
    </w:p>
    <w:p w:rsidR="00177DBD" w:rsidRPr="00177DBD" w:rsidRDefault="00177DBD" w:rsidP="00805D1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Досадашњи ставови </w:t>
      </w:r>
      <w:r w:rsidR="00A022E5">
        <w:rPr>
          <w:sz w:val="22"/>
          <w:szCs w:val="22"/>
          <w:lang w:val="sr-Cyrl-CS"/>
        </w:rPr>
        <w:t xml:space="preserve">10., 11., 12., 13., 14., 15., 16., 17. и 18., постају 11., 12., 13., 14., 15., 16., 17., 18. и 19. </w:t>
      </w:r>
    </w:p>
    <w:p w:rsidR="00A55466" w:rsidRDefault="00A55466" w:rsidP="00805D14">
      <w:pPr>
        <w:ind w:firstLine="708"/>
        <w:jc w:val="both"/>
        <w:rPr>
          <w:sz w:val="22"/>
          <w:szCs w:val="22"/>
          <w:lang w:val="sr-Cyrl-CS"/>
        </w:rPr>
      </w:pPr>
    </w:p>
    <w:p w:rsidR="00E76E68" w:rsidRPr="00E76E68" w:rsidRDefault="00A55466" w:rsidP="005D067B">
      <w:pPr>
        <w:numPr>
          <w:ilvl w:val="0"/>
          <w:numId w:val="12"/>
        </w:numPr>
        <w:tabs>
          <w:tab w:val="left" w:pos="1170"/>
        </w:tabs>
        <w:ind w:left="0" w:firstLine="708"/>
        <w:jc w:val="both"/>
      </w:pPr>
      <w:r>
        <w:rPr>
          <w:sz w:val="22"/>
          <w:szCs w:val="22"/>
          <w:lang w:val="sr-Cyrl-CS"/>
        </w:rPr>
        <w:t xml:space="preserve">У делу </w:t>
      </w:r>
      <w:r w:rsidRPr="0056421D">
        <w:rPr>
          <w:sz w:val="22"/>
          <w:szCs w:val="22"/>
          <w:lang w:val="sr-Cyrl-CS"/>
        </w:rPr>
        <w:t>"</w:t>
      </w:r>
      <w:r w:rsidRPr="00A55466">
        <w:rPr>
          <w:sz w:val="22"/>
          <w:szCs w:val="22"/>
          <w:lang w:val="sr-Cyrl-CS"/>
        </w:rPr>
        <w:t>2. ЛОКАЦИЈЕ БАШТИ ОТВОРЕНОГ ТИПА</w:t>
      </w:r>
      <w:r w:rsidRPr="0056421D">
        <w:rPr>
          <w:sz w:val="22"/>
          <w:szCs w:val="22"/>
          <w:lang w:val="sr-Cyrl-CS"/>
        </w:rPr>
        <w:t>"</w:t>
      </w:r>
      <w:r>
        <w:rPr>
          <w:sz w:val="22"/>
          <w:szCs w:val="22"/>
          <w:lang w:val="sr-Cyrl-CS"/>
        </w:rPr>
        <w:t>,</w:t>
      </w:r>
    </w:p>
    <w:p w:rsidR="00F72C91" w:rsidRDefault="00A55466" w:rsidP="00E76E68">
      <w:pPr>
        <w:tabs>
          <w:tab w:val="left" w:pos="1170"/>
        </w:tabs>
        <w:ind w:left="708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</w:t>
      </w:r>
    </w:p>
    <w:p w:rsidR="00475E47" w:rsidRPr="00F72C91" w:rsidRDefault="00475E47" w:rsidP="00E76E68">
      <w:pPr>
        <w:tabs>
          <w:tab w:val="left" w:pos="1170"/>
        </w:tabs>
        <w:ind w:left="708"/>
        <w:jc w:val="both"/>
      </w:pPr>
    </w:p>
    <w:p w:rsidR="00F72C91" w:rsidRDefault="0002735C" w:rsidP="00F72C91">
      <w:pPr>
        <w:tabs>
          <w:tab w:val="left" w:pos="1170"/>
        </w:tabs>
        <w:ind w:firstLine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02735C">
        <w:rPr>
          <w:b/>
          <w:sz w:val="22"/>
          <w:szCs w:val="22"/>
        </w:rPr>
        <w:t>ЦЕЛИНА А</w:t>
      </w:r>
      <w:r>
        <w:rPr>
          <w:b/>
          <w:sz w:val="22"/>
          <w:szCs w:val="22"/>
        </w:rPr>
        <w:t>:</w:t>
      </w:r>
    </w:p>
    <w:p w:rsidR="00475E47" w:rsidRPr="00475E47" w:rsidRDefault="00475E47" w:rsidP="00F72C91">
      <w:pPr>
        <w:tabs>
          <w:tab w:val="left" w:pos="1170"/>
        </w:tabs>
        <w:ind w:firstLine="708"/>
        <w:jc w:val="both"/>
        <w:rPr>
          <w:b/>
          <w:sz w:val="22"/>
          <w:szCs w:val="22"/>
        </w:rPr>
      </w:pPr>
    </w:p>
    <w:p w:rsidR="00F72C91" w:rsidRDefault="00F72C91" w:rsidP="008C74C1">
      <w:pPr>
        <w:ind w:firstLine="706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У</w:t>
      </w:r>
      <w:r w:rsidR="002176F3">
        <w:rPr>
          <w:sz w:val="22"/>
          <w:szCs w:val="22"/>
          <w:lang w:val="sr-Cyrl-CS"/>
        </w:rPr>
        <w:t xml:space="preserve"> тексту целине: </w:t>
      </w:r>
      <w:r w:rsidR="005E5074" w:rsidRPr="0056421D">
        <w:rPr>
          <w:sz w:val="22"/>
          <w:szCs w:val="22"/>
          <w:lang w:val="sr-Cyrl-CS"/>
        </w:rPr>
        <w:t>"</w:t>
      </w:r>
      <w:r w:rsidR="002176F3">
        <w:rPr>
          <w:sz w:val="22"/>
          <w:szCs w:val="22"/>
          <w:lang w:val="sr-Cyrl-CS"/>
        </w:rPr>
        <w:t>А.1. Зона Кеја Кола Српских Сестара</w:t>
      </w:r>
      <w:r w:rsidR="005E5074" w:rsidRPr="0056421D">
        <w:rPr>
          <w:sz w:val="22"/>
          <w:szCs w:val="22"/>
          <w:lang w:val="sr-Cyrl-CS"/>
        </w:rPr>
        <w:t>"</w:t>
      </w:r>
      <w:r w:rsidR="005E5074">
        <w:rPr>
          <w:sz w:val="22"/>
          <w:szCs w:val="22"/>
          <w:lang w:val="sr-Cyrl-CS"/>
        </w:rPr>
        <w:t xml:space="preserve">, после става 1. додаје се став 2. који гласи: </w:t>
      </w:r>
      <w:r w:rsidR="00383E6F" w:rsidRPr="0056421D">
        <w:rPr>
          <w:sz w:val="22"/>
          <w:szCs w:val="22"/>
          <w:lang w:val="sr-Cyrl-CS"/>
        </w:rPr>
        <w:t>"</w:t>
      </w:r>
      <w:r w:rsidR="00383E6F" w:rsidRPr="00057E6B">
        <w:rPr>
          <w:sz w:val="22"/>
          <w:szCs w:val="22"/>
          <w:lang w:val="sr-Cyrl-CS"/>
        </w:rPr>
        <w:t xml:space="preserve">Баште наткрити </w:t>
      </w:r>
      <w:r w:rsidR="00CE2B59">
        <w:rPr>
          <w:sz w:val="22"/>
          <w:szCs w:val="22"/>
          <w:lang w:val="en-US"/>
        </w:rPr>
        <w:t xml:space="preserve"> </w:t>
      </w:r>
      <w:r w:rsidR="00CE2B59">
        <w:rPr>
          <w:sz w:val="22"/>
          <w:szCs w:val="22"/>
          <w:lang w:val="sr-Cyrl-CS"/>
        </w:rPr>
        <w:t xml:space="preserve">једино </w:t>
      </w:r>
      <w:r w:rsidR="00CE2B59" w:rsidRPr="00057E6B">
        <w:rPr>
          <w:b/>
          <w:sz w:val="22"/>
          <w:szCs w:val="22"/>
          <w:lang w:val="sr-Cyrl-CS"/>
        </w:rPr>
        <w:t>сунцобранима</w:t>
      </w:r>
      <w:r w:rsidR="00CE2B59">
        <w:rPr>
          <w:sz w:val="22"/>
          <w:szCs w:val="22"/>
          <w:lang w:val="sr-Cyrl-CS"/>
        </w:rPr>
        <w:t xml:space="preserve"> </w:t>
      </w:r>
      <w:r w:rsidR="00A211E1">
        <w:rPr>
          <w:sz w:val="22"/>
          <w:szCs w:val="22"/>
          <w:lang w:val="sr-Cyrl-CS"/>
        </w:rPr>
        <w:t xml:space="preserve"> који су </w:t>
      </w:r>
      <w:r w:rsidR="00202C57">
        <w:rPr>
          <w:sz w:val="22"/>
          <w:szCs w:val="22"/>
          <w:lang w:val="sr-Cyrl-CS"/>
        </w:rPr>
        <w:t xml:space="preserve">адекватни детаљу из каталога јединствене урбане опреме, </w:t>
      </w:r>
      <w:r w:rsidR="00A211E1">
        <w:rPr>
          <w:sz w:val="22"/>
          <w:szCs w:val="22"/>
          <w:lang w:val="sr-Cyrl-CS"/>
        </w:rPr>
        <w:t xml:space="preserve">а </w:t>
      </w:r>
      <w:r w:rsidR="00202C57">
        <w:rPr>
          <w:sz w:val="22"/>
          <w:szCs w:val="22"/>
          <w:lang w:val="sr-Cyrl-CS"/>
        </w:rPr>
        <w:t>који није саставни део предметног Плана</w:t>
      </w:r>
      <w:r w:rsidR="00CE2B59" w:rsidRPr="0056421D">
        <w:rPr>
          <w:sz w:val="22"/>
          <w:szCs w:val="22"/>
          <w:lang w:val="sr-Cyrl-CS"/>
        </w:rPr>
        <w:t>"</w:t>
      </w:r>
      <w:r w:rsidR="00CE2B59">
        <w:rPr>
          <w:sz w:val="22"/>
          <w:szCs w:val="22"/>
          <w:lang w:val="sr-Cyrl-CS"/>
        </w:rPr>
        <w:t>.</w:t>
      </w:r>
      <w:r w:rsidR="008F7A6D">
        <w:rPr>
          <w:sz w:val="22"/>
          <w:szCs w:val="22"/>
          <w:lang w:val="sr-Cyrl-CS"/>
        </w:rPr>
        <w:tab/>
      </w:r>
    </w:p>
    <w:p w:rsidR="00A63B6B" w:rsidRPr="00A63B6B" w:rsidRDefault="00380DD7" w:rsidP="008C74C1">
      <w:pPr>
        <w:ind w:firstLine="706"/>
        <w:jc w:val="both"/>
      </w:pPr>
      <w:r>
        <w:t>Након става 2. додаје се став 3. који гласи:</w:t>
      </w:r>
      <w:r w:rsidRPr="00380DD7">
        <w:rPr>
          <w:sz w:val="22"/>
          <w:szCs w:val="22"/>
          <w:lang w:val="sr-Cyrl-CS"/>
        </w:rPr>
        <w:t xml:space="preserve"> </w:t>
      </w:r>
      <w:r w:rsidRPr="0056421D">
        <w:rPr>
          <w:sz w:val="22"/>
          <w:szCs w:val="22"/>
          <w:lang w:val="sr-Cyrl-CS"/>
        </w:rPr>
        <w:t>"</w:t>
      </w:r>
      <w:r>
        <w:rPr>
          <w:sz w:val="22"/>
          <w:szCs w:val="22"/>
          <w:lang w:val="sr-Cyrl-CS"/>
        </w:rPr>
        <w:t>Могуће је постављање баште  отвореног типа у делу где није предвиђен противпожарни пут  на к.п.бр.343 КО Ниш-Бубањ на основу накнадно издатих Урбанистичко техничких услова и услова Завода за заштиту споменика културе Ниш</w:t>
      </w:r>
      <w:r w:rsidRPr="0056421D">
        <w:rPr>
          <w:sz w:val="22"/>
          <w:szCs w:val="22"/>
          <w:lang w:val="sr-Cyrl-CS"/>
        </w:rPr>
        <w:t>"</w:t>
      </w:r>
      <w:r>
        <w:rPr>
          <w:sz w:val="22"/>
          <w:szCs w:val="22"/>
          <w:lang w:val="sr-Cyrl-CS"/>
        </w:rPr>
        <w:t>.</w:t>
      </w:r>
    </w:p>
    <w:p w:rsidR="00A55466" w:rsidRDefault="008F7A6D" w:rsidP="00E25251">
      <w:pPr>
        <w:ind w:firstLine="706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sr-Cyrl-CS"/>
        </w:rPr>
        <w:t>У</w:t>
      </w:r>
      <w:r w:rsidR="00A55466">
        <w:rPr>
          <w:sz w:val="22"/>
          <w:szCs w:val="22"/>
          <w:lang w:val="sr-Cyrl-CS"/>
        </w:rPr>
        <w:t xml:space="preserve"> тексту целине: </w:t>
      </w:r>
      <w:r w:rsidR="001B6AA3" w:rsidRPr="0056421D">
        <w:rPr>
          <w:sz w:val="22"/>
          <w:szCs w:val="22"/>
          <w:lang w:val="sr-Cyrl-CS"/>
        </w:rPr>
        <w:t>"</w:t>
      </w:r>
      <w:r w:rsidR="008C74C1">
        <w:rPr>
          <w:sz w:val="22"/>
          <w:szCs w:val="22"/>
          <w:lang w:val="sr-Cyrl-CS"/>
        </w:rPr>
        <w:t>А.2. Зона Трга К</w:t>
      </w:r>
      <w:r w:rsidR="00A55466">
        <w:rPr>
          <w:sz w:val="22"/>
          <w:szCs w:val="22"/>
          <w:lang w:val="sr-Cyrl-CS"/>
        </w:rPr>
        <w:t>раља Милана</w:t>
      </w:r>
      <w:r w:rsidR="001B6AA3" w:rsidRPr="0056421D">
        <w:rPr>
          <w:sz w:val="22"/>
          <w:szCs w:val="22"/>
          <w:lang w:val="sr-Cyrl-CS"/>
        </w:rPr>
        <w:t>"</w:t>
      </w:r>
      <w:r w:rsidR="00A55466">
        <w:rPr>
          <w:sz w:val="22"/>
          <w:szCs w:val="22"/>
          <w:lang w:val="sr-Cyrl-CS"/>
        </w:rPr>
        <w:t xml:space="preserve">, после става 1. </w:t>
      </w:r>
      <w:r w:rsidR="00981F8B">
        <w:rPr>
          <w:sz w:val="22"/>
          <w:szCs w:val="22"/>
          <w:lang w:val="sr-Cyrl-CS"/>
        </w:rPr>
        <w:t>д</w:t>
      </w:r>
      <w:r w:rsidR="00A55466">
        <w:rPr>
          <w:sz w:val="22"/>
          <w:szCs w:val="22"/>
          <w:lang w:val="sr-Cyrl-CS"/>
        </w:rPr>
        <w:t xml:space="preserve">одаје се став 2. </w:t>
      </w:r>
      <w:r w:rsidR="00981F8B">
        <w:rPr>
          <w:sz w:val="22"/>
          <w:szCs w:val="22"/>
          <w:lang w:val="sr-Cyrl-CS"/>
        </w:rPr>
        <w:t>к</w:t>
      </w:r>
      <w:r w:rsidR="00A55466">
        <w:rPr>
          <w:sz w:val="22"/>
          <w:szCs w:val="22"/>
          <w:lang w:val="sr-Cyrl-CS"/>
        </w:rPr>
        <w:t>оји гласи</w:t>
      </w:r>
      <w:r w:rsidR="00981F8B">
        <w:rPr>
          <w:sz w:val="22"/>
          <w:szCs w:val="22"/>
          <w:lang w:val="sr-Cyrl-CS"/>
        </w:rPr>
        <w:t>:</w:t>
      </w:r>
      <w:r w:rsidR="00981F8B" w:rsidRPr="00981F8B">
        <w:rPr>
          <w:sz w:val="22"/>
          <w:szCs w:val="22"/>
          <w:lang w:val="sr-Cyrl-CS"/>
        </w:rPr>
        <w:t xml:space="preserve"> </w:t>
      </w:r>
      <w:r w:rsidR="00981F8B" w:rsidRPr="0056421D">
        <w:rPr>
          <w:sz w:val="22"/>
          <w:szCs w:val="22"/>
          <w:lang w:val="sr-Cyrl-CS"/>
        </w:rPr>
        <w:t>"</w:t>
      </w:r>
      <w:r w:rsidR="00981F8B">
        <w:rPr>
          <w:sz w:val="22"/>
          <w:szCs w:val="22"/>
          <w:lang w:val="sr-Cyrl-CS"/>
        </w:rPr>
        <w:t xml:space="preserve">Баште наткрити једино </w:t>
      </w:r>
      <w:r w:rsidR="00981F8B" w:rsidRPr="00057E6B">
        <w:rPr>
          <w:b/>
          <w:sz w:val="22"/>
          <w:szCs w:val="22"/>
          <w:lang w:val="sr-Cyrl-CS"/>
        </w:rPr>
        <w:t>сунцобранима</w:t>
      </w:r>
      <w:r w:rsidR="00A211E1">
        <w:rPr>
          <w:b/>
          <w:sz w:val="22"/>
          <w:szCs w:val="22"/>
          <w:lang w:val="sr-Cyrl-CS"/>
        </w:rPr>
        <w:t xml:space="preserve"> </w:t>
      </w:r>
      <w:r w:rsidR="00A211E1" w:rsidRPr="00A211E1">
        <w:rPr>
          <w:sz w:val="22"/>
          <w:szCs w:val="22"/>
          <w:lang w:val="sr-Cyrl-CS"/>
        </w:rPr>
        <w:t>који су</w:t>
      </w:r>
      <w:r w:rsidR="00981F8B">
        <w:rPr>
          <w:sz w:val="22"/>
          <w:szCs w:val="22"/>
          <w:lang w:val="sr-Cyrl-CS"/>
        </w:rPr>
        <w:t xml:space="preserve"> </w:t>
      </w:r>
      <w:r w:rsidR="007E48D3">
        <w:rPr>
          <w:sz w:val="22"/>
          <w:szCs w:val="22"/>
          <w:lang w:val="sr-Cyrl-CS"/>
        </w:rPr>
        <w:t xml:space="preserve">адекватним детаљу из каталога јединствене урбане опреме, </w:t>
      </w:r>
      <w:r w:rsidR="00A211E1">
        <w:rPr>
          <w:sz w:val="22"/>
          <w:szCs w:val="22"/>
          <w:lang w:val="sr-Cyrl-CS"/>
        </w:rPr>
        <w:t xml:space="preserve">а </w:t>
      </w:r>
      <w:r w:rsidR="007E48D3">
        <w:rPr>
          <w:sz w:val="22"/>
          <w:szCs w:val="22"/>
          <w:lang w:val="sr-Cyrl-CS"/>
        </w:rPr>
        <w:t>који није саставни део предметног Плана.</w:t>
      </w:r>
    </w:p>
    <w:p w:rsidR="00AE22BB" w:rsidRDefault="008C74C1" w:rsidP="00E25251">
      <w:pPr>
        <w:ind w:firstLine="706"/>
        <w:jc w:val="both"/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Завод за заштиту споменика културе Ниш, на основу чл.104 а у вези чл.100 </w:t>
      </w:r>
      <w:r w:rsidRPr="0056421D">
        <w:rPr>
          <w:sz w:val="22"/>
          <w:szCs w:val="22"/>
          <w:lang w:val="sr-Cyrl-CS"/>
        </w:rPr>
        <w:t>"</w:t>
      </w:r>
      <w:r>
        <w:rPr>
          <w:sz w:val="22"/>
          <w:szCs w:val="22"/>
          <w:lang w:val="sr-Cyrl-CS"/>
        </w:rPr>
        <w:t>Закона о културним добрима</w:t>
      </w:r>
      <w:r w:rsidRPr="0056421D">
        <w:rPr>
          <w:sz w:val="22"/>
          <w:szCs w:val="22"/>
          <w:lang w:val="sr-Cyrl-CS"/>
        </w:rPr>
        <w:t>"</w:t>
      </w:r>
      <w:r>
        <w:rPr>
          <w:sz w:val="22"/>
          <w:szCs w:val="22"/>
          <w:lang w:val="sr-Cyrl-CS"/>
        </w:rPr>
        <w:t xml:space="preserve"> (Сл.гласник РС</w:t>
      </w:r>
      <w:r w:rsidR="00AE22BB">
        <w:rPr>
          <w:sz w:val="22"/>
          <w:szCs w:val="22"/>
          <w:lang w:val="sr-Cyrl-CS"/>
        </w:rPr>
        <w:t>,</w:t>
      </w:r>
      <w:r>
        <w:rPr>
          <w:sz w:val="22"/>
          <w:szCs w:val="22"/>
          <w:lang w:val="sr-Cyrl-CS"/>
        </w:rPr>
        <w:t xml:space="preserve"> бр.71/94) и чл.104 </w:t>
      </w:r>
      <w:r w:rsidRPr="0056421D">
        <w:rPr>
          <w:sz w:val="22"/>
          <w:szCs w:val="22"/>
          <w:lang w:val="sr-Cyrl-CS"/>
        </w:rPr>
        <w:t>"</w:t>
      </w:r>
      <w:r>
        <w:rPr>
          <w:sz w:val="22"/>
          <w:szCs w:val="22"/>
          <w:lang w:val="sr-Cyrl-CS"/>
        </w:rPr>
        <w:t>Закона о општем управном поступку</w:t>
      </w:r>
      <w:r w:rsidRPr="0056421D">
        <w:rPr>
          <w:sz w:val="22"/>
          <w:szCs w:val="22"/>
          <w:lang w:val="sr-Cyrl-CS"/>
        </w:rPr>
        <w:t>"</w:t>
      </w:r>
      <w:r>
        <w:rPr>
          <w:sz w:val="22"/>
          <w:szCs w:val="22"/>
          <w:lang w:val="sr-Cyrl-CS"/>
        </w:rPr>
        <w:t xml:space="preserve"> (Сл.</w:t>
      </w:r>
      <w:r w:rsidR="00AE22BB">
        <w:rPr>
          <w:sz w:val="22"/>
          <w:szCs w:val="22"/>
          <w:lang w:val="sr-Cyrl-CS"/>
        </w:rPr>
        <w:t>гласник РС, бр.18/16</w:t>
      </w:r>
      <w:r>
        <w:rPr>
          <w:sz w:val="22"/>
          <w:szCs w:val="22"/>
          <w:lang w:val="sr-Cyrl-CS"/>
        </w:rPr>
        <w:t>)</w:t>
      </w:r>
      <w:r w:rsidR="00AE22BB">
        <w:rPr>
          <w:sz w:val="22"/>
          <w:szCs w:val="22"/>
          <w:lang w:val="sr-Cyrl-CS"/>
        </w:rPr>
        <w:t xml:space="preserve">, донео је Решење о утврђивању услова за предузимање мера техничке заштите,  за радове на постављању летњих и зимских башти угоститељских објеката на Тргу Краља Милана у Нишу. </w:t>
      </w:r>
    </w:p>
    <w:p w:rsidR="00AE22BB" w:rsidRDefault="008C74C1" w:rsidP="00E25251">
      <w:pPr>
        <w:ind w:firstLine="70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Посебне мере заштите за Трг Краља Милана, издате од стране Завода за заштиту споменика културе Ниш</w:t>
      </w:r>
      <w:r w:rsidR="00AE22BB">
        <w:rPr>
          <w:sz w:val="22"/>
          <w:szCs w:val="22"/>
        </w:rPr>
        <w:t>, су:</w:t>
      </w:r>
    </w:p>
    <w:p w:rsidR="008C74C1" w:rsidRDefault="00AE22BB" w:rsidP="00E25251">
      <w:pPr>
        <w:ind w:firstLine="706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B6C4B">
        <w:rPr>
          <w:sz w:val="22"/>
          <w:szCs w:val="22"/>
        </w:rPr>
        <w:t xml:space="preserve"> </w:t>
      </w:r>
      <w:r>
        <w:rPr>
          <w:sz w:val="22"/>
          <w:szCs w:val="22"/>
        </w:rPr>
        <w:t>могуће је надкривање и заштиту од атмосферских прилика обезбедити постављањем платнених конзолних тенди</w:t>
      </w:r>
      <w:r w:rsidR="006B6C4B">
        <w:rPr>
          <w:sz w:val="22"/>
          <w:szCs w:val="22"/>
        </w:rPr>
        <w:t xml:space="preserve"> уједначене боје и облика, за западни део Трга Краља Милана, док је на источном делу могуће предвидети и другачију врсту-надстрешнице, сунцобрани, тенде и </w:t>
      </w:r>
      <w:r w:rsidR="006B6C4B">
        <w:rPr>
          <w:sz w:val="22"/>
          <w:szCs w:val="22"/>
        </w:rPr>
        <w:lastRenderedPageBreak/>
        <w:t>сл.,</w:t>
      </w:r>
      <w:r w:rsidR="008C74C1">
        <w:rPr>
          <w:sz w:val="22"/>
          <w:szCs w:val="22"/>
        </w:rPr>
        <w:t xml:space="preserve"> </w:t>
      </w:r>
      <w:r w:rsidR="006B6C4B">
        <w:rPr>
          <w:sz w:val="22"/>
          <w:szCs w:val="22"/>
        </w:rPr>
        <w:t>али под условом да не угрозе амбијенталне вредности целине, а услове и мере техничке заштите за њихово постављање прописује надлежни Зав</w:t>
      </w:r>
      <w:r w:rsidR="007E0A78">
        <w:rPr>
          <w:sz w:val="22"/>
          <w:szCs w:val="22"/>
        </w:rPr>
        <w:t>од за заштиту споменика културе;</w:t>
      </w:r>
    </w:p>
    <w:p w:rsidR="007E0A78" w:rsidRPr="00AE22BB" w:rsidRDefault="007E0A78" w:rsidP="00E25251">
      <w:pPr>
        <w:ind w:firstLine="706"/>
        <w:jc w:val="both"/>
        <w:rPr>
          <w:sz w:val="22"/>
          <w:szCs w:val="22"/>
        </w:rPr>
      </w:pPr>
      <w:r>
        <w:rPr>
          <w:sz w:val="22"/>
          <w:szCs w:val="22"/>
        </w:rPr>
        <w:t>- није дозвољено појединачно и самостално постављање додатних подних облога од стране корисника (дрвене и сл. платформе, текстилне облоге и др.)</w:t>
      </w:r>
      <w:r w:rsidR="00EC31A7" w:rsidRPr="0056421D">
        <w:rPr>
          <w:sz w:val="22"/>
          <w:szCs w:val="22"/>
          <w:lang w:val="sr-Cyrl-CS"/>
        </w:rPr>
        <w:t>"</w:t>
      </w:r>
      <w:r>
        <w:rPr>
          <w:sz w:val="22"/>
          <w:szCs w:val="22"/>
        </w:rPr>
        <w:t>.</w:t>
      </w:r>
    </w:p>
    <w:p w:rsidR="00F32A17" w:rsidRDefault="00703E9A" w:rsidP="00CC6E33">
      <w:pPr>
        <w:tabs>
          <w:tab w:val="left" w:pos="1260"/>
        </w:tabs>
        <w:ind w:firstLine="706"/>
        <w:jc w:val="both"/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У истој тачки, речи: </w:t>
      </w:r>
      <w:r w:rsidRPr="0056421D">
        <w:rPr>
          <w:sz w:val="22"/>
          <w:szCs w:val="22"/>
          <w:lang w:val="sr-Cyrl-CS"/>
        </w:rPr>
        <w:t>"</w:t>
      </w:r>
      <w:r>
        <w:rPr>
          <w:sz w:val="22"/>
          <w:szCs w:val="22"/>
          <w:lang w:val="sr-Cyrl-CS"/>
        </w:rPr>
        <w:t>На северном делу Трга Краља Милана-шеталиште ка Тврђавском мосту</w:t>
      </w:r>
      <w:r w:rsidR="00F32A17">
        <w:rPr>
          <w:sz w:val="22"/>
          <w:szCs w:val="22"/>
          <w:lang w:val="sr-Cyrl-CS"/>
        </w:rPr>
        <w:t xml:space="preserve"> (променада)</w:t>
      </w:r>
      <w:r>
        <w:rPr>
          <w:sz w:val="22"/>
          <w:szCs w:val="22"/>
          <w:lang w:val="sr-Cyrl-CS"/>
        </w:rPr>
        <w:t>, постављају се баште отвореног типа, удаљене од објекта 3,00</w:t>
      </w:r>
      <w:r>
        <w:rPr>
          <w:sz w:val="22"/>
          <w:szCs w:val="22"/>
        </w:rPr>
        <w:t>m</w:t>
      </w:r>
      <w:r>
        <w:rPr>
          <w:sz w:val="22"/>
          <w:szCs w:val="22"/>
          <w:lang w:val="sr-Cyrl-CS"/>
        </w:rPr>
        <w:t>, ширине 5,00</w:t>
      </w:r>
      <w:r>
        <w:rPr>
          <w:sz w:val="22"/>
          <w:szCs w:val="22"/>
        </w:rPr>
        <w:t>m</w:t>
      </w:r>
      <w:r w:rsidRPr="0056421D">
        <w:rPr>
          <w:sz w:val="22"/>
          <w:szCs w:val="22"/>
          <w:lang w:val="sr-Cyrl-CS"/>
        </w:rPr>
        <w:t>"</w:t>
      </w:r>
      <w:r>
        <w:rPr>
          <w:sz w:val="22"/>
          <w:szCs w:val="22"/>
        </w:rPr>
        <w:t xml:space="preserve">, </w:t>
      </w:r>
      <w:r w:rsidR="00F32A17" w:rsidRPr="006D2C10">
        <w:rPr>
          <w:b/>
          <w:sz w:val="22"/>
          <w:szCs w:val="22"/>
        </w:rPr>
        <w:t>замењују се речима</w:t>
      </w:r>
      <w:r w:rsidR="00F32A17">
        <w:rPr>
          <w:sz w:val="22"/>
          <w:szCs w:val="22"/>
        </w:rPr>
        <w:t>:</w:t>
      </w:r>
      <w:r w:rsidR="00F32A17" w:rsidRPr="0056421D">
        <w:rPr>
          <w:sz w:val="22"/>
          <w:szCs w:val="22"/>
          <w:lang w:val="sr-Cyrl-CS"/>
        </w:rPr>
        <w:t>"</w:t>
      </w:r>
      <w:r w:rsidR="00F32A17">
        <w:rPr>
          <w:sz w:val="22"/>
          <w:szCs w:val="22"/>
          <w:lang w:val="sr-Cyrl-CS"/>
        </w:rPr>
        <w:t>На Тргу Краља Милана одређене су локације за летње баште:</w:t>
      </w:r>
    </w:p>
    <w:p w:rsidR="00F32A17" w:rsidRDefault="00F32A17" w:rsidP="00CC6E33">
      <w:pPr>
        <w:tabs>
          <w:tab w:val="left" w:pos="1260"/>
        </w:tabs>
        <w:ind w:firstLine="706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- </w:t>
      </w:r>
      <w:r w:rsidR="00A3246A">
        <w:rPr>
          <w:sz w:val="22"/>
          <w:szCs w:val="22"/>
        </w:rPr>
        <w:t xml:space="preserve">на западној страни трга, </w:t>
      </w:r>
      <w:r>
        <w:rPr>
          <w:sz w:val="22"/>
          <w:szCs w:val="22"/>
          <w:lang w:val="sr-Cyrl-CS"/>
        </w:rPr>
        <w:t xml:space="preserve">испред </w:t>
      </w:r>
      <w:r w:rsidR="00605E43">
        <w:rPr>
          <w:sz w:val="22"/>
          <w:szCs w:val="22"/>
          <w:lang w:val="sr-Cyrl-CS"/>
        </w:rPr>
        <w:t xml:space="preserve">објеката </w:t>
      </w:r>
      <w:r w:rsidR="00512389">
        <w:rPr>
          <w:sz w:val="22"/>
          <w:szCs w:val="22"/>
          <w:lang w:val="sr-Cyrl-CS"/>
        </w:rPr>
        <w:t xml:space="preserve">бр.1,3,5,7,9 и 11, </w:t>
      </w:r>
      <w:r>
        <w:rPr>
          <w:sz w:val="22"/>
          <w:szCs w:val="22"/>
          <w:lang w:val="sr-Cyrl-CS"/>
        </w:rPr>
        <w:t xml:space="preserve">летња башта у ширини </w:t>
      </w:r>
      <w:r w:rsidRPr="00512389">
        <w:rPr>
          <w:sz w:val="22"/>
          <w:szCs w:val="22"/>
          <w:lang w:val="sr-Cyrl-CS"/>
        </w:rPr>
        <w:t>фронта локала</w:t>
      </w:r>
      <w:r>
        <w:rPr>
          <w:sz w:val="22"/>
          <w:szCs w:val="22"/>
          <w:lang w:val="sr-Cyrl-CS"/>
        </w:rPr>
        <w:t>;</w:t>
      </w:r>
    </w:p>
    <w:p w:rsidR="005A49EE" w:rsidRDefault="00512389" w:rsidP="00CC6E33">
      <w:pPr>
        <w:tabs>
          <w:tab w:val="left" w:pos="1260"/>
        </w:tabs>
        <w:ind w:firstLine="706"/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- </w:t>
      </w:r>
      <w:r w:rsidR="00A3246A">
        <w:rPr>
          <w:sz w:val="22"/>
          <w:szCs w:val="22"/>
          <w:lang w:val="sr-Cyrl-CS"/>
        </w:rPr>
        <w:t xml:space="preserve">на источној страни трга, летње баште поставити  </w:t>
      </w:r>
      <w:r>
        <w:rPr>
          <w:sz w:val="22"/>
          <w:szCs w:val="22"/>
          <w:lang w:val="sr-Cyrl-CS"/>
        </w:rPr>
        <w:t>искључиво уз објекте-</w:t>
      </w:r>
      <w:r w:rsidR="00783968">
        <w:rPr>
          <w:sz w:val="22"/>
          <w:szCs w:val="22"/>
          <w:lang w:val="sr-Cyrl-CS"/>
        </w:rPr>
        <w:t>без постављања шанка и расхладних витрина</w:t>
      </w:r>
      <w:r w:rsidR="0024086E" w:rsidRPr="0056421D">
        <w:rPr>
          <w:sz w:val="22"/>
          <w:szCs w:val="22"/>
          <w:lang w:val="sr-Cyrl-CS"/>
        </w:rPr>
        <w:t>"</w:t>
      </w:r>
      <w:r w:rsidR="00703E9A">
        <w:rPr>
          <w:sz w:val="22"/>
          <w:szCs w:val="22"/>
        </w:rPr>
        <w:t>.</w:t>
      </w:r>
    </w:p>
    <w:p w:rsidR="00703E9A" w:rsidRPr="00512389" w:rsidRDefault="00703E9A" w:rsidP="0024086E">
      <w:pPr>
        <w:tabs>
          <w:tab w:val="left" w:pos="1260"/>
        </w:tabs>
        <w:ind w:firstLine="706"/>
        <w:jc w:val="both"/>
        <w:rPr>
          <w:b/>
          <w:sz w:val="22"/>
          <w:szCs w:val="22"/>
        </w:rPr>
      </w:pPr>
      <w:r w:rsidRPr="00512389">
        <w:rPr>
          <w:b/>
          <w:sz w:val="22"/>
          <w:szCs w:val="22"/>
        </w:rPr>
        <w:t xml:space="preserve">Ова измена приказана је у графичком прилогу </w:t>
      </w:r>
      <w:r w:rsidR="00A9227B" w:rsidRPr="00512389">
        <w:rPr>
          <w:b/>
          <w:sz w:val="22"/>
          <w:szCs w:val="22"/>
        </w:rPr>
        <w:t>бр.</w:t>
      </w:r>
      <w:r w:rsidR="00512389" w:rsidRPr="00512389">
        <w:rPr>
          <w:b/>
          <w:sz w:val="22"/>
          <w:szCs w:val="22"/>
        </w:rPr>
        <w:t>1</w:t>
      </w:r>
      <w:r w:rsidRPr="00512389">
        <w:rPr>
          <w:b/>
          <w:sz w:val="22"/>
          <w:szCs w:val="22"/>
        </w:rPr>
        <w:t>.</w:t>
      </w:r>
    </w:p>
    <w:p w:rsidR="00512389" w:rsidRDefault="00512389" w:rsidP="005A49EE">
      <w:pPr>
        <w:tabs>
          <w:tab w:val="left" w:pos="1260"/>
        </w:tabs>
        <w:ind w:firstLine="1170"/>
        <w:jc w:val="both"/>
        <w:rPr>
          <w:b/>
          <w:sz w:val="22"/>
          <w:szCs w:val="22"/>
        </w:rPr>
      </w:pPr>
    </w:p>
    <w:p w:rsidR="00475E47" w:rsidRPr="00475E47" w:rsidRDefault="00475E47" w:rsidP="005A49EE">
      <w:pPr>
        <w:tabs>
          <w:tab w:val="left" w:pos="1260"/>
        </w:tabs>
        <w:ind w:firstLine="1170"/>
        <w:jc w:val="both"/>
        <w:rPr>
          <w:b/>
          <w:sz w:val="22"/>
          <w:szCs w:val="22"/>
        </w:rPr>
      </w:pPr>
    </w:p>
    <w:p w:rsidR="00AC67D6" w:rsidRDefault="0002735C" w:rsidP="00475E47">
      <w:pPr>
        <w:tabs>
          <w:tab w:val="left" w:pos="1260"/>
        </w:tabs>
        <w:ind w:firstLine="1170"/>
        <w:jc w:val="both"/>
        <w:rPr>
          <w:b/>
          <w:sz w:val="22"/>
          <w:szCs w:val="22"/>
        </w:rPr>
      </w:pPr>
      <w:r w:rsidRPr="0002735C">
        <w:rPr>
          <w:b/>
          <w:sz w:val="22"/>
          <w:szCs w:val="22"/>
        </w:rPr>
        <w:t xml:space="preserve">ЦЕЛИНА </w:t>
      </w:r>
      <w:r>
        <w:rPr>
          <w:b/>
          <w:sz w:val="22"/>
          <w:szCs w:val="22"/>
        </w:rPr>
        <w:t>Б:</w:t>
      </w:r>
    </w:p>
    <w:p w:rsidR="00DC0656" w:rsidRPr="00DC0656" w:rsidRDefault="00DC0656" w:rsidP="00475E47">
      <w:pPr>
        <w:tabs>
          <w:tab w:val="left" w:pos="1260"/>
        </w:tabs>
        <w:ind w:firstLine="1170"/>
        <w:jc w:val="both"/>
        <w:rPr>
          <w:b/>
          <w:sz w:val="22"/>
          <w:szCs w:val="22"/>
        </w:rPr>
      </w:pPr>
    </w:p>
    <w:p w:rsidR="00DC0656" w:rsidRPr="00DC0656" w:rsidRDefault="00DC0656" w:rsidP="00475E47">
      <w:pPr>
        <w:tabs>
          <w:tab w:val="left" w:pos="1260"/>
        </w:tabs>
        <w:ind w:firstLine="1170"/>
        <w:jc w:val="both"/>
        <w:rPr>
          <w:b/>
          <w:sz w:val="22"/>
          <w:szCs w:val="22"/>
        </w:rPr>
      </w:pPr>
      <w:r w:rsidRPr="00DC0656">
        <w:rPr>
          <w:b/>
          <w:sz w:val="22"/>
          <w:szCs w:val="22"/>
          <w:lang w:val="sr-Cyrl-CS"/>
        </w:rPr>
        <w:t>Б.3. Зона Ул. Копитареве и Трг Стевана Сремца</w:t>
      </w:r>
    </w:p>
    <w:p w:rsidR="00475E47" w:rsidRPr="00475E47" w:rsidRDefault="00475E47" w:rsidP="00475E47">
      <w:pPr>
        <w:tabs>
          <w:tab w:val="left" w:pos="1260"/>
        </w:tabs>
        <w:ind w:firstLine="1170"/>
        <w:jc w:val="both"/>
        <w:rPr>
          <w:sz w:val="22"/>
          <w:szCs w:val="22"/>
        </w:rPr>
      </w:pPr>
    </w:p>
    <w:p w:rsidR="000F23FC" w:rsidRPr="0056421D" w:rsidRDefault="000F23FC" w:rsidP="000F23FC">
      <w:pPr>
        <w:ind w:firstLine="708"/>
        <w:jc w:val="both"/>
        <w:rPr>
          <w:sz w:val="22"/>
          <w:szCs w:val="22"/>
          <w:lang w:val="sr-Cyrl-CS"/>
        </w:rPr>
      </w:pPr>
      <w:r w:rsidRPr="0056421D">
        <w:rPr>
          <w:sz w:val="22"/>
          <w:szCs w:val="22"/>
          <w:lang w:val="sr-Cyrl-CS"/>
        </w:rPr>
        <w:t>"</w:t>
      </w:r>
      <w:r w:rsidR="00DC0656">
        <w:rPr>
          <w:sz w:val="22"/>
          <w:szCs w:val="22"/>
          <w:lang w:val="sr-Cyrl-CS"/>
        </w:rPr>
        <w:t>Н</w:t>
      </w:r>
      <w:r w:rsidRPr="0056421D">
        <w:rPr>
          <w:sz w:val="22"/>
          <w:szCs w:val="22"/>
          <w:lang w:val="sr-Cyrl-CS"/>
        </w:rPr>
        <w:t>а потезу Ул. Копитареве, баште отвореног типа п</w:t>
      </w:r>
      <w:r>
        <w:rPr>
          <w:sz w:val="22"/>
          <w:szCs w:val="22"/>
          <w:lang w:val="sr-Cyrl-CS"/>
        </w:rPr>
        <w:t>ос</w:t>
      </w:r>
      <w:r w:rsidRPr="0056421D">
        <w:rPr>
          <w:sz w:val="22"/>
          <w:szCs w:val="22"/>
          <w:lang w:val="sr-Cyrl-CS"/>
        </w:rPr>
        <w:t>тављају се</w:t>
      </w:r>
      <w:r w:rsidR="00050975">
        <w:rPr>
          <w:sz w:val="22"/>
          <w:szCs w:val="22"/>
        </w:rPr>
        <w:t xml:space="preserve"> на површинама од гранитних плоча,</w:t>
      </w:r>
      <w:r w:rsidRPr="0056421D">
        <w:rPr>
          <w:sz w:val="22"/>
          <w:szCs w:val="22"/>
          <w:lang w:val="sr-Cyrl-CS"/>
        </w:rPr>
        <w:t xml:space="preserve"> уз </w:t>
      </w:r>
      <w:r>
        <w:rPr>
          <w:sz w:val="22"/>
          <w:szCs w:val="22"/>
          <w:lang w:val="sr-Cyrl-CS"/>
        </w:rPr>
        <w:t>објекте</w:t>
      </w:r>
      <w:r w:rsidR="00050975">
        <w:rPr>
          <w:sz w:val="22"/>
          <w:szCs w:val="22"/>
          <w:lang w:val="sr-Cyrl-CS"/>
        </w:rPr>
        <w:t>,</w:t>
      </w:r>
      <w:r w:rsidRPr="0056421D">
        <w:rPr>
          <w:sz w:val="22"/>
          <w:szCs w:val="22"/>
          <w:lang w:val="sr-Cyrl-CS"/>
        </w:rPr>
        <w:t xml:space="preserve"> </w:t>
      </w:r>
      <w:r w:rsidR="00375E92">
        <w:rPr>
          <w:sz w:val="22"/>
          <w:szCs w:val="22"/>
          <w:lang w:val="sr-Cyrl-CS"/>
        </w:rPr>
        <w:t>дуж</w:t>
      </w:r>
      <w:r w:rsidRPr="0056421D">
        <w:rPr>
          <w:sz w:val="22"/>
          <w:szCs w:val="22"/>
          <w:lang w:val="sr-Cyrl-CS"/>
        </w:rPr>
        <w:t xml:space="preserve"> северне и јужне стране </w:t>
      </w:r>
      <w:r w:rsidR="00050975">
        <w:rPr>
          <w:sz w:val="22"/>
          <w:szCs w:val="22"/>
          <w:lang w:val="sr-Cyrl-CS"/>
        </w:rPr>
        <w:t>пешачке стазе</w:t>
      </w:r>
      <w:r w:rsidR="00050975" w:rsidRPr="00050975">
        <w:rPr>
          <w:sz w:val="22"/>
          <w:szCs w:val="22"/>
          <w:lang w:val="sr-Cyrl-CS"/>
        </w:rPr>
        <w:t xml:space="preserve"> </w:t>
      </w:r>
      <w:r w:rsidR="00050975">
        <w:rPr>
          <w:sz w:val="22"/>
          <w:szCs w:val="22"/>
          <w:lang w:val="sr-Cyrl-CS"/>
        </w:rPr>
        <w:t xml:space="preserve">ширине 3,60m  од гранитних  коцки. </w:t>
      </w:r>
      <w:r w:rsidRPr="0056421D">
        <w:rPr>
          <w:sz w:val="22"/>
          <w:szCs w:val="22"/>
          <w:lang w:val="sr-Cyrl-CS"/>
        </w:rPr>
        <w:t xml:space="preserve">Противпожарна  заштита планирана је хидрантском мрежом. </w:t>
      </w:r>
    </w:p>
    <w:p w:rsidR="000F23FC" w:rsidRDefault="000F23FC" w:rsidP="000F23FC">
      <w:pPr>
        <w:ind w:left="708"/>
        <w:jc w:val="both"/>
        <w:rPr>
          <w:sz w:val="22"/>
          <w:szCs w:val="22"/>
          <w:lang w:val="sr-Cyrl-CS"/>
        </w:rPr>
      </w:pPr>
      <w:r w:rsidRPr="0056421D">
        <w:rPr>
          <w:sz w:val="22"/>
          <w:szCs w:val="22"/>
          <w:lang w:val="sr-Cyrl-CS"/>
        </w:rPr>
        <w:t>Пешачка зона је средином улице.</w:t>
      </w:r>
    </w:p>
    <w:p w:rsidR="00576930" w:rsidRDefault="00AC67D6" w:rsidP="00576930">
      <w:pPr>
        <w:ind w:firstLine="706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У тексту целине</w:t>
      </w:r>
      <w:r w:rsidR="0032288E">
        <w:rPr>
          <w:sz w:val="22"/>
          <w:szCs w:val="22"/>
          <w:lang w:val="sr-Cyrl-CS"/>
        </w:rPr>
        <w:t>:</w:t>
      </w:r>
      <w:r>
        <w:rPr>
          <w:sz w:val="22"/>
          <w:szCs w:val="22"/>
          <w:lang w:val="sr-Cyrl-CS"/>
        </w:rPr>
        <w:t xml:space="preserve"> </w:t>
      </w:r>
      <w:r w:rsidRPr="0056421D">
        <w:rPr>
          <w:sz w:val="22"/>
          <w:szCs w:val="22"/>
          <w:lang w:val="sr-Cyrl-CS"/>
        </w:rPr>
        <w:t>"</w:t>
      </w:r>
      <w:r>
        <w:rPr>
          <w:sz w:val="22"/>
          <w:szCs w:val="22"/>
          <w:lang w:val="sr-Cyrl-CS"/>
        </w:rPr>
        <w:t>Б.3. Зона Ул. Копитареве и Трг Стевана Сремца</w:t>
      </w:r>
      <w:r w:rsidRPr="0056421D">
        <w:rPr>
          <w:sz w:val="22"/>
          <w:szCs w:val="22"/>
          <w:lang w:val="sr-Cyrl-CS"/>
        </w:rPr>
        <w:t>"</w:t>
      </w:r>
      <w:r>
        <w:rPr>
          <w:sz w:val="22"/>
          <w:szCs w:val="22"/>
          <w:lang w:val="sr-Cyrl-CS"/>
        </w:rPr>
        <w:t xml:space="preserve">, у наставку става 3. </w:t>
      </w:r>
      <w:r w:rsidRPr="0056421D">
        <w:rPr>
          <w:sz w:val="22"/>
          <w:szCs w:val="22"/>
          <w:lang w:val="sr-Cyrl-CS"/>
        </w:rPr>
        <w:t>"</w:t>
      </w:r>
      <w:r w:rsidRPr="005053BA">
        <w:rPr>
          <w:sz w:val="22"/>
          <w:szCs w:val="22"/>
          <w:lang w:val="sr-Cyrl-CS"/>
        </w:rPr>
        <w:t xml:space="preserve">Баште је могуће наткрити једино </w:t>
      </w:r>
      <w:r w:rsidRPr="005053BA">
        <w:rPr>
          <w:b/>
          <w:sz w:val="22"/>
          <w:szCs w:val="22"/>
          <w:lang w:val="sr-Cyrl-CS"/>
        </w:rPr>
        <w:t>конзолним тендама</w:t>
      </w:r>
      <w:r w:rsidR="0069439E">
        <w:rPr>
          <w:b/>
          <w:sz w:val="22"/>
          <w:szCs w:val="22"/>
          <w:lang w:val="sr-Cyrl-CS"/>
        </w:rPr>
        <w:t xml:space="preserve"> </w:t>
      </w:r>
      <w:r w:rsidR="0069439E" w:rsidRPr="0069439E">
        <w:rPr>
          <w:sz w:val="22"/>
          <w:szCs w:val="22"/>
          <w:lang w:val="sr-Cyrl-CS"/>
        </w:rPr>
        <w:t>које су</w:t>
      </w:r>
      <w:r w:rsidRPr="005053BA">
        <w:rPr>
          <w:sz w:val="22"/>
          <w:szCs w:val="22"/>
          <w:lang w:val="sr-Cyrl-CS"/>
        </w:rPr>
        <w:t xml:space="preserve"> </w:t>
      </w:r>
      <w:r w:rsidR="00576930">
        <w:rPr>
          <w:sz w:val="22"/>
          <w:szCs w:val="22"/>
          <w:lang w:val="sr-Cyrl-CS"/>
        </w:rPr>
        <w:t>адекватн</w:t>
      </w:r>
      <w:r w:rsidR="0069439E">
        <w:rPr>
          <w:sz w:val="22"/>
          <w:szCs w:val="22"/>
          <w:lang w:val="sr-Cyrl-CS"/>
        </w:rPr>
        <w:t>е</w:t>
      </w:r>
      <w:r w:rsidR="00576930">
        <w:rPr>
          <w:sz w:val="22"/>
          <w:szCs w:val="22"/>
          <w:lang w:val="sr-Cyrl-CS"/>
        </w:rPr>
        <w:t xml:space="preserve"> детаљу из каталога јединствене урбане опреме, </w:t>
      </w:r>
      <w:r w:rsidR="0069439E">
        <w:rPr>
          <w:sz w:val="22"/>
          <w:szCs w:val="22"/>
          <w:lang w:val="sr-Cyrl-CS"/>
        </w:rPr>
        <w:t xml:space="preserve">а </w:t>
      </w:r>
      <w:r w:rsidR="00576930">
        <w:rPr>
          <w:sz w:val="22"/>
          <w:szCs w:val="22"/>
          <w:lang w:val="sr-Cyrl-CS"/>
        </w:rPr>
        <w:t>који није саставни део предметног Плана</w:t>
      </w:r>
      <w:r w:rsidR="00576930" w:rsidRPr="0056421D">
        <w:rPr>
          <w:sz w:val="22"/>
          <w:szCs w:val="22"/>
          <w:lang w:val="sr-Cyrl-CS"/>
        </w:rPr>
        <w:t>"</w:t>
      </w:r>
      <w:r w:rsidR="00576930">
        <w:rPr>
          <w:sz w:val="22"/>
          <w:szCs w:val="22"/>
          <w:lang w:val="sr-Cyrl-CS"/>
        </w:rPr>
        <w:t>.</w:t>
      </w:r>
    </w:p>
    <w:p w:rsidR="00A73A57" w:rsidRPr="007554F2" w:rsidRDefault="00A73A57" w:rsidP="00A73A57">
      <w:pPr>
        <w:ind w:firstLine="706"/>
        <w:jc w:val="both"/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Завод за заштиту споменика културе Ниш, на основу чл.104 а у вези чл.100 </w:t>
      </w:r>
      <w:r w:rsidRPr="0056421D">
        <w:rPr>
          <w:sz w:val="22"/>
          <w:szCs w:val="22"/>
          <w:lang w:val="sr-Cyrl-CS"/>
        </w:rPr>
        <w:t>"</w:t>
      </w:r>
      <w:r>
        <w:rPr>
          <w:sz w:val="22"/>
          <w:szCs w:val="22"/>
          <w:lang w:val="sr-Cyrl-CS"/>
        </w:rPr>
        <w:t>Закона о културним добрима</w:t>
      </w:r>
      <w:r w:rsidRPr="0056421D">
        <w:rPr>
          <w:sz w:val="22"/>
          <w:szCs w:val="22"/>
          <w:lang w:val="sr-Cyrl-CS"/>
        </w:rPr>
        <w:t>"</w:t>
      </w:r>
      <w:r>
        <w:rPr>
          <w:sz w:val="22"/>
          <w:szCs w:val="22"/>
          <w:lang w:val="sr-Cyrl-CS"/>
        </w:rPr>
        <w:t xml:space="preserve"> (Сл.гласник РС, бр.71/94) и чл.104 </w:t>
      </w:r>
      <w:r w:rsidRPr="0056421D">
        <w:rPr>
          <w:sz w:val="22"/>
          <w:szCs w:val="22"/>
          <w:lang w:val="sr-Cyrl-CS"/>
        </w:rPr>
        <w:t>"</w:t>
      </w:r>
      <w:r>
        <w:rPr>
          <w:sz w:val="22"/>
          <w:szCs w:val="22"/>
          <w:lang w:val="sr-Cyrl-CS"/>
        </w:rPr>
        <w:t>Закона о општем управном поступку</w:t>
      </w:r>
      <w:r w:rsidRPr="0056421D">
        <w:rPr>
          <w:sz w:val="22"/>
          <w:szCs w:val="22"/>
          <w:lang w:val="sr-Cyrl-CS"/>
        </w:rPr>
        <w:t>"</w:t>
      </w:r>
      <w:r>
        <w:rPr>
          <w:sz w:val="22"/>
          <w:szCs w:val="22"/>
          <w:lang w:val="sr-Cyrl-CS"/>
        </w:rPr>
        <w:t xml:space="preserve"> (Сл.гласник РС, бр.18/16), донео је Решење о утврђивању услова за предузимање мера техничке </w:t>
      </w:r>
      <w:r w:rsidRPr="007554F2">
        <w:rPr>
          <w:sz w:val="22"/>
          <w:szCs w:val="22"/>
          <w:lang w:val="sr-Cyrl-CS"/>
        </w:rPr>
        <w:t xml:space="preserve">заштите,  за радове на постављању летњих и зимских башти угоститељских објеката </w:t>
      </w:r>
      <w:r w:rsidR="000518CC" w:rsidRPr="007554F2">
        <w:rPr>
          <w:sz w:val="22"/>
          <w:szCs w:val="22"/>
          <w:lang w:val="sr-Cyrl-CS"/>
        </w:rPr>
        <w:t xml:space="preserve">за Копитареву улицу </w:t>
      </w:r>
      <w:r w:rsidRPr="007554F2">
        <w:rPr>
          <w:sz w:val="22"/>
          <w:szCs w:val="22"/>
          <w:lang w:val="sr-Cyrl-CS"/>
        </w:rPr>
        <w:t xml:space="preserve"> у Нишу. </w:t>
      </w:r>
    </w:p>
    <w:p w:rsidR="00A73A57" w:rsidRPr="007554F2" w:rsidRDefault="00A73A57" w:rsidP="00A73A57">
      <w:pPr>
        <w:ind w:firstLine="706"/>
        <w:jc w:val="both"/>
        <w:rPr>
          <w:sz w:val="22"/>
          <w:szCs w:val="22"/>
        </w:rPr>
      </w:pPr>
      <w:r w:rsidRPr="007554F2">
        <w:rPr>
          <w:sz w:val="22"/>
          <w:szCs w:val="22"/>
        </w:rPr>
        <w:t xml:space="preserve">Посебне мере заштите за </w:t>
      </w:r>
      <w:r w:rsidR="000518CC" w:rsidRPr="007554F2">
        <w:rPr>
          <w:sz w:val="22"/>
          <w:szCs w:val="22"/>
        </w:rPr>
        <w:t>Копитареву  улицу</w:t>
      </w:r>
      <w:r w:rsidRPr="007554F2">
        <w:rPr>
          <w:sz w:val="22"/>
          <w:szCs w:val="22"/>
        </w:rPr>
        <w:t>, издате од стране Завода за заштиту споменика културе Ниш, су:</w:t>
      </w:r>
    </w:p>
    <w:p w:rsidR="00A31CCB" w:rsidRPr="007554F2" w:rsidRDefault="000518CC" w:rsidP="00A31CCB">
      <w:pPr>
        <w:ind w:firstLine="706"/>
        <w:jc w:val="both"/>
        <w:rPr>
          <w:sz w:val="22"/>
          <w:szCs w:val="22"/>
        </w:rPr>
      </w:pPr>
      <w:r w:rsidRPr="007554F2">
        <w:rPr>
          <w:sz w:val="22"/>
          <w:szCs w:val="22"/>
        </w:rPr>
        <w:t>- није дозвољено појединачно и самостално постављање додатних подних облога од стране корисника</w:t>
      </w:r>
      <w:r w:rsidR="00A31CCB" w:rsidRPr="007554F2">
        <w:rPr>
          <w:sz w:val="22"/>
          <w:szCs w:val="22"/>
        </w:rPr>
        <w:t xml:space="preserve"> (дрвене и сл. платформе, текстилне облоге и др.);</w:t>
      </w:r>
    </w:p>
    <w:p w:rsidR="00A31CCB" w:rsidRPr="007554F2" w:rsidRDefault="00A31CCB" w:rsidP="00576930">
      <w:pPr>
        <w:ind w:firstLine="706"/>
        <w:jc w:val="both"/>
        <w:rPr>
          <w:sz w:val="22"/>
          <w:szCs w:val="22"/>
        </w:rPr>
      </w:pPr>
      <w:r w:rsidRPr="007554F2">
        <w:rPr>
          <w:sz w:val="22"/>
          <w:szCs w:val="22"/>
        </w:rPr>
        <w:t>- могуће надкривање и заштиту од атмосферских прилика обезбедити постављањем платнених конзолних тенди и/или адекватних сунцобрана, уједначене боје, облика и произвођача, а према посебном пројекту уређења Копитареве улице и условима и мерама техничке заштите које издаје надлежни Завод за заштиту споменика културе.</w:t>
      </w:r>
      <w:r w:rsidR="00DC0656" w:rsidRPr="0056421D">
        <w:rPr>
          <w:sz w:val="22"/>
          <w:szCs w:val="22"/>
          <w:lang w:val="sr-Cyrl-CS"/>
        </w:rPr>
        <w:t>"</w:t>
      </w:r>
    </w:p>
    <w:p w:rsidR="000E4E5A" w:rsidRPr="00512389" w:rsidRDefault="000E4E5A" w:rsidP="000E4E5A">
      <w:pPr>
        <w:tabs>
          <w:tab w:val="left" w:pos="1260"/>
        </w:tabs>
        <w:ind w:firstLine="706"/>
        <w:jc w:val="both"/>
        <w:rPr>
          <w:b/>
          <w:sz w:val="22"/>
          <w:szCs w:val="22"/>
        </w:rPr>
      </w:pPr>
      <w:r w:rsidRPr="00512389">
        <w:rPr>
          <w:b/>
          <w:sz w:val="22"/>
          <w:szCs w:val="22"/>
        </w:rPr>
        <w:t>Ова измена приказана је у графичком прилогу бр.</w:t>
      </w:r>
      <w:r>
        <w:rPr>
          <w:b/>
          <w:sz w:val="22"/>
          <w:szCs w:val="22"/>
        </w:rPr>
        <w:t>2</w:t>
      </w:r>
      <w:r w:rsidRPr="00512389">
        <w:rPr>
          <w:b/>
          <w:sz w:val="22"/>
          <w:szCs w:val="22"/>
        </w:rPr>
        <w:t>.</w:t>
      </w:r>
    </w:p>
    <w:p w:rsidR="00E24F85" w:rsidRDefault="00E24F85" w:rsidP="00451641">
      <w:pPr>
        <w:tabs>
          <w:tab w:val="left" w:pos="1260"/>
        </w:tabs>
        <w:ind w:firstLine="1170"/>
        <w:jc w:val="both"/>
        <w:rPr>
          <w:sz w:val="22"/>
          <w:szCs w:val="22"/>
          <w:lang w:val="sr-Cyrl-CS"/>
        </w:rPr>
      </w:pPr>
    </w:p>
    <w:p w:rsidR="00475E47" w:rsidRDefault="00475E47" w:rsidP="00451641">
      <w:pPr>
        <w:tabs>
          <w:tab w:val="left" w:pos="1260"/>
        </w:tabs>
        <w:ind w:firstLine="1170"/>
        <w:jc w:val="both"/>
        <w:rPr>
          <w:sz w:val="22"/>
          <w:szCs w:val="22"/>
          <w:lang w:val="sr-Cyrl-CS"/>
        </w:rPr>
      </w:pPr>
    </w:p>
    <w:p w:rsidR="00475E47" w:rsidRDefault="00475E47" w:rsidP="00451641">
      <w:pPr>
        <w:tabs>
          <w:tab w:val="left" w:pos="1260"/>
        </w:tabs>
        <w:ind w:firstLine="1170"/>
        <w:jc w:val="both"/>
        <w:rPr>
          <w:sz w:val="22"/>
          <w:szCs w:val="22"/>
          <w:lang w:val="sr-Cyrl-CS"/>
        </w:rPr>
      </w:pPr>
    </w:p>
    <w:p w:rsidR="00475E47" w:rsidRDefault="00475E47" w:rsidP="00451641">
      <w:pPr>
        <w:tabs>
          <w:tab w:val="left" w:pos="1260"/>
        </w:tabs>
        <w:ind w:firstLine="1170"/>
        <w:jc w:val="both"/>
        <w:rPr>
          <w:sz w:val="22"/>
          <w:szCs w:val="22"/>
          <w:lang w:val="sr-Cyrl-CS"/>
        </w:rPr>
      </w:pPr>
    </w:p>
    <w:p w:rsidR="00475E47" w:rsidRDefault="00475E47" w:rsidP="00451641">
      <w:pPr>
        <w:tabs>
          <w:tab w:val="left" w:pos="1260"/>
        </w:tabs>
        <w:ind w:firstLine="1170"/>
        <w:jc w:val="both"/>
        <w:rPr>
          <w:sz w:val="22"/>
          <w:szCs w:val="22"/>
          <w:lang w:val="sr-Cyrl-CS"/>
        </w:rPr>
      </w:pPr>
    </w:p>
    <w:p w:rsidR="00475E47" w:rsidRDefault="00475E47" w:rsidP="00451641">
      <w:pPr>
        <w:tabs>
          <w:tab w:val="left" w:pos="1260"/>
        </w:tabs>
        <w:ind w:firstLine="1170"/>
        <w:jc w:val="both"/>
        <w:rPr>
          <w:sz w:val="22"/>
          <w:szCs w:val="22"/>
          <w:lang w:val="sr-Cyrl-CS"/>
        </w:rPr>
      </w:pPr>
    </w:p>
    <w:p w:rsidR="00475E47" w:rsidRDefault="00475E47" w:rsidP="00451641">
      <w:pPr>
        <w:tabs>
          <w:tab w:val="left" w:pos="1260"/>
        </w:tabs>
        <w:ind w:firstLine="1170"/>
        <w:jc w:val="both"/>
        <w:rPr>
          <w:sz w:val="22"/>
          <w:szCs w:val="22"/>
          <w:lang w:val="sr-Cyrl-CS"/>
        </w:rPr>
      </w:pPr>
    </w:p>
    <w:p w:rsidR="00475E47" w:rsidRDefault="00475E47" w:rsidP="00451641">
      <w:pPr>
        <w:tabs>
          <w:tab w:val="left" w:pos="1260"/>
        </w:tabs>
        <w:ind w:firstLine="1170"/>
        <w:jc w:val="both"/>
        <w:rPr>
          <w:sz w:val="22"/>
          <w:szCs w:val="22"/>
          <w:lang w:val="sr-Cyrl-CS"/>
        </w:rPr>
      </w:pPr>
    </w:p>
    <w:p w:rsidR="00475E47" w:rsidRDefault="00475E47" w:rsidP="00451641">
      <w:pPr>
        <w:tabs>
          <w:tab w:val="left" w:pos="1260"/>
        </w:tabs>
        <w:ind w:firstLine="1170"/>
        <w:jc w:val="both"/>
        <w:rPr>
          <w:sz w:val="22"/>
          <w:szCs w:val="22"/>
          <w:lang w:val="sr-Cyrl-CS"/>
        </w:rPr>
      </w:pPr>
    </w:p>
    <w:p w:rsidR="00475E47" w:rsidRDefault="00475E47" w:rsidP="00451641">
      <w:pPr>
        <w:tabs>
          <w:tab w:val="left" w:pos="1260"/>
        </w:tabs>
        <w:ind w:firstLine="1170"/>
        <w:jc w:val="both"/>
        <w:rPr>
          <w:sz w:val="22"/>
          <w:szCs w:val="22"/>
          <w:lang w:val="sr-Cyrl-CS"/>
        </w:rPr>
      </w:pPr>
    </w:p>
    <w:p w:rsidR="00475E47" w:rsidRDefault="00475E47" w:rsidP="00451641">
      <w:pPr>
        <w:tabs>
          <w:tab w:val="left" w:pos="1260"/>
        </w:tabs>
        <w:ind w:firstLine="1170"/>
        <w:jc w:val="both"/>
        <w:rPr>
          <w:sz w:val="22"/>
          <w:szCs w:val="22"/>
          <w:lang w:val="sr-Cyrl-CS"/>
        </w:rPr>
      </w:pPr>
    </w:p>
    <w:p w:rsidR="00475E47" w:rsidRDefault="00475E47" w:rsidP="00451641">
      <w:pPr>
        <w:tabs>
          <w:tab w:val="left" w:pos="1260"/>
        </w:tabs>
        <w:ind w:firstLine="1170"/>
        <w:jc w:val="both"/>
        <w:rPr>
          <w:sz w:val="22"/>
          <w:szCs w:val="22"/>
          <w:lang w:val="sr-Cyrl-CS"/>
        </w:rPr>
      </w:pPr>
    </w:p>
    <w:p w:rsidR="00475E47" w:rsidRDefault="00475E47" w:rsidP="00451641">
      <w:pPr>
        <w:tabs>
          <w:tab w:val="left" w:pos="1260"/>
        </w:tabs>
        <w:ind w:firstLine="1170"/>
        <w:jc w:val="both"/>
        <w:rPr>
          <w:sz w:val="22"/>
          <w:szCs w:val="22"/>
          <w:lang w:val="sr-Cyrl-CS"/>
        </w:rPr>
      </w:pPr>
    </w:p>
    <w:p w:rsidR="007554F2" w:rsidRDefault="007554F2" w:rsidP="00451641">
      <w:pPr>
        <w:tabs>
          <w:tab w:val="left" w:pos="1260"/>
        </w:tabs>
        <w:ind w:firstLine="1170"/>
        <w:jc w:val="both"/>
        <w:rPr>
          <w:sz w:val="22"/>
          <w:szCs w:val="22"/>
          <w:lang w:val="sr-Cyrl-CS"/>
        </w:rPr>
      </w:pPr>
    </w:p>
    <w:p w:rsidR="00853E4F" w:rsidRDefault="00853E4F" w:rsidP="00451641">
      <w:pPr>
        <w:tabs>
          <w:tab w:val="left" w:pos="1260"/>
        </w:tabs>
        <w:ind w:firstLine="1170"/>
        <w:jc w:val="both"/>
        <w:rPr>
          <w:sz w:val="22"/>
          <w:szCs w:val="22"/>
          <w:lang w:val="sr-Cyrl-CS"/>
        </w:rPr>
      </w:pPr>
    </w:p>
    <w:p w:rsidR="00853E4F" w:rsidRDefault="00853E4F" w:rsidP="00451641">
      <w:pPr>
        <w:tabs>
          <w:tab w:val="left" w:pos="1260"/>
        </w:tabs>
        <w:ind w:firstLine="1170"/>
        <w:jc w:val="both"/>
        <w:rPr>
          <w:sz w:val="22"/>
          <w:szCs w:val="22"/>
          <w:lang w:val="sr-Cyrl-CS"/>
        </w:rPr>
      </w:pPr>
    </w:p>
    <w:p w:rsidR="00853E4F" w:rsidRDefault="00853E4F" w:rsidP="00451641">
      <w:pPr>
        <w:tabs>
          <w:tab w:val="left" w:pos="1260"/>
        </w:tabs>
        <w:ind w:firstLine="1170"/>
        <w:jc w:val="both"/>
        <w:rPr>
          <w:sz w:val="22"/>
          <w:szCs w:val="22"/>
          <w:lang w:val="sr-Cyrl-CS"/>
        </w:rPr>
      </w:pPr>
    </w:p>
    <w:p w:rsidR="00BD4C53" w:rsidRDefault="00BD4C53" w:rsidP="004C2C3E">
      <w:pPr>
        <w:ind w:firstLine="706"/>
        <w:jc w:val="both"/>
        <w:rPr>
          <w:sz w:val="22"/>
          <w:szCs w:val="22"/>
          <w:lang w:val="sr-Cyrl-CS"/>
        </w:rPr>
      </w:pPr>
    </w:p>
    <w:p w:rsidR="00B36C42" w:rsidRDefault="00B36C42" w:rsidP="004C2C3E">
      <w:pPr>
        <w:ind w:firstLine="706"/>
        <w:jc w:val="both"/>
        <w:rPr>
          <w:b/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 w:rsidRPr="0056421D">
        <w:rPr>
          <w:b/>
          <w:sz w:val="22"/>
          <w:szCs w:val="22"/>
          <w:lang w:val="sr-Cyrl-CS"/>
        </w:rPr>
        <w:t>ОСТАЛЕ ЛОКАЦИЈЕ БАШТИ ОТВОРЕНОГ ТИПА</w:t>
      </w:r>
      <w:r>
        <w:rPr>
          <w:b/>
          <w:sz w:val="22"/>
          <w:szCs w:val="22"/>
          <w:lang w:val="sr-Cyrl-CS"/>
        </w:rPr>
        <w:t>:</w:t>
      </w:r>
    </w:p>
    <w:p w:rsidR="00E90D0C" w:rsidRDefault="00E90D0C" w:rsidP="004C2C3E">
      <w:pPr>
        <w:ind w:firstLine="706"/>
        <w:jc w:val="both"/>
        <w:rPr>
          <w:b/>
          <w:sz w:val="22"/>
          <w:szCs w:val="22"/>
          <w:lang w:val="sr-Cyrl-CS"/>
        </w:rPr>
      </w:pPr>
    </w:p>
    <w:p w:rsidR="002A77A8" w:rsidRPr="00E25251" w:rsidRDefault="00B36C42" w:rsidP="002A77A8">
      <w:pPr>
        <w:ind w:firstLine="706"/>
        <w:jc w:val="both"/>
      </w:pPr>
      <w:r>
        <w:rPr>
          <w:sz w:val="22"/>
          <w:szCs w:val="22"/>
          <w:lang w:val="sr-Cyrl-CS"/>
        </w:rPr>
        <w:t>У тексту ове целине,</w:t>
      </w:r>
      <w:r w:rsidRPr="0045164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после става 5. додаје се став 6., који  гласи:</w:t>
      </w:r>
      <w:r w:rsidRPr="00451641">
        <w:rPr>
          <w:sz w:val="22"/>
          <w:szCs w:val="22"/>
          <w:lang w:val="sr-Cyrl-CS"/>
        </w:rPr>
        <w:t xml:space="preserve"> </w:t>
      </w:r>
      <w:r w:rsidRPr="0056421D">
        <w:rPr>
          <w:sz w:val="22"/>
          <w:szCs w:val="22"/>
          <w:lang w:val="sr-Cyrl-CS"/>
        </w:rPr>
        <w:t>"</w:t>
      </w:r>
      <w:r>
        <w:rPr>
          <w:sz w:val="22"/>
          <w:szCs w:val="22"/>
          <w:lang w:val="sr-Cyrl-CS"/>
        </w:rPr>
        <w:t xml:space="preserve">Баште наткрити једино </w:t>
      </w:r>
      <w:r w:rsidRPr="00057E6B">
        <w:rPr>
          <w:b/>
          <w:sz w:val="22"/>
          <w:szCs w:val="22"/>
          <w:lang w:val="sr-Cyrl-CS"/>
        </w:rPr>
        <w:t>сунцобранима</w:t>
      </w:r>
      <w:r>
        <w:rPr>
          <w:sz w:val="22"/>
          <w:szCs w:val="22"/>
          <w:lang w:val="sr-Cyrl-CS"/>
        </w:rPr>
        <w:t xml:space="preserve"> </w:t>
      </w:r>
      <w:r w:rsidR="00280E1D">
        <w:rPr>
          <w:sz w:val="22"/>
          <w:szCs w:val="22"/>
          <w:lang w:val="sr-Cyrl-CS"/>
        </w:rPr>
        <w:t xml:space="preserve">који су </w:t>
      </w:r>
      <w:r w:rsidR="002A77A8">
        <w:rPr>
          <w:sz w:val="22"/>
          <w:szCs w:val="22"/>
          <w:lang w:val="sr-Cyrl-CS"/>
        </w:rPr>
        <w:t>адекватни</w:t>
      </w:r>
      <w:r w:rsidR="00280E1D">
        <w:rPr>
          <w:sz w:val="22"/>
          <w:szCs w:val="22"/>
          <w:lang w:val="sr-Cyrl-CS"/>
        </w:rPr>
        <w:t xml:space="preserve"> </w:t>
      </w:r>
      <w:r w:rsidR="002A77A8">
        <w:rPr>
          <w:sz w:val="22"/>
          <w:szCs w:val="22"/>
          <w:lang w:val="sr-Cyrl-CS"/>
        </w:rPr>
        <w:t xml:space="preserve"> детаљу из каталога јединствене урбане опреме, </w:t>
      </w:r>
      <w:r w:rsidR="00280E1D">
        <w:rPr>
          <w:sz w:val="22"/>
          <w:szCs w:val="22"/>
          <w:lang w:val="sr-Cyrl-CS"/>
        </w:rPr>
        <w:t xml:space="preserve">а </w:t>
      </w:r>
      <w:r w:rsidR="002A77A8">
        <w:rPr>
          <w:sz w:val="22"/>
          <w:szCs w:val="22"/>
          <w:lang w:val="sr-Cyrl-CS"/>
        </w:rPr>
        <w:t>који није саставни део предметног Плана</w:t>
      </w:r>
      <w:r w:rsidR="002A77A8" w:rsidRPr="0056421D">
        <w:rPr>
          <w:sz w:val="22"/>
          <w:szCs w:val="22"/>
          <w:lang w:val="sr-Cyrl-CS"/>
        </w:rPr>
        <w:t>"</w:t>
      </w:r>
      <w:r w:rsidR="002A77A8">
        <w:rPr>
          <w:sz w:val="22"/>
          <w:szCs w:val="22"/>
          <w:lang w:val="sr-Cyrl-CS"/>
        </w:rPr>
        <w:t>.</w:t>
      </w:r>
    </w:p>
    <w:p w:rsidR="00BD4C53" w:rsidRDefault="00BD4C53" w:rsidP="00BD4C53">
      <w:pPr>
        <w:ind w:firstLine="706"/>
        <w:jc w:val="both"/>
        <w:rPr>
          <w:sz w:val="22"/>
          <w:szCs w:val="22"/>
          <w:lang w:val="sr-Cyrl-CS"/>
        </w:rPr>
      </w:pPr>
    </w:p>
    <w:p w:rsidR="00CD1BC0" w:rsidRPr="008A1EC4" w:rsidRDefault="008D56C7" w:rsidP="002A77A8">
      <w:pPr>
        <w:tabs>
          <w:tab w:val="left" w:pos="1170"/>
        </w:tabs>
        <w:ind w:firstLine="708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Парцијалне и</w:t>
      </w:r>
      <w:r w:rsidR="00057E6B">
        <w:rPr>
          <w:sz w:val="22"/>
          <w:szCs w:val="22"/>
          <w:lang w:val="sr-Cyrl-CS"/>
        </w:rPr>
        <w:t>змене и допуне</w:t>
      </w:r>
      <w:r w:rsidR="00290984">
        <w:rPr>
          <w:sz w:val="22"/>
          <w:szCs w:val="22"/>
          <w:lang w:val="sr-Cyrl-CS"/>
        </w:rPr>
        <w:t xml:space="preserve"> за делове целина А и Б</w:t>
      </w:r>
      <w:r w:rsidR="002A77A8">
        <w:rPr>
          <w:sz w:val="22"/>
          <w:szCs w:val="22"/>
          <w:lang w:val="sr-Cyrl-CS"/>
        </w:rPr>
        <w:t xml:space="preserve"> Плана размештаја башти </w:t>
      </w:r>
      <w:r w:rsidR="00057E6B">
        <w:rPr>
          <w:sz w:val="22"/>
          <w:szCs w:val="22"/>
          <w:lang w:val="sr-Cyrl-CS"/>
        </w:rPr>
        <w:t xml:space="preserve">угоститељских објеката на територији Града Ниша, ступају на снагу осмог дана од дана објављивања у "Службеном </w:t>
      </w:r>
      <w:r w:rsidR="00057E6B" w:rsidRPr="0056421D">
        <w:rPr>
          <w:sz w:val="22"/>
          <w:szCs w:val="22"/>
          <w:lang w:val="sr-Cyrl-CS"/>
        </w:rPr>
        <w:t xml:space="preserve"> лист</w:t>
      </w:r>
      <w:r w:rsidR="00057E6B">
        <w:rPr>
          <w:sz w:val="22"/>
          <w:szCs w:val="22"/>
          <w:lang w:val="sr-Cyrl-CS"/>
        </w:rPr>
        <w:t>у  Града Ниша".</w:t>
      </w:r>
    </w:p>
    <w:p w:rsidR="00CD1BC0" w:rsidRPr="0056421D" w:rsidRDefault="00CD1BC0" w:rsidP="00FF7BD4">
      <w:pPr>
        <w:jc w:val="both"/>
        <w:rPr>
          <w:sz w:val="22"/>
          <w:szCs w:val="22"/>
          <w:lang w:val="sr-Cyrl-CS"/>
        </w:rPr>
      </w:pPr>
    </w:p>
    <w:p w:rsidR="00CD1BC0" w:rsidRPr="0056421D" w:rsidRDefault="00CD1BC0" w:rsidP="0056421D">
      <w:pPr>
        <w:ind w:firstLine="708"/>
        <w:rPr>
          <w:sz w:val="22"/>
          <w:szCs w:val="22"/>
          <w:lang w:val="sr-Cyrl-CS"/>
        </w:rPr>
      </w:pPr>
      <w:r w:rsidRPr="0056421D">
        <w:rPr>
          <w:sz w:val="22"/>
          <w:szCs w:val="22"/>
          <w:lang w:val="sr-Cyrl-CS"/>
        </w:rPr>
        <w:t>Број: ____</w:t>
      </w:r>
    </w:p>
    <w:p w:rsidR="00CD1BC0" w:rsidRPr="0056421D" w:rsidRDefault="00CD1BC0" w:rsidP="0056421D">
      <w:pPr>
        <w:ind w:firstLine="708"/>
        <w:rPr>
          <w:sz w:val="22"/>
          <w:szCs w:val="22"/>
          <w:lang w:val="sr-Cyrl-CS"/>
        </w:rPr>
      </w:pPr>
      <w:r w:rsidRPr="0056421D">
        <w:rPr>
          <w:sz w:val="22"/>
          <w:szCs w:val="22"/>
          <w:lang w:val="sr-Cyrl-CS"/>
        </w:rPr>
        <w:t>У Нишу, ____</w:t>
      </w:r>
      <w:r>
        <w:rPr>
          <w:sz w:val="22"/>
          <w:szCs w:val="22"/>
          <w:u w:val="single"/>
          <w:lang w:val="sr-Cyrl-CS"/>
        </w:rPr>
        <w:tab/>
      </w:r>
      <w:r>
        <w:rPr>
          <w:sz w:val="22"/>
          <w:szCs w:val="22"/>
          <w:u w:val="single"/>
          <w:lang w:val="sr-Cyrl-CS"/>
        </w:rPr>
        <w:tab/>
      </w:r>
      <w:r>
        <w:rPr>
          <w:sz w:val="22"/>
          <w:szCs w:val="22"/>
          <w:u w:val="single"/>
          <w:lang w:val="sr-Cyrl-CS"/>
        </w:rPr>
        <w:tab/>
      </w:r>
      <w:r w:rsidR="0008676E">
        <w:rPr>
          <w:sz w:val="22"/>
          <w:szCs w:val="22"/>
          <w:lang w:val="sr-Cyrl-CS"/>
        </w:rPr>
        <w:t>201</w:t>
      </w:r>
      <w:r w:rsidR="00E24F85">
        <w:rPr>
          <w:sz w:val="22"/>
          <w:szCs w:val="22"/>
        </w:rPr>
        <w:t>9</w:t>
      </w:r>
      <w:r w:rsidRPr="0056421D">
        <w:rPr>
          <w:sz w:val="22"/>
          <w:szCs w:val="22"/>
          <w:lang w:val="sr-Cyrl-CS"/>
        </w:rPr>
        <w:t>.године</w:t>
      </w:r>
    </w:p>
    <w:p w:rsidR="00670E08" w:rsidRDefault="00670E08" w:rsidP="00670E08">
      <w:pPr>
        <w:rPr>
          <w:sz w:val="22"/>
          <w:szCs w:val="22"/>
          <w:lang w:val="sr-Cyrl-CS"/>
        </w:rPr>
      </w:pPr>
    </w:p>
    <w:p w:rsidR="00670E08" w:rsidRDefault="00670E08" w:rsidP="00670E08">
      <w:pPr>
        <w:rPr>
          <w:sz w:val="22"/>
          <w:szCs w:val="22"/>
          <w:lang w:val="sr-Cyrl-CS"/>
        </w:rPr>
      </w:pPr>
    </w:p>
    <w:p w:rsidR="00CD1BC0" w:rsidRDefault="00CD1BC0" w:rsidP="00475E47">
      <w:pPr>
        <w:ind w:left="2836" w:firstLine="709"/>
        <w:rPr>
          <w:sz w:val="22"/>
          <w:szCs w:val="22"/>
          <w:lang w:val="sr-Cyrl-CS"/>
        </w:rPr>
      </w:pPr>
      <w:r w:rsidRPr="0056421D">
        <w:rPr>
          <w:sz w:val="22"/>
          <w:szCs w:val="22"/>
          <w:lang w:val="sr-Cyrl-CS"/>
        </w:rPr>
        <w:t>Скупштина Града Ниша</w:t>
      </w:r>
    </w:p>
    <w:p w:rsidR="00CD1BC0" w:rsidRDefault="00CD1BC0" w:rsidP="007400D6">
      <w:pPr>
        <w:ind w:left="5672" w:right="-109" w:firstLine="709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Председник </w:t>
      </w:r>
      <w:r w:rsidRPr="0056421D">
        <w:rPr>
          <w:sz w:val="22"/>
          <w:szCs w:val="22"/>
          <w:lang w:val="sr-Cyrl-CS"/>
        </w:rPr>
        <w:t>Скупштине</w:t>
      </w:r>
    </w:p>
    <w:p w:rsidR="00CD1BC0" w:rsidRDefault="00CD1BC0" w:rsidP="007400D6">
      <w:pPr>
        <w:ind w:left="5672" w:right="-109" w:firstLine="709"/>
        <w:jc w:val="center"/>
        <w:rPr>
          <w:sz w:val="22"/>
          <w:szCs w:val="22"/>
          <w:lang w:val="sr-Cyrl-CS"/>
        </w:rPr>
      </w:pPr>
    </w:p>
    <w:p w:rsidR="00CD1BC0" w:rsidRPr="0056421D" w:rsidRDefault="00EC7BE8" w:rsidP="007400D6">
      <w:pPr>
        <w:ind w:left="5672" w:right="-109" w:firstLine="709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Мр </w:t>
      </w:r>
      <w:r w:rsidR="00CD1BC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Раде </w:t>
      </w:r>
      <w:r w:rsidR="00CD1BC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Рајковић</w:t>
      </w:r>
      <w:r w:rsidR="00CD1BC0" w:rsidRPr="0056421D">
        <w:rPr>
          <w:sz w:val="22"/>
          <w:szCs w:val="22"/>
          <w:lang w:val="sr-Cyrl-CS"/>
        </w:rPr>
        <w:br/>
        <w:t xml:space="preserve"> </w:t>
      </w:r>
    </w:p>
    <w:p w:rsidR="00CD1BC0" w:rsidRDefault="00CD1BC0" w:rsidP="00B21A76">
      <w:pPr>
        <w:ind w:firstLine="708"/>
        <w:jc w:val="right"/>
        <w:rPr>
          <w:b/>
          <w:sz w:val="22"/>
          <w:szCs w:val="22"/>
          <w:lang w:val="sr-Cyrl-CS"/>
        </w:rPr>
      </w:pPr>
      <w:r w:rsidRPr="0056421D">
        <w:rPr>
          <w:b/>
          <w:sz w:val="22"/>
          <w:szCs w:val="22"/>
          <w:lang w:val="sr-Cyrl-CS"/>
        </w:rPr>
        <w:t>______________________</w:t>
      </w:r>
    </w:p>
    <w:p w:rsidR="008A1EC4" w:rsidRPr="00F06A89" w:rsidRDefault="008A1EC4" w:rsidP="008A1EC4">
      <w:pPr>
        <w:tabs>
          <w:tab w:val="left" w:pos="1843"/>
        </w:tabs>
        <w:rPr>
          <w:b/>
          <w:sz w:val="25"/>
          <w:szCs w:val="25"/>
        </w:rPr>
      </w:pPr>
    </w:p>
    <w:p w:rsidR="008A1EC4" w:rsidRDefault="008A1EC4" w:rsidP="008A1EC4">
      <w:pPr>
        <w:rPr>
          <w:b/>
          <w:sz w:val="25"/>
          <w:szCs w:val="25"/>
          <w:lang w:val="sr-Cyrl-CS"/>
        </w:rPr>
      </w:pPr>
    </w:p>
    <w:p w:rsidR="0003131A" w:rsidRDefault="0003131A" w:rsidP="008A1EC4">
      <w:pPr>
        <w:jc w:val="center"/>
        <w:rPr>
          <w:b/>
          <w:sz w:val="25"/>
          <w:szCs w:val="25"/>
          <w:lang w:val="en-US"/>
        </w:rPr>
      </w:pPr>
    </w:p>
    <w:p w:rsidR="0003131A" w:rsidRDefault="0003131A" w:rsidP="008A1EC4">
      <w:pPr>
        <w:jc w:val="center"/>
        <w:rPr>
          <w:b/>
          <w:sz w:val="25"/>
          <w:szCs w:val="25"/>
          <w:lang w:val="en-US"/>
        </w:rPr>
      </w:pPr>
    </w:p>
    <w:p w:rsidR="0003131A" w:rsidRDefault="0003131A" w:rsidP="008A1EC4">
      <w:pPr>
        <w:jc w:val="center"/>
        <w:rPr>
          <w:b/>
          <w:sz w:val="25"/>
          <w:szCs w:val="25"/>
          <w:lang w:val="en-US"/>
        </w:rPr>
      </w:pPr>
    </w:p>
    <w:p w:rsidR="0003131A" w:rsidRDefault="0003131A" w:rsidP="008A1EC4">
      <w:pPr>
        <w:jc w:val="center"/>
        <w:rPr>
          <w:b/>
          <w:sz w:val="25"/>
          <w:szCs w:val="25"/>
          <w:lang w:val="en-US"/>
        </w:rPr>
      </w:pPr>
    </w:p>
    <w:p w:rsidR="0003131A" w:rsidRDefault="0003131A" w:rsidP="008A1EC4">
      <w:pPr>
        <w:jc w:val="center"/>
        <w:rPr>
          <w:b/>
          <w:sz w:val="25"/>
          <w:szCs w:val="25"/>
          <w:lang w:val="en-US"/>
        </w:rPr>
      </w:pPr>
    </w:p>
    <w:p w:rsidR="0003131A" w:rsidRDefault="0003131A" w:rsidP="008A1EC4">
      <w:pPr>
        <w:jc w:val="center"/>
        <w:rPr>
          <w:b/>
          <w:sz w:val="25"/>
          <w:szCs w:val="25"/>
        </w:rPr>
      </w:pPr>
    </w:p>
    <w:p w:rsidR="00E24F85" w:rsidRDefault="00E24F85" w:rsidP="008A1EC4">
      <w:pPr>
        <w:jc w:val="center"/>
        <w:rPr>
          <w:b/>
          <w:sz w:val="25"/>
          <w:szCs w:val="25"/>
        </w:rPr>
      </w:pPr>
    </w:p>
    <w:p w:rsidR="00E24F85" w:rsidRDefault="00E24F85" w:rsidP="008A1EC4">
      <w:pPr>
        <w:jc w:val="center"/>
        <w:rPr>
          <w:b/>
          <w:sz w:val="25"/>
          <w:szCs w:val="25"/>
        </w:rPr>
      </w:pPr>
    </w:p>
    <w:p w:rsidR="00E24F85" w:rsidRDefault="00E24F85" w:rsidP="008A1EC4">
      <w:pPr>
        <w:jc w:val="center"/>
        <w:rPr>
          <w:b/>
          <w:sz w:val="25"/>
          <w:szCs w:val="25"/>
        </w:rPr>
      </w:pPr>
    </w:p>
    <w:p w:rsidR="00E24F85" w:rsidRDefault="00E24F85" w:rsidP="008A1EC4">
      <w:pPr>
        <w:jc w:val="center"/>
        <w:rPr>
          <w:b/>
          <w:sz w:val="25"/>
          <w:szCs w:val="25"/>
        </w:rPr>
      </w:pPr>
    </w:p>
    <w:p w:rsidR="00E24F85" w:rsidRDefault="00E24F85" w:rsidP="008A1EC4">
      <w:pPr>
        <w:jc w:val="center"/>
        <w:rPr>
          <w:b/>
          <w:sz w:val="25"/>
          <w:szCs w:val="25"/>
        </w:rPr>
      </w:pPr>
    </w:p>
    <w:p w:rsidR="00E24F85" w:rsidRPr="00E24F85" w:rsidRDefault="00E24F85" w:rsidP="008A1EC4">
      <w:pPr>
        <w:jc w:val="center"/>
        <w:rPr>
          <w:b/>
          <w:sz w:val="25"/>
          <w:szCs w:val="25"/>
        </w:rPr>
      </w:pPr>
    </w:p>
    <w:p w:rsidR="00A314B4" w:rsidRDefault="00A314B4" w:rsidP="00930C7A">
      <w:pPr>
        <w:rPr>
          <w:b/>
          <w:sz w:val="22"/>
          <w:szCs w:val="22"/>
        </w:rPr>
      </w:pPr>
    </w:p>
    <w:p w:rsidR="002A77A8" w:rsidRDefault="002A77A8" w:rsidP="00930C7A">
      <w:pPr>
        <w:rPr>
          <w:b/>
          <w:sz w:val="22"/>
          <w:szCs w:val="22"/>
        </w:rPr>
      </w:pPr>
    </w:p>
    <w:p w:rsidR="002A77A8" w:rsidRDefault="002A77A8" w:rsidP="00930C7A">
      <w:pPr>
        <w:rPr>
          <w:b/>
          <w:sz w:val="22"/>
          <w:szCs w:val="22"/>
        </w:rPr>
      </w:pPr>
    </w:p>
    <w:p w:rsidR="00256B1F" w:rsidRDefault="00256B1F" w:rsidP="00930C7A">
      <w:pPr>
        <w:rPr>
          <w:b/>
          <w:sz w:val="22"/>
          <w:szCs w:val="22"/>
        </w:rPr>
      </w:pPr>
    </w:p>
    <w:p w:rsidR="00256B1F" w:rsidRDefault="00256B1F" w:rsidP="00930C7A">
      <w:pPr>
        <w:rPr>
          <w:b/>
          <w:sz w:val="22"/>
          <w:szCs w:val="22"/>
        </w:rPr>
      </w:pPr>
    </w:p>
    <w:p w:rsidR="00256B1F" w:rsidRDefault="00256B1F" w:rsidP="00930C7A">
      <w:pPr>
        <w:rPr>
          <w:b/>
          <w:sz w:val="22"/>
          <w:szCs w:val="22"/>
        </w:rPr>
      </w:pPr>
    </w:p>
    <w:p w:rsidR="00256B1F" w:rsidRDefault="00256B1F" w:rsidP="00930C7A">
      <w:pPr>
        <w:rPr>
          <w:b/>
          <w:sz w:val="22"/>
          <w:szCs w:val="22"/>
        </w:rPr>
      </w:pPr>
    </w:p>
    <w:p w:rsidR="00256B1F" w:rsidRDefault="00256B1F" w:rsidP="00930C7A">
      <w:pPr>
        <w:rPr>
          <w:b/>
          <w:sz w:val="22"/>
          <w:szCs w:val="22"/>
        </w:rPr>
      </w:pPr>
    </w:p>
    <w:p w:rsidR="00256B1F" w:rsidRDefault="00256B1F" w:rsidP="00930C7A">
      <w:pPr>
        <w:rPr>
          <w:b/>
          <w:sz w:val="22"/>
          <w:szCs w:val="22"/>
        </w:rPr>
      </w:pPr>
    </w:p>
    <w:p w:rsidR="00256B1F" w:rsidRDefault="00256B1F" w:rsidP="00930C7A">
      <w:pPr>
        <w:rPr>
          <w:b/>
          <w:sz w:val="22"/>
          <w:szCs w:val="22"/>
        </w:rPr>
      </w:pPr>
    </w:p>
    <w:p w:rsidR="00256B1F" w:rsidRDefault="00256B1F" w:rsidP="00930C7A">
      <w:pPr>
        <w:rPr>
          <w:b/>
          <w:sz w:val="22"/>
          <w:szCs w:val="22"/>
        </w:rPr>
      </w:pPr>
    </w:p>
    <w:p w:rsidR="00256B1F" w:rsidRDefault="00256B1F" w:rsidP="00930C7A">
      <w:pPr>
        <w:rPr>
          <w:b/>
          <w:sz w:val="22"/>
          <w:szCs w:val="22"/>
        </w:rPr>
      </w:pPr>
    </w:p>
    <w:p w:rsidR="00256B1F" w:rsidRDefault="00256B1F" w:rsidP="00930C7A">
      <w:pPr>
        <w:rPr>
          <w:b/>
          <w:sz w:val="22"/>
          <w:szCs w:val="22"/>
        </w:rPr>
      </w:pPr>
    </w:p>
    <w:p w:rsidR="00256B1F" w:rsidRDefault="00256B1F" w:rsidP="00930C7A">
      <w:pPr>
        <w:rPr>
          <w:b/>
          <w:sz w:val="22"/>
          <w:szCs w:val="22"/>
        </w:rPr>
      </w:pPr>
    </w:p>
    <w:p w:rsidR="00EB615A" w:rsidRDefault="00EB615A" w:rsidP="00930C7A">
      <w:pPr>
        <w:rPr>
          <w:b/>
          <w:sz w:val="22"/>
          <w:szCs w:val="22"/>
        </w:rPr>
      </w:pPr>
    </w:p>
    <w:p w:rsidR="00EB615A" w:rsidRPr="00EB615A" w:rsidRDefault="00EB615A" w:rsidP="00930C7A">
      <w:pPr>
        <w:rPr>
          <w:b/>
          <w:sz w:val="22"/>
          <w:szCs w:val="22"/>
        </w:rPr>
      </w:pPr>
    </w:p>
    <w:p w:rsidR="002A77A8" w:rsidRPr="00EB615A" w:rsidRDefault="002A77A8" w:rsidP="00930C7A">
      <w:pPr>
        <w:rPr>
          <w:b/>
          <w:sz w:val="22"/>
          <w:szCs w:val="22"/>
        </w:rPr>
      </w:pPr>
    </w:p>
    <w:sectPr w:rsidR="002A77A8" w:rsidRPr="00EB615A" w:rsidSect="00966DB9">
      <w:footerReference w:type="even" r:id="rId7"/>
      <w:footerReference w:type="default" r:id="rId8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987" w:rsidRDefault="00D27987">
      <w:r>
        <w:separator/>
      </w:r>
    </w:p>
  </w:endnote>
  <w:endnote w:type="continuationSeparator" w:id="0">
    <w:p w:rsidR="00D27987" w:rsidRDefault="00D27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BC0" w:rsidRDefault="00454886" w:rsidP="001413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D1BC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1BC0" w:rsidRDefault="00CD1BC0" w:rsidP="0044677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BC0" w:rsidRDefault="00454886" w:rsidP="001413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D1BC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1037">
      <w:rPr>
        <w:rStyle w:val="PageNumber"/>
        <w:noProof/>
      </w:rPr>
      <w:t>1</w:t>
    </w:r>
    <w:r>
      <w:rPr>
        <w:rStyle w:val="PageNumber"/>
      </w:rPr>
      <w:fldChar w:fldCharType="end"/>
    </w:r>
  </w:p>
  <w:p w:rsidR="00CD1BC0" w:rsidRPr="00875059" w:rsidRDefault="004B235E" w:rsidP="00875059">
    <w:pPr>
      <w:pStyle w:val="Footer"/>
      <w:pBdr>
        <w:top w:val="single" w:sz="4" w:space="1" w:color="auto"/>
      </w:pBdr>
      <w:ind w:right="360"/>
      <w:rPr>
        <w:i/>
        <w:sz w:val="22"/>
        <w:szCs w:val="22"/>
        <w:lang w:val="sr-Cyrl-CS"/>
      </w:rPr>
    </w:pPr>
    <w:r>
      <w:rPr>
        <w:i/>
        <w:sz w:val="22"/>
        <w:szCs w:val="22"/>
        <w:lang w:val="sr-Cyrl-CS"/>
      </w:rPr>
      <w:t>Парцијалне и</w:t>
    </w:r>
    <w:r w:rsidR="008A1EC4">
      <w:rPr>
        <w:i/>
        <w:sz w:val="22"/>
        <w:szCs w:val="22"/>
        <w:lang w:val="sr-Cyrl-CS"/>
      </w:rPr>
      <w:t>змене и допуне</w:t>
    </w:r>
    <w:r w:rsidR="00930C7A">
      <w:rPr>
        <w:i/>
        <w:sz w:val="22"/>
        <w:szCs w:val="22"/>
        <w:lang w:val="sr-Cyrl-CS"/>
      </w:rPr>
      <w:t xml:space="preserve"> за делове целина А и Б  </w:t>
    </w:r>
    <w:r w:rsidR="00CD1BC0">
      <w:rPr>
        <w:i/>
        <w:sz w:val="22"/>
        <w:szCs w:val="22"/>
        <w:lang w:val="sr-Cyrl-CS"/>
      </w:rPr>
      <w:t>План</w:t>
    </w:r>
    <w:r w:rsidR="008A1EC4">
      <w:rPr>
        <w:i/>
        <w:sz w:val="22"/>
        <w:szCs w:val="22"/>
        <w:lang w:val="sr-Cyrl-CS"/>
      </w:rPr>
      <w:t>а</w:t>
    </w:r>
    <w:r w:rsidR="00CD1BC0">
      <w:rPr>
        <w:i/>
        <w:sz w:val="22"/>
        <w:szCs w:val="22"/>
        <w:lang w:val="sr-Cyrl-CS"/>
      </w:rPr>
      <w:t xml:space="preserve"> размештаја башти угоститељских објеката на територији Града Ниша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987" w:rsidRDefault="00D27987">
      <w:r>
        <w:separator/>
      </w:r>
    </w:p>
  </w:footnote>
  <w:footnote w:type="continuationSeparator" w:id="0">
    <w:p w:rsidR="00D27987" w:rsidRDefault="00D279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E032F"/>
    <w:multiLevelType w:val="hybridMultilevel"/>
    <w:tmpl w:val="BC884384"/>
    <w:lvl w:ilvl="0" w:tplc="573869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9F6206"/>
    <w:multiLevelType w:val="hybridMultilevel"/>
    <w:tmpl w:val="94783A78"/>
    <w:lvl w:ilvl="0" w:tplc="081A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">
    <w:nsid w:val="1D586773"/>
    <w:multiLevelType w:val="hybridMultilevel"/>
    <w:tmpl w:val="DF88EC9C"/>
    <w:lvl w:ilvl="0" w:tplc="081A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3">
    <w:nsid w:val="27203A79"/>
    <w:multiLevelType w:val="hybridMultilevel"/>
    <w:tmpl w:val="CF2C6D16"/>
    <w:lvl w:ilvl="0" w:tplc="1F36E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3853EB"/>
    <w:multiLevelType w:val="hybridMultilevel"/>
    <w:tmpl w:val="60C27C9C"/>
    <w:lvl w:ilvl="0" w:tplc="081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F6271F7"/>
    <w:multiLevelType w:val="hybridMultilevel"/>
    <w:tmpl w:val="BC8E112E"/>
    <w:lvl w:ilvl="0" w:tplc="C1DA4CD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F8C38E0"/>
    <w:multiLevelType w:val="hybridMultilevel"/>
    <w:tmpl w:val="A03C85E0"/>
    <w:lvl w:ilvl="0" w:tplc="8854A9F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AA6443"/>
    <w:multiLevelType w:val="hybridMultilevel"/>
    <w:tmpl w:val="40126FDC"/>
    <w:lvl w:ilvl="0" w:tplc="A7E0E7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7320D14"/>
    <w:multiLevelType w:val="hybridMultilevel"/>
    <w:tmpl w:val="AF8652D4"/>
    <w:lvl w:ilvl="0" w:tplc="081A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9">
    <w:nsid w:val="47B77E04"/>
    <w:multiLevelType w:val="hybridMultilevel"/>
    <w:tmpl w:val="A55C6862"/>
    <w:lvl w:ilvl="0" w:tplc="08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4DF14B02"/>
    <w:multiLevelType w:val="hybridMultilevel"/>
    <w:tmpl w:val="98C690B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65F4DAE"/>
    <w:multiLevelType w:val="hybridMultilevel"/>
    <w:tmpl w:val="9278A9D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F1261BF"/>
    <w:multiLevelType w:val="multilevel"/>
    <w:tmpl w:val="24AE7C4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1"/>
  </w:num>
  <w:num w:numId="5">
    <w:abstractNumId w:val="10"/>
  </w:num>
  <w:num w:numId="6">
    <w:abstractNumId w:val="8"/>
  </w:num>
  <w:num w:numId="7">
    <w:abstractNumId w:val="9"/>
  </w:num>
  <w:num w:numId="8">
    <w:abstractNumId w:val="12"/>
  </w:num>
  <w:num w:numId="9">
    <w:abstractNumId w:val="0"/>
  </w:num>
  <w:num w:numId="10">
    <w:abstractNumId w:val="7"/>
  </w:num>
  <w:num w:numId="11">
    <w:abstractNumId w:val="5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E28"/>
    <w:rsid w:val="000032C5"/>
    <w:rsid w:val="00006E69"/>
    <w:rsid w:val="0001057C"/>
    <w:rsid w:val="000110C1"/>
    <w:rsid w:val="000147BF"/>
    <w:rsid w:val="00025621"/>
    <w:rsid w:val="0002735C"/>
    <w:rsid w:val="000307BB"/>
    <w:rsid w:val="0003131A"/>
    <w:rsid w:val="000340FC"/>
    <w:rsid w:val="00034BF6"/>
    <w:rsid w:val="00035434"/>
    <w:rsid w:val="000448F4"/>
    <w:rsid w:val="00050975"/>
    <w:rsid w:val="000518CC"/>
    <w:rsid w:val="00057E6B"/>
    <w:rsid w:val="00062DB1"/>
    <w:rsid w:val="0006360D"/>
    <w:rsid w:val="00064F69"/>
    <w:rsid w:val="00065014"/>
    <w:rsid w:val="00065646"/>
    <w:rsid w:val="0006594B"/>
    <w:rsid w:val="0006797B"/>
    <w:rsid w:val="00075AAE"/>
    <w:rsid w:val="000815FE"/>
    <w:rsid w:val="00085262"/>
    <w:rsid w:val="0008591F"/>
    <w:rsid w:val="00085F17"/>
    <w:rsid w:val="000863E3"/>
    <w:rsid w:val="0008676E"/>
    <w:rsid w:val="000867FA"/>
    <w:rsid w:val="000939FE"/>
    <w:rsid w:val="00097DB1"/>
    <w:rsid w:val="000B5BB9"/>
    <w:rsid w:val="000D0848"/>
    <w:rsid w:val="000D098C"/>
    <w:rsid w:val="000D7211"/>
    <w:rsid w:val="000E0704"/>
    <w:rsid w:val="000E4E5A"/>
    <w:rsid w:val="000E5152"/>
    <w:rsid w:val="000E590A"/>
    <w:rsid w:val="000E63D6"/>
    <w:rsid w:val="000F21EE"/>
    <w:rsid w:val="000F2281"/>
    <w:rsid w:val="000F23FC"/>
    <w:rsid w:val="000F3FEB"/>
    <w:rsid w:val="000F7A9A"/>
    <w:rsid w:val="00100ABC"/>
    <w:rsid w:val="00102FFD"/>
    <w:rsid w:val="00103372"/>
    <w:rsid w:val="001059EC"/>
    <w:rsid w:val="00110929"/>
    <w:rsid w:val="001112BA"/>
    <w:rsid w:val="00111828"/>
    <w:rsid w:val="00112956"/>
    <w:rsid w:val="00116959"/>
    <w:rsid w:val="001229EF"/>
    <w:rsid w:val="00122AB9"/>
    <w:rsid w:val="00123EAD"/>
    <w:rsid w:val="00125761"/>
    <w:rsid w:val="00125D51"/>
    <w:rsid w:val="001328E4"/>
    <w:rsid w:val="00133555"/>
    <w:rsid w:val="00135503"/>
    <w:rsid w:val="001408BD"/>
    <w:rsid w:val="00141040"/>
    <w:rsid w:val="001413F8"/>
    <w:rsid w:val="001431B2"/>
    <w:rsid w:val="00143EB8"/>
    <w:rsid w:val="001543D3"/>
    <w:rsid w:val="001601AF"/>
    <w:rsid w:val="00161DDB"/>
    <w:rsid w:val="001630DE"/>
    <w:rsid w:val="00165CEB"/>
    <w:rsid w:val="001677EF"/>
    <w:rsid w:val="00171C08"/>
    <w:rsid w:val="00171D5D"/>
    <w:rsid w:val="00175CBD"/>
    <w:rsid w:val="00177DBD"/>
    <w:rsid w:val="001848CF"/>
    <w:rsid w:val="00192886"/>
    <w:rsid w:val="001940F5"/>
    <w:rsid w:val="00195387"/>
    <w:rsid w:val="001961CC"/>
    <w:rsid w:val="001A0F06"/>
    <w:rsid w:val="001A10D5"/>
    <w:rsid w:val="001A39E8"/>
    <w:rsid w:val="001A65CC"/>
    <w:rsid w:val="001A6F2B"/>
    <w:rsid w:val="001B6AA3"/>
    <w:rsid w:val="001C0B4F"/>
    <w:rsid w:val="001C4E3A"/>
    <w:rsid w:val="001D15EB"/>
    <w:rsid w:val="001D3429"/>
    <w:rsid w:val="001E0C46"/>
    <w:rsid w:val="001E3F9D"/>
    <w:rsid w:val="001E7E05"/>
    <w:rsid w:val="001F080F"/>
    <w:rsid w:val="001F13D0"/>
    <w:rsid w:val="001F388F"/>
    <w:rsid w:val="001F4F96"/>
    <w:rsid w:val="001F5583"/>
    <w:rsid w:val="00201764"/>
    <w:rsid w:val="00202C57"/>
    <w:rsid w:val="00202EBF"/>
    <w:rsid w:val="00205DA3"/>
    <w:rsid w:val="00210484"/>
    <w:rsid w:val="00211776"/>
    <w:rsid w:val="00212940"/>
    <w:rsid w:val="00213B16"/>
    <w:rsid w:val="00214987"/>
    <w:rsid w:val="002176F3"/>
    <w:rsid w:val="00217783"/>
    <w:rsid w:val="00225284"/>
    <w:rsid w:val="002377CD"/>
    <w:rsid w:val="00237919"/>
    <w:rsid w:val="0024086E"/>
    <w:rsid w:val="00246058"/>
    <w:rsid w:val="002504F2"/>
    <w:rsid w:val="0025316B"/>
    <w:rsid w:val="00254216"/>
    <w:rsid w:val="0025604C"/>
    <w:rsid w:val="00256683"/>
    <w:rsid w:val="00256B1F"/>
    <w:rsid w:val="002574AD"/>
    <w:rsid w:val="00261F64"/>
    <w:rsid w:val="00263BA6"/>
    <w:rsid w:val="00264D26"/>
    <w:rsid w:val="00266812"/>
    <w:rsid w:val="0026793D"/>
    <w:rsid w:val="0027103E"/>
    <w:rsid w:val="00272869"/>
    <w:rsid w:val="00277DAB"/>
    <w:rsid w:val="00280E1D"/>
    <w:rsid w:val="00281122"/>
    <w:rsid w:val="00284D09"/>
    <w:rsid w:val="00287840"/>
    <w:rsid w:val="00287ECF"/>
    <w:rsid w:val="00290984"/>
    <w:rsid w:val="00292D78"/>
    <w:rsid w:val="0029310D"/>
    <w:rsid w:val="002A0FF2"/>
    <w:rsid w:val="002A1AC3"/>
    <w:rsid w:val="002A28EF"/>
    <w:rsid w:val="002A3E74"/>
    <w:rsid w:val="002A41B1"/>
    <w:rsid w:val="002A77A8"/>
    <w:rsid w:val="002B086E"/>
    <w:rsid w:val="002B0F3C"/>
    <w:rsid w:val="002B5042"/>
    <w:rsid w:val="002B59FD"/>
    <w:rsid w:val="002C5D2D"/>
    <w:rsid w:val="002D5063"/>
    <w:rsid w:val="002E3F29"/>
    <w:rsid w:val="002F223A"/>
    <w:rsid w:val="002F3CDE"/>
    <w:rsid w:val="002F63F6"/>
    <w:rsid w:val="002F6947"/>
    <w:rsid w:val="00302742"/>
    <w:rsid w:val="003031F9"/>
    <w:rsid w:val="00306DBD"/>
    <w:rsid w:val="00310A85"/>
    <w:rsid w:val="00313B95"/>
    <w:rsid w:val="00314736"/>
    <w:rsid w:val="00315161"/>
    <w:rsid w:val="00315493"/>
    <w:rsid w:val="00317DAB"/>
    <w:rsid w:val="003213CE"/>
    <w:rsid w:val="0032288E"/>
    <w:rsid w:val="0033006B"/>
    <w:rsid w:val="00331B56"/>
    <w:rsid w:val="00332CF2"/>
    <w:rsid w:val="00334C25"/>
    <w:rsid w:val="00336ED1"/>
    <w:rsid w:val="00337307"/>
    <w:rsid w:val="00342D7F"/>
    <w:rsid w:val="00347E0A"/>
    <w:rsid w:val="0035026E"/>
    <w:rsid w:val="00352F0D"/>
    <w:rsid w:val="00353F17"/>
    <w:rsid w:val="003540F7"/>
    <w:rsid w:val="003547AE"/>
    <w:rsid w:val="00362627"/>
    <w:rsid w:val="003634F4"/>
    <w:rsid w:val="00363B0A"/>
    <w:rsid w:val="00363B14"/>
    <w:rsid w:val="00365887"/>
    <w:rsid w:val="00370A67"/>
    <w:rsid w:val="0037231B"/>
    <w:rsid w:val="00372440"/>
    <w:rsid w:val="00373C00"/>
    <w:rsid w:val="00375E92"/>
    <w:rsid w:val="00380DD7"/>
    <w:rsid w:val="00381610"/>
    <w:rsid w:val="00383E6F"/>
    <w:rsid w:val="00385172"/>
    <w:rsid w:val="0038676C"/>
    <w:rsid w:val="0039307A"/>
    <w:rsid w:val="00396F35"/>
    <w:rsid w:val="003A1AC7"/>
    <w:rsid w:val="003A2434"/>
    <w:rsid w:val="003A24B8"/>
    <w:rsid w:val="003A4AAE"/>
    <w:rsid w:val="003A649E"/>
    <w:rsid w:val="003A693B"/>
    <w:rsid w:val="003B0FDA"/>
    <w:rsid w:val="003B3BB0"/>
    <w:rsid w:val="003B7224"/>
    <w:rsid w:val="003D0684"/>
    <w:rsid w:val="003D3466"/>
    <w:rsid w:val="003D4655"/>
    <w:rsid w:val="003D5DAB"/>
    <w:rsid w:val="003E0E8B"/>
    <w:rsid w:val="003E2651"/>
    <w:rsid w:val="003E65D6"/>
    <w:rsid w:val="003E7C8F"/>
    <w:rsid w:val="003F23B7"/>
    <w:rsid w:val="003F7C20"/>
    <w:rsid w:val="0040391B"/>
    <w:rsid w:val="00405CFE"/>
    <w:rsid w:val="00412615"/>
    <w:rsid w:val="00412FEB"/>
    <w:rsid w:val="00414C5A"/>
    <w:rsid w:val="00417F84"/>
    <w:rsid w:val="00420190"/>
    <w:rsid w:val="00422142"/>
    <w:rsid w:val="00422BA6"/>
    <w:rsid w:val="004248D3"/>
    <w:rsid w:val="00431CD5"/>
    <w:rsid w:val="00432A55"/>
    <w:rsid w:val="004343B1"/>
    <w:rsid w:val="00436C0D"/>
    <w:rsid w:val="00441EB6"/>
    <w:rsid w:val="00444CB5"/>
    <w:rsid w:val="0044677F"/>
    <w:rsid w:val="004479DC"/>
    <w:rsid w:val="00451641"/>
    <w:rsid w:val="00454886"/>
    <w:rsid w:val="00457AB9"/>
    <w:rsid w:val="00457E80"/>
    <w:rsid w:val="0046035B"/>
    <w:rsid w:val="0046507D"/>
    <w:rsid w:val="00466748"/>
    <w:rsid w:val="004701FD"/>
    <w:rsid w:val="00471441"/>
    <w:rsid w:val="00474E01"/>
    <w:rsid w:val="00475E47"/>
    <w:rsid w:val="004841F7"/>
    <w:rsid w:val="0048703F"/>
    <w:rsid w:val="00491A88"/>
    <w:rsid w:val="00492304"/>
    <w:rsid w:val="00494C34"/>
    <w:rsid w:val="00496CED"/>
    <w:rsid w:val="004A2F20"/>
    <w:rsid w:val="004A5573"/>
    <w:rsid w:val="004A6F27"/>
    <w:rsid w:val="004B1CD8"/>
    <w:rsid w:val="004B235E"/>
    <w:rsid w:val="004B2F9E"/>
    <w:rsid w:val="004B4489"/>
    <w:rsid w:val="004C1008"/>
    <w:rsid w:val="004C2C3E"/>
    <w:rsid w:val="004C422C"/>
    <w:rsid w:val="004D0852"/>
    <w:rsid w:val="004D3BC3"/>
    <w:rsid w:val="004D710F"/>
    <w:rsid w:val="004E2EB0"/>
    <w:rsid w:val="004E4767"/>
    <w:rsid w:val="004E4BA0"/>
    <w:rsid w:val="004F0E1D"/>
    <w:rsid w:val="004F30D6"/>
    <w:rsid w:val="004F6523"/>
    <w:rsid w:val="00502513"/>
    <w:rsid w:val="00504649"/>
    <w:rsid w:val="005053BA"/>
    <w:rsid w:val="00507D87"/>
    <w:rsid w:val="00512389"/>
    <w:rsid w:val="00515D46"/>
    <w:rsid w:val="0052158B"/>
    <w:rsid w:val="0052482E"/>
    <w:rsid w:val="0052574D"/>
    <w:rsid w:val="00526CF6"/>
    <w:rsid w:val="00526E19"/>
    <w:rsid w:val="005274DA"/>
    <w:rsid w:val="005444DC"/>
    <w:rsid w:val="005455FE"/>
    <w:rsid w:val="0054618E"/>
    <w:rsid w:val="0055016C"/>
    <w:rsid w:val="00551F8E"/>
    <w:rsid w:val="00552D25"/>
    <w:rsid w:val="00554615"/>
    <w:rsid w:val="00554C9E"/>
    <w:rsid w:val="0056116E"/>
    <w:rsid w:val="00563952"/>
    <w:rsid w:val="0056421D"/>
    <w:rsid w:val="00565C54"/>
    <w:rsid w:val="00567453"/>
    <w:rsid w:val="00571037"/>
    <w:rsid w:val="00571851"/>
    <w:rsid w:val="005750AE"/>
    <w:rsid w:val="00576930"/>
    <w:rsid w:val="00582346"/>
    <w:rsid w:val="0058309F"/>
    <w:rsid w:val="005847FC"/>
    <w:rsid w:val="00587BAA"/>
    <w:rsid w:val="00596660"/>
    <w:rsid w:val="00596D8C"/>
    <w:rsid w:val="005A086F"/>
    <w:rsid w:val="005A273B"/>
    <w:rsid w:val="005A3652"/>
    <w:rsid w:val="005A49EE"/>
    <w:rsid w:val="005B4DDF"/>
    <w:rsid w:val="005B5F77"/>
    <w:rsid w:val="005B6B4F"/>
    <w:rsid w:val="005C1FF1"/>
    <w:rsid w:val="005C274B"/>
    <w:rsid w:val="005C2C6F"/>
    <w:rsid w:val="005C4761"/>
    <w:rsid w:val="005C75A1"/>
    <w:rsid w:val="005C77C4"/>
    <w:rsid w:val="005D067B"/>
    <w:rsid w:val="005D3EB5"/>
    <w:rsid w:val="005D6882"/>
    <w:rsid w:val="005E5074"/>
    <w:rsid w:val="005F1232"/>
    <w:rsid w:val="005F263D"/>
    <w:rsid w:val="005F28F0"/>
    <w:rsid w:val="005F5A57"/>
    <w:rsid w:val="0060352E"/>
    <w:rsid w:val="00604899"/>
    <w:rsid w:val="00605E43"/>
    <w:rsid w:val="00606D35"/>
    <w:rsid w:val="0060767E"/>
    <w:rsid w:val="00615797"/>
    <w:rsid w:val="0061728C"/>
    <w:rsid w:val="00617F28"/>
    <w:rsid w:val="00621814"/>
    <w:rsid w:val="0062701F"/>
    <w:rsid w:val="00630F8B"/>
    <w:rsid w:val="00631A1A"/>
    <w:rsid w:val="00632727"/>
    <w:rsid w:val="006348F8"/>
    <w:rsid w:val="00635564"/>
    <w:rsid w:val="0063761B"/>
    <w:rsid w:val="00641A03"/>
    <w:rsid w:val="0064234C"/>
    <w:rsid w:val="00642A8C"/>
    <w:rsid w:val="00655026"/>
    <w:rsid w:val="0066056A"/>
    <w:rsid w:val="00663A11"/>
    <w:rsid w:val="00665E17"/>
    <w:rsid w:val="0066792D"/>
    <w:rsid w:val="00670E08"/>
    <w:rsid w:val="006723FA"/>
    <w:rsid w:val="00672DE4"/>
    <w:rsid w:val="00673C48"/>
    <w:rsid w:val="00673EF3"/>
    <w:rsid w:val="00673F96"/>
    <w:rsid w:val="0067426D"/>
    <w:rsid w:val="006753C3"/>
    <w:rsid w:val="00676D5A"/>
    <w:rsid w:val="0067714D"/>
    <w:rsid w:val="0068007F"/>
    <w:rsid w:val="00692D79"/>
    <w:rsid w:val="0069439E"/>
    <w:rsid w:val="006A0833"/>
    <w:rsid w:val="006A11C8"/>
    <w:rsid w:val="006A1EAF"/>
    <w:rsid w:val="006A4224"/>
    <w:rsid w:val="006A645F"/>
    <w:rsid w:val="006A6B79"/>
    <w:rsid w:val="006A7BDE"/>
    <w:rsid w:val="006B0F96"/>
    <w:rsid w:val="006B22D8"/>
    <w:rsid w:val="006B369C"/>
    <w:rsid w:val="006B36F8"/>
    <w:rsid w:val="006B3D76"/>
    <w:rsid w:val="006B6C4B"/>
    <w:rsid w:val="006B7CB8"/>
    <w:rsid w:val="006C00A5"/>
    <w:rsid w:val="006C0B62"/>
    <w:rsid w:val="006C34E2"/>
    <w:rsid w:val="006C7A1E"/>
    <w:rsid w:val="006D0EC0"/>
    <w:rsid w:val="006D2C10"/>
    <w:rsid w:val="006D4945"/>
    <w:rsid w:val="006E0265"/>
    <w:rsid w:val="006E151C"/>
    <w:rsid w:val="006E245E"/>
    <w:rsid w:val="006E2825"/>
    <w:rsid w:val="006E34D7"/>
    <w:rsid w:val="006E6075"/>
    <w:rsid w:val="006E60F6"/>
    <w:rsid w:val="006F086C"/>
    <w:rsid w:val="006F1478"/>
    <w:rsid w:val="006F6FAE"/>
    <w:rsid w:val="00702B2B"/>
    <w:rsid w:val="00703E9A"/>
    <w:rsid w:val="00710BCA"/>
    <w:rsid w:val="007150EB"/>
    <w:rsid w:val="007245F7"/>
    <w:rsid w:val="007246F4"/>
    <w:rsid w:val="007270A4"/>
    <w:rsid w:val="007400D6"/>
    <w:rsid w:val="00740CED"/>
    <w:rsid w:val="0074249E"/>
    <w:rsid w:val="007523F5"/>
    <w:rsid w:val="00753D7F"/>
    <w:rsid w:val="007554F2"/>
    <w:rsid w:val="00755D3B"/>
    <w:rsid w:val="0075626B"/>
    <w:rsid w:val="007571BC"/>
    <w:rsid w:val="00757DD3"/>
    <w:rsid w:val="00760ED8"/>
    <w:rsid w:val="007614AB"/>
    <w:rsid w:val="00763F3E"/>
    <w:rsid w:val="007642FE"/>
    <w:rsid w:val="0076477E"/>
    <w:rsid w:val="00767D50"/>
    <w:rsid w:val="00770D4F"/>
    <w:rsid w:val="0077134C"/>
    <w:rsid w:val="00771D1E"/>
    <w:rsid w:val="00773F17"/>
    <w:rsid w:val="00777C26"/>
    <w:rsid w:val="00780DA2"/>
    <w:rsid w:val="0078213D"/>
    <w:rsid w:val="00783968"/>
    <w:rsid w:val="007861FE"/>
    <w:rsid w:val="00790DFE"/>
    <w:rsid w:val="00791486"/>
    <w:rsid w:val="00792B53"/>
    <w:rsid w:val="00796264"/>
    <w:rsid w:val="00797F48"/>
    <w:rsid w:val="007A5205"/>
    <w:rsid w:val="007B3470"/>
    <w:rsid w:val="007B592B"/>
    <w:rsid w:val="007C1364"/>
    <w:rsid w:val="007C4396"/>
    <w:rsid w:val="007C7892"/>
    <w:rsid w:val="007C7F4A"/>
    <w:rsid w:val="007D5189"/>
    <w:rsid w:val="007D653C"/>
    <w:rsid w:val="007E0A78"/>
    <w:rsid w:val="007E1658"/>
    <w:rsid w:val="007E2D52"/>
    <w:rsid w:val="007E48D3"/>
    <w:rsid w:val="007F20F4"/>
    <w:rsid w:val="007F3E42"/>
    <w:rsid w:val="007F6B75"/>
    <w:rsid w:val="007F6FE5"/>
    <w:rsid w:val="00803BB8"/>
    <w:rsid w:val="00803F53"/>
    <w:rsid w:val="008040CC"/>
    <w:rsid w:val="00805D14"/>
    <w:rsid w:val="008061D6"/>
    <w:rsid w:val="00807F13"/>
    <w:rsid w:val="00810ACE"/>
    <w:rsid w:val="00810B1A"/>
    <w:rsid w:val="008116C3"/>
    <w:rsid w:val="00821240"/>
    <w:rsid w:val="00821B8E"/>
    <w:rsid w:val="00823314"/>
    <w:rsid w:val="008268C2"/>
    <w:rsid w:val="008325F1"/>
    <w:rsid w:val="00836120"/>
    <w:rsid w:val="0084029F"/>
    <w:rsid w:val="00842E7C"/>
    <w:rsid w:val="00843F35"/>
    <w:rsid w:val="00847D73"/>
    <w:rsid w:val="00847DC2"/>
    <w:rsid w:val="00853D4A"/>
    <w:rsid w:val="00853E4F"/>
    <w:rsid w:val="00856555"/>
    <w:rsid w:val="0086171C"/>
    <w:rsid w:val="00862119"/>
    <w:rsid w:val="008622BB"/>
    <w:rsid w:val="00862BD5"/>
    <w:rsid w:val="00862FA8"/>
    <w:rsid w:val="00873A36"/>
    <w:rsid w:val="00873F8D"/>
    <w:rsid w:val="008741E5"/>
    <w:rsid w:val="00875059"/>
    <w:rsid w:val="00875294"/>
    <w:rsid w:val="008766EF"/>
    <w:rsid w:val="008770B7"/>
    <w:rsid w:val="00882230"/>
    <w:rsid w:val="00886997"/>
    <w:rsid w:val="00886E62"/>
    <w:rsid w:val="00895E1F"/>
    <w:rsid w:val="008A1EC4"/>
    <w:rsid w:val="008A33B3"/>
    <w:rsid w:val="008A4C36"/>
    <w:rsid w:val="008A6C32"/>
    <w:rsid w:val="008A716B"/>
    <w:rsid w:val="008B1C04"/>
    <w:rsid w:val="008B1EA4"/>
    <w:rsid w:val="008B5E23"/>
    <w:rsid w:val="008C1CED"/>
    <w:rsid w:val="008C6EF0"/>
    <w:rsid w:val="008C74C1"/>
    <w:rsid w:val="008C7E02"/>
    <w:rsid w:val="008D3E94"/>
    <w:rsid w:val="008D56C7"/>
    <w:rsid w:val="008D7950"/>
    <w:rsid w:val="008E05A3"/>
    <w:rsid w:val="008E17F4"/>
    <w:rsid w:val="008E64CD"/>
    <w:rsid w:val="008F0896"/>
    <w:rsid w:val="008F3CB2"/>
    <w:rsid w:val="008F4794"/>
    <w:rsid w:val="008F7A6D"/>
    <w:rsid w:val="00900616"/>
    <w:rsid w:val="00901888"/>
    <w:rsid w:val="00903F0F"/>
    <w:rsid w:val="009074BD"/>
    <w:rsid w:val="00911CFF"/>
    <w:rsid w:val="00912A22"/>
    <w:rsid w:val="00916FA8"/>
    <w:rsid w:val="00920E2B"/>
    <w:rsid w:val="009211EA"/>
    <w:rsid w:val="009261DD"/>
    <w:rsid w:val="00930919"/>
    <w:rsid w:val="00930C7A"/>
    <w:rsid w:val="00937E39"/>
    <w:rsid w:val="00941B5B"/>
    <w:rsid w:val="009444A0"/>
    <w:rsid w:val="00947526"/>
    <w:rsid w:val="00947D38"/>
    <w:rsid w:val="0095077C"/>
    <w:rsid w:val="00950BAA"/>
    <w:rsid w:val="00954B8A"/>
    <w:rsid w:val="00957E51"/>
    <w:rsid w:val="00960071"/>
    <w:rsid w:val="00966DB9"/>
    <w:rsid w:val="00966DED"/>
    <w:rsid w:val="00972FF0"/>
    <w:rsid w:val="00973702"/>
    <w:rsid w:val="00980EEB"/>
    <w:rsid w:val="0098150A"/>
    <w:rsid w:val="00981F8B"/>
    <w:rsid w:val="009837CB"/>
    <w:rsid w:val="00983CA5"/>
    <w:rsid w:val="009A217F"/>
    <w:rsid w:val="009A3EB8"/>
    <w:rsid w:val="009A46AB"/>
    <w:rsid w:val="009A5144"/>
    <w:rsid w:val="009A68BD"/>
    <w:rsid w:val="009B0E33"/>
    <w:rsid w:val="009B4DAE"/>
    <w:rsid w:val="009B7357"/>
    <w:rsid w:val="009C17D8"/>
    <w:rsid w:val="009C6644"/>
    <w:rsid w:val="009D1D38"/>
    <w:rsid w:val="009E142B"/>
    <w:rsid w:val="009F52E1"/>
    <w:rsid w:val="00A011FD"/>
    <w:rsid w:val="00A022E5"/>
    <w:rsid w:val="00A03903"/>
    <w:rsid w:val="00A03A1C"/>
    <w:rsid w:val="00A14C81"/>
    <w:rsid w:val="00A1594C"/>
    <w:rsid w:val="00A15A2D"/>
    <w:rsid w:val="00A15A62"/>
    <w:rsid w:val="00A211E1"/>
    <w:rsid w:val="00A2136D"/>
    <w:rsid w:val="00A21E04"/>
    <w:rsid w:val="00A24EA7"/>
    <w:rsid w:val="00A30ADA"/>
    <w:rsid w:val="00A314B4"/>
    <w:rsid w:val="00A31CCB"/>
    <w:rsid w:val="00A3243E"/>
    <w:rsid w:val="00A3246A"/>
    <w:rsid w:val="00A5163E"/>
    <w:rsid w:val="00A5518A"/>
    <w:rsid w:val="00A55466"/>
    <w:rsid w:val="00A554C4"/>
    <w:rsid w:val="00A56536"/>
    <w:rsid w:val="00A624BB"/>
    <w:rsid w:val="00A63409"/>
    <w:rsid w:val="00A6389B"/>
    <w:rsid w:val="00A63B6B"/>
    <w:rsid w:val="00A66860"/>
    <w:rsid w:val="00A717E4"/>
    <w:rsid w:val="00A71B35"/>
    <w:rsid w:val="00A72390"/>
    <w:rsid w:val="00A72634"/>
    <w:rsid w:val="00A73A57"/>
    <w:rsid w:val="00A74A5F"/>
    <w:rsid w:val="00A812AD"/>
    <w:rsid w:val="00A82930"/>
    <w:rsid w:val="00A85C45"/>
    <w:rsid w:val="00A904CE"/>
    <w:rsid w:val="00A90D68"/>
    <w:rsid w:val="00A9227B"/>
    <w:rsid w:val="00A9589C"/>
    <w:rsid w:val="00A96453"/>
    <w:rsid w:val="00AA37B5"/>
    <w:rsid w:val="00AB3ED0"/>
    <w:rsid w:val="00AB4D60"/>
    <w:rsid w:val="00AB54E0"/>
    <w:rsid w:val="00AC075B"/>
    <w:rsid w:val="00AC2FB6"/>
    <w:rsid w:val="00AC6659"/>
    <w:rsid w:val="00AC67D6"/>
    <w:rsid w:val="00AD2691"/>
    <w:rsid w:val="00AD74FE"/>
    <w:rsid w:val="00AE22BB"/>
    <w:rsid w:val="00AE6DAC"/>
    <w:rsid w:val="00AF225E"/>
    <w:rsid w:val="00AF4518"/>
    <w:rsid w:val="00B0001C"/>
    <w:rsid w:val="00B00B94"/>
    <w:rsid w:val="00B0176A"/>
    <w:rsid w:val="00B056EB"/>
    <w:rsid w:val="00B06335"/>
    <w:rsid w:val="00B073E7"/>
    <w:rsid w:val="00B0793C"/>
    <w:rsid w:val="00B07F5D"/>
    <w:rsid w:val="00B10BD0"/>
    <w:rsid w:val="00B17910"/>
    <w:rsid w:val="00B209F5"/>
    <w:rsid w:val="00B21A76"/>
    <w:rsid w:val="00B249CB"/>
    <w:rsid w:val="00B25973"/>
    <w:rsid w:val="00B26B40"/>
    <w:rsid w:val="00B31406"/>
    <w:rsid w:val="00B32352"/>
    <w:rsid w:val="00B35AF7"/>
    <w:rsid w:val="00B35CB7"/>
    <w:rsid w:val="00B36C42"/>
    <w:rsid w:val="00B40305"/>
    <w:rsid w:val="00B476B6"/>
    <w:rsid w:val="00B5436F"/>
    <w:rsid w:val="00B54D54"/>
    <w:rsid w:val="00B575D2"/>
    <w:rsid w:val="00B57B8E"/>
    <w:rsid w:val="00B60B38"/>
    <w:rsid w:val="00B706A2"/>
    <w:rsid w:val="00B70D6B"/>
    <w:rsid w:val="00B77837"/>
    <w:rsid w:val="00B8034D"/>
    <w:rsid w:val="00B8077C"/>
    <w:rsid w:val="00B81E2F"/>
    <w:rsid w:val="00B85C21"/>
    <w:rsid w:val="00B86F58"/>
    <w:rsid w:val="00B87A25"/>
    <w:rsid w:val="00B90C1F"/>
    <w:rsid w:val="00B92270"/>
    <w:rsid w:val="00B97194"/>
    <w:rsid w:val="00B97312"/>
    <w:rsid w:val="00BA13EC"/>
    <w:rsid w:val="00BA1B92"/>
    <w:rsid w:val="00BA26D8"/>
    <w:rsid w:val="00BA6C75"/>
    <w:rsid w:val="00BB6EDA"/>
    <w:rsid w:val="00BC064A"/>
    <w:rsid w:val="00BC4985"/>
    <w:rsid w:val="00BD1EA6"/>
    <w:rsid w:val="00BD3103"/>
    <w:rsid w:val="00BD4C53"/>
    <w:rsid w:val="00BE286C"/>
    <w:rsid w:val="00BF1F6F"/>
    <w:rsid w:val="00BF3C7C"/>
    <w:rsid w:val="00BF4B89"/>
    <w:rsid w:val="00BF6F78"/>
    <w:rsid w:val="00C127C1"/>
    <w:rsid w:val="00C13B67"/>
    <w:rsid w:val="00C16093"/>
    <w:rsid w:val="00C36B2B"/>
    <w:rsid w:val="00C37C69"/>
    <w:rsid w:val="00C456FC"/>
    <w:rsid w:val="00C4580B"/>
    <w:rsid w:val="00C51C5B"/>
    <w:rsid w:val="00C52102"/>
    <w:rsid w:val="00C522CE"/>
    <w:rsid w:val="00C539A5"/>
    <w:rsid w:val="00C61BAB"/>
    <w:rsid w:val="00C63404"/>
    <w:rsid w:val="00C66E74"/>
    <w:rsid w:val="00C74599"/>
    <w:rsid w:val="00C77615"/>
    <w:rsid w:val="00C8308F"/>
    <w:rsid w:val="00C9046C"/>
    <w:rsid w:val="00C92203"/>
    <w:rsid w:val="00CA09AD"/>
    <w:rsid w:val="00CA0F35"/>
    <w:rsid w:val="00CA5184"/>
    <w:rsid w:val="00CA62E2"/>
    <w:rsid w:val="00CB43FA"/>
    <w:rsid w:val="00CB5F85"/>
    <w:rsid w:val="00CB74B2"/>
    <w:rsid w:val="00CB7FEE"/>
    <w:rsid w:val="00CC0B0D"/>
    <w:rsid w:val="00CC4FDB"/>
    <w:rsid w:val="00CC6E33"/>
    <w:rsid w:val="00CD1BC0"/>
    <w:rsid w:val="00CD5D86"/>
    <w:rsid w:val="00CD7B29"/>
    <w:rsid w:val="00CE2B59"/>
    <w:rsid w:val="00CE2CD2"/>
    <w:rsid w:val="00CE2F75"/>
    <w:rsid w:val="00CE49F0"/>
    <w:rsid w:val="00CE5D51"/>
    <w:rsid w:val="00CE6B68"/>
    <w:rsid w:val="00CF1C98"/>
    <w:rsid w:val="00CF58F9"/>
    <w:rsid w:val="00D020B5"/>
    <w:rsid w:val="00D02F13"/>
    <w:rsid w:val="00D044D1"/>
    <w:rsid w:val="00D061CA"/>
    <w:rsid w:val="00D11862"/>
    <w:rsid w:val="00D12F18"/>
    <w:rsid w:val="00D15A7A"/>
    <w:rsid w:val="00D15C80"/>
    <w:rsid w:val="00D16BE9"/>
    <w:rsid w:val="00D17B8D"/>
    <w:rsid w:val="00D17D6B"/>
    <w:rsid w:val="00D21715"/>
    <w:rsid w:val="00D27987"/>
    <w:rsid w:val="00D3109B"/>
    <w:rsid w:val="00D32950"/>
    <w:rsid w:val="00D35CA9"/>
    <w:rsid w:val="00D408D2"/>
    <w:rsid w:val="00D41571"/>
    <w:rsid w:val="00D45FA1"/>
    <w:rsid w:val="00D52290"/>
    <w:rsid w:val="00D5782C"/>
    <w:rsid w:val="00D663BB"/>
    <w:rsid w:val="00D66E4E"/>
    <w:rsid w:val="00D67009"/>
    <w:rsid w:val="00D743C0"/>
    <w:rsid w:val="00D81A6D"/>
    <w:rsid w:val="00D84255"/>
    <w:rsid w:val="00D86C93"/>
    <w:rsid w:val="00D90DEB"/>
    <w:rsid w:val="00D93389"/>
    <w:rsid w:val="00D94ABC"/>
    <w:rsid w:val="00D95808"/>
    <w:rsid w:val="00DA1FF4"/>
    <w:rsid w:val="00DB135F"/>
    <w:rsid w:val="00DB50F1"/>
    <w:rsid w:val="00DC0550"/>
    <w:rsid w:val="00DC0656"/>
    <w:rsid w:val="00DC27EF"/>
    <w:rsid w:val="00DC4FB9"/>
    <w:rsid w:val="00DC73B1"/>
    <w:rsid w:val="00DD7210"/>
    <w:rsid w:val="00DE2655"/>
    <w:rsid w:val="00DE4250"/>
    <w:rsid w:val="00DE5A83"/>
    <w:rsid w:val="00DE633A"/>
    <w:rsid w:val="00DE7A97"/>
    <w:rsid w:val="00DE7D9A"/>
    <w:rsid w:val="00DF133F"/>
    <w:rsid w:val="00DF1406"/>
    <w:rsid w:val="00DF1A9B"/>
    <w:rsid w:val="00DF75C1"/>
    <w:rsid w:val="00E01A72"/>
    <w:rsid w:val="00E01FF7"/>
    <w:rsid w:val="00E0388F"/>
    <w:rsid w:val="00E108B9"/>
    <w:rsid w:val="00E11D74"/>
    <w:rsid w:val="00E1269E"/>
    <w:rsid w:val="00E24F85"/>
    <w:rsid w:val="00E25251"/>
    <w:rsid w:val="00E30E1F"/>
    <w:rsid w:val="00E36872"/>
    <w:rsid w:val="00E370EB"/>
    <w:rsid w:val="00E409A5"/>
    <w:rsid w:val="00E4245A"/>
    <w:rsid w:val="00E42A82"/>
    <w:rsid w:val="00E42CB6"/>
    <w:rsid w:val="00E43CA6"/>
    <w:rsid w:val="00E45243"/>
    <w:rsid w:val="00E45A45"/>
    <w:rsid w:val="00E468B6"/>
    <w:rsid w:val="00E5080B"/>
    <w:rsid w:val="00E53829"/>
    <w:rsid w:val="00E545DB"/>
    <w:rsid w:val="00E54FF9"/>
    <w:rsid w:val="00E5778B"/>
    <w:rsid w:val="00E61672"/>
    <w:rsid w:val="00E62EF9"/>
    <w:rsid w:val="00E705D6"/>
    <w:rsid w:val="00E738B5"/>
    <w:rsid w:val="00E76E68"/>
    <w:rsid w:val="00E82778"/>
    <w:rsid w:val="00E90D0C"/>
    <w:rsid w:val="00E910B9"/>
    <w:rsid w:val="00E92CDE"/>
    <w:rsid w:val="00E941C2"/>
    <w:rsid w:val="00E94E28"/>
    <w:rsid w:val="00E97C6C"/>
    <w:rsid w:val="00EA036A"/>
    <w:rsid w:val="00EA575B"/>
    <w:rsid w:val="00EA648E"/>
    <w:rsid w:val="00EB1EF8"/>
    <w:rsid w:val="00EB3306"/>
    <w:rsid w:val="00EB3808"/>
    <w:rsid w:val="00EB4838"/>
    <w:rsid w:val="00EB615A"/>
    <w:rsid w:val="00EC31A7"/>
    <w:rsid w:val="00EC3505"/>
    <w:rsid w:val="00EC65BE"/>
    <w:rsid w:val="00EC6E99"/>
    <w:rsid w:val="00EC7BE8"/>
    <w:rsid w:val="00ED090F"/>
    <w:rsid w:val="00ED3112"/>
    <w:rsid w:val="00ED5180"/>
    <w:rsid w:val="00ED5207"/>
    <w:rsid w:val="00ED6736"/>
    <w:rsid w:val="00ED708C"/>
    <w:rsid w:val="00ED7570"/>
    <w:rsid w:val="00ED7746"/>
    <w:rsid w:val="00EE1A15"/>
    <w:rsid w:val="00EE418F"/>
    <w:rsid w:val="00EE65EC"/>
    <w:rsid w:val="00EE6A05"/>
    <w:rsid w:val="00EE7BC1"/>
    <w:rsid w:val="00EF4EEE"/>
    <w:rsid w:val="00F02573"/>
    <w:rsid w:val="00F035B9"/>
    <w:rsid w:val="00F05A1C"/>
    <w:rsid w:val="00F07FA7"/>
    <w:rsid w:val="00F14CBB"/>
    <w:rsid w:val="00F15287"/>
    <w:rsid w:val="00F25FFE"/>
    <w:rsid w:val="00F306B9"/>
    <w:rsid w:val="00F30F95"/>
    <w:rsid w:val="00F32A17"/>
    <w:rsid w:val="00F32C9F"/>
    <w:rsid w:val="00F34E50"/>
    <w:rsid w:val="00F34E51"/>
    <w:rsid w:val="00F36519"/>
    <w:rsid w:val="00F408A0"/>
    <w:rsid w:val="00F432FA"/>
    <w:rsid w:val="00F516D4"/>
    <w:rsid w:val="00F52A33"/>
    <w:rsid w:val="00F53DCC"/>
    <w:rsid w:val="00F5708B"/>
    <w:rsid w:val="00F574A6"/>
    <w:rsid w:val="00F57AA6"/>
    <w:rsid w:val="00F63CF4"/>
    <w:rsid w:val="00F6693B"/>
    <w:rsid w:val="00F7079F"/>
    <w:rsid w:val="00F72C91"/>
    <w:rsid w:val="00F75347"/>
    <w:rsid w:val="00F804A9"/>
    <w:rsid w:val="00F853BB"/>
    <w:rsid w:val="00F90C6F"/>
    <w:rsid w:val="00F934EA"/>
    <w:rsid w:val="00F94E52"/>
    <w:rsid w:val="00FA5D13"/>
    <w:rsid w:val="00FB3BB7"/>
    <w:rsid w:val="00FB5463"/>
    <w:rsid w:val="00FB7D9A"/>
    <w:rsid w:val="00FC21EC"/>
    <w:rsid w:val="00FC5DA5"/>
    <w:rsid w:val="00FC7A95"/>
    <w:rsid w:val="00FD26AE"/>
    <w:rsid w:val="00FD46F3"/>
    <w:rsid w:val="00FD60BA"/>
    <w:rsid w:val="00FD68C5"/>
    <w:rsid w:val="00FD732F"/>
    <w:rsid w:val="00FE3596"/>
    <w:rsid w:val="00FE513E"/>
    <w:rsid w:val="00FF6273"/>
    <w:rsid w:val="00FF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270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4677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6E62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4677F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4F65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F65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D494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F6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D494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F65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4945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87505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5AF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A3E74"/>
    <w:pPr>
      <w:ind w:left="720"/>
    </w:pPr>
  </w:style>
  <w:style w:type="paragraph" w:customStyle="1" w:styleId="Potpis">
    <w:name w:val="Potpis"/>
    <w:basedOn w:val="Normal"/>
    <w:rsid w:val="008A1EC4"/>
    <w:pPr>
      <w:tabs>
        <w:tab w:val="center" w:pos="6804"/>
      </w:tabs>
      <w:spacing w:before="60" w:after="60" w:line="360" w:lineRule="auto"/>
    </w:pPr>
    <w:rPr>
      <w:rFonts w:ascii="CTimesRoman" w:hAnsi="CTimesRoman"/>
      <w:sz w:val="22"/>
      <w:szCs w:val="20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2EF9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2EF9"/>
    <w:rPr>
      <w:rFonts w:ascii="Calibri" w:eastAsia="Calibri" w:hAnsi="Calibri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E62EF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47</vt:lpstr>
    </vt:vector>
  </TitlesOfParts>
  <Company>HOME</Company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47</dc:title>
  <dc:creator>miroslava.mitic</dc:creator>
  <cp:lastModifiedBy>mara.raskovic</cp:lastModifiedBy>
  <cp:revision>65</cp:revision>
  <cp:lastPrinted>2019-02-27T08:09:00Z</cp:lastPrinted>
  <dcterms:created xsi:type="dcterms:W3CDTF">2015-08-27T06:59:00Z</dcterms:created>
  <dcterms:modified xsi:type="dcterms:W3CDTF">2019-05-16T06:55:00Z</dcterms:modified>
</cp:coreProperties>
</file>