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2F" w:rsidRDefault="00511C9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ab/>
      </w:r>
      <w:r w:rsidR="0004322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04322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 (''Службени гласник РС'', број 54/09, </w:t>
      </w:r>
      <w:hyperlink r:id="rId5" w:anchor="zk73/10" w:history="1">
        <w:r w:rsidR="0004322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73/2010</w:t>
        </w:r>
      </w:hyperlink>
      <w:r w:rsidR="0004322F">
        <w:rPr>
          <w:rFonts w:ascii="Arial" w:hAnsi="Arial" w:cs="Arial"/>
          <w:sz w:val="24"/>
          <w:szCs w:val="24"/>
          <w:lang w:val="sr-Cyrl-CS"/>
        </w:rPr>
        <w:t>,</w:t>
      </w:r>
      <w:r w:rsidR="0004322F"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6" w:anchor="zk101/10" w:history="1">
        <w:r w:rsidR="0004322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101/2010</w:t>
        </w:r>
      </w:hyperlink>
      <w:r w:rsidR="0004322F">
        <w:rPr>
          <w:rFonts w:ascii="Arial" w:hAnsi="Arial" w:cs="Arial"/>
          <w:sz w:val="24"/>
          <w:szCs w:val="24"/>
          <w:lang w:val="sr-Cyrl-CS"/>
        </w:rPr>
        <w:t>, 101/</w:t>
      </w:r>
      <w:r w:rsidR="0004322F">
        <w:rPr>
          <w:rFonts w:ascii="Arial" w:hAnsi="Arial" w:cs="Arial"/>
          <w:sz w:val="24"/>
          <w:szCs w:val="24"/>
          <w:lang w:val="sr-Latn-CS"/>
        </w:rPr>
        <w:t>20</w:t>
      </w:r>
      <w:r w:rsidR="0004322F">
        <w:rPr>
          <w:rFonts w:ascii="Arial" w:hAnsi="Arial" w:cs="Arial"/>
          <w:sz w:val="24"/>
          <w:szCs w:val="24"/>
          <w:lang w:val="sr-Cyrl-CS"/>
        </w:rPr>
        <w:t>11</w:t>
      </w:r>
      <w:r w:rsidR="0004322F">
        <w:rPr>
          <w:rFonts w:ascii="Arial" w:hAnsi="Arial" w:cs="Arial"/>
          <w:sz w:val="24"/>
          <w:szCs w:val="24"/>
          <w:lang w:val="sr-Latn-CS"/>
        </w:rPr>
        <w:t>,</w:t>
      </w:r>
      <w:r w:rsidR="0004322F">
        <w:rPr>
          <w:rFonts w:ascii="Arial" w:hAnsi="Arial" w:cs="Arial"/>
          <w:sz w:val="24"/>
          <w:szCs w:val="24"/>
          <w:lang w:val="sr-Cyrl-CS"/>
        </w:rPr>
        <w:t xml:space="preserve"> 93/</w:t>
      </w:r>
      <w:r w:rsidR="0004322F">
        <w:rPr>
          <w:rFonts w:ascii="Arial" w:hAnsi="Arial" w:cs="Arial"/>
          <w:sz w:val="24"/>
          <w:szCs w:val="24"/>
          <w:lang w:val="sr-Latn-CS"/>
        </w:rPr>
        <w:t>20</w:t>
      </w:r>
      <w:r w:rsidR="0004322F">
        <w:rPr>
          <w:rFonts w:ascii="Arial" w:hAnsi="Arial" w:cs="Arial"/>
          <w:sz w:val="24"/>
          <w:szCs w:val="24"/>
          <w:lang w:val="sr-Cyrl-CS"/>
        </w:rPr>
        <w:t>12</w:t>
      </w:r>
      <w:r w:rsidR="0004322F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04322F">
        <w:rPr>
          <w:rFonts w:ascii="Arial" w:hAnsi="Arial" w:cs="Arial"/>
          <w:sz w:val="24"/>
          <w:szCs w:val="24"/>
          <w:lang w:val="sr-Cyrl-CS"/>
        </w:rPr>
        <w:t>62/2013,</w:t>
      </w:r>
      <w:r w:rsidR="0004322F">
        <w:rPr>
          <w:rFonts w:ascii="Arial" w:hAnsi="Arial" w:cs="Arial"/>
          <w:sz w:val="24"/>
          <w:szCs w:val="24"/>
          <w:lang w:val="sr-Latn-CS"/>
        </w:rPr>
        <w:t xml:space="preserve"> </w:t>
      </w:r>
      <w:r w:rsidR="0004322F">
        <w:rPr>
          <w:rFonts w:ascii="Arial" w:hAnsi="Arial" w:cs="Arial"/>
          <w:sz w:val="24"/>
          <w:szCs w:val="24"/>
          <w:lang w:val="sr-Cyrl-CS"/>
        </w:rPr>
        <w:t>63/2013</w:t>
      </w:r>
      <w:r w:rsidR="0004322F">
        <w:rPr>
          <w:rFonts w:ascii="Arial" w:hAnsi="Arial" w:cs="Arial"/>
          <w:sz w:val="24"/>
          <w:szCs w:val="24"/>
          <w:lang w:val="sr-Latn-RS"/>
        </w:rPr>
        <w:t>,</w:t>
      </w:r>
      <w:r w:rsidR="0004322F">
        <w:rPr>
          <w:rFonts w:ascii="Arial" w:hAnsi="Arial" w:cs="Arial"/>
          <w:sz w:val="24"/>
          <w:szCs w:val="24"/>
          <w:lang w:val="sr-Cyrl-CS"/>
        </w:rPr>
        <w:t xml:space="preserve"> 108/13</w:t>
      </w:r>
      <w:r w:rsidR="0004322F">
        <w:rPr>
          <w:rFonts w:ascii="Arial" w:hAnsi="Arial" w:cs="Arial"/>
          <w:sz w:val="24"/>
          <w:szCs w:val="24"/>
          <w:lang w:val="sr-Latn-RS"/>
        </w:rPr>
        <w:t>,</w:t>
      </w:r>
      <w:r w:rsidR="0004322F">
        <w:rPr>
          <w:rFonts w:ascii="Arial" w:hAnsi="Arial" w:cs="Arial"/>
          <w:sz w:val="24"/>
          <w:szCs w:val="24"/>
          <w:lang w:val="sr-Cyrl-RS"/>
        </w:rPr>
        <w:t>142/14, 68/2015</w:t>
      </w:r>
      <w:r w:rsidR="0004322F">
        <w:rPr>
          <w:rFonts w:ascii="Arial" w:hAnsi="Arial" w:cs="Arial"/>
          <w:sz w:val="24"/>
          <w:szCs w:val="24"/>
          <w:lang w:val="sr-Latn-RS"/>
        </w:rPr>
        <w:t>,</w:t>
      </w:r>
      <w:r w:rsidR="0004322F">
        <w:rPr>
          <w:rFonts w:ascii="Arial" w:hAnsi="Arial" w:cs="Arial"/>
          <w:sz w:val="24"/>
          <w:szCs w:val="24"/>
          <w:lang w:val="sr-Cyrl-RS"/>
        </w:rPr>
        <w:t xml:space="preserve"> 103/2015,</w:t>
      </w:r>
      <w:r w:rsidR="0004322F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4322F">
        <w:rPr>
          <w:rFonts w:ascii="Arial" w:hAnsi="Arial" w:cs="Arial"/>
          <w:sz w:val="24"/>
          <w:szCs w:val="24"/>
          <w:lang w:val="sr-Cyrl-RS"/>
        </w:rPr>
        <w:t>99/16 и</w:t>
      </w:r>
      <w:r w:rsidR="0004322F">
        <w:rPr>
          <w:rFonts w:ascii="Arial" w:hAnsi="Arial" w:cs="Arial"/>
          <w:sz w:val="24"/>
          <w:szCs w:val="24"/>
          <w:lang w:val="sr-Latn-RS"/>
        </w:rPr>
        <w:t xml:space="preserve"> 113/2017</w:t>
      </w:r>
      <w:r w:rsidR="0004322F">
        <w:rPr>
          <w:rFonts w:ascii="Arial" w:hAnsi="Arial" w:cs="Arial"/>
          <w:sz w:val="24"/>
          <w:szCs w:val="24"/>
          <w:lang w:val="sr-Cyrl-RS"/>
        </w:rPr>
        <w:t>),</w:t>
      </w:r>
      <w:r w:rsidR="0004322F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04322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члана 56. Статута Града Ниша (''Службени лист Града Ниша'', број 88/2008 и 143/2016), члана 1</w:t>
      </w:r>
      <w:r w:rsidR="0050439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6</w:t>
      </w:r>
      <w:r w:rsidR="0094043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04322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Одлуке о буџету Града Ниша за 2017. годину (''Службени лист Града Ниша'', број 1</w:t>
      </w:r>
      <w:r w:rsidR="0094043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30</w:t>
      </w:r>
      <w:r w:rsidR="0004322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/1</w:t>
      </w:r>
      <w:r w:rsidR="00940432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</w:t>
      </w:r>
      <w:r w:rsidR="0004322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 и члана 72. Пословника о раду Градског већа Града Ниша (''Службени лист Града Ниша'', број</w:t>
      </w:r>
      <w:r w:rsidR="0004322F">
        <w:rPr>
          <w:rFonts w:ascii="Arial" w:hAnsi="Arial" w:cs="Arial"/>
          <w:lang w:val="sr-Latn-RS"/>
        </w:rPr>
        <w:t>1/2013, 95/2016, 98/2016, 124/2016 и 144/2016</w:t>
      </w:r>
      <w:r w:rsidR="0004322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  <w:t xml:space="preserve">Градско веће Града Ниша, на седници од </w:t>
      </w:r>
      <w:r w:rsidR="00511C9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31</w:t>
      </w:r>
      <w:r>
        <w:rPr>
          <w:rFonts w:ascii="Arial" w:hAnsi="Arial" w:cs="Arial"/>
          <w:sz w:val="24"/>
          <w:szCs w:val="24"/>
          <w:lang w:val="sr-Latn-RS"/>
        </w:rPr>
        <w:t>.10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201</w:t>
      </w:r>
      <w:r w:rsidR="00511C9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. године, доноси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04322F" w:rsidRDefault="0004322F" w:rsidP="0004322F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 xml:space="preserve">I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о извршењу буџета Града Ниша за период јануар –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септембар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B72B4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11-202</w:t>
      </w:r>
      <w:r w:rsidR="009401D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/201</w:t>
      </w:r>
      <w:r w:rsidR="009401D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</w:t>
      </w:r>
      <w:r w:rsidR="009401D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.10.201</w:t>
      </w:r>
      <w:r w:rsidR="009401D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8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године,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Секретаријат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a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финансије.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>II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Решење доставити: Скупштини Града Ниша и Градској управи града Ниша -Секретаријату за финансије</w:t>
      </w:r>
    </w:p>
    <w:p w:rsidR="00940432" w:rsidRDefault="00940432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bookmarkStart w:id="0" w:name="_GoBack"/>
      <w:r w:rsidR="00290DF5">
        <w:rPr>
          <w:rFonts w:ascii="Arial" w:eastAsia="Times New Roman" w:hAnsi="Arial" w:cs="Arial"/>
          <w:sz w:val="24"/>
          <w:szCs w:val="24"/>
          <w:lang w:val="sr-Cyrl-RS" w:eastAsia="sr-Cyrl-CS"/>
        </w:rPr>
        <w:t>1301-</w:t>
      </w:r>
      <w:bookmarkEnd w:id="0"/>
      <w:r w:rsidR="00290DF5">
        <w:rPr>
          <w:rFonts w:ascii="Arial" w:eastAsia="Times New Roman" w:hAnsi="Arial" w:cs="Arial"/>
          <w:sz w:val="24"/>
          <w:szCs w:val="24"/>
          <w:lang w:val="sr-Cyrl-RS" w:eastAsia="sr-Cyrl-CS"/>
        </w:rPr>
        <w:t>1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/201</w:t>
      </w:r>
      <w:r w:rsidR="00940432">
        <w:rPr>
          <w:rFonts w:ascii="Arial" w:eastAsia="Times New Roman" w:hAnsi="Arial" w:cs="Arial"/>
          <w:sz w:val="24"/>
          <w:szCs w:val="24"/>
          <w:lang w:val="sr-Cyrl-CS" w:eastAsia="sr-Cyrl-CS"/>
        </w:rPr>
        <w:t>8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-03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У Нишу,</w:t>
      </w:r>
      <w:r w:rsidR="00940432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 </w:t>
      </w:r>
      <w:r w:rsidR="00511C9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31</w:t>
      </w:r>
      <w:r w:rsidR="00511C9F">
        <w:rPr>
          <w:rFonts w:ascii="Arial" w:hAnsi="Arial" w:cs="Arial"/>
          <w:sz w:val="24"/>
          <w:szCs w:val="24"/>
          <w:lang w:val="sr-Latn-RS"/>
        </w:rPr>
        <w:t>.10</w:t>
      </w:r>
      <w:r w:rsidR="00511C9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 w:rsidR="00511C9F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201</w:t>
      </w:r>
      <w:r w:rsidR="00511C9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8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г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одине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Latn-RS" w:eastAsia="sr-Latn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04322F" w:rsidRDefault="0004322F" w:rsidP="0004322F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04322F" w:rsidRDefault="0004322F" w:rsidP="0004322F">
      <w:pPr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4322F" w:rsidRDefault="0004322F" w:rsidP="0004322F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04322F" w:rsidRDefault="0004322F" w:rsidP="0004322F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04322F" w:rsidRDefault="0004322F" w:rsidP="0004322F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04322F" w:rsidRDefault="0004322F" w:rsidP="0004322F">
      <w:pPr>
        <w:ind w:left="4536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04322F" w:rsidRDefault="0004322F" w:rsidP="0004322F">
      <w:pPr>
        <w:widowControl w:val="0"/>
        <w:suppressAutoHyphens/>
        <w:jc w:val="both"/>
        <w:rPr>
          <w:rFonts w:ascii="CG Times" w:eastAsia="Times New Roman" w:hAnsi="CG Times" w:cs="CG Times"/>
          <w:kern w:val="2"/>
          <w:sz w:val="24"/>
          <w:szCs w:val="24"/>
          <w:lang w:val="sr-Latn-CS" w:eastAsia="sr-Latn-CS"/>
        </w:rPr>
      </w:pPr>
    </w:p>
    <w:p w:rsidR="00B2189D" w:rsidRDefault="00B2189D"/>
    <w:sectPr w:rsidR="00B218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2F"/>
    <w:rsid w:val="0004322F"/>
    <w:rsid w:val="00290DF5"/>
    <w:rsid w:val="00504399"/>
    <w:rsid w:val="00511C9F"/>
    <w:rsid w:val="009401DF"/>
    <w:rsid w:val="00940432"/>
    <w:rsid w:val="00B2189D"/>
    <w:rsid w:val="00B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2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432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2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43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5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2018-10-30T08:56:00Z</cp:lastPrinted>
  <dcterms:created xsi:type="dcterms:W3CDTF">2018-10-24T07:28:00Z</dcterms:created>
  <dcterms:modified xsi:type="dcterms:W3CDTF">2018-10-31T08:51:00Z</dcterms:modified>
</cp:coreProperties>
</file>