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1E" w:rsidRDefault="00AE351E" w:rsidP="0090790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E351E" w:rsidRDefault="00AE351E" w:rsidP="00AE351E">
      <w:pPr>
        <w:jc w:val="both"/>
        <w:rPr>
          <w:rFonts w:ascii="Arial" w:hAnsi="Arial" w:cs="Arial"/>
          <w:lang w:val="sr-Latn-RS"/>
        </w:rPr>
      </w:pPr>
    </w:p>
    <w:p w:rsidR="00AE351E" w:rsidRDefault="00AE351E" w:rsidP="00AE351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жаној дана </w:t>
      </w:r>
      <w:r w:rsidR="007223DA">
        <w:rPr>
          <w:rFonts w:ascii="Arial" w:hAnsi="Arial" w:cs="Arial"/>
          <w:lang w:val="sr-Latn-RS"/>
        </w:rPr>
        <w:t>08.05.</w:t>
      </w:r>
      <w:r w:rsidR="007223DA">
        <w:rPr>
          <w:rFonts w:ascii="Arial" w:hAnsi="Arial" w:cs="Arial"/>
          <w:lang w:val="sr-Cyrl-CS"/>
        </w:rPr>
        <w:t>201</w:t>
      </w:r>
      <w:r w:rsidR="007223DA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 доноси</w:t>
      </w:r>
    </w:p>
    <w:p w:rsidR="00AE351E" w:rsidRDefault="00AE351E" w:rsidP="00AE351E">
      <w:pPr>
        <w:jc w:val="both"/>
        <w:rPr>
          <w:rFonts w:ascii="Arial" w:hAnsi="Arial" w:cs="Arial"/>
          <w:lang w:val="sr-Cyrl-CS"/>
        </w:rPr>
      </w:pPr>
    </w:p>
    <w:p w:rsidR="00AE351E" w:rsidRDefault="00AE351E" w:rsidP="00AE351E">
      <w:pPr>
        <w:jc w:val="both"/>
        <w:rPr>
          <w:rFonts w:ascii="Arial" w:hAnsi="Arial" w:cs="Arial"/>
          <w:lang w:val="sr-Latn-RS"/>
        </w:rPr>
      </w:pPr>
    </w:p>
    <w:p w:rsidR="00AE351E" w:rsidRDefault="00AE351E" w:rsidP="00AE351E">
      <w:pPr>
        <w:jc w:val="both"/>
        <w:rPr>
          <w:rFonts w:ascii="Arial" w:hAnsi="Arial" w:cs="Arial"/>
          <w:lang w:val="sr-Cyrl-CS"/>
        </w:rPr>
      </w:pPr>
    </w:p>
    <w:p w:rsidR="00AE351E" w:rsidRDefault="00AE351E" w:rsidP="00AE35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E351E" w:rsidRDefault="00AE351E" w:rsidP="00AE351E">
      <w:pPr>
        <w:jc w:val="both"/>
        <w:rPr>
          <w:rFonts w:ascii="Arial" w:hAnsi="Arial" w:cs="Arial"/>
          <w:lang w:val="sr-Cyrl-CS"/>
        </w:rPr>
      </w:pPr>
    </w:p>
    <w:p w:rsidR="00AE351E" w:rsidRDefault="00AE351E" w:rsidP="00AE351E">
      <w:pPr>
        <w:jc w:val="both"/>
        <w:rPr>
          <w:rFonts w:ascii="Arial" w:hAnsi="Arial" w:cs="Arial"/>
          <w:lang w:val="sr-Latn-RS"/>
        </w:rPr>
      </w:pPr>
    </w:p>
    <w:p w:rsidR="00AE351E" w:rsidRDefault="00AE351E" w:rsidP="00AE351E">
      <w:pPr>
        <w:jc w:val="both"/>
        <w:rPr>
          <w:rFonts w:ascii="Arial" w:hAnsi="Arial" w:cs="Arial"/>
          <w:lang w:val="sr-Latn-RS"/>
        </w:rPr>
      </w:pPr>
    </w:p>
    <w:p w:rsidR="00AE351E" w:rsidRDefault="00AE351E" w:rsidP="00AE351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 решења о усвајању </w:t>
      </w:r>
      <w:r>
        <w:rPr>
          <w:rFonts w:ascii="Arial" w:hAnsi="Arial" w:cs="Arial"/>
          <w:lang w:val="sr-Cyrl-RS"/>
        </w:rPr>
        <w:t>Годиш</w:t>
      </w:r>
      <w:r w:rsidR="00690745">
        <w:rPr>
          <w:rFonts w:ascii="Arial" w:hAnsi="Arial" w:cs="Arial"/>
          <w:lang w:val="sr-Cyrl-RS"/>
        </w:rPr>
        <w:t>њ</w:t>
      </w:r>
      <w:r>
        <w:rPr>
          <w:rFonts w:ascii="Arial" w:hAnsi="Arial" w:cs="Arial"/>
          <w:lang w:val="sr-Cyrl-RS"/>
        </w:rPr>
        <w:t>ег и</w:t>
      </w:r>
      <w:r>
        <w:rPr>
          <w:rFonts w:ascii="Arial" w:hAnsi="Arial" w:cs="Arial"/>
          <w:lang w:val="sr-Latn-RS"/>
        </w:rPr>
        <w:t xml:space="preserve">звештаја о </w:t>
      </w:r>
      <w:r>
        <w:rPr>
          <w:rFonts w:ascii="Arial" w:hAnsi="Arial" w:cs="Arial"/>
          <w:lang w:val="sr-Cyrl-RS"/>
        </w:rPr>
        <w:t xml:space="preserve">пословању </w:t>
      </w:r>
      <w:r>
        <w:rPr>
          <w:rFonts w:ascii="Arial" w:hAnsi="Arial" w:cs="Arial"/>
          <w:lang w:val="sr-Latn-RS"/>
        </w:rPr>
        <w:t>Туристичке организације Ниш за 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 xml:space="preserve">одину </w:t>
      </w:r>
      <w:r>
        <w:rPr>
          <w:rFonts w:ascii="Arial" w:hAnsi="Arial" w:cs="Arial"/>
          <w:lang w:val="sr-Cyrl-RS"/>
        </w:rPr>
        <w:t xml:space="preserve">и Завршни рачун </w:t>
      </w:r>
      <w:r>
        <w:rPr>
          <w:rFonts w:ascii="Arial" w:hAnsi="Arial" w:cs="Arial"/>
          <w:lang w:val="sr-Latn-RS"/>
        </w:rPr>
        <w:t>са финансијским извештајем о оствареним приходима и расходима Туристичке организације Ниш за 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 годину.</w:t>
      </w:r>
    </w:p>
    <w:p w:rsidR="00AE351E" w:rsidRDefault="00AE351E" w:rsidP="00AE351E">
      <w:pPr>
        <w:jc w:val="both"/>
        <w:rPr>
          <w:rFonts w:ascii="Arial" w:hAnsi="Arial" w:cs="Arial"/>
          <w:lang w:val="sr-Latn-RS"/>
        </w:rPr>
      </w:pPr>
    </w:p>
    <w:p w:rsidR="00AE351E" w:rsidRDefault="00AE351E" w:rsidP="00AE351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решења о усвајању </w:t>
      </w:r>
      <w:r w:rsidR="00690745">
        <w:rPr>
          <w:rFonts w:ascii="Arial" w:hAnsi="Arial" w:cs="Arial"/>
          <w:lang w:val="sr-Cyrl-RS"/>
        </w:rPr>
        <w:t>Годишњег и</w:t>
      </w:r>
      <w:r w:rsidR="00690745">
        <w:rPr>
          <w:rFonts w:ascii="Arial" w:hAnsi="Arial" w:cs="Arial"/>
          <w:lang w:val="sr-Latn-RS"/>
        </w:rPr>
        <w:t xml:space="preserve">звештаја о </w:t>
      </w:r>
      <w:r w:rsidR="00690745">
        <w:rPr>
          <w:rFonts w:ascii="Arial" w:hAnsi="Arial" w:cs="Arial"/>
          <w:lang w:val="sr-Cyrl-RS"/>
        </w:rPr>
        <w:t xml:space="preserve">пословању </w:t>
      </w:r>
      <w:r w:rsidR="00690745">
        <w:rPr>
          <w:rFonts w:ascii="Arial" w:hAnsi="Arial" w:cs="Arial"/>
          <w:lang w:val="sr-Latn-RS"/>
        </w:rPr>
        <w:t>Туристичке организације Ниш за 201</w:t>
      </w:r>
      <w:r w:rsidR="00690745">
        <w:rPr>
          <w:rFonts w:ascii="Arial" w:hAnsi="Arial" w:cs="Arial"/>
          <w:lang w:val="sr-Cyrl-RS"/>
        </w:rPr>
        <w:t>7</w:t>
      </w:r>
      <w:r w:rsidR="00690745">
        <w:rPr>
          <w:rFonts w:ascii="Arial" w:hAnsi="Arial" w:cs="Arial"/>
          <w:lang w:val="sr-Latn-RS"/>
        </w:rPr>
        <w:t xml:space="preserve">. </w:t>
      </w:r>
      <w:r w:rsidR="00690745">
        <w:rPr>
          <w:rFonts w:ascii="Arial" w:hAnsi="Arial" w:cs="Arial"/>
          <w:lang w:val="sr-Cyrl-RS"/>
        </w:rPr>
        <w:t>г</w:t>
      </w:r>
      <w:r w:rsidR="00690745">
        <w:rPr>
          <w:rFonts w:ascii="Arial" w:hAnsi="Arial" w:cs="Arial"/>
          <w:lang w:val="sr-Latn-RS"/>
        </w:rPr>
        <w:t xml:space="preserve">одину </w:t>
      </w:r>
      <w:r w:rsidR="00690745">
        <w:rPr>
          <w:rFonts w:ascii="Arial" w:hAnsi="Arial" w:cs="Arial"/>
          <w:lang w:val="sr-Cyrl-RS"/>
        </w:rPr>
        <w:t xml:space="preserve">и Завршни рачун </w:t>
      </w:r>
      <w:r w:rsidR="00690745">
        <w:rPr>
          <w:rFonts w:ascii="Arial" w:hAnsi="Arial" w:cs="Arial"/>
          <w:lang w:val="sr-Latn-RS"/>
        </w:rPr>
        <w:t>са финансијским извештајем о оствареним приходима и расходима Туристичке организације Ниш за 201</w:t>
      </w:r>
      <w:r w:rsidR="00690745">
        <w:rPr>
          <w:rFonts w:ascii="Arial" w:hAnsi="Arial" w:cs="Arial"/>
          <w:lang w:val="sr-Cyrl-RS"/>
        </w:rPr>
        <w:t>7</w:t>
      </w:r>
      <w:r w:rsidR="0090790E">
        <w:rPr>
          <w:rFonts w:ascii="Arial" w:hAnsi="Arial" w:cs="Arial"/>
          <w:lang w:val="sr-Latn-RS"/>
        </w:rPr>
        <w:t>. годину,</w:t>
      </w:r>
      <w:r w:rsidR="002D4C1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AE351E" w:rsidRDefault="00AE351E" w:rsidP="00AE351E">
      <w:pPr>
        <w:jc w:val="both"/>
        <w:rPr>
          <w:rFonts w:ascii="Arial" w:hAnsi="Arial" w:cs="Arial"/>
          <w:lang w:val="sr-Latn-RS"/>
        </w:rPr>
      </w:pPr>
    </w:p>
    <w:p w:rsidR="00AE351E" w:rsidRDefault="00AE351E" w:rsidP="00AE351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>За представнике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Драган Карличић, </w:t>
      </w:r>
      <w:r w:rsidR="003F0CCE">
        <w:rPr>
          <w:rFonts w:ascii="Arial" w:hAnsi="Arial" w:cs="Arial"/>
          <w:lang w:val="sr-Cyrl-CS"/>
        </w:rPr>
        <w:t xml:space="preserve">секретар </w:t>
      </w:r>
      <w:r>
        <w:rPr>
          <w:rFonts w:ascii="Arial" w:hAnsi="Arial" w:cs="Arial"/>
          <w:lang w:val="sr-Cyrl-CS"/>
        </w:rPr>
        <w:t>Секретаријат</w:t>
      </w:r>
      <w:r w:rsidR="003F0CCE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привреду </w:t>
      </w:r>
      <w:r w:rsidR="003F0CCE">
        <w:rPr>
          <w:rFonts w:ascii="Arial" w:hAnsi="Arial" w:cs="Arial"/>
          <w:lang w:val="sr-Cyrl-CS"/>
        </w:rPr>
        <w:t>Градск</w:t>
      </w:r>
      <w:r w:rsidR="003F0CCE">
        <w:rPr>
          <w:rFonts w:ascii="Arial" w:hAnsi="Arial" w:cs="Arial"/>
          <w:lang w:val="sr-Cyrl-RS"/>
        </w:rPr>
        <w:t>е</w:t>
      </w:r>
      <w:r w:rsidR="003F0CCE">
        <w:rPr>
          <w:rFonts w:ascii="Arial" w:hAnsi="Arial" w:cs="Arial"/>
          <w:lang w:val="sr-Cyrl-CS"/>
        </w:rPr>
        <w:t xml:space="preserve"> управ</w:t>
      </w:r>
      <w:r w:rsidR="003F0CCE">
        <w:rPr>
          <w:rFonts w:ascii="Arial" w:hAnsi="Arial" w:cs="Arial"/>
          <w:lang w:val="sr-Cyrl-RS"/>
        </w:rPr>
        <w:t>е</w:t>
      </w:r>
      <w:r w:rsidR="003F0CCE">
        <w:rPr>
          <w:rFonts w:ascii="Arial" w:hAnsi="Arial" w:cs="Arial"/>
          <w:lang w:val="sr-Cyrl-CS"/>
        </w:rPr>
        <w:t xml:space="preserve"> Града Ниша. </w:t>
      </w:r>
    </w:p>
    <w:p w:rsidR="00AE351E" w:rsidRDefault="00AE351E" w:rsidP="00AE351E">
      <w:pPr>
        <w:rPr>
          <w:rFonts w:ascii="Arial" w:hAnsi="Arial" w:cs="Arial"/>
          <w:lang w:val="sr-Cyrl-CS"/>
        </w:rPr>
      </w:pPr>
    </w:p>
    <w:p w:rsidR="00AE351E" w:rsidRDefault="00AE351E" w:rsidP="00AE351E">
      <w:pPr>
        <w:rPr>
          <w:rFonts w:ascii="Arial" w:hAnsi="Arial" w:cs="Arial"/>
          <w:lang w:val="sr-Cyrl-CS"/>
        </w:rPr>
      </w:pPr>
    </w:p>
    <w:p w:rsidR="00AE351E" w:rsidRDefault="00AE351E" w:rsidP="00AE351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72EC7">
        <w:rPr>
          <w:rFonts w:ascii="Arial" w:hAnsi="Arial" w:cs="Arial"/>
          <w:lang w:val="sr-Latn-RS" w:eastAsia="sr-Cyrl-CS"/>
        </w:rPr>
        <w:t xml:space="preserve"> </w:t>
      </w:r>
      <w:r w:rsidR="00972EC7">
        <w:rPr>
          <w:rFonts w:ascii="Arial" w:hAnsi="Arial" w:cs="Arial"/>
          <w:lang w:val="sr-Latn-RS" w:eastAsia="sr-Cyrl-CS"/>
        </w:rPr>
        <w:t>549-</w:t>
      </w:r>
      <w:r w:rsidR="00972EC7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AE351E" w:rsidRDefault="00AE351E" w:rsidP="00AE351E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Latn-RS"/>
        </w:rPr>
        <w:t xml:space="preserve"> </w:t>
      </w:r>
      <w:r w:rsidR="007223DA">
        <w:rPr>
          <w:rFonts w:ascii="Arial" w:hAnsi="Arial" w:cs="Arial"/>
          <w:lang w:val="sr-Latn-RS"/>
        </w:rPr>
        <w:t>08.05.</w:t>
      </w:r>
      <w:r w:rsidR="007223DA">
        <w:rPr>
          <w:rFonts w:ascii="Arial" w:hAnsi="Arial" w:cs="Arial"/>
          <w:lang w:val="sr-Cyrl-CS"/>
        </w:rPr>
        <w:t>201</w:t>
      </w:r>
      <w:r w:rsidR="007223DA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AE351E" w:rsidRDefault="00AE351E" w:rsidP="00AE351E">
      <w:pPr>
        <w:rPr>
          <w:rFonts w:ascii="Arial" w:hAnsi="Arial" w:cs="Arial"/>
          <w:lang w:val="sr-Cyrl-CS"/>
        </w:rPr>
      </w:pPr>
    </w:p>
    <w:p w:rsidR="00AE351E" w:rsidRDefault="00AE351E" w:rsidP="00AE351E">
      <w:pPr>
        <w:rPr>
          <w:rFonts w:ascii="Arial" w:hAnsi="Arial" w:cs="Arial"/>
          <w:lang w:val="sr-Cyrl-CS"/>
        </w:rPr>
      </w:pPr>
    </w:p>
    <w:p w:rsidR="00AE351E" w:rsidRDefault="00AE351E" w:rsidP="00AE35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E351E" w:rsidRDefault="00AE351E" w:rsidP="00AE351E">
      <w:pPr>
        <w:jc w:val="center"/>
        <w:rPr>
          <w:rFonts w:ascii="Arial" w:hAnsi="Arial" w:cs="Arial"/>
          <w:b/>
          <w:lang w:val="sr-Cyrl-CS"/>
        </w:rPr>
      </w:pPr>
    </w:p>
    <w:p w:rsidR="00AE351E" w:rsidRDefault="00AE351E" w:rsidP="00AE351E">
      <w:pPr>
        <w:jc w:val="center"/>
        <w:rPr>
          <w:rFonts w:ascii="Arial" w:hAnsi="Arial" w:cs="Arial"/>
          <w:b/>
          <w:lang w:val="sr-Cyrl-CS"/>
        </w:rPr>
      </w:pPr>
    </w:p>
    <w:p w:rsidR="00AE351E" w:rsidRDefault="00AE351E" w:rsidP="00AE351E">
      <w:pPr>
        <w:jc w:val="center"/>
        <w:rPr>
          <w:rFonts w:ascii="Arial" w:hAnsi="Arial" w:cs="Arial"/>
          <w:b/>
          <w:lang w:val="sr-Cyrl-CS"/>
        </w:rPr>
      </w:pPr>
    </w:p>
    <w:p w:rsidR="00AE6505" w:rsidRDefault="00AE6505" w:rsidP="00AE6505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AE6505" w:rsidRDefault="00AE6505" w:rsidP="00AE6505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AE6505" w:rsidRDefault="00AE6505" w:rsidP="00AE6505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AE6505" w:rsidRDefault="00AE6505" w:rsidP="00AE6505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AE6505" w:rsidRDefault="00AE6505" w:rsidP="00AE6505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AE351E" w:rsidRDefault="00AE351E" w:rsidP="00AE351E">
      <w:pPr>
        <w:rPr>
          <w:lang w:val="sr-Latn-RS"/>
        </w:rPr>
      </w:pPr>
    </w:p>
    <w:p w:rsidR="00AE351E" w:rsidRDefault="00AE351E" w:rsidP="00AE351E">
      <w:pPr>
        <w:rPr>
          <w:lang w:val="sr-Latn-RS"/>
        </w:rPr>
      </w:pPr>
    </w:p>
    <w:p w:rsidR="00FE1EF7" w:rsidRPr="00AE351E" w:rsidRDefault="00FE1EF7">
      <w:pPr>
        <w:rPr>
          <w:lang w:val="sr-Cyrl-RS"/>
        </w:rPr>
      </w:pPr>
    </w:p>
    <w:sectPr w:rsidR="00FE1EF7" w:rsidRPr="00AE35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1E"/>
    <w:rsid w:val="002D4C1C"/>
    <w:rsid w:val="003F0CCE"/>
    <w:rsid w:val="00690745"/>
    <w:rsid w:val="007223DA"/>
    <w:rsid w:val="0090790E"/>
    <w:rsid w:val="00972EC7"/>
    <w:rsid w:val="00AE351E"/>
    <w:rsid w:val="00AE6505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2018-05-08T10:09:00Z</cp:lastPrinted>
  <dcterms:created xsi:type="dcterms:W3CDTF">2018-04-26T11:50:00Z</dcterms:created>
  <dcterms:modified xsi:type="dcterms:W3CDTF">2018-05-08T11:33:00Z</dcterms:modified>
</cp:coreProperties>
</file>