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62" w:rsidRPr="00DB463D" w:rsidRDefault="00AD0F62" w:rsidP="009444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57F" w:rsidRPr="00DB463D" w:rsidRDefault="00000F62" w:rsidP="00C41E6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463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361E0F">
        <w:rPr>
          <w:rFonts w:ascii="Times New Roman" w:hAnsi="Times New Roman" w:cs="Times New Roman"/>
          <w:sz w:val="24"/>
          <w:szCs w:val="24"/>
          <w:lang w:val="sr-Cyrl-CS"/>
        </w:rPr>
        <w:t xml:space="preserve">49. 51. и 53. став 3. Закона о основама својинско-правних односа („Сл.лист СФРЈ), бр.6/80 и 36/90 и „Сл.лист СРЈ“ бр. 29/96 и „Сл.гласник РС“, бр. 115/2005-др.закон) и члана </w:t>
      </w:r>
      <w:r w:rsidR="000D04CD">
        <w:rPr>
          <w:rFonts w:ascii="Times New Roman" w:hAnsi="Times New Roman" w:cs="Times New Roman"/>
          <w:sz w:val="24"/>
          <w:szCs w:val="24"/>
          <w:lang w:val="sr-Cyrl-RS"/>
        </w:rPr>
        <w:t xml:space="preserve">37. Статута Града Ниша („Службени лист Града Ниша“, бр. 88/2008 и 143/16), </w:t>
      </w:r>
      <w:r w:rsidR="00C41E60" w:rsidRPr="00DB463D">
        <w:rPr>
          <w:rFonts w:ascii="Times New Roman" w:eastAsia="Calibri" w:hAnsi="Times New Roman" w:cs="Times New Roman"/>
          <w:lang w:val="sr-Cyrl-RS"/>
        </w:rPr>
        <w:t xml:space="preserve"> </w:t>
      </w:r>
    </w:p>
    <w:p w:rsidR="002E0CE5" w:rsidRDefault="00000F62" w:rsidP="0011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463D">
        <w:rPr>
          <w:rFonts w:ascii="Times New Roman" w:hAnsi="Times New Roman" w:cs="Times New Roman"/>
          <w:sz w:val="24"/>
          <w:szCs w:val="24"/>
          <w:lang w:val="sr-Cyrl-CS"/>
        </w:rPr>
        <w:t>Скупштина града Ниша</w:t>
      </w:r>
      <w:r w:rsidR="009444C9" w:rsidRPr="00DB463D">
        <w:rPr>
          <w:rFonts w:ascii="Times New Roman" w:hAnsi="Times New Roman" w:cs="Times New Roman"/>
          <w:sz w:val="24"/>
          <w:szCs w:val="24"/>
        </w:rPr>
        <w:t>,</w:t>
      </w:r>
      <w:r w:rsidRPr="00DB463D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 _______________</w:t>
      </w:r>
      <w:r w:rsidR="009444C9" w:rsidRPr="00DB463D">
        <w:rPr>
          <w:rFonts w:ascii="Times New Roman" w:hAnsi="Times New Roman" w:cs="Times New Roman"/>
          <w:sz w:val="24"/>
          <w:szCs w:val="24"/>
        </w:rPr>
        <w:t xml:space="preserve"> </w:t>
      </w:r>
      <w:r w:rsidRPr="00DB463D">
        <w:rPr>
          <w:rFonts w:ascii="Times New Roman" w:hAnsi="Times New Roman" w:cs="Times New Roman"/>
          <w:sz w:val="24"/>
          <w:szCs w:val="24"/>
          <w:lang w:val="sr-Cyrl-CS"/>
        </w:rPr>
        <w:t>доноси</w:t>
      </w:r>
    </w:p>
    <w:p w:rsidR="002C17DB" w:rsidRDefault="002C17DB" w:rsidP="0011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89E" w:rsidRDefault="002E0CE5" w:rsidP="006E189E">
      <w:pPr>
        <w:pStyle w:val="NoSpacing"/>
        <w:jc w:val="center"/>
      </w:pPr>
      <w:r w:rsidRPr="00DB463D">
        <w:t>ОДЛУКУ</w:t>
      </w:r>
    </w:p>
    <w:p w:rsidR="00FD2AEA" w:rsidRDefault="00C565B8" w:rsidP="002D0926">
      <w:pPr>
        <w:pStyle w:val="NoSpacing"/>
        <w:ind w:left="720"/>
        <w:jc w:val="center"/>
        <w:rPr>
          <w:lang w:val="sr-Cyrl-RS"/>
        </w:rPr>
      </w:pPr>
      <w:r w:rsidRPr="00DB463D">
        <w:t>О</w:t>
      </w:r>
      <w:r w:rsidR="008A7493" w:rsidRPr="00DB463D">
        <w:rPr>
          <w:lang w:val="sr-Latn-RS"/>
        </w:rPr>
        <w:t xml:space="preserve"> </w:t>
      </w:r>
      <w:r w:rsidR="00105236">
        <w:rPr>
          <w:lang w:val="sr-Cyrl-RS"/>
        </w:rPr>
        <w:t xml:space="preserve">УТВРЂИВАЊУ ВИСИНЕ НАКНАДЕ ЗА УСТАНОВЉЕЊЕ ПРАВА СЛУЖБЕНОСТИ НА ГРАЂЕВИНСКОМ ЗЕМЉИШТУ У ЈАВНОЈ СВОЈИНИ ГРАДА НИША </w:t>
      </w:r>
    </w:p>
    <w:p w:rsidR="002D0926" w:rsidRPr="002D0926" w:rsidRDefault="002D0926" w:rsidP="002D0926">
      <w:pPr>
        <w:pStyle w:val="NoSpacing"/>
        <w:ind w:left="720"/>
        <w:jc w:val="center"/>
      </w:pPr>
    </w:p>
    <w:p w:rsidR="0044632A" w:rsidRPr="00BE6070" w:rsidRDefault="00924269" w:rsidP="00533F1A">
      <w:pPr>
        <w:pStyle w:val="NoSpacing"/>
        <w:spacing w:after="120"/>
        <w:rPr>
          <w:b/>
        </w:rPr>
      </w:pPr>
      <w: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Pr="00BE6070">
        <w:rPr>
          <w:b/>
        </w:rPr>
        <w:t>Члан 1.</w:t>
      </w:r>
    </w:p>
    <w:p w:rsidR="002C17DB" w:rsidRPr="001171C9" w:rsidRDefault="002C17DB" w:rsidP="00DE4CF8">
      <w:pPr>
        <w:pStyle w:val="NoSpacing"/>
        <w:rPr>
          <w:lang w:val="sr-Cyrl-RS"/>
        </w:rPr>
      </w:pPr>
    </w:p>
    <w:p w:rsidR="00105236" w:rsidRDefault="00ED116A" w:rsidP="00F80725">
      <w:pPr>
        <w:pStyle w:val="NoSpacing"/>
        <w:ind w:firstLine="720"/>
        <w:jc w:val="both"/>
        <w:rPr>
          <w:lang w:val="sr-Latn-RS"/>
        </w:rPr>
      </w:pPr>
      <w:r>
        <w:rPr>
          <w:lang w:val="sr-Cyrl-CS"/>
        </w:rPr>
        <w:t>Утврђује се висина</w:t>
      </w:r>
      <w:r w:rsidR="003709FB">
        <w:rPr>
          <w:lang w:val="sr-Latn-RS"/>
        </w:rPr>
        <w:t xml:space="preserve"> </w:t>
      </w:r>
      <w:r>
        <w:rPr>
          <w:lang w:val="sr-Cyrl-CS"/>
        </w:rPr>
        <w:t>накнаде за ус</w:t>
      </w:r>
      <w:r w:rsidR="00DF1F26">
        <w:rPr>
          <w:lang w:val="sr-Cyrl-CS"/>
        </w:rPr>
        <w:t>т</w:t>
      </w:r>
      <w:r>
        <w:rPr>
          <w:lang w:val="sr-Cyrl-CS"/>
        </w:rPr>
        <w:t>ановљење права службен</w:t>
      </w:r>
      <w:r w:rsidR="00475D8F">
        <w:rPr>
          <w:lang w:val="sr-Cyrl-CS"/>
        </w:rPr>
        <w:t>ости ради изградње линијских инф</w:t>
      </w:r>
      <w:r>
        <w:rPr>
          <w:lang w:val="sr-Cyrl-CS"/>
        </w:rPr>
        <w:t>раструктурних водова</w:t>
      </w:r>
      <w:r w:rsidR="00475D8F">
        <w:rPr>
          <w:lang w:val="sr-Cyrl-CS"/>
        </w:rPr>
        <w:t xml:space="preserve"> на изграђеном грађевинском земљ</w:t>
      </w:r>
      <w:r>
        <w:rPr>
          <w:lang w:val="sr-Cyrl-CS"/>
        </w:rPr>
        <w:t>ишт</w:t>
      </w:r>
      <w:r w:rsidR="00475D8F">
        <w:rPr>
          <w:lang w:val="sr-Cyrl-CS"/>
        </w:rPr>
        <w:t>у</w:t>
      </w:r>
      <w:r>
        <w:rPr>
          <w:lang w:val="sr-Cyrl-CS"/>
        </w:rPr>
        <w:t xml:space="preserve"> у јавној својини Града Ниша, по зонама утврђеним Одлуком о одређивању зона и најопремљеније зоне на територији Града Ниша („Службени </w:t>
      </w:r>
      <w:r w:rsidR="00B35A27">
        <w:rPr>
          <w:lang w:val="sr-Cyrl-CS"/>
        </w:rPr>
        <w:t>лист Града Ниша</w:t>
      </w:r>
      <w:r w:rsidR="00B35A27">
        <w:rPr>
          <w:lang w:val="sr-Latn-RS"/>
        </w:rPr>
        <w:t>“</w:t>
      </w:r>
      <w:r>
        <w:rPr>
          <w:lang w:val="sr-Cyrl-CS"/>
        </w:rPr>
        <w:t xml:space="preserve"> бр. </w:t>
      </w:r>
      <w:r w:rsidR="00361E0F">
        <w:rPr>
          <w:lang w:val="sr-Latn-RS"/>
        </w:rPr>
        <w:t>12</w:t>
      </w:r>
      <w:r w:rsidR="00361E0F">
        <w:rPr>
          <w:lang w:val="sr-Cyrl-RS"/>
        </w:rPr>
        <w:t>3</w:t>
      </w:r>
      <w:r>
        <w:rPr>
          <w:lang w:val="sr-Cyrl-CS"/>
        </w:rPr>
        <w:t>/17) и то:</w:t>
      </w:r>
    </w:p>
    <w:p w:rsidR="003709FB" w:rsidRPr="003709FB" w:rsidRDefault="003709FB" w:rsidP="00F80725">
      <w:pPr>
        <w:pStyle w:val="NoSpacing"/>
        <w:ind w:firstLine="720"/>
        <w:jc w:val="both"/>
        <w:rPr>
          <w:lang w:val="sr-Latn-RS"/>
        </w:rPr>
      </w:pPr>
    </w:p>
    <w:p w:rsidR="00ED116A" w:rsidRDefault="00ED116A" w:rsidP="00F80725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-за </w:t>
      </w:r>
      <w:r w:rsidR="00D26F2E">
        <w:rPr>
          <w:lang w:val="sr-Cyrl-CS"/>
        </w:rPr>
        <w:t xml:space="preserve">грађевинско земљиште у </w:t>
      </w:r>
      <w:r w:rsidR="00361E0F">
        <w:rPr>
          <w:lang w:val="sr-Cyrl-CS"/>
        </w:rPr>
        <w:t xml:space="preserve">зони </w:t>
      </w:r>
      <w:r w:rsidR="00DF1F26">
        <w:rPr>
          <w:lang w:val="sr-Cyrl-CS"/>
        </w:rPr>
        <w:t>1.</w:t>
      </w:r>
      <w:r w:rsidR="00361E0F">
        <w:rPr>
          <w:lang w:val="sr-Cyrl-CS"/>
        </w:rPr>
        <w:t>у износу динарске про</w:t>
      </w:r>
      <w:r w:rsidR="00D26F2E">
        <w:rPr>
          <w:lang w:val="sr-Cyrl-CS"/>
        </w:rPr>
        <w:t>тиввреднос</w:t>
      </w:r>
      <w:r w:rsidR="00432E10">
        <w:rPr>
          <w:lang w:val="sr-Cyrl-CS"/>
        </w:rPr>
        <w:t>ти 5,00 евра по метру дужине ли</w:t>
      </w:r>
      <w:r w:rsidR="00432E10">
        <w:rPr>
          <w:lang w:val="sr-Cyrl-RS"/>
        </w:rPr>
        <w:t>н</w:t>
      </w:r>
      <w:r w:rsidR="00D26F2E">
        <w:rPr>
          <w:lang w:val="sr-Cyrl-CS"/>
        </w:rPr>
        <w:t>и</w:t>
      </w:r>
      <w:r w:rsidR="00432E10">
        <w:rPr>
          <w:lang w:val="sr-Cyrl-CS"/>
        </w:rPr>
        <w:t>ј</w:t>
      </w:r>
      <w:r w:rsidR="00D26F2E"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-за  грађевинско земљишт</w:t>
      </w:r>
      <w:r w:rsidR="00DF1F26">
        <w:rPr>
          <w:lang w:val="sr-Cyrl-CS"/>
        </w:rPr>
        <w:t xml:space="preserve">е у </w:t>
      </w:r>
      <w:r w:rsidR="00361E0F">
        <w:rPr>
          <w:lang w:val="sr-Cyrl-CS"/>
        </w:rPr>
        <w:t>зони</w:t>
      </w:r>
      <w:r w:rsidR="00DF1F26">
        <w:rPr>
          <w:lang w:val="sr-Cyrl-CS"/>
        </w:rPr>
        <w:t xml:space="preserve"> 2.</w:t>
      </w:r>
      <w:r w:rsidR="00361E0F">
        <w:rPr>
          <w:lang w:val="sr-Cyrl-CS"/>
        </w:rPr>
        <w:t xml:space="preserve"> у износу динарске про</w:t>
      </w:r>
      <w:r>
        <w:rPr>
          <w:lang w:val="sr-Cyrl-CS"/>
        </w:rPr>
        <w:t>тиввреднос</w:t>
      </w:r>
      <w:r w:rsidR="00432E10">
        <w:rPr>
          <w:lang w:val="sr-Cyrl-CS"/>
        </w:rPr>
        <w:t>ти 4,60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6F2E">
        <w:rPr>
          <w:lang w:val="sr-Cyrl-CS"/>
        </w:rPr>
        <w:t xml:space="preserve"> </w:t>
      </w:r>
      <w:r>
        <w:rPr>
          <w:lang w:val="sr-Cyrl-CS"/>
        </w:rPr>
        <w:t>за грађевинско земљишт</w:t>
      </w:r>
      <w:r w:rsidR="00DF1F26">
        <w:rPr>
          <w:lang w:val="sr-Cyrl-CS"/>
        </w:rPr>
        <w:t xml:space="preserve">е у </w:t>
      </w:r>
      <w:r w:rsidR="00361E0F">
        <w:rPr>
          <w:lang w:val="sr-Cyrl-CS"/>
        </w:rPr>
        <w:t>зони</w:t>
      </w:r>
      <w:r w:rsidR="00DF1F26">
        <w:rPr>
          <w:lang w:val="sr-Cyrl-CS"/>
        </w:rPr>
        <w:t xml:space="preserve"> 3.</w:t>
      </w:r>
      <w:r w:rsidR="00361E0F">
        <w:rPr>
          <w:lang w:val="sr-Cyrl-CS"/>
        </w:rPr>
        <w:t xml:space="preserve"> у износу динарске про</w:t>
      </w:r>
      <w:r>
        <w:rPr>
          <w:lang w:val="sr-Cyrl-CS"/>
        </w:rPr>
        <w:t xml:space="preserve">тиввредности </w:t>
      </w:r>
      <w:r w:rsidR="00432E10">
        <w:rPr>
          <w:lang w:val="sr-Cyrl-CS"/>
        </w:rPr>
        <w:t>4,20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6F2E">
        <w:rPr>
          <w:lang w:val="sr-Cyrl-CS"/>
        </w:rPr>
        <w:t xml:space="preserve"> </w:t>
      </w:r>
      <w:r>
        <w:rPr>
          <w:lang w:val="sr-Cyrl-CS"/>
        </w:rPr>
        <w:t>за грађевинско земљишт</w:t>
      </w:r>
      <w:r w:rsidR="00DF1F26">
        <w:rPr>
          <w:lang w:val="sr-Cyrl-CS"/>
        </w:rPr>
        <w:t xml:space="preserve">е у </w:t>
      </w:r>
      <w:r w:rsidR="00361E0F">
        <w:rPr>
          <w:lang w:val="sr-Cyrl-CS"/>
        </w:rPr>
        <w:t>зони</w:t>
      </w:r>
      <w:r w:rsidR="00DF1F26">
        <w:rPr>
          <w:lang w:val="sr-Cyrl-CS"/>
        </w:rPr>
        <w:t xml:space="preserve"> 4.</w:t>
      </w:r>
      <w:r w:rsidR="00361E0F">
        <w:rPr>
          <w:lang w:val="sr-Cyrl-CS"/>
        </w:rPr>
        <w:t xml:space="preserve"> у износу динарске про</w:t>
      </w:r>
      <w:r>
        <w:rPr>
          <w:lang w:val="sr-Cyrl-CS"/>
        </w:rPr>
        <w:t>тиввреднос</w:t>
      </w:r>
      <w:r w:rsidR="00432E10">
        <w:rPr>
          <w:lang w:val="sr-Cyrl-CS"/>
        </w:rPr>
        <w:t>ти 3,70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6F2E">
        <w:rPr>
          <w:lang w:val="sr-Cyrl-CS"/>
        </w:rPr>
        <w:t xml:space="preserve"> </w:t>
      </w:r>
      <w:r w:rsidR="00DF1F26">
        <w:rPr>
          <w:lang w:val="sr-Cyrl-CS"/>
        </w:rPr>
        <w:t xml:space="preserve">за грађевинско земљиште у </w:t>
      </w:r>
      <w:r>
        <w:rPr>
          <w:lang w:val="sr-Cyrl-CS"/>
        </w:rPr>
        <w:t>зони</w:t>
      </w:r>
      <w:r w:rsidR="00DF1F26">
        <w:rPr>
          <w:lang w:val="sr-Cyrl-CS"/>
        </w:rPr>
        <w:t xml:space="preserve"> 5.</w:t>
      </w:r>
      <w:r>
        <w:rPr>
          <w:lang w:val="sr-Cyrl-CS"/>
        </w:rPr>
        <w:t xml:space="preserve"> </w:t>
      </w:r>
      <w:r w:rsidR="00361E0F">
        <w:rPr>
          <w:lang w:val="sr-Cyrl-CS"/>
        </w:rPr>
        <w:t>у износу динарске про</w:t>
      </w:r>
      <w:r>
        <w:rPr>
          <w:lang w:val="sr-Cyrl-CS"/>
        </w:rPr>
        <w:t>тиввреднос</w:t>
      </w:r>
      <w:r w:rsidR="00432E10">
        <w:rPr>
          <w:lang w:val="sr-Cyrl-CS"/>
        </w:rPr>
        <w:t>ти 3,30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3709FB">
        <w:rPr>
          <w:lang w:val="sr-Latn-RS"/>
        </w:rPr>
        <w:t xml:space="preserve"> </w:t>
      </w:r>
      <w:r>
        <w:rPr>
          <w:lang w:val="sr-Cyrl-CS"/>
        </w:rPr>
        <w:t>за грађевинско земљишт</w:t>
      </w:r>
      <w:r w:rsidR="00DF1F26">
        <w:rPr>
          <w:lang w:val="sr-Cyrl-CS"/>
        </w:rPr>
        <w:t xml:space="preserve">е у </w:t>
      </w:r>
      <w:r w:rsidR="00361E0F">
        <w:rPr>
          <w:lang w:val="sr-Cyrl-CS"/>
        </w:rPr>
        <w:t>зони</w:t>
      </w:r>
      <w:r w:rsidR="00DF1F26">
        <w:rPr>
          <w:lang w:val="sr-Cyrl-CS"/>
        </w:rPr>
        <w:t xml:space="preserve"> 6.</w:t>
      </w:r>
      <w:r w:rsidR="00361E0F">
        <w:rPr>
          <w:lang w:val="sr-Cyrl-CS"/>
        </w:rPr>
        <w:t xml:space="preserve"> у износу динарске про</w:t>
      </w:r>
      <w:r>
        <w:rPr>
          <w:lang w:val="sr-Cyrl-CS"/>
        </w:rPr>
        <w:t>тиввреднос</w:t>
      </w:r>
      <w:r w:rsidR="00432E10">
        <w:rPr>
          <w:lang w:val="sr-Cyrl-CS"/>
        </w:rPr>
        <w:t>ти 2,80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6F2E">
        <w:rPr>
          <w:lang w:val="sr-Cyrl-CS"/>
        </w:rPr>
        <w:t xml:space="preserve"> </w:t>
      </w:r>
      <w:r>
        <w:rPr>
          <w:lang w:val="sr-Cyrl-CS"/>
        </w:rPr>
        <w:t>за грађевинско земљишт</w:t>
      </w:r>
      <w:r w:rsidR="00DF1F26">
        <w:rPr>
          <w:lang w:val="sr-Cyrl-CS"/>
        </w:rPr>
        <w:t xml:space="preserve">е у </w:t>
      </w:r>
      <w:r w:rsidR="00361E0F">
        <w:rPr>
          <w:lang w:val="sr-Cyrl-CS"/>
        </w:rPr>
        <w:t>зони</w:t>
      </w:r>
      <w:r w:rsidR="00DF1F26">
        <w:rPr>
          <w:lang w:val="sr-Cyrl-CS"/>
        </w:rPr>
        <w:t xml:space="preserve"> 7.</w:t>
      </w:r>
      <w:r w:rsidR="00361E0F">
        <w:rPr>
          <w:lang w:val="sr-Cyrl-CS"/>
        </w:rPr>
        <w:t xml:space="preserve"> у износу динарске про</w:t>
      </w:r>
      <w:r>
        <w:rPr>
          <w:lang w:val="sr-Cyrl-CS"/>
        </w:rPr>
        <w:t>тиввреднос</w:t>
      </w:r>
      <w:r w:rsidR="00432E10">
        <w:rPr>
          <w:lang w:val="sr-Cyrl-CS"/>
        </w:rPr>
        <w:t>ти 2,40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6F2E">
        <w:rPr>
          <w:lang w:val="sr-Cyrl-CS"/>
        </w:rPr>
        <w:t xml:space="preserve"> </w:t>
      </w:r>
      <w:r>
        <w:rPr>
          <w:lang w:val="sr-Cyrl-CS"/>
        </w:rPr>
        <w:t>за грађевинско земљиште</w:t>
      </w:r>
      <w:r w:rsidR="00DF1F26">
        <w:rPr>
          <w:lang w:val="sr-Cyrl-CS"/>
        </w:rPr>
        <w:t xml:space="preserve"> у </w:t>
      </w:r>
      <w:r w:rsidR="00361E0F">
        <w:rPr>
          <w:lang w:val="sr-Cyrl-CS"/>
        </w:rPr>
        <w:t>зони</w:t>
      </w:r>
      <w:r w:rsidR="00DF1F26">
        <w:rPr>
          <w:lang w:val="sr-Cyrl-CS"/>
        </w:rPr>
        <w:t xml:space="preserve"> 7а.</w:t>
      </w:r>
      <w:r w:rsidR="00361E0F">
        <w:rPr>
          <w:lang w:val="sr-Cyrl-CS"/>
        </w:rPr>
        <w:t xml:space="preserve"> у износу динарске про</w:t>
      </w:r>
      <w:r>
        <w:rPr>
          <w:lang w:val="sr-Cyrl-CS"/>
        </w:rPr>
        <w:t>тивв</w:t>
      </w:r>
      <w:r w:rsidR="00831076">
        <w:rPr>
          <w:lang w:val="sr-Cyrl-CS"/>
        </w:rPr>
        <w:t xml:space="preserve">редности   </w:t>
      </w:r>
      <w:r w:rsidR="00831076">
        <w:rPr>
          <w:lang w:val="sr-Latn-RS"/>
        </w:rPr>
        <w:t xml:space="preserve">2,30 </w:t>
      </w:r>
      <w:r w:rsidR="00432E10">
        <w:rPr>
          <w:lang w:val="sr-Cyrl-CS"/>
        </w:rPr>
        <w:t>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D26F2E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6F2E">
        <w:rPr>
          <w:lang w:val="sr-Cyrl-CS"/>
        </w:rPr>
        <w:t xml:space="preserve"> </w:t>
      </w:r>
      <w:r w:rsidR="00DF1F26">
        <w:rPr>
          <w:lang w:val="sr-Cyrl-CS"/>
        </w:rPr>
        <w:t xml:space="preserve">за грађевинско земљиште у </w:t>
      </w:r>
      <w:r>
        <w:rPr>
          <w:lang w:val="sr-Cyrl-CS"/>
        </w:rPr>
        <w:t>зони</w:t>
      </w:r>
      <w:r w:rsidR="00DF1F26">
        <w:rPr>
          <w:lang w:val="sr-Cyrl-CS"/>
        </w:rPr>
        <w:t xml:space="preserve"> 7б.</w:t>
      </w:r>
      <w:r>
        <w:rPr>
          <w:lang w:val="sr-Cyrl-CS"/>
        </w:rPr>
        <w:t xml:space="preserve"> у износ</w:t>
      </w:r>
      <w:r w:rsidR="00361E0F">
        <w:rPr>
          <w:lang w:val="sr-Cyrl-CS"/>
        </w:rPr>
        <w:t>у динарске про</w:t>
      </w:r>
      <w:r w:rsidR="00831076">
        <w:rPr>
          <w:lang w:val="sr-Cyrl-CS"/>
        </w:rPr>
        <w:t xml:space="preserve">тиввредности </w:t>
      </w:r>
      <w:r w:rsidR="00831076">
        <w:rPr>
          <w:lang w:val="sr-Latn-RS"/>
        </w:rPr>
        <w:t>2,20</w:t>
      </w:r>
      <w:r w:rsidR="00432E10">
        <w:rPr>
          <w:lang w:val="sr-Cyrl-CS"/>
        </w:rPr>
        <w:t xml:space="preserve">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105236" w:rsidRDefault="00D26F2E" w:rsidP="00D26F2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26F2E">
        <w:rPr>
          <w:lang w:val="sr-Cyrl-CS"/>
        </w:rPr>
        <w:t xml:space="preserve"> </w:t>
      </w:r>
      <w:r>
        <w:rPr>
          <w:lang w:val="sr-Cyrl-CS"/>
        </w:rPr>
        <w:t xml:space="preserve">за грађевинско земљиште </w:t>
      </w:r>
      <w:r w:rsidR="00DF1F26">
        <w:rPr>
          <w:lang w:val="sr-Cyrl-CS"/>
        </w:rPr>
        <w:t xml:space="preserve">у </w:t>
      </w:r>
      <w:r>
        <w:rPr>
          <w:lang w:val="sr-Cyrl-CS"/>
        </w:rPr>
        <w:t>зони</w:t>
      </w:r>
      <w:r w:rsidR="00DF1F26">
        <w:rPr>
          <w:lang w:val="sr-Cyrl-CS"/>
        </w:rPr>
        <w:t xml:space="preserve"> 8.</w:t>
      </w:r>
      <w:r>
        <w:rPr>
          <w:lang w:val="sr-Cyrl-CS"/>
        </w:rPr>
        <w:t xml:space="preserve"> у изн</w:t>
      </w:r>
      <w:r w:rsidR="00361E0F">
        <w:rPr>
          <w:lang w:val="sr-Cyrl-CS"/>
        </w:rPr>
        <w:t>осу динарске про</w:t>
      </w:r>
      <w:r w:rsidR="00831076">
        <w:rPr>
          <w:lang w:val="sr-Cyrl-CS"/>
        </w:rPr>
        <w:t>тиввредности 2,</w:t>
      </w:r>
      <w:r w:rsidR="00831076">
        <w:rPr>
          <w:lang w:val="sr-Latn-RS"/>
        </w:rPr>
        <w:t>1</w:t>
      </w:r>
      <w:r w:rsidR="00432E10">
        <w:rPr>
          <w:lang w:val="sr-Cyrl-CS"/>
        </w:rPr>
        <w:t>0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плаћања.</w:t>
      </w:r>
    </w:p>
    <w:p w:rsidR="00665035" w:rsidRDefault="00665035" w:rsidP="00665035">
      <w:pPr>
        <w:pStyle w:val="NoSpacing"/>
        <w:ind w:firstLine="720"/>
        <w:jc w:val="both"/>
        <w:rPr>
          <w:lang w:val="sr-Cyrl-CS"/>
        </w:rPr>
      </w:pPr>
      <w:r>
        <w:rPr>
          <w:lang w:val="sr-Latn-RS"/>
        </w:rPr>
        <w:lastRenderedPageBreak/>
        <w:t>-</w:t>
      </w:r>
      <w:r w:rsidR="00DF1F26">
        <w:rPr>
          <w:lang w:val="sr-Cyrl-CS"/>
        </w:rPr>
        <w:t>за грађевинско земљиште у</w:t>
      </w:r>
      <w:r>
        <w:rPr>
          <w:lang w:val="sr-Latn-RS"/>
        </w:rPr>
        <w:t xml:space="preserve"> </w:t>
      </w:r>
      <w:r w:rsidR="00361E0F">
        <w:rPr>
          <w:lang w:val="sr-Cyrl-CS"/>
        </w:rPr>
        <w:t>зони</w:t>
      </w:r>
      <w:r w:rsidR="00DF1F26">
        <w:rPr>
          <w:lang w:val="sr-Cyrl-CS"/>
        </w:rPr>
        <w:t xml:space="preserve"> 8а.</w:t>
      </w:r>
      <w:r w:rsidR="00361E0F">
        <w:rPr>
          <w:lang w:val="sr-Cyrl-CS"/>
        </w:rPr>
        <w:t xml:space="preserve"> у износу динарске про</w:t>
      </w:r>
      <w:r>
        <w:rPr>
          <w:lang w:val="sr-Cyrl-CS"/>
        </w:rPr>
        <w:t xml:space="preserve">тиввредности </w:t>
      </w:r>
      <w:r w:rsidR="00831076">
        <w:rPr>
          <w:lang w:val="sr-Latn-RS"/>
        </w:rPr>
        <w:t>2,00</w:t>
      </w:r>
      <w:r w:rsidR="00432E10">
        <w:rPr>
          <w:lang w:val="sr-Cyrl-CS"/>
        </w:rPr>
        <w:t xml:space="preserve"> евра по метру дужине лин</w:t>
      </w:r>
      <w:r>
        <w:rPr>
          <w:lang w:val="sr-Cyrl-CS"/>
        </w:rPr>
        <w:t>и</w:t>
      </w:r>
      <w:r w:rsidR="00432E10">
        <w:rPr>
          <w:lang w:val="sr-Cyrl-CS"/>
        </w:rPr>
        <w:t>ј</w:t>
      </w:r>
      <w:r>
        <w:rPr>
          <w:lang w:val="sr-Cyrl-CS"/>
        </w:rPr>
        <w:t>ског вода, према званичном средњем курсу евра објављеном од стране Народне банке Србије, на дан плаћања</w:t>
      </w:r>
      <w:r w:rsidR="00F572DA">
        <w:rPr>
          <w:lang w:val="sr-Cyrl-CS"/>
        </w:rPr>
        <w:t>“</w:t>
      </w:r>
      <w:r>
        <w:rPr>
          <w:lang w:val="sr-Cyrl-CS"/>
        </w:rPr>
        <w:t>.</w:t>
      </w:r>
    </w:p>
    <w:p w:rsidR="00D26F2E" w:rsidRDefault="00361E0F" w:rsidP="006E0C2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Висину накнаде за установљење права службености на неизграђеном грађевинском земљишту у јавној својини Града Ниша процењује и утврђује овлашћени судски вештак односно привредно друштво односно друго правно лице регистровано за обављање вештачења. Трошкове вештачења сноси стицалац права службености.</w:t>
      </w:r>
    </w:p>
    <w:p w:rsidR="00361E0F" w:rsidRDefault="00361E0F" w:rsidP="006E0C2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Изузетно од става 1. и 2. овог члана висина накнаде за установљење права службености у регулацији планираних односно постојећих саобраћајница, и других јавних саобраћајних површина изграђених без одобрења за градњу на грађевинском земљишту у јавној својини Града Ниша утврђује се по зонама у складу са ставом 1. овог члана.</w:t>
      </w:r>
    </w:p>
    <w:p w:rsidR="00105236" w:rsidRDefault="00361E0F" w:rsidP="006E0C2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Накнада се плаћа једнократно у року од 15 (</w:t>
      </w:r>
      <w:r w:rsidR="006E0C2F">
        <w:rPr>
          <w:lang w:val="sr-Cyrl-CS"/>
        </w:rPr>
        <w:t>петна</w:t>
      </w:r>
      <w:r>
        <w:rPr>
          <w:lang w:val="sr-Cyrl-CS"/>
        </w:rPr>
        <w:t>ест)дана</w:t>
      </w:r>
      <w:r w:rsidR="006E0C2F">
        <w:rPr>
          <w:lang w:val="sr-Cyrl-CS"/>
        </w:rPr>
        <w:t xml:space="preserve"> од дана закључења уговора.</w:t>
      </w:r>
    </w:p>
    <w:p w:rsidR="00BE6070" w:rsidRPr="006E0C2F" w:rsidRDefault="00BE6070" w:rsidP="00533F1A">
      <w:pPr>
        <w:pStyle w:val="NoSpacing"/>
        <w:spacing w:after="120"/>
        <w:rPr>
          <w:lang w:val="sr-Cyrl-RS"/>
        </w:rPr>
      </w:pPr>
      <w: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D1A92" w:rsidRPr="006E0C2F">
        <w:t xml:space="preserve">Члан </w:t>
      </w:r>
      <w:r w:rsidR="00FD2AEA" w:rsidRPr="006E0C2F">
        <w:rPr>
          <w:lang w:val="en-US"/>
        </w:rPr>
        <w:t>2</w:t>
      </w:r>
      <w:r w:rsidRPr="006E0C2F">
        <w:t>.</w:t>
      </w:r>
    </w:p>
    <w:p w:rsidR="006E0C2F" w:rsidRDefault="006E0C2F" w:rsidP="006E0C2F">
      <w:pPr>
        <w:pStyle w:val="NoSpacing"/>
        <w:spacing w:after="120"/>
        <w:jc w:val="both"/>
        <w:rPr>
          <w:lang w:val="sr-Cyrl-RS"/>
        </w:rPr>
      </w:pPr>
      <w:r>
        <w:rPr>
          <w:b/>
          <w:lang w:val="sr-Cyrl-RS"/>
        </w:rPr>
        <w:tab/>
      </w:r>
      <w:r w:rsidRPr="006E0C2F">
        <w:rPr>
          <w:lang w:val="sr-Cyrl-RS"/>
        </w:rPr>
        <w:t>Уговор</w:t>
      </w:r>
      <w:r>
        <w:rPr>
          <w:lang w:val="sr-Cyrl-RS"/>
        </w:rPr>
        <w:t xml:space="preserve"> о установљењу права службености пролаза, којим се ближе уређују међусобни односи поводом конституисања права службености пролаза, по претходно прибављеном правном мишљењу Правобранилаштва Града Ниша, у име Града Ниша закључује Градоначелник односно лице које он писаним путем овласти.</w:t>
      </w:r>
    </w:p>
    <w:p w:rsidR="005F1275" w:rsidRDefault="005F1275" w:rsidP="006E0C2F">
      <w:pPr>
        <w:pStyle w:val="NoSpacing"/>
        <w:spacing w:after="120"/>
        <w:jc w:val="both"/>
        <w:rPr>
          <w:lang w:val="sr-Cyrl-RS"/>
        </w:rPr>
      </w:pPr>
    </w:p>
    <w:p w:rsidR="006E0C2F" w:rsidRDefault="006E0C2F" w:rsidP="00533F1A">
      <w:pPr>
        <w:pStyle w:val="NoSpacing"/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3.</w:t>
      </w:r>
    </w:p>
    <w:p w:rsidR="006E0C2F" w:rsidRDefault="006E0C2F" w:rsidP="006E0C2F">
      <w:pPr>
        <w:pStyle w:val="NoSpacing"/>
        <w:spacing w:after="120"/>
        <w:jc w:val="both"/>
        <w:rPr>
          <w:lang w:val="sr-Cyrl-RS"/>
        </w:rPr>
      </w:pPr>
      <w:r>
        <w:rPr>
          <w:lang w:val="sr-Cyrl-RS"/>
        </w:rPr>
        <w:tab/>
        <w:t>Обрачун висине накнаде врши и предлог уговора из члана 2. ове Одлуке израђује Секретаријат за имовинско-правне послове.</w:t>
      </w:r>
    </w:p>
    <w:p w:rsidR="006E0C2F" w:rsidRDefault="006E0C2F" w:rsidP="00533F1A">
      <w:pPr>
        <w:pStyle w:val="NoSpacing"/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4.</w:t>
      </w:r>
    </w:p>
    <w:p w:rsidR="006E0C2F" w:rsidRDefault="006E0C2F" w:rsidP="006E0C2F">
      <w:pPr>
        <w:pStyle w:val="NoSpacing"/>
        <w:spacing w:after="120"/>
        <w:jc w:val="both"/>
        <w:rPr>
          <w:lang w:val="sr-Cyrl-RS"/>
        </w:rPr>
      </w:pPr>
      <w:r>
        <w:rPr>
          <w:lang w:val="sr-Cyrl-RS"/>
        </w:rPr>
        <w:tab/>
        <w:t>Ослобађају се обавезе плаћања накнаде Република Србија и Град Ниш.</w:t>
      </w:r>
    </w:p>
    <w:p w:rsidR="006E0C2F" w:rsidRDefault="006E0C2F" w:rsidP="006E0C2F">
      <w:pPr>
        <w:pStyle w:val="NoSpacing"/>
        <w:spacing w:after="120"/>
        <w:jc w:val="both"/>
        <w:rPr>
          <w:lang w:val="sr-Cyrl-RS"/>
        </w:rPr>
      </w:pPr>
      <w:r>
        <w:rPr>
          <w:lang w:val="sr-Cyrl-RS"/>
        </w:rPr>
        <w:tab/>
        <w:t>Ослобађају се плаћања накнаде и правна лица којима је поверено обављање делатности од општег интереса на основу аката Владе Републике Србије односно утврђено актима Града Ниша, у складу са законом и другим прописима.</w:t>
      </w:r>
    </w:p>
    <w:p w:rsidR="006E0C2F" w:rsidRDefault="006E0C2F" w:rsidP="00533F1A">
      <w:pPr>
        <w:pStyle w:val="NoSpacing"/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5.</w:t>
      </w:r>
    </w:p>
    <w:p w:rsidR="006E0C2F" w:rsidRDefault="006E0C2F" w:rsidP="006E0C2F">
      <w:pPr>
        <w:pStyle w:val="NoSpacing"/>
        <w:spacing w:after="120"/>
        <w:jc w:val="both"/>
        <w:rPr>
          <w:lang w:val="sr-Cyrl-RS"/>
        </w:rPr>
      </w:pPr>
      <w:r>
        <w:rPr>
          <w:lang w:val="sr-Cyrl-RS"/>
        </w:rPr>
        <w:tab/>
        <w:t>Ступањем на снагу ове Одлуке престаје да важи Одлука о утврђивању висине накнаде за установљење права службен</w:t>
      </w:r>
      <w:r w:rsidR="00D76B23">
        <w:rPr>
          <w:lang w:val="sr-Latn-RS"/>
        </w:rPr>
        <w:t>o</w:t>
      </w:r>
      <w:r w:rsidR="00D76B23">
        <w:rPr>
          <w:lang w:val="sr-Cyrl-RS"/>
        </w:rPr>
        <w:t>с</w:t>
      </w:r>
      <w:r>
        <w:rPr>
          <w:lang w:val="sr-Cyrl-RS"/>
        </w:rPr>
        <w:t>ти на грађевинском земљишту у јавној својини Града Ниша („Сл.лист Града Ниша“ бр.57/14, 90/15 и 143/16).</w:t>
      </w:r>
    </w:p>
    <w:p w:rsidR="006E0C2F" w:rsidRPr="006E0C2F" w:rsidRDefault="006E0C2F" w:rsidP="00533F1A">
      <w:pPr>
        <w:pStyle w:val="NoSpacing"/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6.</w:t>
      </w:r>
    </w:p>
    <w:p w:rsidR="00BE6070" w:rsidRPr="001171C9" w:rsidRDefault="00BE6070" w:rsidP="00BE6070">
      <w:pPr>
        <w:pStyle w:val="NoSpacing"/>
        <w:rPr>
          <w:lang w:val="sr-Cyrl-CS"/>
        </w:rPr>
      </w:pPr>
      <w:r>
        <w:rPr>
          <w:lang w:val="sr-Cyrl-RS"/>
        </w:rPr>
        <w:t xml:space="preserve"> </w:t>
      </w:r>
      <w:r w:rsidR="00FA71A1">
        <w:rPr>
          <w:lang w:val="en-US"/>
        </w:rPr>
        <w:tab/>
      </w:r>
      <w:r w:rsidR="006B2DCF">
        <w:t>О</w:t>
      </w:r>
      <w:r w:rsidR="006B2DCF">
        <w:rPr>
          <w:lang w:val="sr-Cyrl-RS"/>
        </w:rPr>
        <w:t xml:space="preserve">ва Одлука ступа на снагу осмог дана од дана објављивања у </w:t>
      </w:r>
      <w:r w:rsidR="006E0C2F">
        <w:rPr>
          <w:lang w:val="sr-Cyrl-RS"/>
        </w:rPr>
        <w:t xml:space="preserve"> гласилу „Службени лист </w:t>
      </w:r>
      <w:r w:rsidR="006B2DCF">
        <w:rPr>
          <w:lang w:val="sr-Cyrl-RS"/>
        </w:rPr>
        <w:t xml:space="preserve"> Града Ниша“</w:t>
      </w:r>
      <w:r>
        <w:rPr>
          <w:lang w:val="sr-Cyrl-CS"/>
        </w:rPr>
        <w:t>.</w:t>
      </w:r>
    </w:p>
    <w:p w:rsidR="002C17DB" w:rsidRPr="005F1275" w:rsidRDefault="002C17DB" w:rsidP="00CA53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7DB" w:rsidRDefault="002C17DB" w:rsidP="00CA53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0F62" w:rsidRPr="00CA5396" w:rsidRDefault="00CA5396" w:rsidP="002C17D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</w:p>
    <w:p w:rsidR="00000F62" w:rsidRDefault="00682ACE" w:rsidP="002D09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396">
        <w:rPr>
          <w:rFonts w:ascii="Times New Roman" w:hAnsi="Times New Roman" w:cs="Times New Roman"/>
          <w:sz w:val="24"/>
          <w:szCs w:val="24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>У Нишу,_________</w:t>
      </w:r>
      <w:r w:rsidR="00D26F2E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="004910F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F62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2C17DB" w:rsidRDefault="002C17DB" w:rsidP="002D09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0F62" w:rsidRPr="00BE6070" w:rsidRDefault="00000F62" w:rsidP="002D092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ГРАДА НИША</w:t>
      </w:r>
      <w:r w:rsidR="002D092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00F62" w:rsidRPr="00BE6070" w:rsidRDefault="00BE6070" w:rsidP="00BE60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4631C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000F62" w:rsidRDefault="00000F62" w:rsidP="00BE60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</w:t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738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463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7383">
        <w:rPr>
          <w:rFonts w:ascii="Times New Roman" w:hAnsi="Times New Roman" w:cs="Times New Roman"/>
          <w:sz w:val="24"/>
          <w:szCs w:val="24"/>
          <w:lang w:val="sr-Cyrl-CS"/>
        </w:rPr>
        <w:t>Мр Раде  Рајковић</w:t>
      </w:r>
    </w:p>
    <w:p w:rsidR="00717BFA" w:rsidRDefault="00717BFA" w:rsidP="00717BFA">
      <w:pPr>
        <w:pStyle w:val="NoSpacing"/>
        <w:jc w:val="center"/>
        <w:rPr>
          <w:lang w:val="sr-Latn-RS"/>
        </w:rPr>
      </w:pPr>
    </w:p>
    <w:p w:rsidR="00234092" w:rsidRPr="00087E08" w:rsidRDefault="00234092" w:rsidP="00234092">
      <w:pPr>
        <w:pStyle w:val="NoSpacing"/>
        <w:jc w:val="center"/>
        <w:rPr>
          <w:lang w:val="sr-Cyrl-RS"/>
        </w:rPr>
      </w:pPr>
    </w:p>
    <w:p w:rsidR="00234092" w:rsidRDefault="00234092" w:rsidP="00234092">
      <w:pPr>
        <w:pStyle w:val="NoSpacing"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234092" w:rsidRDefault="00234092" w:rsidP="00234092">
      <w:pPr>
        <w:pStyle w:val="NoSpacing"/>
        <w:rPr>
          <w:lang w:val="sr-Cyrl-RS"/>
        </w:rPr>
      </w:pPr>
    </w:p>
    <w:p w:rsidR="00EB029A" w:rsidRDefault="00234092" w:rsidP="00234092">
      <w:pPr>
        <w:pStyle w:val="NoSpacing"/>
        <w:ind w:left="720"/>
        <w:jc w:val="both"/>
        <w:rPr>
          <w:lang w:val="sr-Cyrl-RS"/>
        </w:rPr>
      </w:pPr>
      <w:r>
        <w:rPr>
          <w:lang w:val="sr-Latn-RS"/>
        </w:rPr>
        <w:t xml:space="preserve">           </w:t>
      </w:r>
    </w:p>
    <w:p w:rsidR="00234092" w:rsidRDefault="00234092" w:rsidP="0058406F">
      <w:pPr>
        <w:pStyle w:val="NoSpacing"/>
        <w:ind w:left="720"/>
        <w:jc w:val="both"/>
        <w:rPr>
          <w:lang w:val="sr-Latn-RS"/>
        </w:rPr>
      </w:pPr>
      <w:r>
        <w:rPr>
          <w:lang w:val="sr-Latn-RS"/>
        </w:rPr>
        <w:t xml:space="preserve">Чланом 1. став </w:t>
      </w:r>
      <w:r>
        <w:rPr>
          <w:lang w:val="sr-Cyrl-RS"/>
        </w:rPr>
        <w:t>1</w:t>
      </w:r>
      <w:r>
        <w:rPr>
          <w:lang w:val="sr-Latn-RS"/>
        </w:rPr>
        <w:t>. Одлуке о утврђивању висине накнаде за установљење права</w:t>
      </w:r>
    </w:p>
    <w:p w:rsidR="00234092" w:rsidRDefault="00234092" w:rsidP="0058406F">
      <w:pPr>
        <w:pStyle w:val="NoSpacing"/>
        <w:jc w:val="both"/>
        <w:rPr>
          <w:lang w:val="sr-Cyrl-RS"/>
        </w:rPr>
      </w:pPr>
      <w:r>
        <w:rPr>
          <w:lang w:val="sr-Latn-RS"/>
        </w:rPr>
        <w:t>службености на грађевинском земљишту у јавној својини града Ниша  („Службени лист града Ниша“ бр. 57/2014, 90/2015 и 143/</w:t>
      </w:r>
      <w:r w:rsidR="0058406F">
        <w:rPr>
          <w:lang w:val="sr-Cyrl-RS"/>
        </w:rPr>
        <w:t>20</w:t>
      </w:r>
      <w:r>
        <w:rPr>
          <w:lang w:val="sr-Latn-RS"/>
        </w:rPr>
        <w:t>16 )</w:t>
      </w:r>
      <w:r w:rsidR="00EB029A">
        <w:rPr>
          <w:lang w:val="sr-Cyrl-RS"/>
        </w:rPr>
        <w:t xml:space="preserve"> </w:t>
      </w:r>
      <w:r>
        <w:rPr>
          <w:lang w:val="sr-Latn-RS"/>
        </w:rPr>
        <w:t xml:space="preserve">предвиђено је да се накнада плаћа </w:t>
      </w:r>
      <w:r>
        <w:rPr>
          <w:lang w:val="sr-Cyrl-RS"/>
        </w:rPr>
        <w:t>по зонама у складу са Одлуком о мерилима за утврђивање накнаде за уређивање грађевинског земљишта (</w:t>
      </w:r>
      <w:r w:rsidR="00DF1F26">
        <w:rPr>
          <w:lang w:val="sr-Cyrl-RS"/>
        </w:rPr>
        <w:t>„Сл. Лист Града Ниша“ бр. 6/</w:t>
      </w:r>
      <w:r w:rsidR="0058406F">
        <w:rPr>
          <w:lang w:val="sr-Cyrl-RS"/>
        </w:rPr>
        <w:t>20</w:t>
      </w:r>
      <w:r w:rsidR="00DF1F26">
        <w:rPr>
          <w:lang w:val="sr-Cyrl-RS"/>
        </w:rPr>
        <w:t>14,</w:t>
      </w:r>
      <w:r w:rsidR="0058406F">
        <w:rPr>
          <w:lang w:val="sr-Latn-RS"/>
        </w:rPr>
        <w:t xml:space="preserve"> 57/2014, 85/2014 </w:t>
      </w:r>
      <w:r w:rsidR="0058406F">
        <w:rPr>
          <w:lang w:val="sr-Cyrl-RS"/>
        </w:rPr>
        <w:t>и</w:t>
      </w:r>
      <w:r w:rsidR="0058406F">
        <w:rPr>
          <w:lang w:val="sr-Latn-RS"/>
        </w:rPr>
        <w:t xml:space="preserve"> 102/2014</w:t>
      </w:r>
      <w:r>
        <w:rPr>
          <w:lang w:val="sr-Cyrl-RS"/>
        </w:rPr>
        <w:t>)</w:t>
      </w:r>
      <w:r>
        <w:rPr>
          <w:lang w:val="sr-Latn-RS"/>
        </w:rPr>
        <w:t>.</w:t>
      </w:r>
    </w:p>
    <w:p w:rsidR="00EB029A" w:rsidRDefault="00EB029A" w:rsidP="005840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Одлука</w:t>
      </w:r>
      <w:r w:rsidRPr="00EB029A">
        <w:rPr>
          <w:lang w:val="sr-Cyrl-RS"/>
        </w:rPr>
        <w:t xml:space="preserve"> </w:t>
      </w:r>
      <w:r>
        <w:rPr>
          <w:lang w:val="sr-Cyrl-RS"/>
        </w:rPr>
        <w:t xml:space="preserve">о мерилима за утврђивање накнаде за уређивање грађевинског земљишта („Сл. Лист Града Ниша“ бр. </w:t>
      </w:r>
      <w:r w:rsidR="0058406F">
        <w:rPr>
          <w:lang w:val="sr-Cyrl-RS"/>
        </w:rPr>
        <w:t>6/2014,</w:t>
      </w:r>
      <w:r w:rsidR="0058406F">
        <w:rPr>
          <w:lang w:val="sr-Latn-RS"/>
        </w:rPr>
        <w:t xml:space="preserve"> 57/2014, 85/2014 </w:t>
      </w:r>
      <w:r w:rsidR="0058406F">
        <w:rPr>
          <w:lang w:val="sr-Cyrl-RS"/>
        </w:rPr>
        <w:t>и</w:t>
      </w:r>
      <w:r w:rsidR="0058406F">
        <w:rPr>
          <w:lang w:val="sr-Latn-RS"/>
        </w:rPr>
        <w:t xml:space="preserve"> 102/2014</w:t>
      </w:r>
      <w:r>
        <w:rPr>
          <w:lang w:val="sr-Cyrl-RS"/>
        </w:rPr>
        <w:t>) којом су биле одређене зоне грађевинског земљишта за територију града Ниша од зоне 1. до зоне  8. престала је да важи.</w:t>
      </w:r>
    </w:p>
    <w:p w:rsidR="00EB029A" w:rsidRDefault="00EB029A" w:rsidP="005840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Напред наведене зоне су одређене Одлуком о одређивању зона и најопремљеније зоне на територији Града Ниша („Сл.лист Града Ниша“, бр. 123/17) која поред постојећих зона од зоне 1. до зоне 8. одређује и зону 7а,7б и зону 8а.</w:t>
      </w:r>
    </w:p>
    <w:p w:rsidR="00EB029A" w:rsidRDefault="00EB029A" w:rsidP="0058406F">
      <w:pPr>
        <w:pStyle w:val="NoSpacing"/>
        <w:ind w:left="720"/>
        <w:jc w:val="both"/>
        <w:rPr>
          <w:lang w:val="sr-Cyrl-RS"/>
        </w:rPr>
      </w:pPr>
      <w:r>
        <w:rPr>
          <w:lang w:val="sr-Cyrl-RS"/>
        </w:rPr>
        <w:t xml:space="preserve">Обзиром на наведено указала се потреба за изменом Одлуке о </w:t>
      </w:r>
      <w:r>
        <w:rPr>
          <w:lang w:val="sr-Latn-RS"/>
        </w:rPr>
        <w:t xml:space="preserve">утврђивању висине </w:t>
      </w:r>
    </w:p>
    <w:p w:rsidR="00EB029A" w:rsidRDefault="00EB029A" w:rsidP="0058406F">
      <w:pPr>
        <w:pStyle w:val="NoSpacing"/>
        <w:jc w:val="both"/>
        <w:rPr>
          <w:lang w:val="sr-Cyrl-RS"/>
        </w:rPr>
      </w:pPr>
      <w:r>
        <w:rPr>
          <w:lang w:val="sr-Latn-RS"/>
        </w:rPr>
        <w:t>накнаде за установљење права</w:t>
      </w:r>
      <w:r>
        <w:rPr>
          <w:lang w:val="sr-Cyrl-RS"/>
        </w:rPr>
        <w:t xml:space="preserve"> </w:t>
      </w:r>
      <w:r>
        <w:rPr>
          <w:lang w:val="sr-Latn-RS"/>
        </w:rPr>
        <w:t>службености на грађевинском земљишту у јавној својини града Ниша  („Службени лист града Ниша“ бр. 57/2014, 90/2015 и 143/16 )</w:t>
      </w:r>
      <w:r>
        <w:rPr>
          <w:lang w:val="sr-Cyrl-RS"/>
        </w:rPr>
        <w:t xml:space="preserve"> у чл.1. став 1. тако што се зоне утврђују Одлуком одређивању зона и најопремљеније зоне на територији Града Ниша („Сл.лист Града Ниша“, бр. 123/17), уместо Одлуком о мерилима за утврђивање накнаде за уређивање грађевинског земљишта („Сл. Лист Града Ниша“ бр. </w:t>
      </w:r>
      <w:r w:rsidR="0058406F">
        <w:rPr>
          <w:lang w:val="sr-Cyrl-RS"/>
        </w:rPr>
        <w:t>6/2014,</w:t>
      </w:r>
      <w:r w:rsidR="0058406F">
        <w:rPr>
          <w:lang w:val="sr-Latn-RS"/>
        </w:rPr>
        <w:t xml:space="preserve"> 57/2014, 85/2014 </w:t>
      </w:r>
      <w:r w:rsidR="0058406F">
        <w:rPr>
          <w:lang w:val="sr-Cyrl-RS"/>
        </w:rPr>
        <w:t>и</w:t>
      </w:r>
      <w:r w:rsidR="0058406F">
        <w:rPr>
          <w:lang w:val="sr-Latn-RS"/>
        </w:rPr>
        <w:t xml:space="preserve"> 102/2014</w:t>
      </w:r>
      <w:r>
        <w:rPr>
          <w:lang w:val="sr-Cyrl-RS"/>
        </w:rPr>
        <w:t xml:space="preserve"> ) која је престала да важи.</w:t>
      </w:r>
    </w:p>
    <w:p w:rsidR="00EB029A" w:rsidRDefault="00EB029A" w:rsidP="005840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Такође се указала потреба за изменом чл.3. предметне Одлуке којим обрачун висине накнаде врши и предлог уговора израђује Секретаријат за имовинско правне послове уместо Управе за имовину и инспекцијске послове.</w:t>
      </w:r>
    </w:p>
    <w:p w:rsidR="00EB029A" w:rsidRDefault="00EB029A" w:rsidP="0058406F">
      <w:pPr>
        <w:pStyle w:val="NoSpacing"/>
        <w:ind w:left="720"/>
        <w:jc w:val="both"/>
        <w:rPr>
          <w:lang w:val="sr-Cyrl-RS"/>
        </w:rPr>
      </w:pPr>
      <w:r>
        <w:rPr>
          <w:lang w:val="sr-Cyrl-RS"/>
        </w:rPr>
        <w:t>Одлуком</w:t>
      </w:r>
      <w:r w:rsidRPr="00EB029A">
        <w:rPr>
          <w:lang w:val="sr-Latn-RS"/>
        </w:rPr>
        <w:t xml:space="preserve"> </w:t>
      </w:r>
      <w:r w:rsidR="00087E08">
        <w:rPr>
          <w:lang w:val="sr-Cyrl-RS"/>
        </w:rPr>
        <w:t xml:space="preserve">о </w:t>
      </w:r>
      <w:r>
        <w:rPr>
          <w:lang w:val="sr-Latn-RS"/>
        </w:rPr>
        <w:t>утврђивању висине накнаде за установљење права</w:t>
      </w:r>
      <w:r>
        <w:rPr>
          <w:lang w:val="sr-Cyrl-RS"/>
        </w:rPr>
        <w:t xml:space="preserve"> </w:t>
      </w:r>
      <w:r>
        <w:rPr>
          <w:lang w:val="sr-Latn-RS"/>
        </w:rPr>
        <w:t xml:space="preserve">службености на </w:t>
      </w:r>
    </w:p>
    <w:p w:rsidR="00EB029A" w:rsidRDefault="00EB029A" w:rsidP="0058406F">
      <w:pPr>
        <w:pStyle w:val="NoSpacing"/>
        <w:jc w:val="both"/>
        <w:rPr>
          <w:lang w:val="sr-Cyrl-RS"/>
        </w:rPr>
      </w:pPr>
      <w:r>
        <w:rPr>
          <w:lang w:val="sr-Latn-RS"/>
        </w:rPr>
        <w:t>грађевинском земљишту у јавној својини града Ниша  („Службени лист града Ниша“ бр. 57/2014, 90/2015 и 143/16 )</w:t>
      </w:r>
      <w:r w:rsidR="0058406F">
        <w:rPr>
          <w:lang w:val="sr-Cyrl-RS"/>
        </w:rPr>
        <w:t xml:space="preserve"> у чл.4. став 1. ј</w:t>
      </w:r>
      <w:r>
        <w:rPr>
          <w:lang w:val="sr-Cyrl-RS"/>
        </w:rPr>
        <w:t>е прописано да се ослобађају обавезе плаћања Република Србија, Град Ниш као и предузећа, установе и друга правна лица чији је оснивач Град Ниш. Обзиром на наведено, а имајући у виду да јавна предузећа и установе стичу добит на тржишту коришћењем ресурса Града Ниша, и да не постоји узајамност у смислу ослобађања Града Ниша од плаћања новчане накнаде од стране предузећа и установа чији је оснивач Град Ниш, оправдано је да наведена правна лица имају обавезу плаћања накнаде за установљење права службености на послужном добру које је у јавној својини Града Ниша.</w:t>
      </w:r>
    </w:p>
    <w:p w:rsidR="00EB029A" w:rsidRDefault="00EB029A" w:rsidP="005840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 основу наведеног, следи да је</w:t>
      </w:r>
      <w:r w:rsidR="00087E08">
        <w:rPr>
          <w:lang w:val="sr-Cyrl-RS"/>
        </w:rPr>
        <w:t xml:space="preserve"> измена чл.4. став 1.предметне О</w:t>
      </w:r>
      <w:r>
        <w:rPr>
          <w:lang w:val="sr-Cyrl-RS"/>
        </w:rPr>
        <w:t xml:space="preserve">длуке, која има за циљ установљење обавезе плаћања накнаде од стране правних лица чији </w:t>
      </w:r>
      <w:r w:rsidR="00087E08">
        <w:rPr>
          <w:lang w:val="sr-Cyrl-RS"/>
        </w:rPr>
        <w:t>је оснивач Град Ниш оправдана, тако да чл.4. став 1.Одлуке гласи: Ослобађају се обавезе плаћања накнаде Република Србија и Град Ниш.</w:t>
      </w:r>
    </w:p>
    <w:p w:rsidR="00087E08" w:rsidRDefault="00087E08" w:rsidP="00087E08">
      <w:pPr>
        <w:pStyle w:val="NoSpacing"/>
        <w:ind w:left="720"/>
        <w:jc w:val="both"/>
        <w:rPr>
          <w:lang w:val="sr-Cyrl-RS"/>
        </w:rPr>
      </w:pPr>
      <w:r>
        <w:rPr>
          <w:lang w:val="sr-Cyrl-RS"/>
        </w:rPr>
        <w:t xml:space="preserve">Имајући у виду напред наведено, као и измене предметне Одлуке које су ступиле на </w:t>
      </w:r>
    </w:p>
    <w:p w:rsidR="00234092" w:rsidRDefault="00087E08" w:rsidP="0023409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снагу, и потребу за изменом чл.1.став.1., члана 3. и члана 4. став 1. исте, указала се потреба из разлога економичности и ефикасности да се донесе нова Одлука која садржи све постојеће измене као и измене за којима се указала потреба из напред наведених разлога, а чијим ступањем на снагу ће престати да важи Одлука о  </w:t>
      </w:r>
      <w:bookmarkStart w:id="0" w:name="_GoBack"/>
      <w:bookmarkEnd w:id="0"/>
      <w:r>
        <w:rPr>
          <w:lang w:val="sr-Latn-RS"/>
        </w:rPr>
        <w:t>утврђивању висине накнаде за установљење права</w:t>
      </w:r>
      <w:r>
        <w:rPr>
          <w:lang w:val="sr-Cyrl-RS"/>
        </w:rPr>
        <w:t xml:space="preserve"> </w:t>
      </w:r>
      <w:r>
        <w:rPr>
          <w:lang w:val="sr-Latn-RS"/>
        </w:rPr>
        <w:t>службености на грађевинском земљишту у јавној својини града Ниша  („Службени лист града Ниша“ бр. 57/2014, 90/2015 и 143/</w:t>
      </w:r>
      <w:r w:rsidR="0058406F">
        <w:rPr>
          <w:lang w:val="sr-Cyrl-RS"/>
        </w:rPr>
        <w:t>20</w:t>
      </w:r>
      <w:r>
        <w:rPr>
          <w:lang w:val="sr-Latn-RS"/>
        </w:rPr>
        <w:t>16)</w:t>
      </w:r>
      <w:r>
        <w:rPr>
          <w:lang w:val="sr-Cyrl-RS"/>
        </w:rPr>
        <w:t>.</w:t>
      </w:r>
    </w:p>
    <w:p w:rsidR="00234092" w:rsidRPr="0058406F" w:rsidRDefault="00234092" w:rsidP="00234092">
      <w:pPr>
        <w:pStyle w:val="NoSpacing"/>
        <w:jc w:val="both"/>
        <w:rPr>
          <w:lang w:val="sr-Cyrl-RS"/>
        </w:rPr>
      </w:pPr>
    </w:p>
    <w:p w:rsidR="00234092" w:rsidRDefault="00234092" w:rsidP="00234092">
      <w:pPr>
        <w:pStyle w:val="NoSpacing"/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СЕКРЕТАР</w:t>
      </w:r>
    </w:p>
    <w:p w:rsidR="00234092" w:rsidRDefault="00234092" w:rsidP="00234092">
      <w:pPr>
        <w:pStyle w:val="NoSpacing"/>
        <w:jc w:val="both"/>
        <w:rPr>
          <w:lang w:val="sr-Cyrl-RS"/>
        </w:rPr>
      </w:pPr>
    </w:p>
    <w:p w:rsidR="00234092" w:rsidRDefault="00234092" w:rsidP="00234092">
      <w:pPr>
        <w:pStyle w:val="NoSpacing"/>
        <w:jc w:val="both"/>
        <w:rPr>
          <w:lang w:val="sr-Cyrl-RS"/>
        </w:rPr>
      </w:pPr>
    </w:p>
    <w:p w:rsidR="00234092" w:rsidRDefault="00234092" w:rsidP="0023409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Анђелија Стаменковић, дипл.правник</w:t>
      </w:r>
    </w:p>
    <w:p w:rsidR="00717BFA" w:rsidRDefault="00717BFA" w:rsidP="00717BFA">
      <w:pPr>
        <w:pStyle w:val="NoSpacing"/>
        <w:jc w:val="center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D26F2E" w:rsidRDefault="00D26F2E" w:rsidP="00717BFA">
      <w:pPr>
        <w:pStyle w:val="NoSpacing"/>
        <w:jc w:val="center"/>
        <w:rPr>
          <w:lang w:val="sr-Cyrl-RS"/>
        </w:rPr>
      </w:pPr>
    </w:p>
    <w:p w:rsidR="00105236" w:rsidRDefault="00105236" w:rsidP="00D26F2E">
      <w:pPr>
        <w:pStyle w:val="NoSpacing"/>
        <w:rPr>
          <w:lang w:val="sr-Cyrl-RS"/>
        </w:rPr>
      </w:pPr>
    </w:p>
    <w:p w:rsidR="00105236" w:rsidRDefault="00105236" w:rsidP="00717BFA">
      <w:pPr>
        <w:pStyle w:val="NoSpacing"/>
        <w:jc w:val="center"/>
        <w:rPr>
          <w:lang w:val="sr-Latn-RS"/>
        </w:rPr>
      </w:pPr>
    </w:p>
    <w:p w:rsidR="00461B29" w:rsidRDefault="00461B29" w:rsidP="00717BFA">
      <w:pPr>
        <w:pStyle w:val="NoSpacing"/>
        <w:jc w:val="center"/>
        <w:rPr>
          <w:lang w:val="sr-Latn-RS"/>
        </w:rPr>
      </w:pPr>
    </w:p>
    <w:p w:rsidR="00461B29" w:rsidRDefault="00461B29" w:rsidP="00717BFA">
      <w:pPr>
        <w:pStyle w:val="NoSpacing"/>
        <w:jc w:val="center"/>
        <w:rPr>
          <w:lang w:val="sr-Latn-RS"/>
        </w:rPr>
      </w:pPr>
    </w:p>
    <w:p w:rsidR="00461B29" w:rsidRDefault="00461B29" w:rsidP="00717BFA">
      <w:pPr>
        <w:pStyle w:val="NoSpacing"/>
        <w:jc w:val="center"/>
        <w:rPr>
          <w:lang w:val="sr-Latn-RS"/>
        </w:rPr>
      </w:pPr>
    </w:p>
    <w:p w:rsidR="00461B29" w:rsidRPr="00461B29" w:rsidRDefault="00461B29" w:rsidP="00717BFA">
      <w:pPr>
        <w:pStyle w:val="NoSpacing"/>
        <w:jc w:val="center"/>
        <w:rPr>
          <w:lang w:val="sr-Latn-RS"/>
        </w:rPr>
      </w:pPr>
    </w:p>
    <w:p w:rsidR="004C6521" w:rsidRDefault="004C6521" w:rsidP="00717BFA">
      <w:pPr>
        <w:pStyle w:val="NoSpacing"/>
        <w:jc w:val="center"/>
        <w:rPr>
          <w:lang w:val="sr-Cyrl-RS"/>
        </w:rPr>
      </w:pPr>
    </w:p>
    <w:p w:rsidR="004C6521" w:rsidRDefault="004C6521" w:rsidP="00717BFA">
      <w:pPr>
        <w:pStyle w:val="NoSpacing"/>
        <w:jc w:val="center"/>
        <w:rPr>
          <w:lang w:val="sr-Cyrl-RS"/>
        </w:rPr>
      </w:pPr>
    </w:p>
    <w:p w:rsidR="00BE6070" w:rsidRDefault="00BE6070" w:rsidP="008060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632A" w:rsidRDefault="0044632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7BFA" w:rsidRDefault="00717BFA" w:rsidP="004463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Default="005B3697" w:rsidP="00C75E1E">
      <w:pPr>
        <w:pStyle w:val="NoSpacing"/>
        <w:rPr>
          <w:rFonts w:eastAsia="Calibri"/>
          <w:b/>
        </w:rPr>
      </w:pPr>
    </w:p>
    <w:p w:rsidR="005B3697" w:rsidRPr="005B3697" w:rsidRDefault="005B3697" w:rsidP="00C75E1E">
      <w:pPr>
        <w:pStyle w:val="NoSpacing"/>
        <w:rPr>
          <w:rFonts w:eastAsia="Calibri"/>
          <w:b/>
          <w:lang w:val="sr-Cyrl-CS"/>
        </w:rPr>
      </w:pPr>
      <w:r>
        <w:rPr>
          <w:rFonts w:eastAsia="Calibri"/>
          <w:b/>
        </w:rPr>
        <w:tab/>
        <w:t xml:space="preserve"> </w:t>
      </w:r>
    </w:p>
    <w:p w:rsidR="00000F62" w:rsidRPr="00C75E1E" w:rsidRDefault="00000F62" w:rsidP="00000F6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000F62" w:rsidRPr="00C75E1E" w:rsidSect="00AD0F6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07A"/>
    <w:multiLevelType w:val="hybridMultilevel"/>
    <w:tmpl w:val="A89E63A2"/>
    <w:lvl w:ilvl="0" w:tplc="64F6A59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62"/>
    <w:rsid w:val="00000F62"/>
    <w:rsid w:val="0000581C"/>
    <w:rsid w:val="00015F28"/>
    <w:rsid w:val="000526D5"/>
    <w:rsid w:val="00087E08"/>
    <w:rsid w:val="000A0AAD"/>
    <w:rsid w:val="000D04CD"/>
    <w:rsid w:val="000D1450"/>
    <w:rsid w:val="000F0381"/>
    <w:rsid w:val="00105236"/>
    <w:rsid w:val="00113954"/>
    <w:rsid w:val="001165D0"/>
    <w:rsid w:val="001171C9"/>
    <w:rsid w:val="0014773C"/>
    <w:rsid w:val="0017457F"/>
    <w:rsid w:val="001748EE"/>
    <w:rsid w:val="001875EC"/>
    <w:rsid w:val="001E11E1"/>
    <w:rsid w:val="0022238A"/>
    <w:rsid w:val="00234092"/>
    <w:rsid w:val="0024799D"/>
    <w:rsid w:val="0027516A"/>
    <w:rsid w:val="002841B9"/>
    <w:rsid w:val="002C17DB"/>
    <w:rsid w:val="002D0156"/>
    <w:rsid w:val="002D0926"/>
    <w:rsid w:val="002E0CE5"/>
    <w:rsid w:val="002E3D78"/>
    <w:rsid w:val="00302CF9"/>
    <w:rsid w:val="00333672"/>
    <w:rsid w:val="0034631C"/>
    <w:rsid w:val="00350260"/>
    <w:rsid w:val="00361E0F"/>
    <w:rsid w:val="0036519C"/>
    <w:rsid w:val="003709FB"/>
    <w:rsid w:val="00382CDA"/>
    <w:rsid w:val="004052B1"/>
    <w:rsid w:val="004302F3"/>
    <w:rsid w:val="00432E10"/>
    <w:rsid w:val="00434707"/>
    <w:rsid w:val="0044632A"/>
    <w:rsid w:val="004611D2"/>
    <w:rsid w:val="00461B29"/>
    <w:rsid w:val="00475D8F"/>
    <w:rsid w:val="004910F0"/>
    <w:rsid w:val="004A4039"/>
    <w:rsid w:val="004B6B5F"/>
    <w:rsid w:val="004C29FF"/>
    <w:rsid w:val="004C6521"/>
    <w:rsid w:val="004D6304"/>
    <w:rsid w:val="004F086E"/>
    <w:rsid w:val="0051651F"/>
    <w:rsid w:val="00520EE6"/>
    <w:rsid w:val="00533F1A"/>
    <w:rsid w:val="00546FAD"/>
    <w:rsid w:val="00552023"/>
    <w:rsid w:val="0056618A"/>
    <w:rsid w:val="00576C7F"/>
    <w:rsid w:val="0058406F"/>
    <w:rsid w:val="005978C9"/>
    <w:rsid w:val="005B3697"/>
    <w:rsid w:val="005E6DCA"/>
    <w:rsid w:val="005F1275"/>
    <w:rsid w:val="00602FAC"/>
    <w:rsid w:val="006035E5"/>
    <w:rsid w:val="00643C02"/>
    <w:rsid w:val="00653D58"/>
    <w:rsid w:val="00665035"/>
    <w:rsid w:val="0067431F"/>
    <w:rsid w:val="00682ACE"/>
    <w:rsid w:val="006B2DCF"/>
    <w:rsid w:val="006C6019"/>
    <w:rsid w:val="006E0C2F"/>
    <w:rsid w:val="006E189E"/>
    <w:rsid w:val="006E24B6"/>
    <w:rsid w:val="006E2F63"/>
    <w:rsid w:val="00700403"/>
    <w:rsid w:val="00717BFA"/>
    <w:rsid w:val="00731AF1"/>
    <w:rsid w:val="00776229"/>
    <w:rsid w:val="00780C5E"/>
    <w:rsid w:val="007817E2"/>
    <w:rsid w:val="007943DF"/>
    <w:rsid w:val="007C3A97"/>
    <w:rsid w:val="007E5583"/>
    <w:rsid w:val="00806053"/>
    <w:rsid w:val="00816047"/>
    <w:rsid w:val="00831076"/>
    <w:rsid w:val="008934A2"/>
    <w:rsid w:val="008A7493"/>
    <w:rsid w:val="008B689C"/>
    <w:rsid w:val="008F4C76"/>
    <w:rsid w:val="00924269"/>
    <w:rsid w:val="009444C9"/>
    <w:rsid w:val="009A2C99"/>
    <w:rsid w:val="009E12A1"/>
    <w:rsid w:val="009E1787"/>
    <w:rsid w:val="009F4940"/>
    <w:rsid w:val="009F54CE"/>
    <w:rsid w:val="00A10869"/>
    <w:rsid w:val="00A1683A"/>
    <w:rsid w:val="00A30593"/>
    <w:rsid w:val="00A52E50"/>
    <w:rsid w:val="00A52F2C"/>
    <w:rsid w:val="00A73F1C"/>
    <w:rsid w:val="00AC16D6"/>
    <w:rsid w:val="00AC66F7"/>
    <w:rsid w:val="00AD0F62"/>
    <w:rsid w:val="00B03AE1"/>
    <w:rsid w:val="00B35A27"/>
    <w:rsid w:val="00B42386"/>
    <w:rsid w:val="00B82CC2"/>
    <w:rsid w:val="00BA6D27"/>
    <w:rsid w:val="00BE6070"/>
    <w:rsid w:val="00C04415"/>
    <w:rsid w:val="00C34C60"/>
    <w:rsid w:val="00C41E60"/>
    <w:rsid w:val="00C565B8"/>
    <w:rsid w:val="00C715F9"/>
    <w:rsid w:val="00C75E1E"/>
    <w:rsid w:val="00CA5396"/>
    <w:rsid w:val="00CC2A90"/>
    <w:rsid w:val="00CF18BB"/>
    <w:rsid w:val="00D26F2E"/>
    <w:rsid w:val="00D31BC8"/>
    <w:rsid w:val="00D50BCB"/>
    <w:rsid w:val="00D76B23"/>
    <w:rsid w:val="00D93FE7"/>
    <w:rsid w:val="00DA784B"/>
    <w:rsid w:val="00DB463D"/>
    <w:rsid w:val="00DE4CF8"/>
    <w:rsid w:val="00DE523A"/>
    <w:rsid w:val="00DF1F26"/>
    <w:rsid w:val="00E17383"/>
    <w:rsid w:val="00E177DE"/>
    <w:rsid w:val="00E27162"/>
    <w:rsid w:val="00E32980"/>
    <w:rsid w:val="00E5470D"/>
    <w:rsid w:val="00E65EBD"/>
    <w:rsid w:val="00E75476"/>
    <w:rsid w:val="00EB029A"/>
    <w:rsid w:val="00ED116A"/>
    <w:rsid w:val="00ED1A92"/>
    <w:rsid w:val="00EF21A6"/>
    <w:rsid w:val="00EF2786"/>
    <w:rsid w:val="00F07331"/>
    <w:rsid w:val="00F2181B"/>
    <w:rsid w:val="00F36DBF"/>
    <w:rsid w:val="00F572DA"/>
    <w:rsid w:val="00F80725"/>
    <w:rsid w:val="00F81277"/>
    <w:rsid w:val="00F81B05"/>
    <w:rsid w:val="00F878BD"/>
    <w:rsid w:val="00FA71A1"/>
    <w:rsid w:val="00FB4BB9"/>
    <w:rsid w:val="00FC77F4"/>
    <w:rsid w:val="00FD2AEA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6B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6B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B3B3-AC5D-443E-B82A-9917978E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Gordana Ranđelović</cp:lastModifiedBy>
  <cp:revision>72</cp:revision>
  <cp:lastPrinted>2018-03-26T11:50:00Z</cp:lastPrinted>
  <dcterms:created xsi:type="dcterms:W3CDTF">2016-10-11T06:37:00Z</dcterms:created>
  <dcterms:modified xsi:type="dcterms:W3CDTF">2018-03-26T11:56:00Z</dcterms:modified>
</cp:coreProperties>
</file>