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0D" w:rsidRPr="00A310AA" w:rsidRDefault="004E7C0D" w:rsidP="00806F14">
      <w:pPr>
        <w:tabs>
          <w:tab w:val="left" w:pos="9214"/>
        </w:tabs>
        <w:rPr>
          <w:rFonts w:ascii="Arial" w:hAnsi="Arial"/>
          <w:b/>
          <w:lang w:val="sr-Cyrl-CS"/>
        </w:rPr>
      </w:pPr>
      <w:bookmarkStart w:id="0" w:name="_GoBack"/>
      <w:bookmarkEnd w:id="0"/>
    </w:p>
    <w:p w:rsidR="004E7C0D" w:rsidRPr="00806F14" w:rsidRDefault="004E7C0D" w:rsidP="00F41B54">
      <w:pPr>
        <w:jc w:val="center"/>
        <w:rPr>
          <w:rFonts w:ascii="Times New Roman" w:hAnsi="Times New Roman" w:cs="Times New Roman"/>
          <w:b/>
        </w:rPr>
      </w:pPr>
      <w:r w:rsidRPr="00806F14">
        <w:rPr>
          <w:rFonts w:ascii="Times New Roman" w:hAnsi="Times New Roman" w:cs="Times New Roman"/>
          <w:b/>
          <w:lang w:val="sr-Cyrl-CS"/>
        </w:rPr>
        <w:t>О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Б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Р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А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З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Л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О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Ж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Е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Њ</w:t>
      </w:r>
      <w:r w:rsidR="0058208E">
        <w:rPr>
          <w:rFonts w:ascii="Times New Roman" w:hAnsi="Times New Roman" w:cs="Times New Roman"/>
          <w:b/>
          <w:lang w:val="sr-Cyrl-CS"/>
        </w:rPr>
        <w:t xml:space="preserve"> </w:t>
      </w:r>
      <w:r w:rsidRPr="00806F14">
        <w:rPr>
          <w:rFonts w:ascii="Times New Roman" w:hAnsi="Times New Roman" w:cs="Times New Roman"/>
          <w:b/>
          <w:lang w:val="sr-Cyrl-CS"/>
        </w:rPr>
        <w:t>Е</w:t>
      </w:r>
    </w:p>
    <w:p w:rsidR="004E7C0D" w:rsidRPr="00806F14" w:rsidRDefault="004E7C0D" w:rsidP="004E7C0D">
      <w:pPr>
        <w:rPr>
          <w:rFonts w:ascii="Times New Roman" w:hAnsi="Times New Roman" w:cs="Times New Roman"/>
          <w:b/>
          <w:lang w:val="sr-Cyrl-CS"/>
        </w:rPr>
      </w:pPr>
    </w:p>
    <w:p w:rsidR="004E7C0D" w:rsidRPr="00806F14" w:rsidRDefault="004E7C0D" w:rsidP="0014587B">
      <w:pPr>
        <w:jc w:val="both"/>
        <w:rPr>
          <w:rFonts w:ascii="Times New Roman" w:hAnsi="Times New Roman" w:cs="Times New Roman"/>
          <w:b/>
          <w:lang w:val="sr-Cyrl-CS"/>
        </w:rPr>
      </w:pPr>
    </w:p>
    <w:p w:rsidR="004E7C0D" w:rsidRPr="00806F14" w:rsidRDefault="0058208E" w:rsidP="0058208E">
      <w:pPr>
        <w:spacing w:after="120"/>
        <w:ind w:firstLine="703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На основу члана</w:t>
      </w:r>
      <w:r w:rsidR="007E096B" w:rsidRPr="00806F14">
        <w:rPr>
          <w:rFonts w:ascii="Times New Roman" w:hAnsi="Times New Roman" w:cs="Times New Roman"/>
          <w:lang w:val="sr-Cyrl-CS"/>
        </w:rPr>
        <w:t xml:space="preserve"> </w:t>
      </w:r>
      <w:r w:rsidR="00127B75">
        <w:rPr>
          <w:rFonts w:ascii="Times New Roman" w:hAnsi="Times New Roman" w:cs="Times New Roman"/>
        </w:rPr>
        <w:t>15</w:t>
      </w:r>
      <w:r w:rsidR="001317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Одлуке о оснивању </w:t>
      </w:r>
      <w:r w:rsidR="00625EDA">
        <w:rPr>
          <w:rFonts w:ascii="Times New Roman" w:hAnsi="Times New Roman" w:cs="Times New Roman"/>
          <w:lang w:val="sr-Cyrl-CS"/>
        </w:rPr>
        <w:t>Јавног предузећа</w:t>
      </w:r>
      <w:r w:rsidR="00066324">
        <w:rPr>
          <w:rFonts w:ascii="Times New Roman" w:hAnsi="Times New Roman" w:cs="Times New Roman"/>
          <w:lang w:val="sr-Cyrl-CS"/>
        </w:rPr>
        <w:t xml:space="preserve"> Завод за урбанизам</w:t>
      </w:r>
      <w:r w:rsidR="00A310AA">
        <w:rPr>
          <w:rFonts w:ascii="Times New Roman" w:hAnsi="Times New Roman" w:cs="Times New Roman"/>
          <w:lang w:val="sr-Cyrl-CS"/>
        </w:rPr>
        <w:t xml:space="preserve"> Ниш</w:t>
      </w:r>
      <w:r w:rsidR="007E096B" w:rsidRPr="00806F14">
        <w:rPr>
          <w:rFonts w:ascii="Times New Roman" w:hAnsi="Times New Roman" w:cs="Times New Roman"/>
          <w:lang w:val="sr-Cyrl-CS"/>
        </w:rPr>
        <w:t>, Надзорни</w:t>
      </w:r>
      <w:r w:rsidR="004E7C0D" w:rsidRPr="00806F14">
        <w:rPr>
          <w:rFonts w:ascii="Times New Roman" w:hAnsi="Times New Roman" w:cs="Times New Roman"/>
          <w:lang w:val="sr-Cyrl-CS"/>
        </w:rPr>
        <w:t xml:space="preserve"> одбор Предузе</w:t>
      </w:r>
      <w:r>
        <w:rPr>
          <w:rFonts w:ascii="Times New Roman" w:hAnsi="Times New Roman" w:cs="Times New Roman"/>
          <w:lang w:val="sr-Cyrl-CS"/>
        </w:rPr>
        <w:t xml:space="preserve">ћа </w:t>
      </w:r>
      <w:r w:rsidR="00066324">
        <w:rPr>
          <w:rFonts w:ascii="Times New Roman" w:hAnsi="Times New Roman" w:cs="Times New Roman"/>
          <w:lang w:val="sr-Cyrl-CS"/>
        </w:rPr>
        <w:t>Одлуком број 710/2-2 од 03</w:t>
      </w:r>
      <w:r w:rsidR="007E096B" w:rsidRPr="00806F14">
        <w:rPr>
          <w:rFonts w:ascii="Times New Roman" w:hAnsi="Times New Roman" w:cs="Times New Roman"/>
          <w:lang w:val="sr-Cyrl-CS"/>
        </w:rPr>
        <w:t>.03.2017. године</w:t>
      </w:r>
      <w:r w:rsidR="00A310AA">
        <w:rPr>
          <w:rFonts w:ascii="Times New Roman" w:hAnsi="Times New Roman" w:cs="Times New Roman"/>
          <w:lang w:val="sr-Cyrl-CS"/>
        </w:rPr>
        <w:t>,</w:t>
      </w:r>
      <w:r w:rsidR="007E096B" w:rsidRPr="00806F14">
        <w:rPr>
          <w:rFonts w:ascii="Times New Roman" w:hAnsi="Times New Roman" w:cs="Times New Roman"/>
          <w:lang w:val="sr-Cyrl-CS"/>
        </w:rPr>
        <w:t xml:space="preserve"> донео је</w:t>
      </w:r>
      <w:r w:rsidR="0014587B" w:rsidRPr="00806F14">
        <w:rPr>
          <w:rFonts w:ascii="Times New Roman" w:hAnsi="Times New Roman" w:cs="Times New Roman"/>
          <w:lang w:val="sr-Cyrl-RS"/>
        </w:rPr>
        <w:t xml:space="preserve"> Средњорочни план пословне стратегије и развоја ЈП </w:t>
      </w:r>
      <w:r w:rsidR="0024337D">
        <w:rPr>
          <w:rFonts w:ascii="Times New Roman" w:hAnsi="Times New Roman" w:cs="Times New Roman"/>
          <w:lang w:val="sr-Cyrl-CS"/>
        </w:rPr>
        <w:t>Завод за урбанизам</w:t>
      </w:r>
      <w:r w:rsidR="0014587B" w:rsidRPr="00806F14">
        <w:rPr>
          <w:rFonts w:ascii="Times New Roman" w:hAnsi="Times New Roman" w:cs="Times New Roman"/>
          <w:lang w:val="sr-Latn-RS"/>
        </w:rPr>
        <w:t xml:space="preserve"> Ниш за</w:t>
      </w:r>
      <w:r w:rsidR="0014587B" w:rsidRPr="00806F14">
        <w:rPr>
          <w:rFonts w:ascii="Times New Roman" w:hAnsi="Times New Roman" w:cs="Times New Roman"/>
          <w:lang w:val="sr-Cyrl-RS"/>
        </w:rPr>
        <w:t xml:space="preserve"> период </w:t>
      </w:r>
      <w:r w:rsidR="0024337D">
        <w:rPr>
          <w:rFonts w:ascii="Times New Roman" w:hAnsi="Times New Roman" w:cs="Times New Roman"/>
          <w:lang w:val="sr-Cyrl-CS"/>
        </w:rPr>
        <w:t>од 2017 до</w:t>
      </w:r>
      <w:r w:rsidR="00A310AA">
        <w:rPr>
          <w:rFonts w:ascii="Times New Roman" w:hAnsi="Times New Roman" w:cs="Times New Roman"/>
          <w:lang w:val="sr-Cyrl-RS"/>
        </w:rPr>
        <w:t xml:space="preserve"> 2021</w:t>
      </w:r>
      <w:r w:rsidR="00F00E0E">
        <w:rPr>
          <w:rFonts w:ascii="Times New Roman" w:hAnsi="Times New Roman" w:cs="Times New Roman"/>
          <w:lang w:val="sr-Latn-RS"/>
        </w:rPr>
        <w:t>.</w:t>
      </w:r>
      <w:r>
        <w:rPr>
          <w:rFonts w:ascii="Times New Roman" w:hAnsi="Times New Roman" w:cs="Times New Roman"/>
          <w:lang w:val="sr-Latn-RS"/>
        </w:rPr>
        <w:t xml:space="preserve"> </w:t>
      </w:r>
      <w:r w:rsidR="00F00E0E">
        <w:rPr>
          <w:rFonts w:ascii="Times New Roman" w:hAnsi="Times New Roman" w:cs="Times New Roman"/>
          <w:lang w:val="sr-Cyrl-CS"/>
        </w:rPr>
        <w:t>г</w:t>
      </w:r>
      <w:r w:rsidR="0014587B" w:rsidRPr="00806F14">
        <w:rPr>
          <w:rFonts w:ascii="Times New Roman" w:hAnsi="Times New Roman" w:cs="Times New Roman"/>
          <w:lang w:val="sr-Cyrl-RS"/>
        </w:rPr>
        <w:t>одине</w:t>
      </w:r>
      <w:r w:rsidR="009C134C" w:rsidRPr="00806F14">
        <w:rPr>
          <w:rFonts w:ascii="Times New Roman" w:hAnsi="Times New Roman" w:cs="Times New Roman"/>
          <w:lang w:val="sr-Cyrl-CS"/>
        </w:rPr>
        <w:t xml:space="preserve"> и доставио га</w:t>
      </w:r>
      <w:r w:rsidR="0014587B" w:rsidRPr="00806F14">
        <w:rPr>
          <w:rFonts w:ascii="Times New Roman" w:hAnsi="Times New Roman" w:cs="Times New Roman"/>
          <w:lang w:val="sr-Cyrl-CS"/>
        </w:rPr>
        <w:t xml:space="preserve"> оснивачу, ради давања сагласности.</w:t>
      </w:r>
    </w:p>
    <w:p w:rsidR="005359D5" w:rsidRDefault="00F008D9" w:rsidP="004C0C1B">
      <w:pPr>
        <w:tabs>
          <w:tab w:val="left" w:pos="851"/>
          <w:tab w:val="left" w:pos="1418"/>
        </w:tabs>
        <w:spacing w:after="1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5E6F94">
        <w:rPr>
          <w:rFonts w:ascii="Times New Roman" w:hAnsi="Times New Roman" w:cs="Times New Roman"/>
          <w:lang w:val="sr-Cyrl-CS"/>
        </w:rPr>
        <w:t>Што се тиче пројектованих</w:t>
      </w:r>
      <w:r w:rsidR="00514550" w:rsidRPr="00514550">
        <w:rPr>
          <w:rFonts w:ascii="Times New Roman" w:hAnsi="Times New Roman" w:cs="Times New Roman"/>
          <w:lang w:val="sr-Cyrl-CS"/>
        </w:rPr>
        <w:t xml:space="preserve"> финансијских показатељ</w:t>
      </w:r>
      <w:r w:rsidR="005E6F94">
        <w:rPr>
          <w:rFonts w:ascii="Times New Roman" w:hAnsi="Times New Roman" w:cs="Times New Roman"/>
          <w:lang w:val="sr-Cyrl-CS"/>
        </w:rPr>
        <w:t>а</w:t>
      </w:r>
      <w:r w:rsidR="004879ED">
        <w:rPr>
          <w:rFonts w:ascii="Times New Roman" w:hAnsi="Times New Roman" w:cs="Times New Roman"/>
          <w:lang w:val="sr-Cyrl-CS"/>
        </w:rPr>
        <w:t xml:space="preserve"> пословања</w:t>
      </w:r>
      <w:r w:rsidR="005E6F94">
        <w:rPr>
          <w:rFonts w:ascii="Times New Roman" w:hAnsi="Times New Roman" w:cs="Times New Roman"/>
          <w:lang w:val="sr-Cyrl-CS"/>
        </w:rPr>
        <w:t xml:space="preserve"> планирани укупни приход</w:t>
      </w:r>
      <w:r w:rsidR="004879ED">
        <w:rPr>
          <w:rFonts w:ascii="Times New Roman" w:hAnsi="Times New Roman" w:cs="Times New Roman"/>
          <w:lang w:val="sr-Cyrl-CS"/>
        </w:rPr>
        <w:t xml:space="preserve">и се </w:t>
      </w:r>
      <w:r w:rsidR="005E6F94">
        <w:rPr>
          <w:rFonts w:ascii="Times New Roman" w:hAnsi="Times New Roman" w:cs="Times New Roman"/>
          <w:lang w:val="sr-Cyrl-CS"/>
        </w:rPr>
        <w:t>увећавају у датом периоду.</w:t>
      </w:r>
      <w:r w:rsidR="004879ED">
        <w:rPr>
          <w:rFonts w:ascii="Times New Roman" w:hAnsi="Times New Roman" w:cs="Times New Roman"/>
          <w:lang w:val="sr-Cyrl-CS"/>
        </w:rPr>
        <w:t>У</w:t>
      </w:r>
      <w:r w:rsidR="005E6F94" w:rsidRPr="00806F14">
        <w:rPr>
          <w:rFonts w:ascii="Times New Roman" w:hAnsi="Times New Roman" w:cs="Times New Roman"/>
          <w:lang w:val="sr-Cyrl-CS"/>
        </w:rPr>
        <w:t xml:space="preserve"> ср</w:t>
      </w:r>
      <w:r w:rsidR="005E6F94">
        <w:rPr>
          <w:rFonts w:ascii="Times New Roman" w:hAnsi="Times New Roman" w:cs="Times New Roman"/>
          <w:lang w:val="sr-Cyrl-CS"/>
        </w:rPr>
        <w:t>едњорочном периоду ЈП Завод за урбанизам Ниш</w:t>
      </w:r>
      <w:r w:rsidR="005E6F94" w:rsidRPr="00806F14">
        <w:rPr>
          <w:rFonts w:ascii="Times New Roman" w:hAnsi="Times New Roman" w:cs="Times New Roman"/>
          <w:lang w:val="sr-Cyrl-CS"/>
        </w:rPr>
        <w:t xml:space="preserve"> планира </w:t>
      </w:r>
      <w:r w:rsidR="005E6F94">
        <w:rPr>
          <w:rFonts w:ascii="Times New Roman" w:hAnsi="Times New Roman" w:cs="Times New Roman"/>
          <w:lang w:val="sr-Cyrl-CS"/>
        </w:rPr>
        <w:t>континуирано остваривање позитивног финансијског резултата, тако да се у 2017.години очекује добит у износу од 318.000,00 динара, док би остварена добит у 2021.години износила 2.383.000,00 динара.</w:t>
      </w:r>
      <w:r w:rsidR="004C0C1B">
        <w:rPr>
          <w:rFonts w:ascii="Times New Roman" w:hAnsi="Times New Roman" w:cs="Times New Roman"/>
          <w:lang w:val="sr-Cyrl-CS"/>
        </w:rPr>
        <w:t>П</w:t>
      </w:r>
      <w:r w:rsidR="00514550" w:rsidRPr="00514550">
        <w:rPr>
          <w:rFonts w:ascii="Times New Roman" w:hAnsi="Times New Roman" w:cs="Times New Roman"/>
          <w:lang w:val="sr-Cyrl-CS"/>
        </w:rPr>
        <w:t>ланирани укупни расходи</w:t>
      </w:r>
      <w:r w:rsidR="0097207D">
        <w:rPr>
          <w:rFonts w:ascii="Times New Roman" w:hAnsi="Times New Roman" w:cs="Times New Roman"/>
          <w:lang w:val="sr-Cyrl-CS"/>
        </w:rPr>
        <w:t xml:space="preserve"> се такође увећавају у планском</w:t>
      </w:r>
      <w:r w:rsidR="005359D5">
        <w:rPr>
          <w:rFonts w:ascii="Times New Roman" w:hAnsi="Times New Roman" w:cs="Times New Roman"/>
          <w:lang w:val="sr-Cyrl-CS"/>
        </w:rPr>
        <w:t xml:space="preserve"> периду.</w:t>
      </w:r>
    </w:p>
    <w:p w:rsidR="00514550" w:rsidRPr="00514550" w:rsidRDefault="00717653" w:rsidP="004C0C1B">
      <w:pPr>
        <w:tabs>
          <w:tab w:val="left" w:pos="851"/>
          <w:tab w:val="left" w:pos="1418"/>
        </w:tabs>
        <w:spacing w:after="1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720E37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ктивности у смислу инвестиционих</w:t>
      </w:r>
      <w:r w:rsidR="004C0C1B">
        <w:rPr>
          <w:rFonts w:ascii="Times New Roman" w:hAnsi="Times New Roman" w:cs="Times New Roman"/>
          <w:lang w:val="sr-Cyrl-CS"/>
        </w:rPr>
        <w:t xml:space="preserve"> </w:t>
      </w:r>
      <w:r w:rsidR="004622C4">
        <w:rPr>
          <w:rFonts w:ascii="Times New Roman" w:hAnsi="Times New Roman" w:cs="Times New Roman"/>
          <w:lang w:val="sr-Cyrl-CS"/>
        </w:rPr>
        <w:t xml:space="preserve">улагања </w:t>
      </w:r>
      <w:r w:rsidR="00720E37">
        <w:rPr>
          <w:rFonts w:ascii="Times New Roman" w:hAnsi="Times New Roman" w:cs="Times New Roman"/>
          <w:lang w:val="sr-Cyrl-CS"/>
        </w:rPr>
        <w:t xml:space="preserve">у планском периоду </w:t>
      </w:r>
      <w:r w:rsidR="00CC0CC3">
        <w:rPr>
          <w:rFonts w:ascii="Times New Roman" w:hAnsi="Times New Roman" w:cs="Times New Roman"/>
          <w:lang w:val="sr-Cyrl-CS"/>
        </w:rPr>
        <w:t>односе</w:t>
      </w:r>
      <w:r w:rsidR="00720E37">
        <w:rPr>
          <w:rFonts w:ascii="Times New Roman" w:hAnsi="Times New Roman" w:cs="Times New Roman"/>
          <w:lang w:val="sr-Cyrl-CS"/>
        </w:rPr>
        <w:t xml:space="preserve"> се</w:t>
      </w:r>
      <w:r w:rsidR="00CC0CC3">
        <w:rPr>
          <w:rFonts w:ascii="Times New Roman" w:hAnsi="Times New Roman" w:cs="Times New Roman"/>
          <w:lang w:val="sr-Cyrl-CS"/>
        </w:rPr>
        <w:t xml:space="preserve"> на: капитално одржавање пословне зграде, </w:t>
      </w:r>
      <w:r w:rsidR="000949ED">
        <w:rPr>
          <w:rFonts w:ascii="Times New Roman" w:hAnsi="Times New Roman" w:cs="Times New Roman"/>
          <w:lang w:val="sr-Cyrl-CS"/>
        </w:rPr>
        <w:t>набавк</w:t>
      </w:r>
      <w:r w:rsidR="005359D5">
        <w:rPr>
          <w:rFonts w:ascii="Times New Roman" w:hAnsi="Times New Roman" w:cs="Times New Roman"/>
          <w:lang w:val="sr-Cyrl-CS"/>
        </w:rPr>
        <w:t>у лиценцираних софтвера, набавку опреме за обављање основне делатности</w:t>
      </w:r>
      <w:r w:rsidR="000949ED">
        <w:rPr>
          <w:rFonts w:ascii="Times New Roman" w:hAnsi="Times New Roman" w:cs="Times New Roman"/>
          <w:lang w:val="sr-Cyrl-CS"/>
        </w:rPr>
        <w:t>.</w:t>
      </w:r>
    </w:p>
    <w:p w:rsidR="00720E37" w:rsidRDefault="00720E37" w:rsidP="00720E37">
      <w:pPr>
        <w:spacing w:after="12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Број запослених на неодређено време усклађиваће се са Одлуком о максималном броју запослених на неодређено време у систему јавног сектора Града Ниша за сваку пословну годину.</w:t>
      </w:r>
    </w:p>
    <w:p w:rsidR="004E7C0D" w:rsidRPr="00806F14" w:rsidRDefault="004E7C0D" w:rsidP="00720E37">
      <w:pPr>
        <w:spacing w:after="120"/>
        <w:ind w:firstLine="720"/>
        <w:jc w:val="both"/>
        <w:rPr>
          <w:rFonts w:ascii="Times New Roman" w:hAnsi="Times New Roman" w:cs="Times New Roman"/>
          <w:lang w:val="sr-Cyrl-CS"/>
        </w:rPr>
      </w:pPr>
      <w:r w:rsidRPr="00806F14">
        <w:rPr>
          <w:rFonts w:ascii="Times New Roman" w:hAnsi="Times New Roman" w:cs="Times New Roman"/>
          <w:lang w:val="sr-Cyrl-CS"/>
        </w:rPr>
        <w:t>Имајући у виду да је</w:t>
      </w:r>
      <w:r w:rsidR="007D7ED4" w:rsidRPr="00806F14">
        <w:rPr>
          <w:rFonts w:ascii="Times New Roman" w:hAnsi="Times New Roman" w:cs="Times New Roman"/>
          <w:lang w:val="sr-Cyrl-RS"/>
        </w:rPr>
        <w:t xml:space="preserve"> Средњорочни план пословне стратегије и развоја ЈП </w:t>
      </w:r>
      <w:r w:rsidR="00110D6A">
        <w:rPr>
          <w:rFonts w:ascii="Times New Roman" w:hAnsi="Times New Roman" w:cs="Times New Roman"/>
          <w:lang w:val="sr-Cyrl-CS"/>
        </w:rPr>
        <w:t>Завод за урбанизм</w:t>
      </w:r>
      <w:r w:rsidR="007D7ED4" w:rsidRPr="00806F14">
        <w:rPr>
          <w:rFonts w:ascii="Times New Roman" w:hAnsi="Times New Roman" w:cs="Times New Roman"/>
          <w:lang w:val="sr-Latn-RS"/>
        </w:rPr>
        <w:t xml:space="preserve"> Ниш за</w:t>
      </w:r>
      <w:r w:rsidR="0058208E">
        <w:rPr>
          <w:rFonts w:ascii="Times New Roman" w:hAnsi="Times New Roman" w:cs="Times New Roman"/>
          <w:lang w:val="sr-Cyrl-RS"/>
        </w:rPr>
        <w:t xml:space="preserve"> период од</w:t>
      </w:r>
      <w:r w:rsidR="007D7ED4" w:rsidRPr="00806F14">
        <w:rPr>
          <w:rFonts w:ascii="Times New Roman" w:hAnsi="Times New Roman" w:cs="Times New Roman"/>
          <w:lang w:val="sr-Latn-RS"/>
        </w:rPr>
        <w:t xml:space="preserve"> 201</w:t>
      </w:r>
      <w:r w:rsidR="007D7ED4" w:rsidRPr="00806F14">
        <w:rPr>
          <w:rFonts w:ascii="Times New Roman" w:hAnsi="Times New Roman" w:cs="Times New Roman"/>
          <w:lang w:val="sr-Cyrl-RS"/>
        </w:rPr>
        <w:t>7</w:t>
      </w:r>
      <w:r w:rsidR="007D7ED4" w:rsidRPr="00806F14">
        <w:rPr>
          <w:rFonts w:ascii="Times New Roman" w:hAnsi="Times New Roman" w:cs="Times New Roman"/>
          <w:lang w:val="sr-Latn-RS"/>
        </w:rPr>
        <w:t xml:space="preserve">. </w:t>
      </w:r>
      <w:r w:rsidR="007D7ED4" w:rsidRPr="00806F14">
        <w:rPr>
          <w:rFonts w:ascii="Times New Roman" w:hAnsi="Times New Roman" w:cs="Times New Roman"/>
          <w:lang w:val="sr-Cyrl-RS"/>
        </w:rPr>
        <w:t>г</w:t>
      </w:r>
      <w:r w:rsidR="007D7ED4" w:rsidRPr="00806F14">
        <w:rPr>
          <w:rFonts w:ascii="Times New Roman" w:hAnsi="Times New Roman" w:cs="Times New Roman"/>
          <w:lang w:val="sr-Latn-RS"/>
        </w:rPr>
        <w:t>один</w:t>
      </w:r>
      <w:r w:rsidR="00F008D9">
        <w:rPr>
          <w:rFonts w:ascii="Times New Roman" w:hAnsi="Times New Roman" w:cs="Times New Roman"/>
          <w:lang w:val="sr-Cyrl-RS"/>
        </w:rPr>
        <w:t>е до 2021</w:t>
      </w:r>
      <w:r w:rsidR="007D7ED4" w:rsidRPr="00806F14">
        <w:rPr>
          <w:rFonts w:ascii="Times New Roman" w:hAnsi="Times New Roman" w:cs="Times New Roman"/>
          <w:lang w:val="sr-Latn-RS"/>
        </w:rPr>
        <w:t>.</w:t>
      </w:r>
      <w:r w:rsidR="0058208E">
        <w:rPr>
          <w:rFonts w:ascii="Times New Roman" w:hAnsi="Times New Roman" w:cs="Times New Roman"/>
          <w:lang w:val="sr-Cyrl-RS"/>
        </w:rPr>
        <w:t xml:space="preserve"> </w:t>
      </w:r>
      <w:r w:rsidR="00F008D9">
        <w:rPr>
          <w:rFonts w:ascii="Times New Roman" w:hAnsi="Times New Roman" w:cs="Times New Roman"/>
          <w:lang w:val="sr-Cyrl-RS"/>
        </w:rPr>
        <w:t>г</w:t>
      </w:r>
      <w:r w:rsidR="007D7ED4" w:rsidRPr="00806F14">
        <w:rPr>
          <w:rFonts w:ascii="Times New Roman" w:hAnsi="Times New Roman" w:cs="Times New Roman"/>
          <w:lang w:val="sr-Cyrl-RS"/>
        </w:rPr>
        <w:t>одине</w:t>
      </w:r>
      <w:r w:rsidR="00F008D9">
        <w:rPr>
          <w:rFonts w:ascii="Times New Roman" w:hAnsi="Times New Roman" w:cs="Times New Roman"/>
          <w:lang w:val="sr-Cyrl-CS"/>
        </w:rPr>
        <w:t>,</w:t>
      </w:r>
      <w:r w:rsidRPr="00806F14">
        <w:rPr>
          <w:rFonts w:ascii="Times New Roman" w:hAnsi="Times New Roman" w:cs="Times New Roman"/>
          <w:lang w:val="sr-Cyrl-CS"/>
        </w:rPr>
        <w:t xml:space="preserve"> сачињен у складу са важећим законски</w:t>
      </w:r>
      <w:r w:rsidR="00F008D9">
        <w:rPr>
          <w:rFonts w:ascii="Times New Roman" w:hAnsi="Times New Roman" w:cs="Times New Roman"/>
          <w:lang w:val="sr-Cyrl-CS"/>
        </w:rPr>
        <w:t>м прописима</w:t>
      </w:r>
      <w:r w:rsidR="007D7ED4" w:rsidRPr="00806F14">
        <w:rPr>
          <w:rFonts w:ascii="Times New Roman" w:hAnsi="Times New Roman" w:cs="Times New Roman"/>
          <w:lang w:val="sr-Cyrl-CS"/>
        </w:rPr>
        <w:t>, Секретариј</w:t>
      </w:r>
      <w:r w:rsidR="00F008D9">
        <w:rPr>
          <w:rFonts w:ascii="Times New Roman" w:hAnsi="Times New Roman" w:cs="Times New Roman"/>
          <w:lang w:val="sr-Cyrl-CS"/>
        </w:rPr>
        <w:t>ат за планирање и изградњу</w:t>
      </w:r>
      <w:r w:rsidRPr="00806F14">
        <w:rPr>
          <w:rFonts w:ascii="Times New Roman" w:hAnsi="Times New Roman" w:cs="Times New Roman"/>
          <w:lang w:val="sr-Cyrl-CS"/>
        </w:rPr>
        <w:t xml:space="preserve"> предлаже доношење решења као у диспозитиву.</w:t>
      </w:r>
    </w:p>
    <w:p w:rsidR="00F41B54" w:rsidRDefault="00F41B54" w:rsidP="004E7C0D">
      <w:pPr>
        <w:jc w:val="both"/>
        <w:rPr>
          <w:rFonts w:ascii="Times New Roman" w:hAnsi="Times New Roman" w:cs="Times New Roman"/>
          <w:lang w:val="sr-Cyrl-CS"/>
        </w:rPr>
      </w:pPr>
    </w:p>
    <w:p w:rsidR="0058208E" w:rsidRDefault="0058208E" w:rsidP="00EC25CA">
      <w:pPr>
        <w:jc w:val="both"/>
        <w:rPr>
          <w:rFonts w:ascii="Times New Roman" w:hAnsi="Times New Roman" w:cs="Times New Roman"/>
          <w:b/>
          <w:lang w:val="sr-Latn-RS"/>
        </w:rPr>
      </w:pPr>
    </w:p>
    <w:p w:rsidR="00EC25CA" w:rsidRPr="00806F14" w:rsidRDefault="004E7C0D" w:rsidP="00EC25CA">
      <w:pPr>
        <w:jc w:val="both"/>
        <w:rPr>
          <w:rFonts w:ascii="Times New Roman" w:hAnsi="Times New Roman" w:cs="Times New Roman"/>
          <w:b/>
          <w:lang w:val="sr-Cyrl-RS"/>
        </w:rPr>
      </w:pPr>
      <w:r w:rsidRPr="00806F14">
        <w:rPr>
          <w:rFonts w:ascii="Times New Roman" w:hAnsi="Times New Roman" w:cs="Times New Roman"/>
          <w:b/>
          <w:lang w:val="sr-Cyrl-CS"/>
        </w:rPr>
        <w:tab/>
      </w:r>
      <w:r w:rsidRPr="00806F14">
        <w:rPr>
          <w:rFonts w:ascii="Times New Roman" w:hAnsi="Times New Roman" w:cs="Times New Roman"/>
          <w:b/>
          <w:lang w:val="sr-Cyrl-CS"/>
        </w:rPr>
        <w:tab/>
      </w:r>
      <w:r w:rsidR="00EC25CA" w:rsidRPr="00806F14">
        <w:rPr>
          <w:rFonts w:ascii="Times New Roman" w:hAnsi="Times New Roman" w:cs="Times New Roman"/>
          <w:b/>
          <w:lang w:val="sr-Cyrl-RS"/>
        </w:rPr>
        <w:t xml:space="preserve">                                                 </w:t>
      </w:r>
      <w:r w:rsidR="00806F14">
        <w:rPr>
          <w:rFonts w:ascii="Times New Roman" w:hAnsi="Times New Roman" w:cs="Times New Roman"/>
          <w:b/>
          <w:lang w:val="sr-Cyrl-RS"/>
        </w:rPr>
        <w:t xml:space="preserve">          </w:t>
      </w:r>
      <w:r w:rsidR="00806F14">
        <w:rPr>
          <w:rFonts w:ascii="Times New Roman" w:hAnsi="Times New Roman" w:cs="Times New Roman"/>
          <w:b/>
        </w:rPr>
        <w:t xml:space="preserve">    </w:t>
      </w:r>
      <w:r w:rsidR="00EC25CA" w:rsidRPr="00806F14">
        <w:rPr>
          <w:rFonts w:ascii="Times New Roman" w:hAnsi="Times New Roman" w:cs="Times New Roman"/>
          <w:b/>
          <w:lang w:val="sr-Cyrl-RS"/>
        </w:rPr>
        <w:t xml:space="preserve">  СЕКРЕТАР</w:t>
      </w:r>
    </w:p>
    <w:p w:rsidR="00EC25CA" w:rsidRPr="00806F14" w:rsidRDefault="00EC25CA" w:rsidP="00EC25CA">
      <w:pPr>
        <w:jc w:val="both"/>
        <w:rPr>
          <w:rFonts w:ascii="Times New Roman" w:hAnsi="Times New Roman" w:cs="Times New Roman"/>
          <w:b/>
          <w:lang w:val="sr-Cyrl-RS"/>
        </w:rPr>
      </w:pPr>
      <w:r w:rsidRPr="00806F14">
        <w:rPr>
          <w:rFonts w:ascii="Times New Roman" w:hAnsi="Times New Roman" w:cs="Times New Roman"/>
          <w:b/>
          <w:lang w:val="sr-Cyrl-RS"/>
        </w:rPr>
        <w:t xml:space="preserve">                                      </w:t>
      </w:r>
      <w:r w:rsidR="00806F14">
        <w:rPr>
          <w:rFonts w:ascii="Times New Roman" w:hAnsi="Times New Roman" w:cs="Times New Roman"/>
          <w:b/>
          <w:lang w:val="sr-Cyrl-RS"/>
        </w:rPr>
        <w:t xml:space="preserve">               </w:t>
      </w:r>
      <w:r w:rsidRPr="00806F14">
        <w:rPr>
          <w:rFonts w:ascii="Times New Roman" w:hAnsi="Times New Roman" w:cs="Times New Roman"/>
          <w:b/>
          <w:lang w:val="sr-Cyrl-RS"/>
        </w:rPr>
        <w:t xml:space="preserve">       </w:t>
      </w:r>
      <w:r w:rsidR="00C27EA8">
        <w:rPr>
          <w:rFonts w:ascii="Times New Roman" w:hAnsi="Times New Roman" w:cs="Times New Roman"/>
          <w:b/>
          <w:lang w:val="sr-Cyrl-RS"/>
        </w:rPr>
        <w:t xml:space="preserve">  </w:t>
      </w:r>
      <w:r w:rsidRPr="00806F14">
        <w:rPr>
          <w:rFonts w:ascii="Times New Roman" w:hAnsi="Times New Roman" w:cs="Times New Roman"/>
          <w:b/>
          <w:lang w:val="sr-Cyrl-RS"/>
        </w:rPr>
        <w:t>Секретари</w:t>
      </w:r>
      <w:r w:rsidR="00F008D9">
        <w:rPr>
          <w:rFonts w:ascii="Times New Roman" w:hAnsi="Times New Roman" w:cs="Times New Roman"/>
          <w:b/>
          <w:lang w:val="sr-Cyrl-RS"/>
        </w:rPr>
        <w:t>јата за планирање и изградњу</w:t>
      </w:r>
    </w:p>
    <w:p w:rsidR="00EC25CA" w:rsidRPr="00806F14" w:rsidRDefault="00EC25CA" w:rsidP="00EC25CA">
      <w:pPr>
        <w:jc w:val="both"/>
        <w:rPr>
          <w:rFonts w:ascii="Times New Roman" w:hAnsi="Times New Roman" w:cs="Times New Roman"/>
          <w:b/>
          <w:lang w:val="sr-Cyrl-RS"/>
        </w:rPr>
      </w:pPr>
    </w:p>
    <w:p w:rsidR="00EC25CA" w:rsidRPr="00906E4C" w:rsidRDefault="00EC25CA" w:rsidP="00906E4C">
      <w:pPr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806F14">
        <w:rPr>
          <w:rFonts w:ascii="Times New Roman" w:hAnsi="Times New Roman" w:cs="Times New Roman"/>
          <w:lang w:val="sr-Cyrl-RS"/>
        </w:rPr>
        <w:t xml:space="preserve">                                                      </w:t>
      </w:r>
      <w:r w:rsidR="00806F14">
        <w:rPr>
          <w:rFonts w:ascii="Times New Roman" w:hAnsi="Times New Roman" w:cs="Times New Roman"/>
          <w:lang w:val="sr-Cyrl-RS"/>
        </w:rPr>
        <w:t xml:space="preserve">          </w:t>
      </w:r>
      <w:r w:rsidR="00C27EA8">
        <w:rPr>
          <w:rFonts w:ascii="Times New Roman" w:hAnsi="Times New Roman" w:cs="Times New Roman"/>
          <w:lang w:val="sr-Cyrl-RS"/>
        </w:rPr>
        <w:t xml:space="preserve">  </w:t>
      </w:r>
      <w:r w:rsidR="00F008D9" w:rsidRPr="00F008D9">
        <w:rPr>
          <w:rFonts w:ascii="Times New Roman" w:hAnsi="Times New Roman" w:cs="Times New Roman"/>
          <w:b/>
          <w:lang w:val="sr-Cyrl-RS"/>
        </w:rPr>
        <w:t>Родољуб Михајловић</w:t>
      </w:r>
      <w:r w:rsidR="00F008D9">
        <w:rPr>
          <w:rFonts w:ascii="Times New Roman" w:hAnsi="Times New Roman" w:cs="Times New Roman"/>
          <w:b/>
          <w:lang w:val="sr-Cyrl-RS"/>
        </w:rPr>
        <w:t>, дипл.инж.грађ.</w:t>
      </w:r>
    </w:p>
    <w:sectPr w:rsidR="00EC25CA" w:rsidRPr="00906E4C" w:rsidSect="0058208E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1C"/>
    <w:rsid w:val="0004585E"/>
    <w:rsid w:val="00051711"/>
    <w:rsid w:val="00064332"/>
    <w:rsid w:val="00065189"/>
    <w:rsid w:val="00066324"/>
    <w:rsid w:val="000949ED"/>
    <w:rsid w:val="000B7AC1"/>
    <w:rsid w:val="00110D6A"/>
    <w:rsid w:val="00127B75"/>
    <w:rsid w:val="0013171A"/>
    <w:rsid w:val="00133CFA"/>
    <w:rsid w:val="0014587B"/>
    <w:rsid w:val="00170256"/>
    <w:rsid w:val="001A7119"/>
    <w:rsid w:val="001C6083"/>
    <w:rsid w:val="00217BE3"/>
    <w:rsid w:val="0024337D"/>
    <w:rsid w:val="003102CE"/>
    <w:rsid w:val="00380C96"/>
    <w:rsid w:val="00404717"/>
    <w:rsid w:val="0043735C"/>
    <w:rsid w:val="004622C4"/>
    <w:rsid w:val="004879ED"/>
    <w:rsid w:val="004C0C1B"/>
    <w:rsid w:val="004D3060"/>
    <w:rsid w:val="004E7C0D"/>
    <w:rsid w:val="00514550"/>
    <w:rsid w:val="00521E03"/>
    <w:rsid w:val="005359D5"/>
    <w:rsid w:val="0058208E"/>
    <w:rsid w:val="005E6F94"/>
    <w:rsid w:val="0060182E"/>
    <w:rsid w:val="00625EDA"/>
    <w:rsid w:val="00717653"/>
    <w:rsid w:val="00720E37"/>
    <w:rsid w:val="00791C76"/>
    <w:rsid w:val="007D7ED4"/>
    <w:rsid w:val="007E096B"/>
    <w:rsid w:val="00802C44"/>
    <w:rsid w:val="00806F14"/>
    <w:rsid w:val="00832D03"/>
    <w:rsid w:val="008518C3"/>
    <w:rsid w:val="008E48D8"/>
    <w:rsid w:val="00906E4C"/>
    <w:rsid w:val="0097207D"/>
    <w:rsid w:val="009C134C"/>
    <w:rsid w:val="00A310AA"/>
    <w:rsid w:val="00A6031C"/>
    <w:rsid w:val="00AE7D84"/>
    <w:rsid w:val="00B3339F"/>
    <w:rsid w:val="00B44E74"/>
    <w:rsid w:val="00B96404"/>
    <w:rsid w:val="00BA327E"/>
    <w:rsid w:val="00C12137"/>
    <w:rsid w:val="00C27EA8"/>
    <w:rsid w:val="00CA7815"/>
    <w:rsid w:val="00CB3781"/>
    <w:rsid w:val="00CB3DAA"/>
    <w:rsid w:val="00CC0CC3"/>
    <w:rsid w:val="00CD7C9F"/>
    <w:rsid w:val="00D00AEE"/>
    <w:rsid w:val="00D8336E"/>
    <w:rsid w:val="00D9522A"/>
    <w:rsid w:val="00EC25CA"/>
    <w:rsid w:val="00F008D9"/>
    <w:rsid w:val="00F00E0E"/>
    <w:rsid w:val="00F40FAE"/>
    <w:rsid w:val="00F41B54"/>
    <w:rsid w:val="00F431B3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0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0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DCC0-6538-468D-BB66-CA0A9083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Krstić</dc:creator>
  <cp:lastModifiedBy>Jasmina Mišić</cp:lastModifiedBy>
  <cp:revision>2</cp:revision>
  <cp:lastPrinted>2017-03-16T07:01:00Z</cp:lastPrinted>
  <dcterms:created xsi:type="dcterms:W3CDTF">2017-04-21T11:51:00Z</dcterms:created>
  <dcterms:modified xsi:type="dcterms:W3CDTF">2017-04-21T11:51:00Z</dcterms:modified>
</cp:coreProperties>
</file>