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450"/>
      </w:tblGrid>
      <w:tr w:rsidR="00C26BE3" w:rsidRPr="0097165B" w:rsidTr="00E233F4">
        <w:trPr>
          <w:tblCellSpacing w:w="15" w:type="dxa"/>
        </w:trPr>
        <w:tc>
          <w:tcPr>
            <w:tcW w:w="93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6BE3" w:rsidRPr="00327C0E" w:rsidRDefault="00C26BE3" w:rsidP="00E233F4">
            <w:pPr>
              <w:pStyle w:val="wyq060---pododeljak"/>
              <w:spacing w:after="120"/>
              <w:ind w:firstLine="720"/>
              <w:jc w:val="both"/>
            </w:pPr>
            <w:r w:rsidRPr="00327C0E">
              <w:rPr>
                <w:lang w:val="sr-Cyrl-RS"/>
              </w:rPr>
              <w:t xml:space="preserve">На основу члана </w:t>
            </w:r>
            <w:r w:rsidRPr="00327C0E">
              <w:rPr>
                <w:lang w:val="sr-Latn-RS"/>
              </w:rPr>
              <w:t>61</w:t>
            </w:r>
            <w:r w:rsidRPr="00327C0E">
              <w:rPr>
                <w:lang w:val="sr-Cyrl-RS"/>
              </w:rPr>
              <w:t>. Закона о становању и одржавању зграда („Службени гласник РС“ бр. 104/16),</w:t>
            </w:r>
            <w:r w:rsidR="00FA53E0" w:rsidRPr="00327C0E">
              <w:rPr>
                <w:lang w:val="sr-Cyrl-RS"/>
              </w:rPr>
              <w:t xml:space="preserve"> члана 1. Правилника о критеријумима за утврђивање минималног износа који одређује јединица локалне самоуправе за плаћање трошкова инвестиционог одржав</w:t>
            </w:r>
            <w:r w:rsidR="00DA7B90" w:rsidRPr="00327C0E">
              <w:rPr>
                <w:lang w:val="sr-Cyrl-RS"/>
              </w:rPr>
              <w:t>ања заједничких делова зграде (Службени гласник РС</w:t>
            </w:r>
            <w:r w:rsidR="00FA53E0" w:rsidRPr="00327C0E">
              <w:rPr>
                <w:lang w:val="sr-Cyrl-RS"/>
              </w:rPr>
              <w:t>“</w:t>
            </w:r>
            <w:r w:rsidR="00DA7B90" w:rsidRPr="00327C0E">
              <w:rPr>
                <w:lang w:val="sr-Cyrl-RS"/>
              </w:rPr>
              <w:t xml:space="preserve"> бр</w:t>
            </w:r>
            <w:r w:rsidR="00FA53E0" w:rsidRPr="00327C0E">
              <w:rPr>
                <w:lang w:val="sr-Cyrl-RS"/>
              </w:rPr>
              <w:t>. 101/</w:t>
            </w:r>
            <w:r w:rsidR="00DA7B90" w:rsidRPr="00327C0E">
              <w:rPr>
                <w:lang w:val="sr-Cyrl-RS"/>
              </w:rPr>
              <w:t>17),</w:t>
            </w:r>
            <w:r w:rsidRPr="00327C0E">
              <w:rPr>
                <w:lang w:val="sr-Cyrl-RS"/>
              </w:rPr>
              <w:t xml:space="preserve">  члана 32.</w:t>
            </w:r>
            <w:r w:rsidRPr="00327C0E">
              <w:rPr>
                <w:lang w:val="sr-Latn-RS"/>
              </w:rPr>
              <w:t xml:space="preserve"> </w:t>
            </w:r>
            <w:r w:rsidRPr="00327C0E">
              <w:rPr>
                <w:lang w:val="sr-Cyrl-RS"/>
              </w:rPr>
              <w:t>тачка 6. и члана 66. став 1. Закона о локалној самоуправи („Службени гласник РС“ бр. 129/07, 83/14 – др. закон и 101/2016 – др. закон), члана 21. став 1.  тачка 7. и члана  37. став 1. тачка 7. Статута Града Ниша („Службени лист Града Ниша“ бр. 88/08 и 143/16)</w:t>
            </w:r>
            <w:r w:rsidRPr="00327C0E">
              <w:t>,</w:t>
            </w:r>
          </w:p>
          <w:p w:rsidR="00C26BE3" w:rsidRPr="00327C0E" w:rsidRDefault="00C26BE3" w:rsidP="00E233F4">
            <w:pPr>
              <w:pStyle w:val="wyq060---pododeljak"/>
              <w:ind w:firstLine="720"/>
              <w:jc w:val="both"/>
              <w:rPr>
                <w:lang w:val="sr-Cyrl-RS"/>
              </w:rPr>
            </w:pPr>
            <w:r w:rsidRPr="00327C0E">
              <w:rPr>
                <w:lang w:val="sr-Cyrl-RS"/>
              </w:rPr>
              <w:t>Скупштина Града Ниша, на седници од ________________2017. године, донела ј</w:t>
            </w:r>
            <w:r w:rsidRPr="00327C0E">
              <w:rPr>
                <w:lang w:val="sr-Latn-RS"/>
              </w:rPr>
              <w:t>e</w:t>
            </w:r>
          </w:p>
          <w:p w:rsidR="00C26BE3" w:rsidRPr="00327C0E" w:rsidRDefault="00C26BE3" w:rsidP="00E233F4">
            <w:pPr>
              <w:pStyle w:val="wyq060---pododeljak"/>
              <w:jc w:val="both"/>
              <w:rPr>
                <w:lang w:val="sr-Cyrl-RS"/>
              </w:rPr>
            </w:pPr>
          </w:p>
          <w:p w:rsidR="00C26BE3" w:rsidRPr="00327C0E" w:rsidRDefault="00C26BE3" w:rsidP="00E233F4">
            <w:pPr>
              <w:pStyle w:val="wyq060---pododeljak"/>
              <w:jc w:val="center"/>
              <w:rPr>
                <w:b/>
                <w:lang w:val="sr-Cyrl-RS"/>
              </w:rPr>
            </w:pPr>
            <w:r w:rsidRPr="00327C0E">
              <w:rPr>
                <w:b/>
                <w:lang w:val="sr-Cyrl-RS"/>
              </w:rPr>
              <w:t>ОДЛУКУ</w:t>
            </w:r>
          </w:p>
          <w:p w:rsidR="00C26BE3" w:rsidRPr="00327C0E" w:rsidRDefault="00C26BE3" w:rsidP="00C26BE3">
            <w:pPr>
              <w:pStyle w:val="wyq060---pododeljak"/>
              <w:jc w:val="center"/>
              <w:rPr>
                <w:b/>
                <w:lang w:val="sr-Cyrl-RS"/>
              </w:rPr>
            </w:pPr>
            <w:r w:rsidRPr="00327C0E">
              <w:rPr>
                <w:b/>
                <w:lang w:val="sr-Cyrl-RS"/>
              </w:rPr>
              <w:t xml:space="preserve"> О УТВРЂИВАЊУ</w:t>
            </w:r>
            <w:r w:rsidR="00D90B66">
              <w:rPr>
                <w:b/>
                <w:lang w:val="sr-Cyrl-RS"/>
              </w:rPr>
              <w:t xml:space="preserve"> МИНИМАЛНЕ ВИСИНЕ ИЗНОСА ИЗДВАЈАЊА</w:t>
            </w:r>
            <w:r w:rsidR="000D743C">
              <w:rPr>
                <w:b/>
                <w:lang w:val="sr-Cyrl-RS"/>
              </w:rPr>
              <w:t xml:space="preserve"> НА ИМЕ ТРОШКОВА</w:t>
            </w:r>
            <w:r w:rsidRPr="00327C0E">
              <w:rPr>
                <w:b/>
                <w:lang w:val="sr-Cyrl-RS"/>
              </w:rPr>
              <w:t xml:space="preserve"> ИНВЕСТИЦИОНО</w:t>
            </w:r>
            <w:r w:rsidR="000D743C">
              <w:rPr>
                <w:b/>
                <w:lang w:val="sr-Cyrl-RS"/>
              </w:rPr>
              <w:t>Г</w:t>
            </w:r>
            <w:r w:rsidRPr="00327C0E">
              <w:rPr>
                <w:b/>
                <w:lang w:val="sr-Cyrl-RS"/>
              </w:rPr>
              <w:t xml:space="preserve"> ОДРЖ</w:t>
            </w:r>
            <w:r w:rsidR="000D743C">
              <w:rPr>
                <w:b/>
                <w:lang w:val="sr-Cyrl-RS"/>
              </w:rPr>
              <w:t>АВАЊА</w:t>
            </w:r>
            <w:r w:rsidR="00321048" w:rsidRPr="00327C0E">
              <w:rPr>
                <w:b/>
                <w:lang w:val="sr-Cyrl-RS"/>
              </w:rPr>
              <w:t xml:space="preserve"> ЗАЈЕДНИЧКИХ ДЕЛОВА </w:t>
            </w:r>
            <w:r w:rsidR="00B105F1" w:rsidRPr="00327C0E">
              <w:rPr>
                <w:b/>
                <w:lang w:val="sr-Cyrl-RS"/>
              </w:rPr>
              <w:t xml:space="preserve"> ЗГРАДА</w:t>
            </w:r>
            <w:r w:rsidRPr="00327C0E">
              <w:rPr>
                <w:b/>
                <w:lang w:val="sr-Cyrl-RS"/>
              </w:rPr>
              <w:t xml:space="preserve"> НА ТЕРИТОРИЈИ ГРАДА НИША</w:t>
            </w:r>
          </w:p>
          <w:p w:rsidR="00C26BE3" w:rsidRPr="00327C0E" w:rsidRDefault="00C26BE3" w:rsidP="00E233F4">
            <w:pPr>
              <w:pStyle w:val="wyq060---pododeljak"/>
              <w:jc w:val="center"/>
              <w:rPr>
                <w:lang w:val="sr-Cyrl-RS"/>
              </w:rPr>
            </w:pPr>
          </w:p>
        </w:tc>
      </w:tr>
    </w:tbl>
    <w:p w:rsidR="00C26BE3" w:rsidRPr="00AB615A" w:rsidRDefault="00C26BE3" w:rsidP="00C26BE3">
      <w:pPr>
        <w:pStyle w:val="normalprored"/>
        <w:rPr>
          <w:lang w:val="ru-RU"/>
        </w:rPr>
      </w:pPr>
    </w:p>
    <w:p w:rsidR="00C26BE3" w:rsidRPr="00480854" w:rsidRDefault="00C26BE3" w:rsidP="00C26BE3">
      <w:pPr>
        <w:pStyle w:val="wyq060---pododeljak"/>
        <w:jc w:val="center"/>
        <w:rPr>
          <w:b/>
          <w:lang w:val="ru-RU"/>
        </w:rPr>
      </w:pPr>
      <w:bookmarkStart w:id="0" w:name="str_1"/>
      <w:bookmarkEnd w:id="0"/>
      <w:r w:rsidRPr="00480854">
        <w:rPr>
          <w:b/>
          <w:lang w:val="sr-Latn-RS"/>
        </w:rPr>
        <w:t>I</w:t>
      </w:r>
      <w:r w:rsidRPr="00480854">
        <w:rPr>
          <w:b/>
          <w:lang w:val="ru-RU"/>
        </w:rPr>
        <w:t xml:space="preserve"> ОПШТЕ ОДРЕДБЕ</w:t>
      </w:r>
    </w:p>
    <w:p w:rsidR="00C26BE3" w:rsidRPr="00161E2F" w:rsidRDefault="00C26BE3" w:rsidP="00C26BE3">
      <w:pPr>
        <w:pStyle w:val="clan"/>
        <w:jc w:val="center"/>
        <w:rPr>
          <w:b/>
          <w:lang w:val="sr-Latn-RS"/>
        </w:rPr>
      </w:pPr>
      <w:bookmarkStart w:id="1" w:name="clan_1"/>
      <w:bookmarkEnd w:id="1"/>
      <w:r w:rsidRPr="00480854">
        <w:rPr>
          <w:b/>
          <w:lang w:val="ru-RU"/>
        </w:rPr>
        <w:t>Члан 1</w:t>
      </w:r>
      <w:r>
        <w:rPr>
          <w:b/>
          <w:lang w:val="sr-Latn-RS"/>
        </w:rPr>
        <w:t>.</w:t>
      </w:r>
    </w:p>
    <w:p w:rsidR="00094718" w:rsidRDefault="00C26BE3" w:rsidP="00B105F1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Одлуком о утврђива</w:t>
      </w:r>
      <w:r w:rsidR="000D743C">
        <w:rPr>
          <w:lang w:val="ru-RU"/>
        </w:rPr>
        <w:t>њу минималне висине</w:t>
      </w:r>
      <w:r w:rsidR="00D90B66">
        <w:rPr>
          <w:lang w:val="ru-RU"/>
        </w:rPr>
        <w:t xml:space="preserve"> износа</w:t>
      </w:r>
      <w:r w:rsidR="000D743C">
        <w:rPr>
          <w:lang w:val="ru-RU"/>
        </w:rPr>
        <w:t xml:space="preserve"> издвајања на име трошкова</w:t>
      </w:r>
      <w:r w:rsidR="00B105F1">
        <w:rPr>
          <w:lang w:val="ru-RU"/>
        </w:rPr>
        <w:t xml:space="preserve"> </w:t>
      </w:r>
      <w:r>
        <w:rPr>
          <w:lang w:val="ru-RU"/>
        </w:rPr>
        <w:t xml:space="preserve"> инвестиционо</w:t>
      </w:r>
      <w:r w:rsidR="000D743C">
        <w:rPr>
          <w:lang w:val="ru-RU"/>
        </w:rPr>
        <w:t>г</w:t>
      </w:r>
      <w:r>
        <w:rPr>
          <w:lang w:val="ru-RU"/>
        </w:rPr>
        <w:t xml:space="preserve"> одраж</w:t>
      </w:r>
      <w:r w:rsidR="000D743C">
        <w:rPr>
          <w:lang w:val="ru-RU"/>
        </w:rPr>
        <w:t>авања</w:t>
      </w:r>
      <w:r w:rsidR="00B105F1">
        <w:rPr>
          <w:lang w:val="ru-RU"/>
        </w:rPr>
        <w:t xml:space="preserve"> </w:t>
      </w:r>
      <w:r w:rsidR="00321048">
        <w:rPr>
          <w:lang w:val="ru-RU"/>
        </w:rPr>
        <w:t xml:space="preserve"> заједничких делова </w:t>
      </w:r>
      <w:r w:rsidR="00B105F1">
        <w:rPr>
          <w:lang w:val="ru-RU"/>
        </w:rPr>
        <w:t>зграда</w:t>
      </w:r>
      <w:r w:rsidR="00232DB5">
        <w:rPr>
          <w:lang w:val="ru-RU"/>
        </w:rPr>
        <w:t xml:space="preserve"> на територији </w:t>
      </w:r>
      <w:r w:rsidR="00232DB5">
        <w:rPr>
          <w:lang w:val="sr-Cyrl-RS"/>
        </w:rPr>
        <w:t>Г</w:t>
      </w:r>
      <w:r>
        <w:rPr>
          <w:lang w:val="ru-RU"/>
        </w:rPr>
        <w:t>рада Ниша</w:t>
      </w:r>
      <w:r w:rsidR="00094718">
        <w:rPr>
          <w:lang w:val="ru-RU"/>
        </w:rPr>
        <w:t xml:space="preserve"> (у даљем тексту: </w:t>
      </w:r>
      <w:r w:rsidR="00094718" w:rsidRPr="00BD33BC">
        <w:rPr>
          <w:b/>
          <w:lang w:val="ru-RU"/>
        </w:rPr>
        <w:t>Одлука</w:t>
      </w:r>
      <w:r w:rsidR="00094718">
        <w:rPr>
          <w:lang w:val="ru-RU"/>
        </w:rPr>
        <w:t>) утвр</w:t>
      </w:r>
      <w:r>
        <w:rPr>
          <w:lang w:val="ru-RU"/>
        </w:rPr>
        <w:t>ђују се</w:t>
      </w:r>
      <w:r w:rsidR="00094718">
        <w:rPr>
          <w:lang w:val="ru-RU"/>
        </w:rPr>
        <w:t xml:space="preserve"> </w:t>
      </w:r>
      <w:r w:rsidR="00DD5544">
        <w:rPr>
          <w:lang w:val="ru-RU"/>
        </w:rPr>
        <w:t xml:space="preserve"> </w:t>
      </w:r>
      <w:r w:rsidR="00DD5544" w:rsidRPr="000D743C">
        <w:rPr>
          <w:lang w:val="ru-RU"/>
        </w:rPr>
        <w:t>мерила и критеријуми</w:t>
      </w:r>
      <w:r w:rsidR="00DD5544">
        <w:rPr>
          <w:lang w:val="ru-RU"/>
        </w:rPr>
        <w:t xml:space="preserve"> и </w:t>
      </w:r>
      <w:r w:rsidR="00094718">
        <w:rPr>
          <w:lang w:val="ru-RU"/>
        </w:rPr>
        <w:t>минимални износи које су власници посебних делова стамбених  и стамбено-пословних зграда</w:t>
      </w:r>
      <w:r>
        <w:rPr>
          <w:lang w:val="ru-RU"/>
        </w:rPr>
        <w:t xml:space="preserve"> (у даљем тексту: </w:t>
      </w:r>
      <w:r w:rsidRPr="0026049F">
        <w:rPr>
          <w:b/>
          <w:lang w:val="ru-RU"/>
        </w:rPr>
        <w:t>зграда</w:t>
      </w:r>
      <w:r w:rsidR="00321048">
        <w:rPr>
          <w:lang w:val="ru-RU"/>
        </w:rPr>
        <w:t>) на територији Г</w:t>
      </w:r>
      <w:r>
        <w:rPr>
          <w:lang w:val="ru-RU"/>
        </w:rPr>
        <w:t>рада Ниша</w:t>
      </w:r>
      <w:r w:rsidR="00B105F1">
        <w:rPr>
          <w:lang w:val="ru-RU"/>
        </w:rPr>
        <w:t xml:space="preserve"> дужни издвајати за </w:t>
      </w:r>
      <w:r w:rsidR="00094718">
        <w:rPr>
          <w:lang w:val="ru-RU"/>
        </w:rPr>
        <w:t xml:space="preserve"> инвестиционо  одржавање</w:t>
      </w:r>
      <w:r w:rsidR="00321048">
        <w:rPr>
          <w:lang w:val="ru-RU"/>
        </w:rPr>
        <w:t xml:space="preserve"> заједничких делова</w:t>
      </w:r>
      <w:r w:rsidR="00094718">
        <w:rPr>
          <w:lang w:val="ru-RU"/>
        </w:rPr>
        <w:t xml:space="preserve"> зграда</w:t>
      </w:r>
      <w:r w:rsidR="00B105F1">
        <w:rPr>
          <w:lang w:val="ru-RU"/>
        </w:rPr>
        <w:t xml:space="preserve">. </w:t>
      </w:r>
    </w:p>
    <w:p w:rsidR="00C26BE3" w:rsidRDefault="00C26BE3" w:rsidP="00C26BE3">
      <w:pPr>
        <w:pStyle w:val="clan"/>
        <w:jc w:val="center"/>
        <w:rPr>
          <w:b/>
          <w:lang w:val="sr-Latn-RS"/>
        </w:rPr>
      </w:pPr>
      <w:bookmarkStart w:id="2" w:name="clan_2"/>
      <w:bookmarkEnd w:id="2"/>
      <w:r w:rsidRPr="00480854">
        <w:rPr>
          <w:b/>
          <w:lang w:val="ru-RU"/>
        </w:rPr>
        <w:t>Члан 2</w:t>
      </w:r>
      <w:r>
        <w:rPr>
          <w:b/>
          <w:lang w:val="sr-Latn-RS"/>
        </w:rPr>
        <w:t>.</w:t>
      </w:r>
    </w:p>
    <w:p w:rsidR="00A55C49" w:rsidRPr="00A55C49" w:rsidRDefault="00A55C49" w:rsidP="00A55C49">
      <w:pPr>
        <w:pStyle w:val="clan"/>
        <w:jc w:val="both"/>
        <w:rPr>
          <w:lang w:val="sr-Cyrl-RS"/>
        </w:rPr>
      </w:pPr>
      <w:r>
        <w:rPr>
          <w:lang w:val="sr-Latn-RS"/>
        </w:rPr>
        <w:tab/>
      </w:r>
      <w:r>
        <w:rPr>
          <w:lang w:val="sr-Cyrl-RS"/>
        </w:rPr>
        <w:t>Поједини изрази употребљени у овој Одлуци имају следећа значења:</w:t>
      </w:r>
    </w:p>
    <w:p w:rsidR="00BB449B" w:rsidRDefault="00A55C49" w:rsidP="00BB449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с</w:t>
      </w:r>
      <w:r w:rsidR="00BB449B">
        <w:rPr>
          <w:lang w:val="ru-RU"/>
        </w:rPr>
        <w:t xml:space="preserve">тамбена зграда је зграда намењена за становање и користи се за ту намену, а </w:t>
      </w:r>
      <w:r>
        <w:rPr>
          <w:lang w:val="ru-RU"/>
        </w:rPr>
        <w:t>састоји се од најмање три стана;</w:t>
      </w:r>
      <w:r w:rsidR="00BB449B">
        <w:rPr>
          <w:lang w:val="ru-RU"/>
        </w:rPr>
        <w:t xml:space="preserve"> </w:t>
      </w:r>
    </w:p>
    <w:p w:rsidR="00A55C49" w:rsidRDefault="00A55C49" w:rsidP="00BB449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с</w:t>
      </w:r>
      <w:r w:rsidR="00BB449B">
        <w:rPr>
          <w:lang w:val="ru-RU"/>
        </w:rPr>
        <w:t>тамбено-пословна зграда је зграда која се састоји од најмање једног ст</w:t>
      </w:r>
      <w:r>
        <w:rPr>
          <w:lang w:val="ru-RU"/>
        </w:rPr>
        <w:t>ана и једног пословног простора;</w:t>
      </w:r>
    </w:p>
    <w:p w:rsidR="00A55C49" w:rsidRDefault="00A55C49" w:rsidP="00BB449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стан је посебан део зграде који чини функционалну целину, састоји се од једне или више просторија намењених за становање и по правилу има засебан улаз;</w:t>
      </w:r>
    </w:p>
    <w:p w:rsidR="00A55C49" w:rsidRPr="00A55C49" w:rsidRDefault="00A55C49" w:rsidP="00A55C49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lastRenderedPageBreak/>
        <w:t xml:space="preserve">- пословни простор је </w:t>
      </w:r>
      <w:r w:rsidR="00BB449B">
        <w:rPr>
          <w:lang w:val="ru-RU"/>
        </w:rPr>
        <w:t xml:space="preserve"> </w:t>
      </w:r>
      <w:r>
        <w:rPr>
          <w:lang w:val="ru-RU"/>
        </w:rPr>
        <w:t>део зграде који чини функционалну целину, састоји се од једне или више просторија намењених за обављање делатности и по правилу има засебан улаз;</w:t>
      </w:r>
    </w:p>
    <w:p w:rsidR="00BB449B" w:rsidRDefault="00A55C49" w:rsidP="00BB449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п</w:t>
      </w:r>
      <w:r w:rsidR="00BB449B">
        <w:rPr>
          <w:lang w:val="ru-RU"/>
        </w:rPr>
        <w:t>осебан део зграде је посебна функционална целина у згради која може да представља</w:t>
      </w:r>
      <w:r w:rsidR="00327C0E">
        <w:rPr>
          <w:lang w:val="sr-Latn-RS"/>
        </w:rPr>
        <w:t xml:space="preserve"> </w:t>
      </w:r>
      <w:r w:rsidR="00327C0E">
        <w:rPr>
          <w:lang w:val="sr-Cyrl-RS"/>
        </w:rPr>
        <w:t xml:space="preserve">стан, </w:t>
      </w:r>
      <w:r w:rsidR="00BB449B">
        <w:rPr>
          <w:lang w:val="ru-RU"/>
        </w:rPr>
        <w:t xml:space="preserve"> пословни простор, гаражу, </w:t>
      </w:r>
      <w:r>
        <w:rPr>
          <w:lang w:val="ru-RU"/>
        </w:rPr>
        <w:t>гаражно место или гаражни бокс,</w:t>
      </w:r>
    </w:p>
    <w:p w:rsidR="00BB449B" w:rsidRDefault="00A55C49" w:rsidP="00BB449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-з</w:t>
      </w:r>
      <w:r w:rsidR="00BB449B">
        <w:rPr>
          <w:lang w:val="ru-RU"/>
        </w:rPr>
        <w:t>аједнички делови зграде су делови зграде који не представљају посебан или самостални део зграде, који служе за коришћење посебних или самосталних делова зграде, односно зграде као целини, као што су: заједнички простор (степениште, улазни простори и ветробрани, заједнички ходник и галерија, тавански простор, подрум, бицикларница, сушионица за веш, заједничка тераса и друге просторије намењене заједничкој употреби власника посебних или самосталних делова зграде; и др.), заједнички грађевински елементи (темељи, носећи зидови и стубови, међуспратне и друге конструкције, конструктивни део зида или зидна испуна, изолација и завршна обрада зида према спољњем простору или према заједничком делу зграде, стрехе, фасаде, кров, димњаци, канал за проветравање, светларници, конструкција и простори за лифт и друге посебне конструкције и др.), као и заједничке инсталације, опрема и уређаји (унутрашње електричне, водоводне и канализационе, гасоводне и топловодне инсталације, лифт, громобрани, апарати за гашење, откривање и јављање пожара, безбедносна расвета, телефонска инсталација и сви комунални прикључци који су намењени заједничком коришћењу), ако не представљају саставни део самосталног дела зграде и не чине саставни део посебног дела зграде, односно не представљају део инсталације, опреме и уређаја који искључиво сл</w:t>
      </w:r>
      <w:r w:rsidR="00426C09">
        <w:rPr>
          <w:lang w:val="ru-RU"/>
        </w:rPr>
        <w:t>ужи једном посебном делу;</w:t>
      </w:r>
    </w:p>
    <w:p w:rsidR="00426C09" w:rsidRDefault="00426C09" w:rsidP="00BB449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самостални делови зграде су просторија са техничким уређајима, просторија трансформаторске станице и склоништа ( кућна и блоковска);</w:t>
      </w:r>
    </w:p>
    <w:p w:rsidR="00426C09" w:rsidRDefault="00426C09" w:rsidP="00BB449B">
      <w:pPr>
        <w:pStyle w:val="Normal1"/>
        <w:ind w:firstLine="720"/>
        <w:jc w:val="both"/>
        <w:rPr>
          <w:lang w:val="ru-RU"/>
        </w:rPr>
      </w:pPr>
      <w:r>
        <w:rPr>
          <w:lang w:val="ru-RU"/>
        </w:rPr>
        <w:t>- инвестиционо одржавање јесте извођење грађевинско-занатских  односно других радова у зависности од врсте објекта у циљу побољшања услова коришћења зграде у току експлоатације.</w:t>
      </w:r>
    </w:p>
    <w:p w:rsidR="00BB449B" w:rsidRDefault="00BB449B" w:rsidP="00A55C49">
      <w:pPr>
        <w:pStyle w:val="clan"/>
        <w:jc w:val="center"/>
        <w:rPr>
          <w:b/>
          <w:lang w:val="sr-Cyrl-RS"/>
        </w:rPr>
      </w:pPr>
      <w:r>
        <w:rPr>
          <w:b/>
          <w:lang w:val="ru-RU"/>
        </w:rPr>
        <w:t>Члан 3</w:t>
      </w:r>
      <w:r>
        <w:rPr>
          <w:b/>
          <w:lang w:val="sr-Cyrl-RS"/>
        </w:rPr>
        <w:t>.</w:t>
      </w:r>
    </w:p>
    <w:p w:rsidR="00321048" w:rsidRDefault="00321048" w:rsidP="00321048">
      <w:pPr>
        <w:pStyle w:val="Normal1"/>
        <w:ind w:firstLine="720"/>
        <w:jc w:val="both"/>
        <w:rPr>
          <w:lang w:val="ru-RU"/>
        </w:rPr>
      </w:pPr>
      <w:r>
        <w:rPr>
          <w:lang w:val="sr-Cyrl-RS"/>
        </w:rPr>
        <w:t xml:space="preserve">Минимална висина износа издвајања на име трошкова </w:t>
      </w:r>
      <w:r>
        <w:rPr>
          <w:lang w:val="ru-RU"/>
        </w:rPr>
        <w:t>инвестиционог  одржавања заједничких делова зграда на територији Града Ниша</w:t>
      </w:r>
      <w:r w:rsidR="001A0B11">
        <w:rPr>
          <w:lang w:val="ru-RU"/>
        </w:rPr>
        <w:t xml:space="preserve"> у смислу ове Одлуке  представља месечни износ издвајања утврђен у апсолутном износу по квадратном метру површине посебног, односно самосталног дела зграде.</w:t>
      </w:r>
    </w:p>
    <w:p w:rsidR="00321048" w:rsidRPr="001A0B11" w:rsidRDefault="00426C09" w:rsidP="001A0B11">
      <w:pPr>
        <w:pStyle w:val="clan"/>
        <w:jc w:val="center"/>
        <w:rPr>
          <w:b/>
          <w:lang w:val="sr-Cyrl-RS"/>
        </w:rPr>
      </w:pPr>
      <w:r>
        <w:rPr>
          <w:b/>
          <w:lang w:val="ru-RU"/>
        </w:rPr>
        <w:t>Члан 4</w:t>
      </w:r>
      <w:r w:rsidR="001A0B11">
        <w:rPr>
          <w:b/>
          <w:lang w:val="sr-Cyrl-RS"/>
        </w:rPr>
        <w:t>.</w:t>
      </w:r>
    </w:p>
    <w:p w:rsidR="00321048" w:rsidRPr="00426C09" w:rsidRDefault="00BD33BC" w:rsidP="00426C09">
      <w:pPr>
        <w:pStyle w:val="Normal1"/>
        <w:ind w:firstLine="720"/>
        <w:jc w:val="both"/>
        <w:rPr>
          <w:lang w:val="ru-RU"/>
        </w:rPr>
      </w:pPr>
      <w:r>
        <w:rPr>
          <w:lang w:val="sr-Cyrl-RS"/>
        </w:rPr>
        <w:t xml:space="preserve"> В</w:t>
      </w:r>
      <w:r w:rsidR="000D743C">
        <w:rPr>
          <w:lang w:val="sr-Cyrl-RS"/>
        </w:rPr>
        <w:t>исину</w:t>
      </w:r>
      <w:r w:rsidR="00D90B66">
        <w:rPr>
          <w:lang w:val="sr-Cyrl-RS"/>
        </w:rPr>
        <w:t xml:space="preserve"> износа</w:t>
      </w:r>
      <w:r w:rsidR="000D743C">
        <w:rPr>
          <w:lang w:val="sr-Cyrl-RS"/>
        </w:rPr>
        <w:t xml:space="preserve"> издвајања на име трошкова</w:t>
      </w:r>
      <w:r w:rsidR="00321048">
        <w:rPr>
          <w:lang w:val="ru-RU"/>
        </w:rPr>
        <w:t xml:space="preserve">  инвестиционо</w:t>
      </w:r>
      <w:r w:rsidR="000D743C">
        <w:rPr>
          <w:lang w:val="ru-RU"/>
        </w:rPr>
        <w:t>г  одржавања</w:t>
      </w:r>
      <w:r w:rsidR="00321048">
        <w:rPr>
          <w:lang w:val="ru-RU"/>
        </w:rPr>
        <w:t xml:space="preserve"> заједничких делова зграда по квадратном метру површине  </w:t>
      </w:r>
      <w:r w:rsidR="001A0B11">
        <w:rPr>
          <w:lang w:val="ru-RU"/>
        </w:rPr>
        <w:t>посебног, односно са</w:t>
      </w:r>
      <w:r w:rsidR="00A55C49">
        <w:rPr>
          <w:lang w:val="ru-RU"/>
        </w:rPr>
        <w:t>мосталног дела зграде одређује с</w:t>
      </w:r>
      <w:r w:rsidR="001A0B11">
        <w:rPr>
          <w:lang w:val="ru-RU"/>
        </w:rPr>
        <w:t>купштина стамбене заједнице и иста не може бити нижа од</w:t>
      </w:r>
      <w:r>
        <w:rPr>
          <w:lang w:val="ru-RU"/>
        </w:rPr>
        <w:t xml:space="preserve"> минималне</w:t>
      </w:r>
      <w:r w:rsidR="001A0B11">
        <w:rPr>
          <w:lang w:val="ru-RU"/>
        </w:rPr>
        <w:t xml:space="preserve"> висин</w:t>
      </w:r>
      <w:r>
        <w:rPr>
          <w:lang w:val="ru-RU"/>
        </w:rPr>
        <w:t xml:space="preserve">е </w:t>
      </w:r>
      <w:r>
        <w:rPr>
          <w:lang w:val="sr-Cyrl-RS"/>
        </w:rPr>
        <w:t>износа издвајања</w:t>
      </w:r>
      <w:r w:rsidR="00426C09">
        <w:rPr>
          <w:lang w:val="ru-RU"/>
        </w:rPr>
        <w:t xml:space="preserve"> утврђене овом Одлуком.</w:t>
      </w:r>
    </w:p>
    <w:p w:rsidR="00C26BE3" w:rsidRPr="00480854" w:rsidRDefault="00C26BE3" w:rsidP="00C26BE3">
      <w:pPr>
        <w:pStyle w:val="wyq060---pododeljak"/>
        <w:jc w:val="center"/>
        <w:rPr>
          <w:b/>
          <w:lang w:val="ru-RU"/>
        </w:rPr>
      </w:pPr>
      <w:bookmarkStart w:id="3" w:name="str_2"/>
      <w:bookmarkEnd w:id="3"/>
      <w:r w:rsidRPr="00480854">
        <w:rPr>
          <w:b/>
        </w:rPr>
        <w:lastRenderedPageBreak/>
        <w:t>II</w:t>
      </w:r>
      <w:r w:rsidRPr="00480854">
        <w:rPr>
          <w:b/>
          <w:lang w:val="ru-RU"/>
        </w:rPr>
        <w:t xml:space="preserve"> ПОСЕБНЕ ОДРЕДБЕ</w:t>
      </w:r>
    </w:p>
    <w:p w:rsidR="00C26BE3" w:rsidRDefault="00426C09" w:rsidP="00C26BE3">
      <w:pPr>
        <w:pStyle w:val="clan"/>
        <w:jc w:val="center"/>
        <w:rPr>
          <w:b/>
          <w:lang w:val="sr-Cyrl-RS"/>
        </w:rPr>
      </w:pPr>
      <w:bookmarkStart w:id="4" w:name="clan_3"/>
      <w:bookmarkEnd w:id="4"/>
      <w:r>
        <w:rPr>
          <w:b/>
          <w:lang w:val="ru-RU"/>
        </w:rPr>
        <w:t>Члан 5</w:t>
      </w:r>
      <w:r w:rsidR="00C26BE3">
        <w:rPr>
          <w:b/>
          <w:lang w:val="sr-Latn-RS"/>
        </w:rPr>
        <w:t>.</w:t>
      </w:r>
    </w:p>
    <w:p w:rsidR="00B9417D" w:rsidRDefault="00B9417D" w:rsidP="00B9417D">
      <w:pPr>
        <w:pStyle w:val="clan"/>
        <w:jc w:val="both"/>
        <w:rPr>
          <w:lang w:val="ru-RU"/>
        </w:rPr>
      </w:pPr>
      <w:r>
        <w:rPr>
          <w:lang w:val="sr-Cyrl-RS"/>
        </w:rPr>
        <w:tab/>
        <w:t xml:space="preserve">Минимална висина износа издвајања на име трошкова </w:t>
      </w:r>
      <w:r>
        <w:rPr>
          <w:lang w:val="ru-RU"/>
        </w:rPr>
        <w:t>инвестиционог  одржавања заједничких делова зграда на територији Града Ниша утврђује се на основу:</w:t>
      </w:r>
    </w:p>
    <w:p w:rsidR="00B9417D" w:rsidRDefault="00B9417D" w:rsidP="00B9417D">
      <w:pPr>
        <w:pStyle w:val="clan"/>
        <w:jc w:val="both"/>
        <w:rPr>
          <w:lang w:val="ru-RU"/>
        </w:rPr>
      </w:pPr>
      <w:r>
        <w:rPr>
          <w:lang w:val="ru-RU"/>
        </w:rPr>
        <w:tab/>
        <w:t>- просечне нето зараде у Граду Нишу за предходну годину, према подацима Републичког завода за статистику;</w:t>
      </w:r>
    </w:p>
    <w:p w:rsidR="00B9417D" w:rsidRDefault="00B9417D" w:rsidP="00B9417D">
      <w:pPr>
        <w:pStyle w:val="clan"/>
        <w:jc w:val="both"/>
        <w:rPr>
          <w:lang w:val="ru-RU"/>
        </w:rPr>
      </w:pPr>
      <w:r>
        <w:rPr>
          <w:lang w:val="ru-RU"/>
        </w:rPr>
        <w:tab/>
        <w:t>-  намене посебног или самосталног дела зграде;</w:t>
      </w:r>
    </w:p>
    <w:p w:rsidR="00B9417D" w:rsidRDefault="00B9417D" w:rsidP="00B9417D">
      <w:pPr>
        <w:pStyle w:val="clan"/>
        <w:jc w:val="both"/>
        <w:rPr>
          <w:lang w:val="ru-RU"/>
        </w:rPr>
      </w:pPr>
      <w:r>
        <w:rPr>
          <w:lang w:val="ru-RU"/>
        </w:rPr>
        <w:tab/>
        <w:t xml:space="preserve">- просечне старости зграде и </w:t>
      </w:r>
    </w:p>
    <w:p w:rsidR="00B9417D" w:rsidRDefault="00B9417D" w:rsidP="00B9417D">
      <w:pPr>
        <w:pStyle w:val="clan"/>
        <w:jc w:val="both"/>
        <w:rPr>
          <w:lang w:val="ru-RU"/>
        </w:rPr>
      </w:pPr>
      <w:r>
        <w:rPr>
          <w:lang w:val="ru-RU"/>
        </w:rPr>
        <w:tab/>
        <w:t>- трошкова инвестиционог одржавања лифта, за зграде које имају лифт.</w:t>
      </w:r>
    </w:p>
    <w:p w:rsidR="00A85F79" w:rsidRPr="00A85F79" w:rsidRDefault="00A85F79" w:rsidP="00B9417D">
      <w:pPr>
        <w:pStyle w:val="clan"/>
        <w:jc w:val="both"/>
        <w:rPr>
          <w:lang w:val="ru-RU"/>
        </w:rPr>
      </w:pPr>
      <w:r>
        <w:rPr>
          <w:lang w:val="ru-RU"/>
        </w:rPr>
        <w:tab/>
      </w:r>
      <w:r>
        <w:rPr>
          <w:lang w:val="sr-Cyrl-RS"/>
        </w:rPr>
        <w:t xml:space="preserve">Минимална висина износа издвајања на име трошкова </w:t>
      </w:r>
      <w:r>
        <w:rPr>
          <w:lang w:val="ru-RU"/>
        </w:rPr>
        <w:t>инвестиционог  одржавања заједничких делова зграда на територији Града Ниша усклађује се годишње за висину</w:t>
      </w:r>
      <w:r w:rsidRPr="00A85F79">
        <w:rPr>
          <w:lang w:val="ru-RU"/>
        </w:rPr>
        <w:t xml:space="preserve"> </w:t>
      </w:r>
      <w:r>
        <w:rPr>
          <w:lang w:val="ru-RU"/>
        </w:rPr>
        <w:t>просечне нето зараде у Граду Нишу за предходну годину, према подацима Републичког завода за статистику.</w:t>
      </w:r>
    </w:p>
    <w:p w:rsidR="00C26BE3" w:rsidRDefault="00426C09" w:rsidP="00C26BE3">
      <w:pPr>
        <w:pStyle w:val="clan"/>
        <w:jc w:val="center"/>
        <w:rPr>
          <w:b/>
          <w:lang w:val="sr-Cyrl-RS"/>
        </w:rPr>
      </w:pPr>
      <w:bookmarkStart w:id="5" w:name="clan_4"/>
      <w:bookmarkEnd w:id="5"/>
      <w:r>
        <w:rPr>
          <w:b/>
          <w:lang w:val="ru-RU"/>
        </w:rPr>
        <w:t>Члан 6</w:t>
      </w:r>
      <w:r w:rsidR="00C26BE3">
        <w:rPr>
          <w:b/>
          <w:lang w:val="sr-Latn-RS"/>
        </w:rPr>
        <w:t>.</w:t>
      </w:r>
    </w:p>
    <w:p w:rsidR="00A85F79" w:rsidRDefault="006F394C" w:rsidP="00A85F79">
      <w:pPr>
        <w:pStyle w:val="clan"/>
        <w:jc w:val="both"/>
        <w:rPr>
          <w:lang w:val="ru-RU"/>
        </w:rPr>
      </w:pPr>
      <w:r>
        <w:rPr>
          <w:lang w:val="sr-Cyrl-RS"/>
        </w:rPr>
        <w:tab/>
      </w:r>
      <w:r w:rsidR="00A85F79" w:rsidRPr="00A85F79">
        <w:rPr>
          <w:lang w:val="sr-Cyrl-RS"/>
        </w:rPr>
        <w:t xml:space="preserve"> </w:t>
      </w:r>
      <w:r>
        <w:rPr>
          <w:lang w:val="sr-Cyrl-RS"/>
        </w:rPr>
        <w:t>М</w:t>
      </w:r>
      <w:r w:rsidR="00A85F79">
        <w:rPr>
          <w:lang w:val="sr-Cyrl-RS"/>
        </w:rPr>
        <w:t xml:space="preserve">инимална висина износа издвајања на име трошкова </w:t>
      </w:r>
      <w:r w:rsidR="00A85F79">
        <w:rPr>
          <w:lang w:val="ru-RU"/>
        </w:rPr>
        <w:t>инвестиционог  одржавања заједничких делова зграда на територији Града Ниша која се плаћа за стан и пословни простор</w:t>
      </w:r>
      <w:r w:rsidR="00D52EE4">
        <w:rPr>
          <w:lang w:val="ru-RU"/>
        </w:rPr>
        <w:t xml:space="preserve">, </w:t>
      </w:r>
      <w:r w:rsidR="00A85F79">
        <w:rPr>
          <w:lang w:val="ru-RU"/>
        </w:rPr>
        <w:t xml:space="preserve"> као посебни део</w:t>
      </w:r>
      <w:r w:rsidR="00D52EE4">
        <w:rPr>
          <w:lang w:val="ru-RU"/>
        </w:rPr>
        <w:t>, по квадратном метру стана или пословног простора</w:t>
      </w:r>
      <w:r w:rsidR="00A85F79">
        <w:rPr>
          <w:lang w:val="ru-RU"/>
        </w:rPr>
        <w:t xml:space="preserve"> износи:</w:t>
      </w:r>
    </w:p>
    <w:p w:rsidR="00A85F79" w:rsidRDefault="00A85F79" w:rsidP="00A85F79">
      <w:pPr>
        <w:pStyle w:val="clan"/>
        <w:jc w:val="both"/>
        <w:rPr>
          <w:lang w:val="ru-RU"/>
        </w:rPr>
      </w:pPr>
      <w:r>
        <w:rPr>
          <w:lang w:val="ru-RU"/>
        </w:rPr>
        <w:tab/>
      </w:r>
      <w:r w:rsidR="00FB2CC6">
        <w:rPr>
          <w:lang w:val="ru-RU"/>
        </w:rPr>
        <w:t>- за зграде старости до 10</w:t>
      </w:r>
      <w:r w:rsidR="00D52EE4">
        <w:rPr>
          <w:lang w:val="ru-RU"/>
        </w:rPr>
        <w:t xml:space="preserve"> г</w:t>
      </w:r>
      <w:r w:rsidR="008C5232">
        <w:rPr>
          <w:lang w:val="ru-RU"/>
        </w:rPr>
        <w:t xml:space="preserve">одина , без лифта </w:t>
      </w:r>
      <w:r w:rsidR="00D52EE4">
        <w:rPr>
          <w:lang w:val="ru-RU"/>
        </w:rPr>
        <w:t>-</w:t>
      </w:r>
      <w:r w:rsidR="008C5232">
        <w:rPr>
          <w:lang w:val="sr-Latn-RS"/>
        </w:rPr>
        <w:t xml:space="preserve"> 2,1 </w:t>
      </w:r>
      <w:r w:rsidR="00BA388C">
        <w:rPr>
          <w:lang w:val="sr-Cyrl-RS"/>
        </w:rPr>
        <w:t>динар</w:t>
      </w:r>
      <w:r w:rsidR="00D52EE4">
        <w:rPr>
          <w:lang w:val="ru-RU"/>
        </w:rPr>
        <w:t>;</w:t>
      </w:r>
    </w:p>
    <w:p w:rsidR="00D52EE4" w:rsidRDefault="00FB2CC6" w:rsidP="00D52EE4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до 10</w:t>
      </w:r>
      <w:r w:rsidR="00D52EE4">
        <w:rPr>
          <w:lang w:val="ru-RU"/>
        </w:rPr>
        <w:t xml:space="preserve"> год</w:t>
      </w:r>
      <w:r w:rsidR="008C5232">
        <w:rPr>
          <w:lang w:val="ru-RU"/>
        </w:rPr>
        <w:t>ина , са  лифтом  - 2,8 динара</w:t>
      </w:r>
      <w:r w:rsidR="00D52EE4">
        <w:rPr>
          <w:lang w:val="ru-RU"/>
        </w:rPr>
        <w:t>;</w:t>
      </w:r>
    </w:p>
    <w:p w:rsidR="00D52EE4" w:rsidRDefault="00FB2CC6" w:rsidP="00D52EE4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од 10 година до 20</w:t>
      </w:r>
      <w:r w:rsidR="00D52EE4">
        <w:rPr>
          <w:lang w:val="ru-RU"/>
        </w:rPr>
        <w:t xml:space="preserve"> го</w:t>
      </w:r>
      <w:r w:rsidR="004A14B5">
        <w:rPr>
          <w:lang w:val="ru-RU"/>
        </w:rPr>
        <w:t>дина , без лифта - 3,2 динар</w:t>
      </w:r>
      <w:r w:rsidR="004A14B5">
        <w:rPr>
          <w:lang w:val="sr-Latn-RS"/>
        </w:rPr>
        <w:t>a</w:t>
      </w:r>
      <w:r w:rsidR="00D52EE4">
        <w:rPr>
          <w:lang w:val="ru-RU"/>
        </w:rPr>
        <w:t>;</w:t>
      </w:r>
    </w:p>
    <w:p w:rsidR="00D52EE4" w:rsidRDefault="00D52EE4" w:rsidP="00D52EE4">
      <w:pPr>
        <w:pStyle w:val="clan"/>
        <w:ind w:firstLine="720"/>
        <w:jc w:val="both"/>
        <w:rPr>
          <w:lang w:val="ru-RU"/>
        </w:rPr>
      </w:pPr>
      <w:r w:rsidRPr="008C5232">
        <w:rPr>
          <w:lang w:val="ru-RU"/>
        </w:rPr>
        <w:t xml:space="preserve">- за зграде старости </w:t>
      </w:r>
      <w:r w:rsidR="00FB2CC6">
        <w:rPr>
          <w:lang w:val="ru-RU"/>
        </w:rPr>
        <w:t>од 10 година до 20</w:t>
      </w:r>
      <w:r w:rsidRPr="008C5232">
        <w:rPr>
          <w:lang w:val="ru-RU"/>
        </w:rPr>
        <w:t xml:space="preserve"> год</w:t>
      </w:r>
      <w:r w:rsidR="004A14B5">
        <w:rPr>
          <w:lang w:val="ru-RU"/>
        </w:rPr>
        <w:t>ина , са  лифтом  - 4,2 динар</w:t>
      </w:r>
      <w:r w:rsidR="004A14B5">
        <w:rPr>
          <w:lang w:val="sr-Latn-RS"/>
        </w:rPr>
        <w:t>a</w:t>
      </w:r>
      <w:r w:rsidRPr="008C5232">
        <w:rPr>
          <w:lang w:val="ru-RU"/>
        </w:rPr>
        <w:t>;</w:t>
      </w:r>
    </w:p>
    <w:p w:rsidR="00D52EE4" w:rsidRDefault="00FB2CC6" w:rsidP="00D52EE4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од 20 година до 30</w:t>
      </w:r>
      <w:r w:rsidR="00D52EE4">
        <w:rPr>
          <w:lang w:val="ru-RU"/>
        </w:rPr>
        <w:t xml:space="preserve"> го</w:t>
      </w:r>
      <w:r w:rsidR="008C5232">
        <w:rPr>
          <w:lang w:val="ru-RU"/>
        </w:rPr>
        <w:t xml:space="preserve">дина , без лифта  - 4,3 динара </w:t>
      </w:r>
      <w:r w:rsidR="00D52EE4">
        <w:rPr>
          <w:lang w:val="ru-RU"/>
        </w:rPr>
        <w:t>;</w:t>
      </w:r>
    </w:p>
    <w:p w:rsidR="00D52EE4" w:rsidRDefault="00D52EE4" w:rsidP="00D52EE4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</w:t>
      </w:r>
      <w:r w:rsidRPr="00D52EE4">
        <w:rPr>
          <w:lang w:val="ru-RU"/>
        </w:rPr>
        <w:t xml:space="preserve"> </w:t>
      </w:r>
      <w:r w:rsidR="00FB2CC6">
        <w:rPr>
          <w:lang w:val="ru-RU"/>
        </w:rPr>
        <w:t>од 20 година до 30</w:t>
      </w:r>
      <w:r>
        <w:rPr>
          <w:lang w:val="ru-RU"/>
        </w:rPr>
        <w:t xml:space="preserve"> год</w:t>
      </w:r>
      <w:r w:rsidR="00380A98">
        <w:rPr>
          <w:lang w:val="ru-RU"/>
        </w:rPr>
        <w:t>ина , са  лифтом  - 5,5 динара</w:t>
      </w:r>
      <w:r>
        <w:rPr>
          <w:lang w:val="ru-RU"/>
        </w:rPr>
        <w:t>;</w:t>
      </w:r>
    </w:p>
    <w:p w:rsidR="00D52EE4" w:rsidRDefault="00D52EE4" w:rsidP="00D52EE4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</w:t>
      </w:r>
      <w:r w:rsidR="00FB2CC6">
        <w:rPr>
          <w:lang w:val="ru-RU"/>
        </w:rPr>
        <w:t>и од 30</w:t>
      </w:r>
      <w:r>
        <w:rPr>
          <w:lang w:val="ru-RU"/>
        </w:rPr>
        <w:t xml:space="preserve"> го</w:t>
      </w:r>
      <w:r w:rsidR="00380A98">
        <w:rPr>
          <w:lang w:val="ru-RU"/>
        </w:rPr>
        <w:t>дина , без лифта -  5,</w:t>
      </w:r>
      <w:r w:rsidR="00FB2CC6">
        <w:rPr>
          <w:lang w:val="ru-RU"/>
        </w:rPr>
        <w:t>3</w:t>
      </w:r>
      <w:r w:rsidR="00380A98">
        <w:rPr>
          <w:lang w:val="ru-RU"/>
        </w:rPr>
        <w:t xml:space="preserve"> динара </w:t>
      </w:r>
      <w:r>
        <w:rPr>
          <w:lang w:val="ru-RU"/>
        </w:rPr>
        <w:t xml:space="preserve"> и</w:t>
      </w:r>
    </w:p>
    <w:p w:rsidR="00B9417D" w:rsidRDefault="00FB2CC6" w:rsidP="00D52EE4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од 30</w:t>
      </w:r>
      <w:r w:rsidR="00D52EE4">
        <w:rPr>
          <w:lang w:val="ru-RU"/>
        </w:rPr>
        <w:t xml:space="preserve"> год</w:t>
      </w:r>
      <w:r w:rsidR="00380A98">
        <w:rPr>
          <w:lang w:val="ru-RU"/>
        </w:rPr>
        <w:t xml:space="preserve">ина , са  лифтом 6,9 динара </w:t>
      </w:r>
      <w:r w:rsidR="00D52EE4">
        <w:rPr>
          <w:lang w:val="ru-RU"/>
        </w:rPr>
        <w:t>.</w:t>
      </w:r>
    </w:p>
    <w:p w:rsidR="00426C09" w:rsidRPr="00D52EE4" w:rsidRDefault="00426C09" w:rsidP="00D52EE4">
      <w:pPr>
        <w:pStyle w:val="clan"/>
        <w:ind w:firstLine="720"/>
        <w:jc w:val="both"/>
        <w:rPr>
          <w:lang w:val="ru-RU"/>
        </w:rPr>
      </w:pPr>
    </w:p>
    <w:p w:rsidR="00B9417D" w:rsidRPr="00B9417D" w:rsidRDefault="00B9417D" w:rsidP="00C26BE3">
      <w:pPr>
        <w:pStyle w:val="clan"/>
        <w:jc w:val="center"/>
        <w:rPr>
          <w:b/>
          <w:lang w:val="sr-Cyrl-RS"/>
        </w:rPr>
      </w:pPr>
    </w:p>
    <w:p w:rsidR="00C26BE3" w:rsidRDefault="00426C09" w:rsidP="00C26BE3">
      <w:pPr>
        <w:pStyle w:val="clan"/>
        <w:jc w:val="center"/>
        <w:rPr>
          <w:b/>
          <w:lang w:val="sr-Cyrl-RS"/>
        </w:rPr>
      </w:pPr>
      <w:bookmarkStart w:id="6" w:name="str_3"/>
      <w:bookmarkStart w:id="7" w:name="clan_5"/>
      <w:bookmarkStart w:id="8" w:name="clan_6"/>
      <w:bookmarkEnd w:id="6"/>
      <w:bookmarkEnd w:id="7"/>
      <w:bookmarkEnd w:id="8"/>
      <w:r>
        <w:rPr>
          <w:b/>
          <w:lang w:val="ru-RU"/>
        </w:rPr>
        <w:lastRenderedPageBreak/>
        <w:t>Члан 7</w:t>
      </w:r>
      <w:r w:rsidR="00C26BE3">
        <w:rPr>
          <w:b/>
          <w:lang w:val="sr-Latn-RS"/>
        </w:rPr>
        <w:t>.</w:t>
      </w:r>
    </w:p>
    <w:p w:rsidR="00D52EE4" w:rsidRDefault="00D52EE4" w:rsidP="006F394C">
      <w:pPr>
        <w:pStyle w:val="clan"/>
        <w:ind w:firstLine="720"/>
        <w:jc w:val="both"/>
        <w:rPr>
          <w:lang w:val="ru-RU"/>
        </w:rPr>
      </w:pPr>
      <w:r w:rsidRPr="00A85F79">
        <w:rPr>
          <w:lang w:val="sr-Cyrl-RS"/>
        </w:rPr>
        <w:t xml:space="preserve"> </w:t>
      </w:r>
      <w:r w:rsidR="006F394C">
        <w:rPr>
          <w:lang w:val="sr-Cyrl-RS"/>
        </w:rPr>
        <w:t>М</w:t>
      </w:r>
      <w:r>
        <w:rPr>
          <w:lang w:val="sr-Cyrl-RS"/>
        </w:rPr>
        <w:t xml:space="preserve">инимална висина износа издвајања на име трошкова </w:t>
      </w:r>
      <w:r>
        <w:rPr>
          <w:lang w:val="ru-RU"/>
        </w:rPr>
        <w:t>инвестиционог  одржавања заједничких делова зграда на територији Града Ниша која се плаћа за гаражу,  као посебни део, по квадратном метру гараже износи:</w:t>
      </w:r>
    </w:p>
    <w:p w:rsidR="00D52EE4" w:rsidRDefault="00FB2CC6" w:rsidP="00D52EE4">
      <w:pPr>
        <w:pStyle w:val="clan"/>
        <w:jc w:val="both"/>
        <w:rPr>
          <w:lang w:val="ru-RU"/>
        </w:rPr>
      </w:pPr>
      <w:r>
        <w:rPr>
          <w:lang w:val="ru-RU"/>
        </w:rPr>
        <w:tab/>
        <w:t>- за зграде старости до 10</w:t>
      </w:r>
      <w:r w:rsidR="008814A4">
        <w:rPr>
          <w:lang w:val="ru-RU"/>
        </w:rPr>
        <w:t xml:space="preserve"> година – 1,</w:t>
      </w:r>
      <w:r w:rsidR="00C94A9A">
        <w:rPr>
          <w:lang w:val="ru-RU"/>
        </w:rPr>
        <w:t>3 динар</w:t>
      </w:r>
      <w:r w:rsidR="00D52EE4">
        <w:rPr>
          <w:lang w:val="ru-RU"/>
        </w:rPr>
        <w:t>;</w:t>
      </w:r>
    </w:p>
    <w:p w:rsidR="00D52EE4" w:rsidRDefault="00FB2CC6" w:rsidP="00D52EE4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од 10 година до 20</w:t>
      </w:r>
      <w:r w:rsidR="008814A4">
        <w:rPr>
          <w:lang w:val="ru-RU"/>
        </w:rPr>
        <w:t xml:space="preserve"> година -</w:t>
      </w:r>
      <w:r w:rsidR="0095794D">
        <w:rPr>
          <w:lang w:val="ru-RU"/>
        </w:rPr>
        <w:t xml:space="preserve">  1,9 динара</w:t>
      </w:r>
      <w:r w:rsidR="00D52EE4">
        <w:rPr>
          <w:lang w:val="ru-RU"/>
        </w:rPr>
        <w:t>;</w:t>
      </w:r>
    </w:p>
    <w:p w:rsidR="00D52EE4" w:rsidRDefault="00FB2CC6" w:rsidP="00D52EE4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од 20 година до 30</w:t>
      </w:r>
      <w:r w:rsidR="00D52EE4">
        <w:rPr>
          <w:lang w:val="ru-RU"/>
        </w:rPr>
        <w:t xml:space="preserve"> година</w:t>
      </w:r>
      <w:r w:rsidR="008814A4">
        <w:rPr>
          <w:lang w:val="ru-RU"/>
        </w:rPr>
        <w:t xml:space="preserve"> -</w:t>
      </w:r>
      <w:r w:rsidR="00D52EE4">
        <w:rPr>
          <w:lang w:val="ru-RU"/>
        </w:rPr>
        <w:t xml:space="preserve"> </w:t>
      </w:r>
      <w:r w:rsidR="0095794D">
        <w:rPr>
          <w:lang w:val="ru-RU"/>
        </w:rPr>
        <w:t xml:space="preserve"> 2,6 динара</w:t>
      </w:r>
      <w:r w:rsidR="008814A4">
        <w:rPr>
          <w:lang w:val="ru-RU"/>
        </w:rPr>
        <w:t xml:space="preserve"> </w:t>
      </w:r>
      <w:r w:rsidR="00F26649">
        <w:rPr>
          <w:lang w:val="ru-RU"/>
        </w:rPr>
        <w:t>и</w:t>
      </w:r>
    </w:p>
    <w:p w:rsidR="006F394C" w:rsidRDefault="00FB2CC6" w:rsidP="00FA53E0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од 30</w:t>
      </w:r>
      <w:r w:rsidR="004A14B5">
        <w:rPr>
          <w:lang w:val="ru-RU"/>
        </w:rPr>
        <w:t xml:space="preserve"> година – 3,2 динар</w:t>
      </w:r>
      <w:r w:rsidR="004A14B5">
        <w:rPr>
          <w:lang w:val="sr-Latn-RS"/>
        </w:rPr>
        <w:t>a</w:t>
      </w:r>
      <w:r w:rsidR="00FA53E0">
        <w:rPr>
          <w:lang w:val="ru-RU"/>
        </w:rPr>
        <w:t>.</w:t>
      </w:r>
    </w:p>
    <w:p w:rsidR="00C26BE3" w:rsidRPr="00161E2F" w:rsidRDefault="00426C09" w:rsidP="00C26BE3">
      <w:pPr>
        <w:pStyle w:val="clan"/>
        <w:jc w:val="center"/>
        <w:rPr>
          <w:b/>
          <w:lang w:val="sr-Latn-RS"/>
        </w:rPr>
      </w:pPr>
      <w:bookmarkStart w:id="9" w:name="clan_7"/>
      <w:bookmarkEnd w:id="9"/>
      <w:r>
        <w:rPr>
          <w:b/>
          <w:lang w:val="ru-RU"/>
        </w:rPr>
        <w:t>Члан 8</w:t>
      </w:r>
      <w:r w:rsidR="00C26BE3">
        <w:rPr>
          <w:b/>
          <w:lang w:val="sr-Latn-RS"/>
        </w:rPr>
        <w:t>.</w:t>
      </w:r>
    </w:p>
    <w:p w:rsidR="00F26649" w:rsidRDefault="00F26649" w:rsidP="006F394C">
      <w:pPr>
        <w:pStyle w:val="clan"/>
        <w:ind w:firstLine="720"/>
        <w:jc w:val="both"/>
        <w:rPr>
          <w:lang w:val="ru-RU"/>
        </w:rPr>
      </w:pPr>
      <w:r w:rsidRPr="00A85F79">
        <w:rPr>
          <w:lang w:val="sr-Cyrl-RS"/>
        </w:rPr>
        <w:t xml:space="preserve"> </w:t>
      </w:r>
      <w:r w:rsidR="006F394C">
        <w:rPr>
          <w:lang w:val="sr-Cyrl-RS"/>
        </w:rPr>
        <w:t>М</w:t>
      </w:r>
      <w:r>
        <w:rPr>
          <w:lang w:val="sr-Cyrl-RS"/>
        </w:rPr>
        <w:t xml:space="preserve">инимална висина износа издвајања на име трошкова </w:t>
      </w:r>
      <w:r>
        <w:rPr>
          <w:lang w:val="ru-RU"/>
        </w:rPr>
        <w:t>инвестиционог  одржавања заједничких делова зграда на територији Града Ниша која се плаћа за гаражни бокс и гаражно место,  као посебни део, по квадратном метру гаражн</w:t>
      </w:r>
      <w:r w:rsidR="006F394C">
        <w:rPr>
          <w:lang w:val="ru-RU"/>
        </w:rPr>
        <w:t>о</w:t>
      </w:r>
      <w:r>
        <w:rPr>
          <w:lang w:val="ru-RU"/>
        </w:rPr>
        <w:t>г бокса или гаражног места износи:</w:t>
      </w:r>
    </w:p>
    <w:p w:rsidR="00F26649" w:rsidRDefault="00FB2CC6" w:rsidP="00F26649">
      <w:pPr>
        <w:pStyle w:val="clan"/>
        <w:jc w:val="both"/>
        <w:rPr>
          <w:lang w:val="ru-RU"/>
        </w:rPr>
      </w:pPr>
      <w:r>
        <w:rPr>
          <w:lang w:val="ru-RU"/>
        </w:rPr>
        <w:tab/>
        <w:t>- за зграде старости до 10</w:t>
      </w:r>
      <w:r w:rsidR="0095794D">
        <w:rPr>
          <w:lang w:val="ru-RU"/>
        </w:rPr>
        <w:t xml:space="preserve"> година - 0,9 динара</w:t>
      </w:r>
      <w:r w:rsidR="00F26649">
        <w:rPr>
          <w:lang w:val="ru-RU"/>
        </w:rPr>
        <w:t>;</w:t>
      </w:r>
    </w:p>
    <w:p w:rsidR="00F26649" w:rsidRDefault="00FB2CC6" w:rsidP="00F26649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од 10 година до 20</w:t>
      </w:r>
      <w:r w:rsidR="004A14B5">
        <w:rPr>
          <w:lang w:val="ru-RU"/>
        </w:rPr>
        <w:t xml:space="preserve"> година  - 1,3 динар</w:t>
      </w:r>
      <w:r w:rsidR="00F26649">
        <w:rPr>
          <w:lang w:val="ru-RU"/>
        </w:rPr>
        <w:t>;</w:t>
      </w:r>
    </w:p>
    <w:p w:rsidR="00F26649" w:rsidRDefault="00FB2CC6" w:rsidP="00F26649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>- за зграде старости од 20 година до 30</w:t>
      </w:r>
      <w:r w:rsidR="0095794D">
        <w:rPr>
          <w:lang w:val="ru-RU"/>
        </w:rPr>
        <w:t xml:space="preserve"> година  - 1,7 динара </w:t>
      </w:r>
      <w:r w:rsidR="00F26649">
        <w:rPr>
          <w:lang w:val="ru-RU"/>
        </w:rPr>
        <w:t>и</w:t>
      </w:r>
    </w:p>
    <w:p w:rsidR="00C26BE3" w:rsidRDefault="00F26649" w:rsidP="00F26649">
      <w:pPr>
        <w:pStyle w:val="clan"/>
        <w:ind w:firstLine="720"/>
        <w:jc w:val="both"/>
        <w:rPr>
          <w:lang w:val="ru-RU"/>
        </w:rPr>
      </w:pPr>
      <w:r>
        <w:rPr>
          <w:lang w:val="ru-RU"/>
        </w:rPr>
        <w:t xml:space="preserve">- за </w:t>
      </w:r>
      <w:r w:rsidR="008814A4">
        <w:rPr>
          <w:lang w:val="ru-RU"/>
        </w:rPr>
        <w:t>зграде старости од 30</w:t>
      </w:r>
      <w:r w:rsidR="00911069">
        <w:rPr>
          <w:lang w:val="ru-RU"/>
        </w:rPr>
        <w:t xml:space="preserve"> година – 2,1 динар</w:t>
      </w:r>
      <w:r>
        <w:rPr>
          <w:lang w:val="ru-RU"/>
        </w:rPr>
        <w:t xml:space="preserve"> .</w:t>
      </w:r>
    </w:p>
    <w:p w:rsidR="006F394C" w:rsidRDefault="00426C09" w:rsidP="006F394C">
      <w:pPr>
        <w:pStyle w:val="clan"/>
        <w:jc w:val="center"/>
        <w:rPr>
          <w:b/>
          <w:lang w:val="sr-Cyrl-RS"/>
        </w:rPr>
      </w:pPr>
      <w:r>
        <w:rPr>
          <w:b/>
          <w:lang w:val="ru-RU"/>
        </w:rPr>
        <w:t>Члан 9</w:t>
      </w:r>
      <w:r w:rsidR="006F394C">
        <w:rPr>
          <w:b/>
          <w:lang w:val="sr-Latn-RS"/>
        </w:rPr>
        <w:t>.</w:t>
      </w:r>
    </w:p>
    <w:p w:rsidR="006F394C" w:rsidRPr="00FA53E0" w:rsidRDefault="00357592" w:rsidP="00FA53E0">
      <w:pPr>
        <w:pStyle w:val="clan"/>
        <w:ind w:firstLine="720"/>
        <w:jc w:val="both"/>
        <w:rPr>
          <w:b/>
          <w:lang w:val="sr-Cyrl-RS"/>
        </w:rPr>
      </w:pPr>
      <w:r>
        <w:rPr>
          <w:lang w:val="ru-RU"/>
        </w:rPr>
        <w:t xml:space="preserve">За просторије са техничким уређајима, просторије трансформаторске станице и кућна и блоковска склоништа, као самосталне делове зграде, </w:t>
      </w:r>
      <w:r>
        <w:rPr>
          <w:b/>
          <w:lang w:val="sr-Cyrl-RS"/>
        </w:rPr>
        <w:t xml:space="preserve"> </w:t>
      </w:r>
      <w:r>
        <w:rPr>
          <w:lang w:val="sr-Cyrl-RS"/>
        </w:rPr>
        <w:t xml:space="preserve">минимална висина износа издвајања на име трошкова </w:t>
      </w:r>
      <w:r>
        <w:rPr>
          <w:lang w:val="ru-RU"/>
        </w:rPr>
        <w:t>инвестиционог  одржавања заједничких делова зграда на територији Града Ниша, плаћ</w:t>
      </w:r>
      <w:r w:rsidR="00426C09">
        <w:rPr>
          <w:lang w:val="ru-RU"/>
        </w:rPr>
        <w:t>а се у висини утврђеној чланом 7</w:t>
      </w:r>
      <w:r>
        <w:rPr>
          <w:lang w:val="ru-RU"/>
        </w:rPr>
        <w:t xml:space="preserve">. ове Одлуке. </w:t>
      </w:r>
    </w:p>
    <w:p w:rsidR="00C26BE3" w:rsidRPr="00A45EAF" w:rsidRDefault="00C26BE3" w:rsidP="00C26BE3">
      <w:pPr>
        <w:pStyle w:val="wyq060---pododeljak"/>
        <w:jc w:val="center"/>
        <w:rPr>
          <w:b/>
          <w:lang w:val="ru-RU"/>
        </w:rPr>
      </w:pPr>
      <w:bookmarkStart w:id="10" w:name="str_6"/>
      <w:bookmarkStart w:id="11" w:name="clan_8"/>
      <w:bookmarkStart w:id="12" w:name="str_32"/>
      <w:bookmarkEnd w:id="10"/>
      <w:bookmarkEnd w:id="11"/>
      <w:bookmarkEnd w:id="12"/>
      <w:r w:rsidRPr="00A45EAF">
        <w:rPr>
          <w:b/>
        </w:rPr>
        <w:t>V</w:t>
      </w:r>
      <w:r w:rsidR="00FA53E0">
        <w:rPr>
          <w:b/>
          <w:lang w:val="sr-Cyrl-RS"/>
        </w:rPr>
        <w:t xml:space="preserve"> ПРЕЛАЗНЕ </w:t>
      </w:r>
      <w:proofErr w:type="gramStart"/>
      <w:r w:rsidR="00FA53E0">
        <w:rPr>
          <w:b/>
          <w:lang w:val="sr-Cyrl-RS"/>
        </w:rPr>
        <w:t xml:space="preserve">И </w:t>
      </w:r>
      <w:r w:rsidRPr="00A45EAF">
        <w:rPr>
          <w:b/>
          <w:lang w:val="ru-RU"/>
        </w:rPr>
        <w:t xml:space="preserve"> ЗАВРШНЕ</w:t>
      </w:r>
      <w:proofErr w:type="gramEnd"/>
      <w:r w:rsidRPr="00A45EAF">
        <w:rPr>
          <w:b/>
          <w:lang w:val="ru-RU"/>
        </w:rPr>
        <w:t xml:space="preserve"> ОДРЕДБЕ</w:t>
      </w:r>
    </w:p>
    <w:p w:rsidR="00C26BE3" w:rsidRPr="00161E2F" w:rsidRDefault="00426C09" w:rsidP="00C26BE3">
      <w:pPr>
        <w:pStyle w:val="clan"/>
        <w:jc w:val="center"/>
        <w:rPr>
          <w:b/>
          <w:lang w:val="sr-Latn-RS"/>
        </w:rPr>
      </w:pPr>
      <w:bookmarkStart w:id="13" w:name="clan_43"/>
      <w:bookmarkEnd w:id="13"/>
      <w:r>
        <w:rPr>
          <w:b/>
          <w:lang w:val="ru-RU"/>
        </w:rPr>
        <w:t>Члан 10</w:t>
      </w:r>
      <w:r w:rsidR="00C26BE3">
        <w:rPr>
          <w:b/>
          <w:lang w:val="sr-Latn-RS"/>
        </w:rPr>
        <w:t>.</w:t>
      </w:r>
    </w:p>
    <w:p w:rsidR="00C26BE3" w:rsidRDefault="00C26BE3" w:rsidP="00C26BE3">
      <w:pPr>
        <w:pStyle w:val="Normal1"/>
        <w:spacing w:before="0" w:beforeAutospacing="0" w:after="0" w:afterAutospacing="0"/>
        <w:ind w:firstLine="720"/>
        <w:jc w:val="both"/>
      </w:pPr>
      <w:proofErr w:type="spellStart"/>
      <w:r w:rsidRPr="008D2A4D">
        <w:t>Даном</w:t>
      </w:r>
      <w:proofErr w:type="spellEnd"/>
      <w:r w:rsidRPr="008D2A4D">
        <w:t xml:space="preserve"> </w:t>
      </w:r>
      <w:proofErr w:type="spellStart"/>
      <w:r w:rsidRPr="008D2A4D">
        <w:t>ступања</w:t>
      </w:r>
      <w:proofErr w:type="spellEnd"/>
      <w:r w:rsidRPr="008D2A4D">
        <w:t xml:space="preserve"> </w:t>
      </w:r>
      <w:proofErr w:type="spellStart"/>
      <w:r w:rsidRPr="008D2A4D">
        <w:t>на</w:t>
      </w:r>
      <w:proofErr w:type="spellEnd"/>
      <w:r w:rsidRPr="008D2A4D">
        <w:t xml:space="preserve"> </w:t>
      </w:r>
      <w:proofErr w:type="spellStart"/>
      <w:r w:rsidRPr="008D2A4D">
        <w:t>снагу</w:t>
      </w:r>
      <w:proofErr w:type="spellEnd"/>
      <w:r w:rsidRPr="008D2A4D">
        <w:t xml:space="preserve"> </w:t>
      </w:r>
      <w:proofErr w:type="spellStart"/>
      <w:r w:rsidRPr="008D2A4D">
        <w:t>ове</w:t>
      </w:r>
      <w:proofErr w:type="spellEnd"/>
      <w:r w:rsidRPr="008D2A4D">
        <w:t xml:space="preserve"> </w:t>
      </w:r>
      <w:proofErr w:type="spellStart"/>
      <w:r w:rsidRPr="008D2A4D">
        <w:t>одлуке</w:t>
      </w:r>
      <w:proofErr w:type="spellEnd"/>
      <w:r w:rsidRPr="008D2A4D">
        <w:t xml:space="preserve"> </w:t>
      </w:r>
      <w:proofErr w:type="spellStart"/>
      <w:r w:rsidRPr="008D2A4D">
        <w:t>престаје</w:t>
      </w:r>
      <w:proofErr w:type="spellEnd"/>
      <w:r w:rsidRPr="008D2A4D">
        <w:t xml:space="preserve"> </w:t>
      </w:r>
      <w:proofErr w:type="spellStart"/>
      <w:r w:rsidRPr="008D2A4D">
        <w:t>да</w:t>
      </w:r>
      <w:proofErr w:type="spellEnd"/>
      <w:r w:rsidRPr="008D2A4D">
        <w:t xml:space="preserve"> </w:t>
      </w:r>
      <w:proofErr w:type="spellStart"/>
      <w:r w:rsidRPr="008D2A4D">
        <w:t>важи</w:t>
      </w:r>
      <w:proofErr w:type="spellEnd"/>
      <w:r w:rsidRPr="008D2A4D">
        <w:t xml:space="preserve"> </w:t>
      </w:r>
      <w:proofErr w:type="spellStart"/>
      <w:proofErr w:type="gramStart"/>
      <w:r w:rsidRPr="008D2A4D">
        <w:t>Одлука</w:t>
      </w:r>
      <w:proofErr w:type="spellEnd"/>
      <w:r w:rsidRPr="008D2A4D">
        <w:t xml:space="preserve"> </w:t>
      </w:r>
      <w:r w:rsidR="00FA53E0">
        <w:rPr>
          <w:lang w:val="sr-Cyrl-RS"/>
        </w:rPr>
        <w:t xml:space="preserve"> о</w:t>
      </w:r>
      <w:proofErr w:type="gramEnd"/>
      <w:r w:rsidR="00FA53E0">
        <w:rPr>
          <w:lang w:val="sr-Cyrl-RS"/>
        </w:rPr>
        <w:t xml:space="preserve"> плаћању трошкова за одржавање стамбене зграде од стране власника пословних просторија и власника станова у којима се обавља пословна делатност</w:t>
      </w:r>
      <w:r w:rsidRPr="008D2A4D">
        <w:t>(</w:t>
      </w:r>
      <w:r w:rsidR="00B97B6D">
        <w:rPr>
          <w:lang w:val="sr-Cyrl-RS"/>
        </w:rPr>
        <w:t xml:space="preserve"> </w:t>
      </w:r>
      <w:r w:rsidRPr="008D2A4D">
        <w:t>"</w:t>
      </w:r>
      <w:r w:rsidR="00B97B6D">
        <w:rPr>
          <w:lang w:val="sr-Cyrl-RS"/>
        </w:rPr>
        <w:t xml:space="preserve"> </w:t>
      </w:r>
      <w:r w:rsidRPr="00B97B6D">
        <w:rPr>
          <w:lang w:val="sr-Cyrl-RS"/>
        </w:rPr>
        <w:t>С</w:t>
      </w:r>
      <w:proofErr w:type="spellStart"/>
      <w:r w:rsidRPr="00B97B6D">
        <w:t>лужбени</w:t>
      </w:r>
      <w:proofErr w:type="spellEnd"/>
      <w:r w:rsidRPr="00B97B6D">
        <w:t xml:space="preserve"> </w:t>
      </w:r>
      <w:proofErr w:type="spellStart"/>
      <w:r w:rsidRPr="00B97B6D">
        <w:t>лист</w:t>
      </w:r>
      <w:proofErr w:type="spellEnd"/>
      <w:r w:rsidRPr="00B97B6D">
        <w:rPr>
          <w:lang w:val="sr-Cyrl-RS"/>
        </w:rPr>
        <w:t xml:space="preserve"> Града Ниша</w:t>
      </w:r>
      <w:r w:rsidRPr="00B97B6D">
        <w:t xml:space="preserve">", </w:t>
      </w:r>
      <w:proofErr w:type="spellStart"/>
      <w:r w:rsidRPr="00B97B6D">
        <w:t>бр</w:t>
      </w:r>
      <w:proofErr w:type="spellEnd"/>
      <w:r w:rsidRPr="00B97B6D">
        <w:t>.</w:t>
      </w:r>
      <w:r w:rsidR="00B97B6D" w:rsidRPr="00B97B6D">
        <w:rPr>
          <w:lang w:val="sr-Cyrl-RS"/>
        </w:rPr>
        <w:t>1/96</w:t>
      </w:r>
      <w:r w:rsidRPr="00B97B6D">
        <w:t>).</w:t>
      </w:r>
    </w:p>
    <w:p w:rsidR="00C26BE3" w:rsidRDefault="00C26BE3" w:rsidP="00C26BE3">
      <w:pPr>
        <w:pStyle w:val="Normal1"/>
        <w:spacing w:before="0" w:beforeAutospacing="0" w:after="0" w:afterAutospacing="0"/>
        <w:ind w:firstLine="720"/>
        <w:jc w:val="both"/>
      </w:pPr>
    </w:p>
    <w:p w:rsidR="00C26BE3" w:rsidRPr="003F0B36" w:rsidRDefault="00C26BE3" w:rsidP="00C26BE3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</w:p>
    <w:p w:rsidR="00C26BE3" w:rsidRPr="008D2A4D" w:rsidRDefault="00C26BE3" w:rsidP="00C26BE3">
      <w:pPr>
        <w:pStyle w:val="clan"/>
        <w:spacing w:before="0" w:after="0"/>
        <w:jc w:val="center"/>
        <w:rPr>
          <w:b/>
          <w:lang w:val="sr-Cyrl-RS"/>
        </w:rPr>
      </w:pPr>
      <w:r w:rsidRPr="008D2A4D">
        <w:rPr>
          <w:b/>
          <w:lang w:val="sr-Cyrl-RS"/>
        </w:rPr>
        <w:lastRenderedPageBreak/>
        <w:t xml:space="preserve">Члан </w:t>
      </w:r>
      <w:r w:rsidR="00FA53E0">
        <w:rPr>
          <w:b/>
          <w:lang w:val="sr-Cyrl-RS"/>
        </w:rPr>
        <w:t>1</w:t>
      </w:r>
      <w:r w:rsidR="00426C09">
        <w:rPr>
          <w:b/>
          <w:lang w:val="sr-Cyrl-RS"/>
        </w:rPr>
        <w:t>1</w:t>
      </w:r>
      <w:r w:rsidRPr="008D2A4D">
        <w:rPr>
          <w:b/>
          <w:lang w:val="sr-Cyrl-RS"/>
        </w:rPr>
        <w:t>.</w:t>
      </w:r>
    </w:p>
    <w:p w:rsidR="00C26BE3" w:rsidRPr="00FA53E0" w:rsidRDefault="00C26BE3" w:rsidP="00C26BE3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  <w:proofErr w:type="spellStart"/>
      <w:proofErr w:type="gramStart"/>
      <w:r w:rsidRPr="008D2A4D">
        <w:t>Ова</w:t>
      </w:r>
      <w:proofErr w:type="spellEnd"/>
      <w:r w:rsidRPr="008D2A4D">
        <w:t xml:space="preserve"> </w:t>
      </w:r>
      <w:proofErr w:type="spellStart"/>
      <w:r w:rsidRPr="008D2A4D">
        <w:t>одлука</w:t>
      </w:r>
      <w:proofErr w:type="spellEnd"/>
      <w:r w:rsidRPr="008D2A4D">
        <w:t xml:space="preserve"> </w:t>
      </w:r>
      <w:proofErr w:type="spellStart"/>
      <w:r w:rsidRPr="008D2A4D">
        <w:t>ступа</w:t>
      </w:r>
      <w:proofErr w:type="spellEnd"/>
      <w:r w:rsidRPr="008D2A4D">
        <w:t xml:space="preserve"> </w:t>
      </w:r>
      <w:proofErr w:type="spellStart"/>
      <w:r w:rsidRPr="008D2A4D">
        <w:t>на</w:t>
      </w:r>
      <w:proofErr w:type="spellEnd"/>
      <w:r w:rsidRPr="008D2A4D">
        <w:t xml:space="preserve"> </w:t>
      </w:r>
      <w:proofErr w:type="spellStart"/>
      <w:r w:rsidRPr="008D2A4D">
        <w:t>снагу</w:t>
      </w:r>
      <w:proofErr w:type="spellEnd"/>
      <w:r w:rsidRPr="008D2A4D">
        <w:t xml:space="preserve"> </w:t>
      </w:r>
      <w:proofErr w:type="spellStart"/>
      <w:r w:rsidRPr="008D2A4D">
        <w:t>осмог</w:t>
      </w:r>
      <w:proofErr w:type="spellEnd"/>
      <w:r w:rsidRPr="008D2A4D">
        <w:t xml:space="preserve"> </w:t>
      </w:r>
      <w:proofErr w:type="spellStart"/>
      <w:r w:rsidRPr="008D2A4D">
        <w:t>дана</w:t>
      </w:r>
      <w:proofErr w:type="spellEnd"/>
      <w:r w:rsidRPr="008D2A4D">
        <w:t xml:space="preserve"> </w:t>
      </w:r>
      <w:proofErr w:type="spellStart"/>
      <w:r w:rsidRPr="008D2A4D">
        <w:t>од</w:t>
      </w:r>
      <w:proofErr w:type="spellEnd"/>
      <w:r w:rsidRPr="008D2A4D">
        <w:t xml:space="preserve"> </w:t>
      </w:r>
      <w:proofErr w:type="spellStart"/>
      <w:r w:rsidRPr="008D2A4D">
        <w:t>дана</w:t>
      </w:r>
      <w:proofErr w:type="spellEnd"/>
      <w:r w:rsidRPr="008D2A4D">
        <w:t xml:space="preserve"> </w:t>
      </w:r>
      <w:proofErr w:type="spellStart"/>
      <w:r w:rsidRPr="008D2A4D">
        <w:t>објављивања</w:t>
      </w:r>
      <w:proofErr w:type="spellEnd"/>
      <w:r w:rsidRPr="008D2A4D">
        <w:t xml:space="preserve"> у "</w:t>
      </w:r>
      <w:proofErr w:type="spellStart"/>
      <w:r w:rsidRPr="008D2A4D">
        <w:t>Службеном</w:t>
      </w:r>
      <w:proofErr w:type="spellEnd"/>
      <w:r w:rsidRPr="008D2A4D">
        <w:t xml:space="preserve"> </w:t>
      </w:r>
      <w:proofErr w:type="spellStart"/>
      <w:r w:rsidRPr="008D2A4D">
        <w:t>листу</w:t>
      </w:r>
      <w:proofErr w:type="spellEnd"/>
      <w:r w:rsidRPr="008D2A4D">
        <w:t xml:space="preserve"> </w:t>
      </w:r>
      <w:proofErr w:type="spellStart"/>
      <w:r w:rsidRPr="008D2A4D">
        <w:t>Града</w:t>
      </w:r>
      <w:proofErr w:type="spellEnd"/>
      <w:r w:rsidRPr="008D2A4D">
        <w:t xml:space="preserve"> </w:t>
      </w:r>
      <w:r w:rsidRPr="008D2A4D">
        <w:rPr>
          <w:lang w:val="sr-Cyrl-RS"/>
        </w:rPr>
        <w:t>Ниша</w:t>
      </w:r>
      <w:r w:rsidR="00B64A83" w:rsidRPr="008D2A4D">
        <w:t>"</w:t>
      </w:r>
      <w:bookmarkStart w:id="14" w:name="_GoBack"/>
      <w:bookmarkEnd w:id="14"/>
      <w:r w:rsidR="00FA53E0" w:rsidRPr="000857AE">
        <w:rPr>
          <w:lang w:val="sr-Cyrl-RS"/>
        </w:rPr>
        <w:t>.</w:t>
      </w:r>
      <w:proofErr w:type="gramEnd"/>
    </w:p>
    <w:p w:rsidR="00C26BE3" w:rsidRDefault="00C26BE3" w:rsidP="00C26BE3">
      <w:pPr>
        <w:pStyle w:val="Normal1"/>
        <w:spacing w:before="0" w:beforeAutospacing="0" w:after="0" w:afterAutospacing="0"/>
        <w:ind w:firstLine="720"/>
        <w:jc w:val="both"/>
        <w:rPr>
          <w:lang w:val="sr-Cyrl-RS"/>
        </w:rPr>
      </w:pPr>
    </w:p>
    <w:p w:rsidR="0022395D" w:rsidRDefault="0022395D" w:rsidP="00C26BE3">
      <w:pPr>
        <w:pStyle w:val="NormalWeb"/>
        <w:spacing w:before="0" w:beforeAutospacing="0" w:after="0"/>
        <w:ind w:firstLine="720"/>
        <w:rPr>
          <w:b/>
          <w:bCs/>
          <w:color w:val="000000"/>
          <w:lang w:val="sr-Latn-RS"/>
        </w:rPr>
      </w:pPr>
    </w:p>
    <w:p w:rsidR="0022395D" w:rsidRDefault="0022395D" w:rsidP="00C26BE3">
      <w:pPr>
        <w:pStyle w:val="NormalWeb"/>
        <w:spacing w:before="0" w:beforeAutospacing="0" w:after="0"/>
        <w:ind w:firstLine="720"/>
        <w:rPr>
          <w:b/>
          <w:bCs/>
          <w:color w:val="000000"/>
          <w:lang w:val="sr-Latn-RS"/>
        </w:rPr>
      </w:pPr>
    </w:p>
    <w:p w:rsidR="00C26BE3" w:rsidRPr="008D2A4D" w:rsidRDefault="00C26BE3" w:rsidP="00C26BE3">
      <w:pPr>
        <w:pStyle w:val="NormalWeb"/>
        <w:spacing w:before="0" w:beforeAutospacing="0" w:after="0"/>
        <w:ind w:firstLine="720"/>
        <w:rPr>
          <w:lang w:val="sr-Latn-RS"/>
        </w:rPr>
      </w:pPr>
      <w:r w:rsidRPr="008D2A4D">
        <w:rPr>
          <w:b/>
          <w:bCs/>
          <w:color w:val="000000"/>
          <w:lang w:val="ru-RU"/>
        </w:rPr>
        <w:t>Број: _____________/201</w:t>
      </w:r>
      <w:r w:rsidRPr="008D2A4D">
        <w:rPr>
          <w:b/>
          <w:bCs/>
          <w:color w:val="000000"/>
          <w:lang w:val="sr-Latn-RS"/>
        </w:rPr>
        <w:t>7</w:t>
      </w:r>
    </w:p>
    <w:p w:rsidR="00C26BE3" w:rsidRPr="008D2A4D" w:rsidRDefault="00C26BE3" w:rsidP="00C26BE3">
      <w:pPr>
        <w:pStyle w:val="NormalWeb"/>
        <w:spacing w:before="0" w:beforeAutospacing="0" w:after="0"/>
        <w:rPr>
          <w:lang w:val="ru-RU"/>
        </w:rPr>
      </w:pPr>
    </w:p>
    <w:p w:rsidR="00C26BE3" w:rsidRDefault="00C26BE3" w:rsidP="00C26BE3">
      <w:pPr>
        <w:pStyle w:val="NormalWeb"/>
        <w:spacing w:before="0" w:beforeAutospacing="0" w:after="0"/>
        <w:ind w:firstLine="720"/>
        <w:rPr>
          <w:b/>
          <w:bCs/>
          <w:color w:val="000000"/>
          <w:lang w:val="ru-RU"/>
        </w:rPr>
      </w:pPr>
      <w:r w:rsidRPr="008D2A4D">
        <w:rPr>
          <w:b/>
          <w:bCs/>
          <w:color w:val="000000"/>
          <w:lang w:val="ru-RU"/>
        </w:rPr>
        <w:t>У Нишу, __________ 201</w:t>
      </w:r>
      <w:r w:rsidRPr="008D2A4D">
        <w:rPr>
          <w:b/>
          <w:bCs/>
          <w:color w:val="000000"/>
          <w:lang w:val="sr-Latn-RS"/>
        </w:rPr>
        <w:t>7</w:t>
      </w:r>
      <w:r w:rsidRPr="008D2A4D">
        <w:rPr>
          <w:b/>
          <w:bCs/>
          <w:color w:val="000000"/>
          <w:lang w:val="ru-RU"/>
        </w:rPr>
        <w:t xml:space="preserve">. </w:t>
      </w:r>
      <w:r>
        <w:rPr>
          <w:b/>
          <w:bCs/>
          <w:color w:val="000000"/>
          <w:lang w:val="ru-RU"/>
        </w:rPr>
        <w:t>г</w:t>
      </w:r>
      <w:r w:rsidRPr="008D2A4D">
        <w:rPr>
          <w:b/>
          <w:bCs/>
          <w:color w:val="000000"/>
          <w:lang w:val="ru-RU"/>
        </w:rPr>
        <w:t>одине</w:t>
      </w:r>
    </w:p>
    <w:p w:rsidR="00C26BE3" w:rsidRDefault="00C26BE3" w:rsidP="00C26BE3">
      <w:pPr>
        <w:pStyle w:val="NormalWeb"/>
        <w:spacing w:before="0" w:beforeAutospacing="0" w:after="0"/>
        <w:ind w:firstLine="720"/>
        <w:rPr>
          <w:b/>
          <w:bCs/>
          <w:color w:val="000000"/>
          <w:lang w:val="ru-RU"/>
        </w:rPr>
      </w:pPr>
    </w:p>
    <w:p w:rsidR="00C26BE3" w:rsidRPr="008D2A4D" w:rsidRDefault="00C26BE3" w:rsidP="00C26BE3">
      <w:pPr>
        <w:pStyle w:val="NormalWeb"/>
        <w:spacing w:before="0" w:beforeAutospacing="0" w:after="0"/>
        <w:ind w:firstLine="720"/>
        <w:rPr>
          <w:b/>
          <w:bCs/>
          <w:color w:val="000000"/>
          <w:lang w:val="ru-RU"/>
        </w:rPr>
      </w:pPr>
    </w:p>
    <w:p w:rsidR="00C26BE3" w:rsidRPr="008D2A4D" w:rsidRDefault="00C26BE3" w:rsidP="00C26BE3">
      <w:pPr>
        <w:pStyle w:val="NormalWeb"/>
        <w:spacing w:before="0" w:beforeAutospacing="0" w:after="0"/>
        <w:rPr>
          <w:lang w:val="ru-RU"/>
        </w:rPr>
      </w:pPr>
    </w:p>
    <w:p w:rsidR="00C26BE3" w:rsidRDefault="00C26BE3" w:rsidP="00C26BE3">
      <w:pPr>
        <w:pStyle w:val="NormalWeb"/>
        <w:spacing w:before="0" w:beforeAutospacing="0" w:after="0"/>
        <w:jc w:val="center"/>
        <w:rPr>
          <w:b/>
          <w:bCs/>
          <w:color w:val="000000"/>
          <w:lang w:val="ru-RU"/>
        </w:rPr>
      </w:pPr>
      <w:r w:rsidRPr="008D2A4D">
        <w:rPr>
          <w:b/>
          <w:bCs/>
          <w:color w:val="000000"/>
          <w:lang w:val="ru-RU"/>
        </w:rPr>
        <w:t>СКУПШТИНА ГРАДА НИША</w:t>
      </w:r>
    </w:p>
    <w:p w:rsidR="00A02614" w:rsidRDefault="00A02614" w:rsidP="00C26BE3">
      <w:pPr>
        <w:pStyle w:val="NormalWeb"/>
        <w:spacing w:before="0" w:beforeAutospacing="0" w:after="0"/>
        <w:ind w:left="6480" w:firstLine="720"/>
        <w:rPr>
          <w:lang w:val="ru-RU"/>
        </w:rPr>
      </w:pPr>
    </w:p>
    <w:p w:rsidR="00A02614" w:rsidRPr="00BE2DFA" w:rsidRDefault="00A02614" w:rsidP="00BE2DFA">
      <w:pPr>
        <w:pStyle w:val="NormalWeb"/>
        <w:spacing w:before="0" w:beforeAutospacing="0" w:after="0"/>
        <w:rPr>
          <w:lang w:val="sr-Latn-RS"/>
        </w:rPr>
      </w:pPr>
    </w:p>
    <w:p w:rsidR="00A02614" w:rsidRDefault="00A02614" w:rsidP="00C26BE3">
      <w:pPr>
        <w:pStyle w:val="NormalWeb"/>
        <w:spacing w:before="0" w:beforeAutospacing="0" w:after="0"/>
        <w:ind w:left="6480" w:firstLine="720"/>
        <w:rPr>
          <w:lang w:val="ru-RU"/>
        </w:rPr>
      </w:pPr>
    </w:p>
    <w:p w:rsidR="00C26BE3" w:rsidRPr="008D2A4D" w:rsidRDefault="00C26BE3" w:rsidP="00C26BE3">
      <w:pPr>
        <w:pStyle w:val="NormalWeb"/>
        <w:spacing w:before="0" w:beforeAutospacing="0" w:after="0"/>
        <w:ind w:left="6480" w:firstLine="720"/>
        <w:rPr>
          <w:b/>
          <w:bCs/>
          <w:color w:val="000000"/>
          <w:lang w:val="ru-RU"/>
        </w:rPr>
      </w:pPr>
      <w:r w:rsidRPr="008D2A4D">
        <w:rPr>
          <w:b/>
          <w:bCs/>
          <w:color w:val="000000"/>
          <w:lang w:val="ru-RU"/>
        </w:rPr>
        <w:t>Председник</w:t>
      </w:r>
    </w:p>
    <w:p w:rsidR="00C26BE3" w:rsidRPr="008D2A4D" w:rsidRDefault="00C26BE3" w:rsidP="00C26BE3">
      <w:pPr>
        <w:pStyle w:val="NormalWeb"/>
        <w:spacing w:before="0" w:beforeAutospacing="0" w:after="0"/>
        <w:ind w:left="6480" w:firstLine="720"/>
        <w:rPr>
          <w:b/>
          <w:bCs/>
          <w:color w:val="000000"/>
          <w:lang w:val="ru-RU"/>
        </w:rPr>
      </w:pPr>
    </w:p>
    <w:p w:rsidR="00C26BE3" w:rsidRPr="008D2A4D" w:rsidRDefault="00C26BE3" w:rsidP="00C26BE3">
      <w:pPr>
        <w:pStyle w:val="NormalWeb"/>
        <w:spacing w:before="0" w:beforeAutospacing="0" w:after="0"/>
        <w:ind w:left="6480" w:firstLine="720"/>
        <w:rPr>
          <w:b/>
          <w:bCs/>
          <w:color w:val="000000"/>
          <w:lang w:val="sr-Latn-RS"/>
        </w:rPr>
      </w:pPr>
    </w:p>
    <w:p w:rsidR="00C26BE3" w:rsidRPr="008D2A4D" w:rsidRDefault="00C26BE3" w:rsidP="00C26BE3">
      <w:pPr>
        <w:jc w:val="center"/>
        <w:rPr>
          <w:b/>
          <w:bCs/>
          <w:color w:val="000000"/>
          <w:lang w:val="sr-Latn-RS"/>
        </w:rPr>
      </w:pPr>
      <w:r w:rsidRPr="008D2A4D">
        <w:rPr>
          <w:b/>
          <w:bCs/>
          <w:color w:val="000000"/>
          <w:lang w:val="sr-Cyrl-RS"/>
        </w:rPr>
        <w:t xml:space="preserve">                                                                        </w:t>
      </w:r>
      <w:r>
        <w:rPr>
          <w:b/>
          <w:bCs/>
          <w:color w:val="000000"/>
          <w:lang w:val="sr-Cyrl-RS"/>
        </w:rPr>
        <w:t xml:space="preserve">                      </w:t>
      </w:r>
      <w:r w:rsidR="00A02614">
        <w:rPr>
          <w:b/>
          <w:bCs/>
          <w:color w:val="000000"/>
          <w:lang w:val="sr-Cyrl-RS"/>
        </w:rPr>
        <w:t xml:space="preserve">        </w:t>
      </w:r>
      <w:r w:rsidRPr="008D2A4D">
        <w:rPr>
          <w:b/>
          <w:bCs/>
          <w:color w:val="000000"/>
          <w:lang w:val="sr-Cyrl-RS"/>
        </w:rPr>
        <w:t xml:space="preserve"> Мр Раде  Рајковић   </w:t>
      </w:r>
    </w:p>
    <w:p w:rsidR="00C26BE3" w:rsidRPr="008D2A4D" w:rsidRDefault="00C26BE3" w:rsidP="00C26BE3">
      <w:pPr>
        <w:jc w:val="center"/>
        <w:rPr>
          <w:b/>
          <w:bCs/>
          <w:color w:val="000000"/>
          <w:lang w:val="sr-Latn-RS"/>
        </w:rPr>
      </w:pPr>
    </w:p>
    <w:p w:rsidR="00C26BE3" w:rsidRPr="008D2A4D" w:rsidRDefault="00C26BE3" w:rsidP="00C26BE3">
      <w:pPr>
        <w:jc w:val="center"/>
        <w:rPr>
          <w:b/>
          <w:bCs/>
          <w:color w:val="000000"/>
          <w:lang w:val="sr-Latn-RS"/>
        </w:rPr>
      </w:pPr>
    </w:p>
    <w:p w:rsidR="00C26BE3" w:rsidRPr="008D2A4D" w:rsidRDefault="00C26BE3" w:rsidP="00C26BE3">
      <w:pPr>
        <w:pStyle w:val="z-TopofForm"/>
        <w:jc w:val="both"/>
        <w:rPr>
          <w:rFonts w:ascii="Times New Roman" w:hAnsi="Times New Roman" w:cs="Times New Roman"/>
        </w:rPr>
      </w:pPr>
      <w:r w:rsidRPr="008D2A4D">
        <w:rPr>
          <w:rFonts w:ascii="Times New Roman" w:hAnsi="Times New Roman" w:cs="Times New Roman"/>
        </w:rPr>
        <w:t>Top of Form</w:t>
      </w:r>
    </w:p>
    <w:p w:rsidR="00C26BE3" w:rsidRPr="008D2A4D" w:rsidRDefault="00C26BE3" w:rsidP="00C26BE3">
      <w:pPr>
        <w:pStyle w:val="z-BottomofForm"/>
        <w:jc w:val="both"/>
        <w:rPr>
          <w:rFonts w:ascii="Times New Roman" w:hAnsi="Times New Roman" w:cs="Times New Roman"/>
        </w:rPr>
      </w:pPr>
      <w:r w:rsidRPr="008D2A4D">
        <w:rPr>
          <w:rFonts w:ascii="Times New Roman" w:hAnsi="Times New Roman" w:cs="Times New Roman"/>
        </w:rPr>
        <w:t>Bottom of Form</w:t>
      </w:r>
    </w:p>
    <w:p w:rsidR="00C26BE3" w:rsidRPr="008D2A4D" w:rsidRDefault="00C26BE3" w:rsidP="00C26BE3">
      <w:pPr>
        <w:jc w:val="both"/>
      </w:pPr>
    </w:p>
    <w:p w:rsidR="00C26BE3" w:rsidRPr="008D2A4D" w:rsidRDefault="00C26BE3" w:rsidP="00C26BE3">
      <w:pPr>
        <w:jc w:val="both"/>
      </w:pPr>
    </w:p>
    <w:p w:rsidR="003A6FE9" w:rsidRDefault="003A6FE9"/>
    <w:sectPr w:rsidR="003A6F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0D"/>
    <w:rsid w:val="000857AE"/>
    <w:rsid w:val="00094718"/>
    <w:rsid w:val="000D743C"/>
    <w:rsid w:val="0012585B"/>
    <w:rsid w:val="001A0B11"/>
    <w:rsid w:val="0022395D"/>
    <w:rsid w:val="00232DB5"/>
    <w:rsid w:val="00321048"/>
    <w:rsid w:val="00327C0E"/>
    <w:rsid w:val="00330C6D"/>
    <w:rsid w:val="00357592"/>
    <w:rsid w:val="00380A98"/>
    <w:rsid w:val="003A6FE9"/>
    <w:rsid w:val="00426C09"/>
    <w:rsid w:val="004A14B5"/>
    <w:rsid w:val="00513AA5"/>
    <w:rsid w:val="005E7BB4"/>
    <w:rsid w:val="006A7D0D"/>
    <w:rsid w:val="006F394C"/>
    <w:rsid w:val="008814A4"/>
    <w:rsid w:val="00884DD2"/>
    <w:rsid w:val="008C5232"/>
    <w:rsid w:val="00911069"/>
    <w:rsid w:val="0095794D"/>
    <w:rsid w:val="00A02614"/>
    <w:rsid w:val="00A55C49"/>
    <w:rsid w:val="00A85F79"/>
    <w:rsid w:val="00B105F1"/>
    <w:rsid w:val="00B64A83"/>
    <w:rsid w:val="00B9417D"/>
    <w:rsid w:val="00B97B6D"/>
    <w:rsid w:val="00BA388C"/>
    <w:rsid w:val="00BB449B"/>
    <w:rsid w:val="00BD33BC"/>
    <w:rsid w:val="00BE2DFA"/>
    <w:rsid w:val="00C26BE3"/>
    <w:rsid w:val="00C94A9A"/>
    <w:rsid w:val="00CF7E9E"/>
    <w:rsid w:val="00D43270"/>
    <w:rsid w:val="00D52EE4"/>
    <w:rsid w:val="00D90B66"/>
    <w:rsid w:val="00DA7B90"/>
    <w:rsid w:val="00DD5544"/>
    <w:rsid w:val="00F26649"/>
    <w:rsid w:val="00FA53E0"/>
    <w:rsid w:val="00FB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C26BE3"/>
    <w:pPr>
      <w:spacing w:before="100" w:beforeAutospacing="1" w:after="100" w:afterAutospacing="1"/>
    </w:pPr>
  </w:style>
  <w:style w:type="paragraph" w:customStyle="1" w:styleId="wyq060---pododeljak">
    <w:name w:val="wyq060---pododeljak"/>
    <w:basedOn w:val="Normal"/>
    <w:uiPriority w:val="99"/>
    <w:rsid w:val="00C26BE3"/>
    <w:pPr>
      <w:spacing w:before="100" w:beforeAutospacing="1" w:after="100" w:afterAutospacing="1"/>
    </w:pPr>
  </w:style>
  <w:style w:type="paragraph" w:customStyle="1" w:styleId="clan">
    <w:name w:val="clan"/>
    <w:basedOn w:val="Normal"/>
    <w:uiPriority w:val="99"/>
    <w:rsid w:val="00C26BE3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rsid w:val="00C26BE3"/>
    <w:pPr>
      <w:spacing w:before="100" w:beforeAutospacing="1" w:after="100" w:afterAutospacing="1"/>
    </w:pPr>
  </w:style>
  <w:style w:type="paragraph" w:customStyle="1" w:styleId="wyq110---naslov-clana">
    <w:name w:val="wyq110---naslov-clana"/>
    <w:basedOn w:val="Normal"/>
    <w:rsid w:val="00C26BE3"/>
    <w:pPr>
      <w:spacing w:before="100" w:beforeAutospacing="1" w:after="100" w:afterAutospacing="1"/>
    </w:pPr>
  </w:style>
  <w:style w:type="paragraph" w:customStyle="1" w:styleId="wyq100---naslov-grupe-clanova-kurziv">
    <w:name w:val="wyq100---naslov-grupe-clanova-kurziv"/>
    <w:basedOn w:val="Normal"/>
    <w:rsid w:val="00C26BE3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C26B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C26B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C26B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C26BE3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BE3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B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rored">
    <w:name w:val="normalprored"/>
    <w:basedOn w:val="Normal"/>
    <w:rsid w:val="00C26BE3"/>
    <w:pPr>
      <w:spacing w:before="100" w:beforeAutospacing="1" w:after="100" w:afterAutospacing="1"/>
    </w:pPr>
  </w:style>
  <w:style w:type="paragraph" w:customStyle="1" w:styleId="wyq060---pododeljak">
    <w:name w:val="wyq060---pododeljak"/>
    <w:basedOn w:val="Normal"/>
    <w:uiPriority w:val="99"/>
    <w:rsid w:val="00C26BE3"/>
    <w:pPr>
      <w:spacing w:before="100" w:beforeAutospacing="1" w:after="100" w:afterAutospacing="1"/>
    </w:pPr>
  </w:style>
  <w:style w:type="paragraph" w:customStyle="1" w:styleId="clan">
    <w:name w:val="clan"/>
    <w:basedOn w:val="Normal"/>
    <w:uiPriority w:val="99"/>
    <w:rsid w:val="00C26BE3"/>
    <w:pPr>
      <w:spacing w:before="100" w:beforeAutospacing="1" w:after="100" w:afterAutospacing="1"/>
    </w:pPr>
  </w:style>
  <w:style w:type="paragraph" w:customStyle="1" w:styleId="Normal1">
    <w:name w:val="Normal1"/>
    <w:basedOn w:val="Normal"/>
    <w:uiPriority w:val="99"/>
    <w:rsid w:val="00C26BE3"/>
    <w:pPr>
      <w:spacing w:before="100" w:beforeAutospacing="1" w:after="100" w:afterAutospacing="1"/>
    </w:pPr>
  </w:style>
  <w:style w:type="paragraph" w:customStyle="1" w:styleId="wyq110---naslov-clana">
    <w:name w:val="wyq110---naslov-clana"/>
    <w:basedOn w:val="Normal"/>
    <w:rsid w:val="00C26BE3"/>
    <w:pPr>
      <w:spacing w:before="100" w:beforeAutospacing="1" w:after="100" w:afterAutospacing="1"/>
    </w:pPr>
  </w:style>
  <w:style w:type="paragraph" w:customStyle="1" w:styleId="wyq100---naslov-grupe-clanova-kurziv">
    <w:name w:val="wyq100---naslov-grupe-clanova-kurziv"/>
    <w:basedOn w:val="Normal"/>
    <w:rsid w:val="00C26BE3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C26BE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semiHidden/>
    <w:rsid w:val="00C26BE3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C26BE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semiHidden/>
    <w:rsid w:val="00C26BE3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6BE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1141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49</cp:revision>
  <cp:lastPrinted>2017-12-21T08:03:00Z</cp:lastPrinted>
  <dcterms:created xsi:type="dcterms:W3CDTF">2017-11-27T12:10:00Z</dcterms:created>
  <dcterms:modified xsi:type="dcterms:W3CDTF">2017-12-21T11:34:00Z</dcterms:modified>
</cp:coreProperties>
</file>