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7" w:rsidRP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 w:rsidRPr="004C7537">
        <w:rPr>
          <w:rFonts w:ascii="Arial CYR" w:hAnsi="Arial CYR" w:cs="Arial CYR"/>
          <w:b/>
          <w:sz w:val="20"/>
          <w:szCs w:val="20"/>
          <w:lang w:val="sr-Cyrl-RS"/>
        </w:rPr>
        <w:t>„Службени лист Гра</w:t>
      </w:r>
      <w:bookmarkStart w:id="0" w:name="_GoBack"/>
      <w:bookmarkEnd w:id="0"/>
      <w:r w:rsidRPr="004C7537">
        <w:rPr>
          <w:rFonts w:ascii="Arial CYR" w:hAnsi="Arial CYR" w:cs="Arial CYR"/>
          <w:b/>
          <w:sz w:val="20"/>
          <w:szCs w:val="20"/>
          <w:lang w:val="sr-Cyrl-RS"/>
        </w:rPr>
        <w:t xml:space="preserve">да Ниша“, број 57/2017 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основу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37.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proofErr w:type="spellStart"/>
      <w:r>
        <w:rPr>
          <w:rFonts w:ascii="Arial CYR" w:hAnsi="Arial CYR" w:cs="Arial CYR"/>
          <w:sz w:val="20"/>
          <w:szCs w:val="20"/>
        </w:rPr>
        <w:t>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", </w:t>
      </w: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88/2008 и 143/2016), 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Скупштина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седници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одржаној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9.јуна</w:t>
      </w:r>
      <w:r>
        <w:rPr>
          <w:rFonts w:ascii="Arial CYR" w:hAnsi="Arial CYR" w:cs="Arial CYR"/>
          <w:sz w:val="20"/>
          <w:szCs w:val="20"/>
        </w:rPr>
        <w:t xml:space="preserve"> 2017.године, </w:t>
      </w:r>
      <w:proofErr w:type="spellStart"/>
      <w:r>
        <w:rPr>
          <w:rFonts w:ascii="Arial CYR" w:hAnsi="Arial CYR" w:cs="Arial CYR"/>
          <w:sz w:val="20"/>
          <w:szCs w:val="20"/>
        </w:rPr>
        <w:t>доноси</w:t>
      </w:r>
      <w:proofErr w:type="spell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Д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Л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У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К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У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УСВАЈАЊУ ЕЛАБОРАТА О ОПРАВДАНОСТИ ОТУЂЕЊА ГРАЂЕВИНСКОГ ЗЕМЉИШТА У ЈАВНОЈ СВОЈИНИ ИСПОД ТРЖИШНЕ ЦЕНЕ,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ОДНОСНО ЗАКУПНИНЕ ИЛИ БЕЗ НАКНАДЕ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НА ТЕРИТОРИЈИ ГРАДА НИША НА ЛОКАЦИЈИ ''ЛОЗНИ КАЛЕМ''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ЈАВНИМ НАДМЕТАЊЕМ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1.</w:t>
      </w:r>
      <w:proofErr w:type="gram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Усваја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Eлаборат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о оправданости отуђења грађевинског земљишта у јавној својини </w:t>
      </w:r>
      <w:proofErr w:type="spellStart"/>
      <w:r>
        <w:rPr>
          <w:rFonts w:ascii="Arial CYR" w:hAnsi="Arial CYR" w:cs="Arial CYR"/>
          <w:sz w:val="20"/>
          <w:szCs w:val="20"/>
        </w:rPr>
        <w:t>испод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тржишне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цене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закупнине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или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без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накнаде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>, на територији Града Ниша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локацији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Лозни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калем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'', </w:t>
      </w:r>
      <w:proofErr w:type="spellStart"/>
      <w:r>
        <w:rPr>
          <w:rFonts w:ascii="Arial CYR" w:hAnsi="Arial CYR" w:cs="Arial CYR"/>
          <w:sz w:val="20"/>
          <w:szCs w:val="20"/>
        </w:rPr>
        <w:t>јавним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надметањем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Грађевинску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парцелу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коју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предлаже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отуђење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чине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постојеће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катастарске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парцеле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и </w:t>
      </w:r>
      <w:proofErr w:type="spellStart"/>
      <w:r>
        <w:rPr>
          <w:rFonts w:ascii="Arial CYR" w:hAnsi="Arial CYR" w:cs="Arial CYR"/>
          <w:sz w:val="20"/>
          <w:szCs w:val="20"/>
        </w:rPr>
        <w:t>то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К.П.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бр</w:t>
      </w:r>
      <w:proofErr w:type="spellEnd"/>
      <w:r>
        <w:rPr>
          <w:rFonts w:ascii="Arial CYR" w:hAnsi="Arial CYR" w:cs="Arial CYR"/>
          <w:sz w:val="20"/>
          <w:szCs w:val="20"/>
        </w:rPr>
        <w:t>.:</w:t>
      </w:r>
      <w:proofErr w:type="gramEnd"/>
      <w:r>
        <w:rPr>
          <w:rFonts w:ascii="Arial CYR" w:hAnsi="Arial CYR" w:cs="Arial CYR"/>
          <w:sz w:val="20"/>
          <w:szCs w:val="20"/>
        </w:rPr>
        <w:t xml:space="preserve"> 8804, 2568/1, 2561/1, </w:t>
      </w:r>
      <w:proofErr w:type="spellStart"/>
      <w:r>
        <w:rPr>
          <w:rFonts w:ascii="Arial CYR" w:hAnsi="Arial CYR" w:cs="Arial CYR"/>
          <w:sz w:val="20"/>
          <w:szCs w:val="20"/>
        </w:rPr>
        <w:t>све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К.О. </w:t>
      </w:r>
      <w:proofErr w:type="spellStart"/>
      <w:r>
        <w:rPr>
          <w:rFonts w:ascii="Arial CYR" w:hAnsi="Arial CYR" w:cs="Arial CYR"/>
          <w:sz w:val="20"/>
          <w:szCs w:val="20"/>
        </w:rPr>
        <w:t>Нишка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Бања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2.</w:t>
      </w:r>
      <w:proofErr w:type="gram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Саставни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чини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Eлаборат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о оправданости отуђења грађевинског земљишта у јавној својини </w:t>
      </w:r>
      <w:proofErr w:type="spellStart"/>
      <w:r>
        <w:rPr>
          <w:rFonts w:ascii="Arial CYR" w:hAnsi="Arial CYR" w:cs="Arial CYR"/>
          <w:sz w:val="20"/>
          <w:szCs w:val="20"/>
        </w:rPr>
        <w:t>испод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тржишне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цене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односно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закупнине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или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без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накнаде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>, на територији Града Ниша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локацији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''</w:t>
      </w:r>
      <w:proofErr w:type="spellStart"/>
      <w:r>
        <w:rPr>
          <w:rFonts w:ascii="Arial CYR" w:hAnsi="Arial CYR" w:cs="Arial CYR"/>
          <w:sz w:val="20"/>
          <w:szCs w:val="20"/>
        </w:rPr>
        <w:t>Лозни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калем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'', </w:t>
      </w:r>
      <w:proofErr w:type="spellStart"/>
      <w:r>
        <w:rPr>
          <w:rFonts w:ascii="Arial CYR" w:hAnsi="Arial CYR" w:cs="Arial CYR"/>
          <w:sz w:val="20"/>
          <w:szCs w:val="20"/>
        </w:rPr>
        <w:t>јавним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надметањем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3.</w:t>
      </w:r>
      <w:proofErr w:type="gram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Одлука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ступа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снагу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наредног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"</w:t>
      </w:r>
      <w:proofErr w:type="spellStart"/>
      <w:r>
        <w:rPr>
          <w:rFonts w:ascii="Arial CYR" w:hAnsi="Arial CYR" w:cs="Arial CYR"/>
          <w:sz w:val="20"/>
          <w:szCs w:val="20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proofErr w:type="spellStart"/>
      <w:r>
        <w:rPr>
          <w:rFonts w:ascii="Arial CYR" w:hAnsi="Arial CYR" w:cs="Arial CYR"/>
          <w:sz w:val="20"/>
          <w:szCs w:val="20"/>
        </w:rPr>
        <w:t>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>".</w:t>
      </w:r>
      <w:proofErr w:type="gram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>:</w:t>
      </w:r>
      <w:r>
        <w:rPr>
          <w:rFonts w:ascii="Arial CYR" w:hAnsi="Arial CYR" w:cs="Arial CYR"/>
          <w:sz w:val="20"/>
          <w:szCs w:val="20"/>
          <w:lang w:val="sr-Cyrl-CS"/>
        </w:rPr>
        <w:t xml:space="preserve"> 06-417</w:t>
      </w:r>
      <w:r>
        <w:rPr>
          <w:rFonts w:ascii="Arial CYR" w:hAnsi="Arial CYR" w:cs="Arial CYR"/>
          <w:sz w:val="20"/>
          <w:szCs w:val="20"/>
        </w:rPr>
        <w:t xml:space="preserve"> /2017</w:t>
      </w:r>
      <w:r>
        <w:rPr>
          <w:rFonts w:ascii="Arial CYR" w:hAnsi="Arial CYR" w:cs="Arial CYR"/>
          <w:sz w:val="20"/>
          <w:szCs w:val="20"/>
          <w:lang w:val="sr-Cyrl-CS"/>
        </w:rPr>
        <w:t>-4-02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 </w:t>
      </w:r>
      <w:proofErr w:type="spellStart"/>
      <w:r>
        <w:rPr>
          <w:rFonts w:ascii="Arial CYR" w:hAnsi="Arial CYR" w:cs="Arial CYR"/>
          <w:sz w:val="20"/>
          <w:szCs w:val="20"/>
        </w:rPr>
        <w:t>Нишу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  <w:lang w:val="sr-Cyrl-CS"/>
        </w:rPr>
        <w:t>9.</w:t>
      </w:r>
      <w:proofErr w:type="gramEnd"/>
      <w:r>
        <w:rPr>
          <w:rFonts w:ascii="Arial CYR" w:hAnsi="Arial CYR" w:cs="Arial CYR"/>
          <w:sz w:val="20"/>
          <w:szCs w:val="20"/>
          <w:lang w:val="sr-Cyrl-CS"/>
        </w:rPr>
        <w:t xml:space="preserve"> јун</w:t>
      </w:r>
      <w:r>
        <w:rPr>
          <w:rFonts w:ascii="Arial CYR" w:hAnsi="Arial CYR" w:cs="Arial CYR"/>
          <w:sz w:val="20"/>
          <w:szCs w:val="20"/>
        </w:rPr>
        <w:t xml:space="preserve"> 2017.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године</w:t>
      </w:r>
      <w:proofErr w:type="spellEnd"/>
      <w:proofErr w:type="gramEnd"/>
    </w:p>
    <w:p w:rsidR="004C7537" w:rsidRDefault="004C7537" w:rsidP="004C7537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C7537" w:rsidRDefault="004C7537" w:rsidP="004C7537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Председник</w:t>
      </w:r>
      <w:proofErr w:type="spellEnd"/>
    </w:p>
    <w:p w:rsidR="004C7537" w:rsidRDefault="004C7537" w:rsidP="004C7537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  <w:proofErr w:type="spellStart"/>
      <w:r>
        <w:rPr>
          <w:rFonts w:ascii="Arial CYR" w:hAnsi="Arial CYR" w:cs="Arial CYR"/>
          <w:sz w:val="20"/>
          <w:szCs w:val="20"/>
        </w:rPr>
        <w:t>Мр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Рајковић</w:t>
      </w:r>
      <w:proofErr w:type="spellEnd"/>
      <w:proofErr w:type="gramStart"/>
      <w:r>
        <w:rPr>
          <w:rFonts w:ascii="Arial CYR" w:hAnsi="Arial CYR" w:cs="Arial CYR"/>
          <w:sz w:val="20"/>
          <w:szCs w:val="20"/>
          <w:lang w:val="sr-Cyrl-CS"/>
        </w:rPr>
        <w:t>,с.р</w:t>
      </w:r>
      <w:proofErr w:type="gramEnd"/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AF0F39" w:rsidRDefault="00AF0F39"/>
    <w:sectPr w:rsidR="00AF0F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7"/>
    <w:rsid w:val="004C7537"/>
    <w:rsid w:val="00A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1</cp:revision>
  <dcterms:created xsi:type="dcterms:W3CDTF">2017-12-14T10:12:00Z</dcterms:created>
  <dcterms:modified xsi:type="dcterms:W3CDTF">2017-12-14T10:14:00Z</dcterms:modified>
</cp:coreProperties>
</file>