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86" w:rsidRPr="00C14FAF" w:rsidRDefault="00670486" w:rsidP="000305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На основу члана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="00BC1FDC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Закона о локалној самоуправи (''Службени гласник РС'', број 129/2007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,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83/2014 - други закон и 101/2016 - други закон), члана 56. Статута Града Ниша (''Службени лист Града Ниша'', број 88/2008 и 143/2016) и члана 11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Пословника Скупштине Града Ниша (''Службени лист Града Ниша'', 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6/2017</w:t>
      </w:r>
      <w:r w:rsidRPr="00C14FAF">
        <w:rPr>
          <w:rFonts w:ascii="Arial" w:eastAsia="Times New Roman" w:hAnsi="Arial" w:cs="Arial"/>
          <w:sz w:val="24"/>
          <w:szCs w:val="24"/>
          <w:lang w:val="sr-Latn-CS" w:eastAsia="sr-Cyrl-CS"/>
        </w:rPr>
        <w:t>)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,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Градско веће Града Ниша, на седници одржаној </w:t>
      </w:r>
      <w:r w:rsidR="001720A6">
        <w:rPr>
          <w:rFonts w:ascii="Arial" w:eastAsia="Times New Roman" w:hAnsi="Arial" w:cs="Arial"/>
          <w:sz w:val="24"/>
          <w:szCs w:val="24"/>
          <w:lang w:val="sr-Latn-RS" w:eastAsia="sr-Cyrl-CS"/>
        </w:rPr>
        <w:t>18.12.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разматрајући Амандман број </w:t>
      </w:r>
      <w:r w:rsidR="0003051F">
        <w:rPr>
          <w:rFonts w:ascii="Arial" w:eastAsia="Times New Roman" w:hAnsi="Arial" w:cs="Arial"/>
          <w:sz w:val="24"/>
          <w:szCs w:val="24"/>
          <w:lang w:val="sr-Latn-RS" w:eastAsia="sr-Cyrl-CS"/>
        </w:rPr>
        <w:t>1646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од </w:t>
      </w:r>
      <w:r w:rsidR="0003051F">
        <w:rPr>
          <w:rFonts w:ascii="Arial" w:eastAsia="Times New Roman" w:hAnsi="Arial" w:cs="Arial"/>
          <w:sz w:val="24"/>
          <w:szCs w:val="24"/>
          <w:lang w:val="sr-Latn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color w:val="FF0000"/>
          <w:sz w:val="24"/>
          <w:szCs w:val="24"/>
          <w:lang w:val="sr-Cyrl-CS" w:eastAsia="ar-SA"/>
        </w:rPr>
        <w:t xml:space="preserve"> </w:t>
      </w:r>
      <w:r w:rsidR="000305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,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70486" w:rsidRPr="00C14FAF" w:rsidRDefault="00670486" w:rsidP="00670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 р е д л а ж е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Скупштини Града Ниша да </w:t>
      </w: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одбије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1646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године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који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је поднела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="000305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O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Демократске странке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70486" w:rsidRPr="00C14FAF" w:rsidRDefault="00670486" w:rsidP="00670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О б р а з л о ж е њ е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>дборничк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груп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B690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Демократске странке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C14FA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поднела је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Амандман број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1646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15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.12.201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године, на члан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9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C14FAF">
        <w:rPr>
          <w:rFonts w:ascii="Arial" w:eastAsia="Times New Roman" w:hAnsi="Arial" w:cs="Arial"/>
          <w:bCs/>
          <w:sz w:val="24"/>
          <w:szCs w:val="24"/>
          <w:lang w:val="sr-Cyrl-CS" w:eastAsia="sr-Cyrl-CS"/>
        </w:rPr>
        <w:t xml:space="preserve">Предлога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одлуке о буџету Града Ниша за 201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>8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. годину.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Чланом 11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RS" w:eastAsia="sr-Cyrl-CS"/>
        </w:rPr>
        <w:t>7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 xml:space="preserve"> Пословника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Скупштине Града Ниша, прописано је да је п</w:t>
      </w:r>
      <w:r w:rsidRPr="00C14FAF">
        <w:rPr>
          <w:rFonts w:ascii="Arial" w:eastAsia="Times New Roman" w:hAnsi="Arial" w:cs="Arial"/>
          <w:noProof/>
          <w:sz w:val="24"/>
          <w:szCs w:val="24"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670486" w:rsidRPr="00C14FAF" w:rsidRDefault="00670486" w:rsidP="00030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Амандманом се предлаже смањење Текуће буџетске резерве, а повећање</w:t>
      </w:r>
      <w:r w:rsidRPr="00F851C9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позиције 148, економска класификација 472 – Накнаде за социјалну заштиту из буџета, апропријација намењена за финансирање припремања и допремања хране за стара изнемогла лица за 4.000.000 динара.</w:t>
      </w:r>
    </w:p>
    <w:p w:rsidR="00670486" w:rsidRPr="00C14FAF" w:rsidRDefault="00670486" w:rsidP="006704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 xml:space="preserve">Предлогом буџета је за наведену намену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утврђен одговарајући износ средстава од 2.000.000 динара, узимајући у обзир релевантне показатеље из ранијег периода, као и потребе које треба подмирити у 2018. години и на основу тога проценио да су иста довољна за успешну реализацију послова и задатака који се финансирају  са те буџетске позиције.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На основу</w:t>
      </w:r>
      <w:r w:rsidRPr="00C14FAF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наведеног, </w:t>
      </w:r>
      <w:r w:rsidRPr="00C14FAF">
        <w:rPr>
          <w:rFonts w:ascii="Arial" w:eastAsia="Times New Roman" w:hAnsi="Arial" w:cs="Arial"/>
          <w:sz w:val="24"/>
          <w:szCs w:val="24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1720A6" w:rsidRPr="001720A6" w:rsidRDefault="001720A6" w:rsidP="00172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1720A6">
        <w:rPr>
          <w:rFonts w:ascii="Arial" w:eastAsia="Times New Roman" w:hAnsi="Arial" w:cs="Arial"/>
          <w:sz w:val="24"/>
          <w:szCs w:val="24"/>
          <w:lang w:val="sr-Cyrl-CS" w:eastAsia="sr-Cyrl-CS"/>
        </w:rPr>
        <w:t>Број: 1607-1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д</w:t>
      </w:r>
      <w:bookmarkStart w:id="0" w:name="_GoBack"/>
      <w:bookmarkEnd w:id="0"/>
      <w:r w:rsidRPr="001720A6">
        <w:rPr>
          <w:rFonts w:ascii="Arial" w:eastAsia="Times New Roman" w:hAnsi="Arial" w:cs="Arial"/>
          <w:sz w:val="24"/>
          <w:szCs w:val="24"/>
          <w:lang w:val="sr-Cyrl-CS" w:eastAsia="sr-Cyrl-CS"/>
        </w:rPr>
        <w:t>/2017-03</w:t>
      </w:r>
    </w:p>
    <w:p w:rsidR="00670486" w:rsidRDefault="001720A6" w:rsidP="00172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1720A6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 18.12.2017. године</w:t>
      </w:r>
    </w:p>
    <w:p w:rsidR="001720A6" w:rsidRPr="001720A6" w:rsidRDefault="001720A6" w:rsidP="00172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670486" w:rsidRPr="00C14FAF" w:rsidRDefault="00670486" w:rsidP="00670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670486" w:rsidRPr="00C14FAF" w:rsidRDefault="00670486" w:rsidP="006704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ГРАДСКО ВЕЋЕ ГРАДА НИША</w:t>
      </w:r>
    </w:p>
    <w:p w:rsidR="00670486" w:rsidRDefault="00670486" w:rsidP="006704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Cyrl-CS"/>
        </w:rPr>
      </w:pPr>
    </w:p>
    <w:p w:rsidR="0003051F" w:rsidRPr="0003051F" w:rsidRDefault="0003051F" w:rsidP="0067048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Cyrl-CS"/>
        </w:rPr>
      </w:pPr>
    </w:p>
    <w:p w:rsidR="00670486" w:rsidRPr="00C14FAF" w:rsidRDefault="00670486" w:rsidP="0003051F">
      <w:pPr>
        <w:spacing w:after="0" w:line="240" w:lineRule="auto"/>
        <w:ind w:left="6480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ПРЕДСЕДНИК</w:t>
      </w:r>
    </w:p>
    <w:p w:rsidR="00670486" w:rsidRDefault="00670486" w:rsidP="0003051F">
      <w:pPr>
        <w:spacing w:after="0" w:line="240" w:lineRule="auto"/>
        <w:ind w:left="1173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670486" w:rsidRPr="00670486" w:rsidRDefault="00670486" w:rsidP="0003051F">
      <w:pPr>
        <w:spacing w:after="0" w:line="240" w:lineRule="auto"/>
        <w:ind w:left="1173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670486" w:rsidRPr="00C14FAF" w:rsidRDefault="00670486" w:rsidP="0003051F">
      <w:pPr>
        <w:spacing w:after="0" w:line="240" w:lineRule="auto"/>
        <w:ind w:left="6480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C14FAF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073DCE" w:rsidRDefault="00073DCE"/>
    <w:sectPr w:rsidR="00073D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C3"/>
    <w:rsid w:val="0003051F"/>
    <w:rsid w:val="00073DCE"/>
    <w:rsid w:val="001720A6"/>
    <w:rsid w:val="00176BC3"/>
    <w:rsid w:val="00670486"/>
    <w:rsid w:val="00B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5</cp:revision>
  <dcterms:created xsi:type="dcterms:W3CDTF">2017-12-17T10:24:00Z</dcterms:created>
  <dcterms:modified xsi:type="dcterms:W3CDTF">2017-12-18T07:13:00Z</dcterms:modified>
</cp:coreProperties>
</file>