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BB" w:rsidRPr="00FB1FBB" w:rsidRDefault="00FB1FBB" w:rsidP="00FB1FBB">
      <w:pPr>
        <w:spacing w:after="0" w:line="240" w:lineRule="auto"/>
        <w:ind w:firstLine="720"/>
        <w:jc w:val="right"/>
        <w:rPr>
          <w:rFonts w:ascii="Times New Roman" w:hAnsi="Times New Roman" w:cs="Times New Roman"/>
          <w:b/>
          <w:sz w:val="20"/>
          <w:szCs w:val="20"/>
          <w:lang w:val="sr-Cyrl-RS"/>
        </w:rPr>
      </w:pPr>
      <w:bookmarkStart w:id="0" w:name="_GoBack"/>
      <w:r w:rsidRPr="0064131A">
        <w:rPr>
          <w:rFonts w:ascii="Times New Roman" w:hAnsi="Times New Roman" w:cs="Times New Roman"/>
          <w:b/>
          <w:color w:val="FFFFFF" w:themeColor="background1"/>
          <w:sz w:val="20"/>
          <w:szCs w:val="20"/>
          <w:lang w:val="sr-Cyrl-RS"/>
        </w:rPr>
        <w:t>Н А Ц Р Т</w:t>
      </w:r>
      <w:bookmarkEnd w:id="0"/>
    </w:p>
    <w:p w:rsidR="00FB1FBB" w:rsidRPr="00FB1FBB" w:rsidRDefault="00FB1FBB" w:rsidP="00FB1FBB">
      <w:pPr>
        <w:spacing w:after="0" w:line="240" w:lineRule="auto"/>
        <w:ind w:firstLine="720"/>
        <w:jc w:val="right"/>
        <w:rPr>
          <w:rFonts w:ascii="Times New Roman" w:hAnsi="Times New Roman" w:cs="Times New Roman"/>
          <w:sz w:val="24"/>
          <w:szCs w:val="24"/>
          <w:lang w:val="sr-Cyrl-RS"/>
        </w:rPr>
      </w:pPr>
    </w:p>
    <w:p w:rsidR="00D033D0" w:rsidRPr="009E368A" w:rsidRDefault="0016159B" w:rsidP="00AC7758">
      <w:pPr>
        <w:spacing w:after="0" w:line="240" w:lineRule="auto"/>
        <w:ind w:firstLine="720"/>
        <w:jc w:val="both"/>
        <w:rPr>
          <w:rFonts w:ascii="Times New Roman" w:hAnsi="Times New Roman" w:cs="Times New Roman"/>
          <w:sz w:val="26"/>
          <w:szCs w:val="26"/>
          <w:lang w:val="sr-Latn-CS"/>
        </w:rPr>
      </w:pPr>
      <w:r w:rsidRPr="008C0596">
        <w:rPr>
          <w:rFonts w:ascii="Times New Roman" w:hAnsi="Times New Roman" w:cs="Times New Roman"/>
          <w:sz w:val="24"/>
          <w:szCs w:val="24"/>
          <w:lang w:val="sr-Cyrl-CS"/>
        </w:rPr>
        <w:t>На основу члана 43. Закона о буџетском систему (</w:t>
      </w:r>
      <w:r>
        <w:t>"</w:t>
      </w:r>
      <w:r w:rsidRPr="008C0596">
        <w:rPr>
          <w:rFonts w:ascii="Times New Roman" w:hAnsi="Times New Roman" w:cs="Times New Roman"/>
          <w:sz w:val="24"/>
          <w:szCs w:val="24"/>
          <w:lang w:val="sr-Cyrl-CS"/>
        </w:rPr>
        <w:t>Службени гласник РС</w:t>
      </w:r>
      <w:r>
        <w:t>"</w:t>
      </w:r>
      <w:r w:rsidRPr="008C0596">
        <w:rPr>
          <w:rFonts w:ascii="Times New Roman" w:hAnsi="Times New Roman" w:cs="Times New Roman"/>
          <w:sz w:val="24"/>
          <w:szCs w:val="24"/>
          <w:lang w:val="sr-Cyrl-CS"/>
        </w:rPr>
        <w:t xml:space="preserve">, број </w:t>
      </w:r>
      <w:r w:rsidRPr="008C0596">
        <w:rPr>
          <w:rFonts w:ascii="Times New Roman" w:hAnsi="Times New Roman" w:cs="Times New Roman"/>
          <w:sz w:val="24"/>
          <w:szCs w:val="24"/>
        </w:rPr>
        <w:t xml:space="preserve">54/2009, 73/2010, 101/2010, 101/2011, 93/2012, 62/2013, 63/2013 - </w:t>
      </w:r>
      <w:r w:rsidRPr="008C0596">
        <w:rPr>
          <w:rFonts w:ascii="Times New Roman" w:hAnsi="Times New Roman" w:cs="Times New Roman"/>
          <w:sz w:val="24"/>
          <w:szCs w:val="24"/>
          <w:lang w:val="sr-Cyrl-RS"/>
        </w:rPr>
        <w:t>испр</w:t>
      </w:r>
      <w:r w:rsidRPr="008C0596">
        <w:rPr>
          <w:rFonts w:ascii="Times New Roman" w:hAnsi="Times New Roman" w:cs="Times New Roman"/>
          <w:sz w:val="24"/>
          <w:szCs w:val="24"/>
        </w:rPr>
        <w:t xml:space="preserve">., 108/2013, 142/2014, 68/2015 - </w:t>
      </w:r>
      <w:r w:rsidRPr="008C0596">
        <w:rPr>
          <w:rFonts w:ascii="Times New Roman" w:hAnsi="Times New Roman" w:cs="Times New Roman"/>
          <w:sz w:val="24"/>
          <w:szCs w:val="24"/>
          <w:lang w:val="sr-Cyrl-RS"/>
        </w:rPr>
        <w:t>др</w:t>
      </w:r>
      <w:r w:rsidRPr="008C0596">
        <w:rPr>
          <w:rFonts w:ascii="Times New Roman" w:hAnsi="Times New Roman" w:cs="Times New Roman"/>
          <w:sz w:val="24"/>
          <w:szCs w:val="24"/>
        </w:rPr>
        <w:t xml:space="preserve">. </w:t>
      </w:r>
      <w:r w:rsidRPr="008C0596">
        <w:rPr>
          <w:rFonts w:ascii="Times New Roman" w:hAnsi="Times New Roman" w:cs="Times New Roman"/>
          <w:sz w:val="24"/>
          <w:szCs w:val="24"/>
          <w:lang w:val="sr-Cyrl-RS"/>
        </w:rPr>
        <w:t>закон</w:t>
      </w:r>
      <w:r w:rsidRPr="008C0596">
        <w:rPr>
          <w:rFonts w:ascii="Times New Roman" w:hAnsi="Times New Roman" w:cs="Times New Roman"/>
          <w:sz w:val="24"/>
          <w:szCs w:val="24"/>
        </w:rPr>
        <w:t xml:space="preserve">, 103/2015 </w:t>
      </w:r>
      <w:r w:rsidRPr="008C0596">
        <w:rPr>
          <w:rFonts w:ascii="Times New Roman" w:hAnsi="Times New Roman" w:cs="Times New Roman"/>
          <w:sz w:val="24"/>
          <w:szCs w:val="24"/>
          <w:lang w:val="sr-Cyrl-RS"/>
        </w:rPr>
        <w:t>и</w:t>
      </w:r>
      <w:r w:rsidRPr="008C0596">
        <w:rPr>
          <w:rFonts w:ascii="Times New Roman" w:hAnsi="Times New Roman" w:cs="Times New Roman"/>
          <w:sz w:val="24"/>
          <w:szCs w:val="24"/>
        </w:rPr>
        <w:t xml:space="preserve"> 99/2016</w:t>
      </w:r>
      <w:r w:rsidRPr="008C0596">
        <w:rPr>
          <w:rFonts w:ascii="Times New Roman" w:hAnsi="Times New Roman" w:cs="Times New Roman"/>
          <w:sz w:val="24"/>
          <w:szCs w:val="24"/>
          <w:lang w:val="sr-Cyrl-CS"/>
        </w:rPr>
        <w:t>), члана 3</w:t>
      </w:r>
      <w:r w:rsidRPr="008C0596">
        <w:rPr>
          <w:rFonts w:ascii="Times New Roman" w:hAnsi="Times New Roman" w:cs="Times New Roman"/>
          <w:sz w:val="24"/>
          <w:szCs w:val="24"/>
          <w:lang w:val="sr-Latn-RS"/>
        </w:rPr>
        <w:t>2</w:t>
      </w:r>
      <w:r w:rsidRPr="008C0596">
        <w:rPr>
          <w:rFonts w:ascii="Times New Roman" w:hAnsi="Times New Roman" w:cs="Times New Roman"/>
          <w:sz w:val="24"/>
          <w:szCs w:val="24"/>
          <w:lang w:val="sr-Cyrl-CS"/>
        </w:rPr>
        <w:t>. Закона о локалној самоуправи (</w:t>
      </w:r>
      <w:r>
        <w:t>"</w:t>
      </w:r>
      <w:r w:rsidRPr="008C0596">
        <w:rPr>
          <w:rFonts w:ascii="Times New Roman" w:hAnsi="Times New Roman" w:cs="Times New Roman"/>
          <w:sz w:val="24"/>
          <w:szCs w:val="24"/>
          <w:lang w:val="sr-Cyrl-CS"/>
        </w:rPr>
        <w:t>Службени гласник РС</w:t>
      </w:r>
      <w:r>
        <w:t>"</w:t>
      </w:r>
      <w:r w:rsidRPr="008C0596">
        <w:rPr>
          <w:rFonts w:ascii="Times New Roman" w:hAnsi="Times New Roman" w:cs="Times New Roman"/>
          <w:sz w:val="24"/>
          <w:szCs w:val="24"/>
          <w:lang w:val="sr-Cyrl-CS"/>
        </w:rPr>
        <w:t xml:space="preserve">, број </w:t>
      </w:r>
      <w:r w:rsidRPr="008C0596">
        <w:rPr>
          <w:rFonts w:ascii="Times New Roman" w:hAnsi="Times New Roman" w:cs="Times New Roman"/>
          <w:sz w:val="24"/>
          <w:szCs w:val="24"/>
        </w:rPr>
        <w:t xml:space="preserve">129/2007, 83/2014 - </w:t>
      </w:r>
      <w:r w:rsidRPr="008C0596">
        <w:rPr>
          <w:rFonts w:ascii="Times New Roman" w:hAnsi="Times New Roman" w:cs="Times New Roman"/>
          <w:sz w:val="24"/>
          <w:szCs w:val="24"/>
          <w:lang w:val="sr-Cyrl-RS"/>
        </w:rPr>
        <w:t>др</w:t>
      </w:r>
      <w:r w:rsidRPr="008C0596">
        <w:rPr>
          <w:rFonts w:ascii="Times New Roman" w:hAnsi="Times New Roman" w:cs="Times New Roman"/>
          <w:sz w:val="24"/>
          <w:szCs w:val="24"/>
        </w:rPr>
        <w:t xml:space="preserve">. </w:t>
      </w:r>
      <w:r w:rsidRPr="008C0596">
        <w:rPr>
          <w:rFonts w:ascii="Times New Roman" w:hAnsi="Times New Roman" w:cs="Times New Roman"/>
          <w:sz w:val="24"/>
          <w:szCs w:val="24"/>
          <w:lang w:val="sr-Cyrl-RS"/>
        </w:rPr>
        <w:t>закон</w:t>
      </w:r>
      <w:r w:rsidRPr="008C0596">
        <w:rPr>
          <w:rFonts w:ascii="Times New Roman" w:hAnsi="Times New Roman" w:cs="Times New Roman"/>
          <w:sz w:val="24"/>
          <w:szCs w:val="24"/>
        </w:rPr>
        <w:t xml:space="preserve"> </w:t>
      </w:r>
      <w:r w:rsidRPr="008C0596">
        <w:rPr>
          <w:rFonts w:ascii="Times New Roman" w:hAnsi="Times New Roman" w:cs="Times New Roman"/>
          <w:sz w:val="24"/>
          <w:szCs w:val="24"/>
          <w:lang w:val="sr-Cyrl-RS"/>
        </w:rPr>
        <w:t>и</w:t>
      </w:r>
      <w:r w:rsidRPr="008C0596">
        <w:rPr>
          <w:rFonts w:ascii="Times New Roman" w:hAnsi="Times New Roman" w:cs="Times New Roman"/>
          <w:sz w:val="24"/>
          <w:szCs w:val="24"/>
        </w:rPr>
        <w:t xml:space="preserve"> 101/2016 - </w:t>
      </w:r>
      <w:r w:rsidRPr="008C0596">
        <w:rPr>
          <w:rFonts w:ascii="Times New Roman" w:hAnsi="Times New Roman" w:cs="Times New Roman"/>
          <w:sz w:val="24"/>
          <w:szCs w:val="24"/>
          <w:lang w:val="sr-Cyrl-RS"/>
        </w:rPr>
        <w:t>др</w:t>
      </w:r>
      <w:r w:rsidRPr="008C0596">
        <w:rPr>
          <w:rFonts w:ascii="Times New Roman" w:hAnsi="Times New Roman" w:cs="Times New Roman"/>
          <w:sz w:val="24"/>
          <w:szCs w:val="24"/>
        </w:rPr>
        <w:t xml:space="preserve">. </w:t>
      </w:r>
      <w:r w:rsidRPr="008C0596">
        <w:rPr>
          <w:rFonts w:ascii="Times New Roman" w:hAnsi="Times New Roman" w:cs="Times New Roman"/>
          <w:sz w:val="24"/>
          <w:szCs w:val="24"/>
          <w:lang w:val="sr-Cyrl-RS"/>
        </w:rPr>
        <w:t>закон</w:t>
      </w:r>
      <w:r w:rsidRPr="008C0596">
        <w:rPr>
          <w:rFonts w:ascii="Times New Roman" w:hAnsi="Times New Roman" w:cs="Times New Roman"/>
          <w:sz w:val="24"/>
          <w:szCs w:val="24"/>
          <w:lang w:val="sr-Cyrl-CS"/>
        </w:rPr>
        <w:t xml:space="preserve">) и члана </w:t>
      </w:r>
      <w:r w:rsidRPr="008C0596">
        <w:rPr>
          <w:rFonts w:ascii="Times New Roman" w:hAnsi="Times New Roman" w:cs="Times New Roman"/>
          <w:sz w:val="24"/>
          <w:szCs w:val="24"/>
          <w:lang w:val="sr-Latn-RS"/>
        </w:rPr>
        <w:t>37.</w:t>
      </w:r>
      <w:r w:rsidRPr="008C0596">
        <w:rPr>
          <w:rFonts w:ascii="Times New Roman" w:hAnsi="Times New Roman" w:cs="Times New Roman"/>
          <w:sz w:val="24"/>
          <w:szCs w:val="24"/>
          <w:lang w:val="sr-Cyrl-CS"/>
        </w:rPr>
        <w:t xml:space="preserve"> Статута Града Ниша (</w:t>
      </w:r>
      <w:r>
        <w:t>"</w:t>
      </w:r>
      <w:r w:rsidRPr="008C0596">
        <w:rPr>
          <w:rFonts w:ascii="Times New Roman" w:hAnsi="Times New Roman" w:cs="Times New Roman"/>
          <w:sz w:val="24"/>
          <w:szCs w:val="24"/>
          <w:lang w:val="sr-Cyrl-CS"/>
        </w:rPr>
        <w:t>Службени лист Града Ниша</w:t>
      </w:r>
      <w:r>
        <w:t>"</w:t>
      </w:r>
      <w:r w:rsidRPr="008C0596">
        <w:rPr>
          <w:rFonts w:ascii="Times New Roman" w:hAnsi="Times New Roman" w:cs="Times New Roman"/>
          <w:sz w:val="24"/>
          <w:szCs w:val="24"/>
          <w:lang w:val="sr-Cyrl-CS"/>
        </w:rPr>
        <w:t>, број 88/2008</w:t>
      </w:r>
      <w:r w:rsidRPr="008C0596">
        <w:rPr>
          <w:rFonts w:ascii="Times New Roman" w:hAnsi="Times New Roman" w:cs="Times New Roman"/>
          <w:sz w:val="24"/>
          <w:szCs w:val="24"/>
          <w:lang w:val="sr-Latn-RS"/>
        </w:rPr>
        <w:t xml:space="preserve"> </w:t>
      </w:r>
      <w:r w:rsidRPr="008C0596">
        <w:rPr>
          <w:rFonts w:ascii="Times New Roman" w:hAnsi="Times New Roman" w:cs="Times New Roman"/>
          <w:sz w:val="24"/>
          <w:szCs w:val="24"/>
          <w:lang w:val="sr-Cyrl-RS"/>
        </w:rPr>
        <w:t>и</w:t>
      </w:r>
      <w:r w:rsidRPr="008C0596">
        <w:rPr>
          <w:rFonts w:ascii="Times New Roman" w:hAnsi="Times New Roman" w:cs="Times New Roman"/>
          <w:sz w:val="24"/>
          <w:szCs w:val="24"/>
          <w:lang w:val="sr-Latn-RS"/>
        </w:rPr>
        <w:t xml:space="preserve"> 143/</w:t>
      </w:r>
      <w:r w:rsidRPr="008C0596">
        <w:rPr>
          <w:rFonts w:ascii="Times New Roman" w:hAnsi="Times New Roman" w:cs="Times New Roman"/>
          <w:sz w:val="24"/>
          <w:szCs w:val="24"/>
          <w:lang w:val="sr-Cyrl-RS"/>
        </w:rPr>
        <w:t>20</w:t>
      </w:r>
      <w:r w:rsidRPr="008C0596">
        <w:rPr>
          <w:rFonts w:ascii="Times New Roman" w:hAnsi="Times New Roman" w:cs="Times New Roman"/>
          <w:sz w:val="24"/>
          <w:szCs w:val="24"/>
          <w:lang w:val="sr-Latn-RS"/>
        </w:rPr>
        <w:t>16</w:t>
      </w:r>
      <w:r w:rsidRPr="008C0596">
        <w:rPr>
          <w:rFonts w:ascii="Times New Roman" w:hAnsi="Times New Roman" w:cs="Times New Roman"/>
          <w:sz w:val="24"/>
          <w:szCs w:val="24"/>
          <w:lang w:val="sr-Cyrl-CS"/>
        </w:rPr>
        <w:t xml:space="preserve">), </w:t>
      </w:r>
      <w:r w:rsidRPr="008C0596">
        <w:rPr>
          <w:rFonts w:ascii="Times New Roman" w:hAnsi="Times New Roman" w:cs="Times New Roman"/>
          <w:sz w:val="24"/>
          <w:szCs w:val="24"/>
          <w:lang w:val="sr-Cyrl-RS"/>
        </w:rPr>
        <w:t xml:space="preserve">Скупштина Града Ниша, </w:t>
      </w:r>
      <w:r w:rsidRPr="008C0596">
        <w:rPr>
          <w:rFonts w:ascii="Times New Roman" w:hAnsi="Times New Roman" w:cs="Times New Roman"/>
          <w:sz w:val="24"/>
          <w:szCs w:val="24"/>
          <w:lang w:val="sr-Cyrl-CS"/>
        </w:rPr>
        <w:t xml:space="preserve">на седници одржаној </w:t>
      </w:r>
      <w:r w:rsidRPr="008C0596">
        <w:rPr>
          <w:rFonts w:ascii="Times New Roman" w:hAnsi="Times New Roman" w:cs="Times New Roman"/>
          <w:sz w:val="24"/>
          <w:szCs w:val="24"/>
          <w:lang w:val="sr-Cyrl-RS"/>
        </w:rPr>
        <w:t>___</w:t>
      </w:r>
      <w:r w:rsidRPr="008C0596">
        <w:rPr>
          <w:rFonts w:ascii="Times New Roman" w:hAnsi="Times New Roman" w:cs="Times New Roman"/>
          <w:sz w:val="24"/>
          <w:szCs w:val="24"/>
          <w:lang w:val="sr-Latn-RS"/>
        </w:rPr>
        <w:t xml:space="preserve">. </w:t>
      </w:r>
      <w:r w:rsidRPr="008C0596">
        <w:rPr>
          <w:rFonts w:ascii="Times New Roman" w:hAnsi="Times New Roman" w:cs="Times New Roman"/>
          <w:sz w:val="24"/>
          <w:szCs w:val="24"/>
          <w:lang w:val="sr-Cyrl-RS"/>
        </w:rPr>
        <w:t>___</w:t>
      </w:r>
      <w:r w:rsidRPr="008C0596">
        <w:rPr>
          <w:rFonts w:ascii="Times New Roman" w:hAnsi="Times New Roman" w:cs="Times New Roman"/>
          <w:sz w:val="24"/>
          <w:szCs w:val="24"/>
          <w:lang w:val="sr-Latn-RS"/>
        </w:rPr>
        <w:t>.</w:t>
      </w:r>
      <w:r w:rsidRPr="008C0596">
        <w:rPr>
          <w:rFonts w:ascii="Times New Roman" w:hAnsi="Times New Roman" w:cs="Times New Roman"/>
          <w:sz w:val="24"/>
          <w:szCs w:val="24"/>
          <w:lang w:val="sr-Cyrl-CS"/>
        </w:rPr>
        <w:t xml:space="preserve"> 2017. године, донела је</w:t>
      </w:r>
    </w:p>
    <w:p w:rsidR="00FC196D" w:rsidRPr="009E368A" w:rsidRDefault="00FC196D" w:rsidP="00AC7758">
      <w:pPr>
        <w:spacing w:after="0" w:line="240" w:lineRule="auto"/>
        <w:jc w:val="center"/>
        <w:rPr>
          <w:rFonts w:ascii="Times New Roman" w:hAnsi="Times New Roman" w:cs="Times New Roman"/>
          <w:b/>
          <w:sz w:val="26"/>
          <w:szCs w:val="26"/>
          <w:lang w:val="sr-Latn-CS"/>
        </w:rPr>
      </w:pPr>
      <w:r w:rsidRPr="009E368A">
        <w:rPr>
          <w:rFonts w:ascii="Times New Roman" w:hAnsi="Times New Roman" w:cs="Times New Roman"/>
          <w:b/>
          <w:sz w:val="26"/>
          <w:szCs w:val="26"/>
          <w:lang w:val="sr-Cyrl-CS"/>
        </w:rPr>
        <w:t>О  Д  Л  У  К  У</w:t>
      </w:r>
    </w:p>
    <w:p w:rsidR="00FC196D" w:rsidRPr="009E368A" w:rsidRDefault="00FC196D" w:rsidP="00AC7758">
      <w:pPr>
        <w:spacing w:after="0" w:line="240" w:lineRule="auto"/>
        <w:jc w:val="center"/>
        <w:rPr>
          <w:rFonts w:ascii="Times New Roman" w:hAnsi="Times New Roman" w:cs="Times New Roman"/>
          <w:b/>
          <w:sz w:val="26"/>
          <w:szCs w:val="26"/>
          <w:lang w:val="sr-Cyrl-CS"/>
        </w:rPr>
      </w:pPr>
      <w:r w:rsidRPr="009E368A">
        <w:rPr>
          <w:rFonts w:ascii="Times New Roman" w:hAnsi="Times New Roman" w:cs="Times New Roman"/>
          <w:b/>
          <w:sz w:val="26"/>
          <w:szCs w:val="26"/>
          <w:lang w:val="sr-Cyrl-CS"/>
        </w:rPr>
        <w:t>О БУЏЕТУ ГРАДА НИША ЗА 201</w:t>
      </w:r>
      <w:r w:rsidR="0016159B">
        <w:rPr>
          <w:rFonts w:ascii="Times New Roman" w:hAnsi="Times New Roman" w:cs="Times New Roman"/>
          <w:b/>
          <w:sz w:val="26"/>
          <w:szCs w:val="26"/>
          <w:lang w:val="sr-Cyrl-CS"/>
        </w:rPr>
        <w:t>8</w:t>
      </w:r>
      <w:r w:rsidRPr="009E368A">
        <w:rPr>
          <w:rFonts w:ascii="Times New Roman" w:hAnsi="Times New Roman" w:cs="Times New Roman"/>
          <w:b/>
          <w:sz w:val="26"/>
          <w:szCs w:val="26"/>
          <w:lang w:val="sr-Cyrl-CS"/>
        </w:rPr>
        <w:t>. ГОДИНУ</w:t>
      </w:r>
    </w:p>
    <w:p w:rsidR="00FC196D" w:rsidRPr="009E368A" w:rsidRDefault="00FC196D" w:rsidP="00AC7758">
      <w:pPr>
        <w:spacing w:after="0" w:line="240" w:lineRule="auto"/>
        <w:jc w:val="center"/>
        <w:rPr>
          <w:rFonts w:ascii="Times New Roman" w:hAnsi="Times New Roman" w:cs="Times New Roman"/>
          <w:b/>
          <w:sz w:val="26"/>
          <w:szCs w:val="26"/>
          <w:lang w:val="sr-Cyrl-CS"/>
        </w:rPr>
      </w:pPr>
    </w:p>
    <w:p w:rsidR="006D2BA2"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rPr>
        <w:t>I</w:t>
      </w:r>
      <w:r w:rsidRPr="009E368A">
        <w:rPr>
          <w:rFonts w:ascii="Times New Roman" w:hAnsi="Times New Roman" w:cs="Times New Roman"/>
          <w:sz w:val="26"/>
          <w:szCs w:val="26"/>
          <w:lang w:val="sr-Cyrl-CS"/>
        </w:rPr>
        <w:t xml:space="preserve"> ОПШТИ ДЕО</w:t>
      </w:r>
    </w:p>
    <w:p w:rsidR="00FC196D" w:rsidRPr="009E368A" w:rsidRDefault="00573FE4"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r>
    </w:p>
    <w:p w:rsidR="00FC196D"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1.</w:t>
      </w:r>
    </w:p>
    <w:p w:rsidR="006D2BA2" w:rsidRPr="009E368A" w:rsidRDefault="006D2BA2" w:rsidP="00AC7758">
      <w:pPr>
        <w:spacing w:after="0" w:line="240" w:lineRule="auto"/>
        <w:jc w:val="center"/>
        <w:rPr>
          <w:rFonts w:ascii="Times New Roman" w:hAnsi="Times New Roman" w:cs="Times New Roman"/>
          <w:sz w:val="26"/>
          <w:szCs w:val="26"/>
          <w:lang w:val="sr-Cyrl-CS"/>
        </w:rPr>
      </w:pPr>
    </w:p>
    <w:p w:rsidR="0013399D" w:rsidRDefault="00FC196D" w:rsidP="00AC7758">
      <w:pPr>
        <w:spacing w:after="0" w:line="240" w:lineRule="auto"/>
        <w:jc w:val="both"/>
        <w:rPr>
          <w:rFonts w:ascii="Times New Roman" w:hAnsi="Times New Roman" w:cs="Times New Roman"/>
          <w:sz w:val="26"/>
          <w:szCs w:val="26"/>
          <w:lang w:val="sr-Latn-RS"/>
        </w:rPr>
      </w:pPr>
      <w:r w:rsidRPr="009E368A">
        <w:rPr>
          <w:rFonts w:ascii="Times New Roman" w:hAnsi="Times New Roman" w:cs="Times New Roman"/>
          <w:sz w:val="26"/>
          <w:szCs w:val="26"/>
          <w:lang w:val="sr-Cyrl-CS"/>
        </w:rPr>
        <w:tab/>
        <w:t>Приходи и расходи буџета Града Ниша за 201</w:t>
      </w:r>
      <w:r w:rsidR="00C53228">
        <w:rPr>
          <w:rFonts w:ascii="Times New Roman" w:hAnsi="Times New Roman" w:cs="Times New Roman"/>
          <w:sz w:val="26"/>
          <w:szCs w:val="26"/>
          <w:lang w:val="sr-Cyrl-CS"/>
        </w:rPr>
        <w:t>8</w:t>
      </w:r>
      <w:r w:rsidRPr="009E368A">
        <w:rPr>
          <w:rFonts w:ascii="Times New Roman" w:hAnsi="Times New Roman" w:cs="Times New Roman"/>
          <w:sz w:val="26"/>
          <w:szCs w:val="26"/>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5D2937" w:rsidRDefault="005D2937" w:rsidP="00AC7758">
      <w:pPr>
        <w:spacing w:after="0" w:line="240" w:lineRule="auto"/>
        <w:jc w:val="both"/>
        <w:rPr>
          <w:rFonts w:ascii="Times New Roman" w:hAnsi="Times New Roman" w:cs="Times New Roman"/>
          <w:sz w:val="26"/>
          <w:szCs w:val="26"/>
          <w:lang w:val="sr-Latn-RS"/>
        </w:rPr>
      </w:pPr>
    </w:p>
    <w:tbl>
      <w:tblPr>
        <w:tblW w:w="10440" w:type="dxa"/>
        <w:jc w:val="center"/>
        <w:tblLook w:val="04A0" w:firstRow="1" w:lastRow="0" w:firstColumn="1" w:lastColumn="0" w:noHBand="0" w:noVBand="1"/>
      </w:tblPr>
      <w:tblGrid>
        <w:gridCol w:w="460"/>
        <w:gridCol w:w="5920"/>
        <w:gridCol w:w="2100"/>
        <w:gridCol w:w="1960"/>
      </w:tblGrid>
      <w:tr w:rsidR="000F6E34" w:rsidRPr="000F6E34" w:rsidTr="000F6E34">
        <w:trPr>
          <w:trHeight w:val="20"/>
          <w:jc w:val="center"/>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0F6E34" w:rsidRPr="000F6E34" w:rsidRDefault="000F6E34" w:rsidP="000F6E34">
            <w:pPr>
              <w:spacing w:after="0" w:line="240" w:lineRule="auto"/>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РАЧУН ПРИХОДА И ПРИМАЊА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у динарима</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9.278.987.000</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9.256.360.000</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Буџетски</w:t>
            </w:r>
            <w:r w:rsidRPr="000F6E34">
              <w:rPr>
                <w:rFonts w:ascii="Times New Roman" w:eastAsia="Times New Roman" w:hAnsi="Times New Roman" w:cs="Times New Roman"/>
                <w:b/>
                <w:bCs/>
                <w:color w:val="FF0000"/>
                <w:sz w:val="24"/>
                <w:szCs w:val="24"/>
              </w:rPr>
              <w:t xml:space="preserve"> </w:t>
            </w:r>
            <w:r w:rsidRPr="000F6E34">
              <w:rPr>
                <w:rFonts w:ascii="Times New Roman" w:eastAsia="Times New Roman" w:hAnsi="Times New Roman" w:cs="Times New Roman"/>
                <w:b/>
                <w:bCs/>
                <w:sz w:val="24"/>
                <w:szCs w:val="24"/>
              </w:rPr>
              <w:t>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(7+8) - (4+5)</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22.627.000</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jc w:val="right"/>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32.100.000</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 xml:space="preserve">Укупан фискални </w:t>
            </w:r>
            <w:r w:rsidRPr="000F6E34">
              <w:rPr>
                <w:rFonts w:ascii="Times New Roman" w:eastAsia="Times New Roman" w:hAnsi="Times New Roman" w:cs="Times New Roman"/>
                <w:b/>
                <w:bCs/>
                <w:color w:val="002060"/>
                <w:sz w:val="24"/>
                <w:szCs w:val="24"/>
              </w:rPr>
              <w:t>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0F6E34" w:rsidRPr="000F6E34" w:rsidRDefault="000F6E34" w:rsidP="000F6E34">
            <w:pPr>
              <w:spacing w:after="0" w:line="240" w:lineRule="auto"/>
              <w:jc w:val="right"/>
              <w:rPr>
                <w:rFonts w:ascii="Times New Roman" w:eastAsia="Times New Roman" w:hAnsi="Times New Roman" w:cs="Times New Roman"/>
                <w:b/>
                <w:bCs/>
                <w:color w:val="9C0006"/>
                <w:sz w:val="24"/>
                <w:szCs w:val="24"/>
              </w:rPr>
            </w:pPr>
            <w:r w:rsidRPr="000F6E34">
              <w:rPr>
                <w:rFonts w:ascii="Times New Roman" w:eastAsia="Times New Roman" w:hAnsi="Times New Roman" w:cs="Times New Roman"/>
                <w:b/>
                <w:bCs/>
                <w:color w:val="9C0006"/>
                <w:sz w:val="24"/>
                <w:szCs w:val="24"/>
              </w:rPr>
              <w:t>-9.473.000</w:t>
            </w:r>
          </w:p>
        </w:tc>
      </w:tr>
      <w:tr w:rsidR="000F6E34" w:rsidRPr="000F6E34" w:rsidTr="000F6E34">
        <w:trPr>
          <w:trHeight w:val="20"/>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 </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F6E34" w:rsidRPr="000F6E34" w:rsidRDefault="000F6E34" w:rsidP="000F6E34">
            <w:pPr>
              <w:spacing w:after="0" w:line="240" w:lineRule="auto"/>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 xml:space="preserve"> РАЧУН ФИНАНСИРАЊА</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55.473.000</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0</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150.000.000</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 </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sz w:val="24"/>
                <w:szCs w:val="24"/>
              </w:rPr>
            </w:pPr>
            <w:r w:rsidRPr="000F6E34">
              <w:rPr>
                <w:rFonts w:ascii="Times New Roman" w:eastAsia="Times New Roman" w:hAnsi="Times New Roman" w:cs="Times New Roman"/>
                <w:sz w:val="24"/>
                <w:szCs w:val="24"/>
              </w:rPr>
              <w:t>196.000.000</w:t>
            </w:r>
          </w:p>
        </w:tc>
      </w:tr>
      <w:tr w:rsidR="000F6E34" w:rsidRPr="000F6E34" w:rsidTr="000F6E34">
        <w:trPr>
          <w:trHeight w:val="20"/>
          <w:jc w:val="center"/>
        </w:trPr>
        <w:tc>
          <w:tcPr>
            <w:tcW w:w="460" w:type="dxa"/>
            <w:tcBorders>
              <w:top w:val="nil"/>
              <w:left w:val="single" w:sz="4" w:space="0" w:color="000000"/>
              <w:bottom w:val="single" w:sz="4" w:space="0" w:color="000000"/>
              <w:right w:val="single" w:sz="4" w:space="0" w:color="000000"/>
            </w:tcBorders>
            <w:shd w:val="clear" w:color="auto" w:fill="auto"/>
            <w:noWrap/>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0F6E34" w:rsidRPr="000F6E34" w:rsidRDefault="000F6E34" w:rsidP="000F6E34">
            <w:pPr>
              <w:spacing w:after="0" w:line="240" w:lineRule="auto"/>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center"/>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0F6E34" w:rsidRPr="000F6E34" w:rsidRDefault="000F6E34" w:rsidP="000F6E34">
            <w:pPr>
              <w:spacing w:after="0" w:line="240" w:lineRule="auto"/>
              <w:jc w:val="right"/>
              <w:rPr>
                <w:rFonts w:ascii="Times New Roman" w:eastAsia="Times New Roman" w:hAnsi="Times New Roman" w:cs="Times New Roman"/>
                <w:b/>
                <w:bCs/>
                <w:sz w:val="24"/>
                <w:szCs w:val="24"/>
              </w:rPr>
            </w:pPr>
            <w:r w:rsidRPr="000F6E34">
              <w:rPr>
                <w:rFonts w:ascii="Times New Roman" w:eastAsia="Times New Roman" w:hAnsi="Times New Roman" w:cs="Times New Roman"/>
                <w:b/>
                <w:bCs/>
                <w:sz w:val="24"/>
                <w:szCs w:val="24"/>
              </w:rPr>
              <w:t>9.473.000</w:t>
            </w:r>
          </w:p>
        </w:tc>
      </w:tr>
    </w:tbl>
    <w:p w:rsidR="005D2937" w:rsidRPr="005D2937" w:rsidRDefault="005D2937" w:rsidP="00AC7758">
      <w:pPr>
        <w:spacing w:after="0" w:line="240" w:lineRule="auto"/>
        <w:jc w:val="both"/>
        <w:rPr>
          <w:rFonts w:ascii="Times New Roman" w:hAnsi="Times New Roman" w:cs="Times New Roman"/>
          <w:sz w:val="26"/>
          <w:szCs w:val="26"/>
          <w:lang w:val="sr-Latn-RS"/>
        </w:rPr>
      </w:pPr>
    </w:p>
    <w:p w:rsidR="00FC196D" w:rsidRPr="009E368A"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2.</w:t>
      </w:r>
    </w:p>
    <w:p w:rsidR="00C13269" w:rsidRPr="009E368A" w:rsidRDefault="00C13269" w:rsidP="00AC7758">
      <w:pPr>
        <w:spacing w:after="0" w:line="240" w:lineRule="auto"/>
        <w:jc w:val="center"/>
        <w:rPr>
          <w:rFonts w:ascii="Times New Roman" w:hAnsi="Times New Roman" w:cs="Times New Roman"/>
          <w:sz w:val="26"/>
          <w:szCs w:val="26"/>
          <w:lang w:val="sr-Cyrl-CS"/>
        </w:rPr>
      </w:pPr>
    </w:p>
    <w:p w:rsidR="00FC196D" w:rsidRPr="009E368A" w:rsidRDefault="00FC196D"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Буџет за 201</w:t>
      </w:r>
      <w:r w:rsidR="00C53228">
        <w:rPr>
          <w:rFonts w:ascii="Times New Roman" w:hAnsi="Times New Roman" w:cs="Times New Roman"/>
          <w:sz w:val="26"/>
          <w:szCs w:val="26"/>
          <w:lang w:val="sr-Cyrl-CS"/>
        </w:rPr>
        <w:t>8</w:t>
      </w:r>
      <w:r w:rsidRPr="009E368A">
        <w:rPr>
          <w:rFonts w:ascii="Times New Roman" w:hAnsi="Times New Roman" w:cs="Times New Roman"/>
          <w:sz w:val="26"/>
          <w:szCs w:val="26"/>
          <w:lang w:val="sr-Cyrl-CS"/>
        </w:rPr>
        <w:t>. годину састоји се од:</w:t>
      </w:r>
    </w:p>
    <w:p w:rsidR="00FC196D" w:rsidRPr="00292FD2"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Прихода и примања </w:t>
      </w:r>
      <w:r w:rsidR="00915F1B" w:rsidRPr="009E368A">
        <w:rPr>
          <w:rFonts w:ascii="Times New Roman" w:eastAsia="Times New Roman" w:hAnsi="Times New Roman" w:cs="Times New Roman"/>
          <w:bCs/>
          <w:color w:val="000000"/>
          <w:sz w:val="26"/>
          <w:szCs w:val="26"/>
        </w:rPr>
        <w:t>од продаје нефинансијске имовине</w:t>
      </w:r>
      <w:r w:rsidR="00915F1B" w:rsidRPr="009E368A">
        <w:rPr>
          <w:rFonts w:ascii="Times New Roman" w:eastAsia="Times New Roman" w:hAnsi="Times New Roman" w:cs="Times New Roman"/>
          <w:b/>
          <w:bCs/>
          <w:color w:val="000000"/>
          <w:sz w:val="26"/>
          <w:szCs w:val="26"/>
        </w:rPr>
        <w:t xml:space="preserve"> </w:t>
      </w:r>
      <w:r w:rsidRPr="009E368A">
        <w:rPr>
          <w:rFonts w:ascii="Times New Roman" w:hAnsi="Times New Roman" w:cs="Times New Roman"/>
          <w:sz w:val="26"/>
          <w:szCs w:val="26"/>
          <w:lang w:val="sr-Cyrl-CS"/>
        </w:rPr>
        <w:t xml:space="preserve">у износу од </w:t>
      </w:r>
      <w:r w:rsidR="00A079EA" w:rsidRPr="00292FD2">
        <w:rPr>
          <w:rFonts w:ascii="Times New Roman" w:hAnsi="Times New Roman" w:cs="Times New Roman"/>
          <w:sz w:val="26"/>
          <w:szCs w:val="26"/>
          <w:lang w:val="sr-Latn-CS"/>
        </w:rPr>
        <w:t>9.</w:t>
      </w:r>
      <w:r w:rsidR="000F6E34" w:rsidRPr="00292FD2">
        <w:rPr>
          <w:rFonts w:ascii="Times New Roman" w:hAnsi="Times New Roman" w:cs="Times New Roman"/>
          <w:sz w:val="26"/>
          <w:szCs w:val="26"/>
          <w:lang w:val="sr-Cyrl-RS"/>
        </w:rPr>
        <w:t>278.987</w:t>
      </w:r>
      <w:r w:rsidR="00663F2E" w:rsidRPr="00292FD2">
        <w:rPr>
          <w:rFonts w:ascii="Times New Roman" w:hAnsi="Times New Roman" w:cs="Times New Roman"/>
          <w:sz w:val="26"/>
          <w:szCs w:val="26"/>
          <w:lang w:val="sr-Latn-CS"/>
        </w:rPr>
        <w:t>.000</w:t>
      </w:r>
      <w:r w:rsidRPr="00292FD2">
        <w:rPr>
          <w:rFonts w:ascii="Times New Roman" w:hAnsi="Times New Roman" w:cs="Times New Roman"/>
          <w:sz w:val="26"/>
          <w:szCs w:val="26"/>
          <w:lang w:val="sr-Cyrl-CS"/>
        </w:rPr>
        <w:t xml:space="preserve"> динара;</w:t>
      </w:r>
    </w:p>
    <w:p w:rsidR="00FC196D" w:rsidRPr="00292FD2"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292FD2">
        <w:rPr>
          <w:rFonts w:ascii="Times New Roman" w:hAnsi="Times New Roman" w:cs="Times New Roman"/>
          <w:sz w:val="26"/>
          <w:szCs w:val="26"/>
          <w:lang w:val="sr-Cyrl-CS"/>
        </w:rPr>
        <w:t xml:space="preserve">Расхода и издатака </w:t>
      </w:r>
      <w:r w:rsidR="00915F1B" w:rsidRPr="00292FD2">
        <w:rPr>
          <w:rFonts w:ascii="Times New Roman" w:eastAsia="Times New Roman" w:hAnsi="Times New Roman" w:cs="Times New Roman"/>
          <w:bCs/>
          <w:sz w:val="26"/>
          <w:szCs w:val="26"/>
        </w:rPr>
        <w:t>за набавку нефинансијске имовине</w:t>
      </w:r>
      <w:r w:rsidR="00915F1B" w:rsidRPr="00292FD2">
        <w:rPr>
          <w:rFonts w:ascii="Times New Roman" w:eastAsia="Times New Roman" w:hAnsi="Times New Roman" w:cs="Times New Roman"/>
          <w:b/>
          <w:bCs/>
          <w:sz w:val="26"/>
          <w:szCs w:val="26"/>
        </w:rPr>
        <w:t xml:space="preserve"> </w:t>
      </w:r>
      <w:r w:rsidRPr="00292FD2">
        <w:rPr>
          <w:rFonts w:ascii="Times New Roman" w:hAnsi="Times New Roman" w:cs="Times New Roman"/>
          <w:sz w:val="26"/>
          <w:szCs w:val="26"/>
          <w:lang w:val="sr-Cyrl-CS"/>
        </w:rPr>
        <w:t xml:space="preserve">у износу од </w:t>
      </w:r>
      <w:r w:rsidR="00A079EA" w:rsidRPr="00292FD2">
        <w:rPr>
          <w:rFonts w:ascii="Times New Roman" w:hAnsi="Times New Roman" w:cs="Times New Roman"/>
          <w:sz w:val="26"/>
          <w:szCs w:val="26"/>
          <w:lang w:val="sr-Latn-CS"/>
        </w:rPr>
        <w:t>9.</w:t>
      </w:r>
      <w:r w:rsidR="000F6E34" w:rsidRPr="00292FD2">
        <w:rPr>
          <w:rFonts w:ascii="Times New Roman" w:hAnsi="Times New Roman" w:cs="Times New Roman"/>
          <w:sz w:val="26"/>
          <w:szCs w:val="26"/>
          <w:lang w:val="sr-Cyrl-RS"/>
        </w:rPr>
        <w:t>256</w:t>
      </w:r>
      <w:r w:rsidR="00A079EA" w:rsidRPr="00292FD2">
        <w:rPr>
          <w:rFonts w:ascii="Times New Roman" w:hAnsi="Times New Roman" w:cs="Times New Roman"/>
          <w:sz w:val="26"/>
          <w:szCs w:val="26"/>
          <w:lang w:val="sr-Latn-CS"/>
        </w:rPr>
        <w:t>.</w:t>
      </w:r>
      <w:r w:rsidR="000F6E34" w:rsidRPr="00292FD2">
        <w:rPr>
          <w:rFonts w:ascii="Times New Roman" w:hAnsi="Times New Roman" w:cs="Times New Roman"/>
          <w:sz w:val="26"/>
          <w:szCs w:val="26"/>
          <w:lang w:val="sr-Cyrl-RS"/>
        </w:rPr>
        <w:t>3</w:t>
      </w:r>
      <w:r w:rsidR="00A079EA" w:rsidRPr="00292FD2">
        <w:rPr>
          <w:rFonts w:ascii="Times New Roman" w:hAnsi="Times New Roman" w:cs="Times New Roman"/>
          <w:sz w:val="26"/>
          <w:szCs w:val="26"/>
          <w:lang w:val="sr-Latn-CS"/>
        </w:rPr>
        <w:t>6</w:t>
      </w:r>
      <w:r w:rsidR="000F6E34" w:rsidRPr="00292FD2">
        <w:rPr>
          <w:rFonts w:ascii="Times New Roman" w:hAnsi="Times New Roman" w:cs="Times New Roman"/>
          <w:sz w:val="26"/>
          <w:szCs w:val="26"/>
          <w:lang w:val="sr-Cyrl-RS"/>
        </w:rPr>
        <w:t>0</w:t>
      </w:r>
      <w:r w:rsidR="00663F2E" w:rsidRPr="00292FD2">
        <w:rPr>
          <w:rFonts w:ascii="Times New Roman" w:hAnsi="Times New Roman" w:cs="Times New Roman"/>
          <w:sz w:val="26"/>
          <w:szCs w:val="26"/>
          <w:lang w:val="sr-Latn-CS"/>
        </w:rPr>
        <w:t>.000</w:t>
      </w:r>
      <w:r w:rsidRPr="00292FD2">
        <w:rPr>
          <w:rFonts w:ascii="Times New Roman" w:hAnsi="Times New Roman" w:cs="Times New Roman"/>
          <w:sz w:val="26"/>
          <w:szCs w:val="26"/>
          <w:lang w:val="sr-Cyrl-CS"/>
        </w:rPr>
        <w:t xml:space="preserve"> динара,</w:t>
      </w:r>
    </w:p>
    <w:p w:rsidR="00FC196D" w:rsidRPr="00292FD2"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292FD2">
        <w:rPr>
          <w:rFonts w:ascii="Times New Roman" w:hAnsi="Times New Roman" w:cs="Times New Roman"/>
          <w:sz w:val="26"/>
          <w:szCs w:val="26"/>
          <w:lang w:val="sr-Cyrl-CS"/>
        </w:rPr>
        <w:t xml:space="preserve">Буџетског </w:t>
      </w:r>
      <w:r w:rsidR="000F6E34" w:rsidRPr="00292FD2">
        <w:rPr>
          <w:rFonts w:ascii="Times New Roman" w:hAnsi="Times New Roman" w:cs="Times New Roman"/>
          <w:sz w:val="26"/>
          <w:szCs w:val="26"/>
          <w:lang w:val="sr-Cyrl-CS"/>
        </w:rPr>
        <w:t>суф</w:t>
      </w:r>
      <w:r w:rsidRPr="00292FD2">
        <w:rPr>
          <w:rFonts w:ascii="Times New Roman" w:hAnsi="Times New Roman" w:cs="Times New Roman"/>
          <w:sz w:val="26"/>
          <w:szCs w:val="26"/>
          <w:lang w:val="sr-Cyrl-CS"/>
        </w:rPr>
        <w:t xml:space="preserve">ицита у износу од </w:t>
      </w:r>
      <w:r w:rsidR="000F6E34" w:rsidRPr="00292FD2">
        <w:rPr>
          <w:rFonts w:ascii="Times New Roman" w:hAnsi="Times New Roman" w:cs="Times New Roman"/>
          <w:sz w:val="26"/>
          <w:szCs w:val="26"/>
          <w:lang w:val="sr-Cyrl-RS"/>
        </w:rPr>
        <w:t>22.627</w:t>
      </w:r>
      <w:r w:rsidR="00663F2E" w:rsidRPr="00292FD2">
        <w:rPr>
          <w:rFonts w:ascii="Times New Roman" w:hAnsi="Times New Roman" w:cs="Times New Roman"/>
          <w:sz w:val="26"/>
          <w:szCs w:val="26"/>
          <w:lang w:val="sr-Cyrl-CS"/>
        </w:rPr>
        <w:t>.000</w:t>
      </w:r>
      <w:r w:rsidR="002C0906" w:rsidRPr="00292FD2">
        <w:rPr>
          <w:rFonts w:ascii="Times New Roman" w:hAnsi="Times New Roman" w:cs="Times New Roman"/>
          <w:sz w:val="26"/>
          <w:szCs w:val="26"/>
          <w:lang w:val="sr-Latn-CS"/>
        </w:rPr>
        <w:t xml:space="preserve"> </w:t>
      </w:r>
      <w:r w:rsidR="006011EB" w:rsidRPr="00292FD2">
        <w:rPr>
          <w:rFonts w:ascii="Times New Roman" w:hAnsi="Times New Roman" w:cs="Times New Roman"/>
          <w:sz w:val="26"/>
          <w:szCs w:val="26"/>
          <w:lang w:val="sr-Cyrl-CS"/>
        </w:rPr>
        <w:t>динара;</w:t>
      </w:r>
    </w:p>
    <w:p w:rsidR="006011EB" w:rsidRPr="00292FD2" w:rsidRDefault="006011EB"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292FD2">
        <w:rPr>
          <w:rFonts w:ascii="Times New Roman" w:hAnsi="Times New Roman" w:cs="Times New Roman"/>
          <w:sz w:val="26"/>
          <w:szCs w:val="26"/>
          <w:lang w:val="sr-Cyrl-CS"/>
        </w:rPr>
        <w:lastRenderedPageBreak/>
        <w:t>Укупног фи</w:t>
      </w:r>
      <w:r w:rsidR="00DE2EAC" w:rsidRPr="00292FD2">
        <w:rPr>
          <w:rFonts w:ascii="Times New Roman" w:hAnsi="Times New Roman" w:cs="Times New Roman"/>
          <w:sz w:val="26"/>
          <w:szCs w:val="26"/>
          <w:lang w:val="sr-Cyrl-CS"/>
        </w:rPr>
        <w:t>скално</w:t>
      </w:r>
      <w:r w:rsidRPr="00292FD2">
        <w:rPr>
          <w:rFonts w:ascii="Times New Roman" w:hAnsi="Times New Roman" w:cs="Times New Roman"/>
          <w:sz w:val="26"/>
          <w:szCs w:val="26"/>
          <w:lang w:val="sr-Cyrl-CS"/>
        </w:rPr>
        <w:t xml:space="preserve">г </w:t>
      </w:r>
      <w:r w:rsidR="00663F2E" w:rsidRPr="00292FD2">
        <w:rPr>
          <w:rFonts w:ascii="Times New Roman" w:hAnsi="Times New Roman" w:cs="Times New Roman"/>
          <w:sz w:val="26"/>
          <w:szCs w:val="26"/>
          <w:lang w:val="sr-Cyrl-CS"/>
        </w:rPr>
        <w:t>де</w:t>
      </w:r>
      <w:r w:rsidRPr="00292FD2">
        <w:rPr>
          <w:rFonts w:ascii="Times New Roman" w:hAnsi="Times New Roman" w:cs="Times New Roman"/>
          <w:sz w:val="26"/>
          <w:szCs w:val="26"/>
          <w:lang w:val="sr-Cyrl-CS"/>
        </w:rPr>
        <w:t xml:space="preserve">фицита у износу од </w:t>
      </w:r>
      <w:r w:rsidR="000F6E34" w:rsidRPr="00292FD2">
        <w:rPr>
          <w:rFonts w:ascii="Times New Roman" w:hAnsi="Times New Roman" w:cs="Times New Roman"/>
          <w:sz w:val="26"/>
          <w:szCs w:val="26"/>
          <w:lang w:val="sr-Cyrl-RS"/>
        </w:rPr>
        <w:t>9.473</w:t>
      </w:r>
      <w:r w:rsidR="00663F2E" w:rsidRPr="00292FD2">
        <w:rPr>
          <w:rFonts w:ascii="Times New Roman" w:hAnsi="Times New Roman" w:cs="Times New Roman"/>
          <w:sz w:val="26"/>
          <w:szCs w:val="26"/>
          <w:lang w:val="sr-Cyrl-CS"/>
        </w:rPr>
        <w:t>.000</w:t>
      </w:r>
      <w:r w:rsidRPr="00292FD2">
        <w:rPr>
          <w:rFonts w:ascii="Times New Roman" w:hAnsi="Times New Roman" w:cs="Times New Roman"/>
          <w:sz w:val="26"/>
          <w:szCs w:val="26"/>
          <w:lang w:val="sr-Cyrl-CS"/>
        </w:rPr>
        <w:t xml:space="preserve"> динара.</w:t>
      </w:r>
    </w:p>
    <w:p w:rsidR="00211301" w:rsidRDefault="00663F2E" w:rsidP="00E0092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С</w:t>
      </w:r>
      <w:r w:rsidR="00055F57" w:rsidRPr="009E368A">
        <w:rPr>
          <w:rFonts w:ascii="Times New Roman" w:hAnsi="Times New Roman" w:cs="Times New Roman"/>
          <w:sz w:val="26"/>
          <w:szCs w:val="26"/>
          <w:lang w:val="sr-Cyrl-CS"/>
        </w:rPr>
        <w:t xml:space="preserve">редства за финансирање дефицита </w:t>
      </w:r>
      <w:r w:rsidRPr="009E368A">
        <w:rPr>
          <w:rFonts w:ascii="Times New Roman" w:hAnsi="Times New Roman" w:cs="Times New Roman"/>
          <w:sz w:val="26"/>
          <w:szCs w:val="26"/>
          <w:lang w:val="sr-Cyrl-CS"/>
        </w:rPr>
        <w:t xml:space="preserve">и отплату дуга, обезбедиће се </w:t>
      </w:r>
      <w:r w:rsidR="00DE61C9">
        <w:rPr>
          <w:rFonts w:ascii="Times New Roman" w:hAnsi="Times New Roman" w:cs="Times New Roman"/>
          <w:sz w:val="26"/>
          <w:szCs w:val="26"/>
          <w:lang w:val="sr-Cyrl-CS"/>
        </w:rPr>
        <w:t xml:space="preserve">од </w:t>
      </w:r>
      <w:r w:rsidRPr="009E368A">
        <w:rPr>
          <w:rFonts w:ascii="Times New Roman" w:hAnsi="Times New Roman" w:cs="Times New Roman"/>
          <w:sz w:val="26"/>
          <w:szCs w:val="26"/>
          <w:lang w:val="sr-Cyrl-CS"/>
        </w:rPr>
        <w:t xml:space="preserve">задуживања града и пренетих </w:t>
      </w:r>
      <w:r w:rsidR="000F6E34">
        <w:rPr>
          <w:rFonts w:ascii="Times New Roman" w:hAnsi="Times New Roman" w:cs="Times New Roman"/>
          <w:sz w:val="26"/>
          <w:szCs w:val="26"/>
          <w:lang w:val="sr-Cyrl-CS"/>
        </w:rPr>
        <w:t xml:space="preserve">наутрошених </w:t>
      </w:r>
      <w:r w:rsidRPr="009E368A">
        <w:rPr>
          <w:rFonts w:ascii="Times New Roman" w:hAnsi="Times New Roman" w:cs="Times New Roman"/>
          <w:sz w:val="26"/>
          <w:szCs w:val="26"/>
          <w:lang w:val="sr-Cyrl-CS"/>
        </w:rPr>
        <w:t xml:space="preserve">средстава из </w:t>
      </w:r>
      <w:r w:rsidR="000F6E34">
        <w:rPr>
          <w:rFonts w:ascii="Times New Roman" w:hAnsi="Times New Roman" w:cs="Times New Roman"/>
          <w:sz w:val="26"/>
          <w:szCs w:val="26"/>
          <w:lang w:val="sr-Cyrl-CS"/>
        </w:rPr>
        <w:t>ранијих</w:t>
      </w:r>
      <w:r w:rsidRPr="009E368A">
        <w:rPr>
          <w:rFonts w:ascii="Times New Roman" w:hAnsi="Times New Roman" w:cs="Times New Roman"/>
          <w:sz w:val="26"/>
          <w:szCs w:val="26"/>
          <w:lang w:val="sr-Cyrl-CS"/>
        </w:rPr>
        <w:t xml:space="preserve"> годин</w:t>
      </w:r>
      <w:r w:rsidR="000F6E34">
        <w:rPr>
          <w:rFonts w:ascii="Times New Roman" w:hAnsi="Times New Roman" w:cs="Times New Roman"/>
          <w:sz w:val="26"/>
          <w:szCs w:val="26"/>
          <w:lang w:val="sr-Cyrl-CS"/>
        </w:rPr>
        <w:t>а</w:t>
      </w:r>
      <w:r w:rsidRPr="009E368A">
        <w:rPr>
          <w:rFonts w:ascii="Times New Roman" w:hAnsi="Times New Roman" w:cs="Times New Roman"/>
          <w:sz w:val="26"/>
          <w:szCs w:val="26"/>
          <w:lang w:val="sr-Cyrl-CS"/>
        </w:rPr>
        <w:t xml:space="preserve">. </w:t>
      </w:r>
    </w:p>
    <w:p w:rsidR="00DE61C9" w:rsidRPr="009E368A" w:rsidRDefault="00DE61C9" w:rsidP="00E0092B">
      <w:pPr>
        <w:spacing w:after="0" w:line="240" w:lineRule="auto"/>
        <w:ind w:firstLine="720"/>
        <w:jc w:val="both"/>
        <w:rPr>
          <w:rFonts w:ascii="Times New Roman" w:hAnsi="Times New Roman" w:cs="Times New Roman"/>
          <w:sz w:val="26"/>
          <w:szCs w:val="26"/>
          <w:lang w:val="sr-Latn-CS"/>
        </w:rPr>
      </w:pPr>
    </w:p>
    <w:p w:rsidR="00FC196D" w:rsidRPr="009E368A"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3.</w:t>
      </w:r>
    </w:p>
    <w:p w:rsidR="0047667D" w:rsidRPr="009E368A" w:rsidRDefault="0047667D" w:rsidP="00AC7758">
      <w:pPr>
        <w:spacing w:after="0" w:line="240" w:lineRule="auto"/>
        <w:jc w:val="center"/>
        <w:rPr>
          <w:rFonts w:ascii="Times New Roman" w:hAnsi="Times New Roman" w:cs="Times New Roman"/>
          <w:sz w:val="26"/>
          <w:szCs w:val="26"/>
          <w:lang w:val="sr-Cyrl-CS"/>
        </w:rPr>
      </w:pPr>
    </w:p>
    <w:p w:rsidR="00FC196D" w:rsidRPr="009E368A" w:rsidRDefault="00FC196D"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Средства текуће буџетске резерве планирају се у буџету града у износу од </w:t>
      </w:r>
      <w:r w:rsidR="00C53228" w:rsidRPr="00E6273B">
        <w:rPr>
          <w:rFonts w:ascii="Times New Roman" w:hAnsi="Times New Roman" w:cs="Times New Roman"/>
          <w:sz w:val="26"/>
          <w:szCs w:val="26"/>
          <w:lang w:val="sr-Cyrl-CS"/>
        </w:rPr>
        <w:t>1</w:t>
      </w:r>
      <w:r w:rsidR="00E6273B" w:rsidRPr="00E6273B">
        <w:rPr>
          <w:rFonts w:ascii="Times New Roman" w:hAnsi="Times New Roman" w:cs="Times New Roman"/>
          <w:sz w:val="26"/>
          <w:szCs w:val="26"/>
          <w:lang w:val="sr-Latn-RS"/>
        </w:rPr>
        <w:t>8</w:t>
      </w:r>
      <w:r w:rsidR="00C53228" w:rsidRPr="00E6273B">
        <w:rPr>
          <w:rFonts w:ascii="Times New Roman" w:hAnsi="Times New Roman" w:cs="Times New Roman"/>
          <w:sz w:val="26"/>
          <w:szCs w:val="26"/>
          <w:lang w:val="sr-Cyrl-CS"/>
        </w:rPr>
        <w:t>5.000</w:t>
      </w:r>
      <w:r w:rsidR="009507C5" w:rsidRPr="00E6273B">
        <w:rPr>
          <w:rFonts w:ascii="Times New Roman" w:hAnsi="Times New Roman" w:cs="Times New Roman"/>
          <w:sz w:val="26"/>
          <w:szCs w:val="26"/>
          <w:lang w:val="sr-Cyrl-CS"/>
        </w:rPr>
        <w:t>.000</w:t>
      </w:r>
      <w:r w:rsidRPr="00E6273B">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CS"/>
        </w:rPr>
        <w:t>динара.</w:t>
      </w:r>
    </w:p>
    <w:p w:rsidR="00FC196D" w:rsidRPr="009E368A" w:rsidRDefault="00FC196D"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Pr="009E368A" w:rsidRDefault="007D65A7"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Градоначелник,</w:t>
      </w:r>
      <w:r w:rsidRPr="009E368A">
        <w:rPr>
          <w:rFonts w:ascii="Times New Roman" w:hAnsi="Times New Roman" w:cs="Times New Roman"/>
          <w:sz w:val="26"/>
          <w:szCs w:val="26"/>
          <w:lang w:val="sr-Latn-CS"/>
        </w:rPr>
        <w:t xml:space="preserve"> </w:t>
      </w:r>
      <w:r w:rsidR="00FC196D" w:rsidRPr="009E368A">
        <w:rPr>
          <w:rFonts w:ascii="Times New Roman" w:hAnsi="Times New Roman" w:cs="Times New Roman"/>
          <w:sz w:val="26"/>
          <w:szCs w:val="26"/>
          <w:lang w:val="sr-Cyrl-CS"/>
        </w:rPr>
        <w:t>на предлог локалног органа управе надлежног за финансије, доноси решење о употреби средстава текуће буџетске резерве.</w:t>
      </w:r>
    </w:p>
    <w:p w:rsidR="00C13269" w:rsidRPr="009E368A" w:rsidRDefault="00FC196D"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Средства текуће буџетске резерве распоређују се на директне кориснике буџетских средстава.</w:t>
      </w:r>
    </w:p>
    <w:p w:rsidR="00FC196D" w:rsidRPr="009E368A"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4.</w:t>
      </w:r>
    </w:p>
    <w:p w:rsidR="0047667D" w:rsidRPr="009E368A" w:rsidRDefault="0047667D" w:rsidP="00AC7758">
      <w:pPr>
        <w:spacing w:after="0" w:line="240" w:lineRule="auto"/>
        <w:jc w:val="center"/>
        <w:rPr>
          <w:rFonts w:ascii="Times New Roman" w:hAnsi="Times New Roman" w:cs="Times New Roman"/>
          <w:sz w:val="26"/>
          <w:szCs w:val="26"/>
          <w:lang w:val="sr-Cyrl-CS"/>
        </w:rPr>
      </w:pPr>
    </w:p>
    <w:p w:rsidR="00FC196D" w:rsidRPr="009E368A" w:rsidRDefault="00FC196D"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 xml:space="preserve">Средства сталне буџетске резерве планирају се у буџету града у износу од </w:t>
      </w:r>
      <w:r w:rsidR="00A079EA" w:rsidRPr="009E368A">
        <w:rPr>
          <w:rFonts w:ascii="Times New Roman" w:hAnsi="Times New Roman" w:cs="Times New Roman"/>
          <w:sz w:val="26"/>
          <w:szCs w:val="26"/>
          <w:lang w:val="sr-Latn-RS"/>
        </w:rPr>
        <w:t>3</w:t>
      </w:r>
      <w:r w:rsidR="009507C5" w:rsidRPr="009E368A">
        <w:rPr>
          <w:rFonts w:ascii="Times New Roman" w:hAnsi="Times New Roman" w:cs="Times New Roman"/>
          <w:sz w:val="26"/>
          <w:szCs w:val="26"/>
          <w:lang w:val="sr-Cyrl-CS"/>
        </w:rPr>
        <w:t>.000.000</w:t>
      </w:r>
      <w:r w:rsidRPr="009E368A">
        <w:rPr>
          <w:rFonts w:ascii="Times New Roman" w:hAnsi="Times New Roman" w:cs="Times New Roman"/>
          <w:sz w:val="26"/>
          <w:szCs w:val="26"/>
          <w:lang w:val="sr-Cyrl-CS"/>
        </w:rPr>
        <w:t xml:space="preserve"> динара.</w:t>
      </w:r>
    </w:p>
    <w:p w:rsidR="00FC196D" w:rsidRPr="009E368A" w:rsidRDefault="00FC196D"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C13269" w:rsidRPr="009E368A" w:rsidRDefault="00C13269" w:rsidP="00AC7758">
      <w:pPr>
        <w:spacing w:after="0" w:line="240" w:lineRule="auto"/>
        <w:ind w:firstLine="720"/>
        <w:jc w:val="both"/>
        <w:rPr>
          <w:rFonts w:ascii="Times New Roman" w:hAnsi="Times New Roman" w:cs="Times New Roman"/>
          <w:sz w:val="26"/>
          <w:szCs w:val="26"/>
          <w:lang w:val="sr-Latn-CS"/>
        </w:rPr>
      </w:pPr>
    </w:p>
    <w:p w:rsidR="00CC34AE" w:rsidRDefault="00CC34AE">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FC196D"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lastRenderedPageBreak/>
        <w:t>Члан 5.</w:t>
      </w:r>
    </w:p>
    <w:p w:rsidR="00E0092B" w:rsidRPr="009E368A" w:rsidRDefault="00E0092B"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Latn-RS"/>
        </w:rPr>
      </w:pPr>
      <w:r w:rsidRPr="009E368A">
        <w:rPr>
          <w:rFonts w:ascii="Times New Roman" w:hAnsi="Times New Roman" w:cs="Times New Roman"/>
          <w:sz w:val="26"/>
          <w:szCs w:val="26"/>
          <w:lang w:val="sr-Cyrl-CS"/>
        </w:rPr>
        <w:tab/>
        <w:t xml:space="preserve">Приходи и примања буџета града, заједно са пренетим неутрошеним средствима, у укупном износу од </w:t>
      </w:r>
      <w:r w:rsidR="005F1E31" w:rsidRPr="00E6273B">
        <w:rPr>
          <w:rFonts w:ascii="Times New Roman" w:hAnsi="Times New Roman" w:cs="Times New Roman"/>
          <w:sz w:val="26"/>
          <w:szCs w:val="26"/>
          <w:lang w:val="sr-Cyrl-CS"/>
        </w:rPr>
        <w:t>9.</w:t>
      </w:r>
      <w:r w:rsidR="00E6273B" w:rsidRPr="00E6273B">
        <w:rPr>
          <w:rFonts w:ascii="Times New Roman" w:hAnsi="Times New Roman" w:cs="Times New Roman"/>
          <w:sz w:val="26"/>
          <w:szCs w:val="26"/>
          <w:lang w:val="sr-Latn-RS"/>
        </w:rPr>
        <w:t>484</w:t>
      </w:r>
      <w:r w:rsidR="005F1E31" w:rsidRPr="00E6273B">
        <w:rPr>
          <w:rFonts w:ascii="Times New Roman" w:hAnsi="Times New Roman" w:cs="Times New Roman"/>
          <w:sz w:val="26"/>
          <w:szCs w:val="26"/>
          <w:lang w:val="sr-Cyrl-CS"/>
        </w:rPr>
        <w:t>.46</w:t>
      </w:r>
      <w:r w:rsidR="00E6273B" w:rsidRPr="00E6273B">
        <w:rPr>
          <w:rFonts w:ascii="Times New Roman" w:hAnsi="Times New Roman" w:cs="Times New Roman"/>
          <w:sz w:val="26"/>
          <w:szCs w:val="26"/>
          <w:lang w:val="sr-Latn-RS"/>
        </w:rPr>
        <w:t>0</w:t>
      </w:r>
      <w:r w:rsidR="005F1E31" w:rsidRPr="00E6273B">
        <w:rPr>
          <w:rFonts w:ascii="Times New Roman" w:hAnsi="Times New Roman" w:cs="Times New Roman"/>
          <w:sz w:val="26"/>
          <w:szCs w:val="26"/>
          <w:lang w:val="sr-Cyrl-CS"/>
        </w:rPr>
        <w:t>.000</w:t>
      </w:r>
      <w:r w:rsidRPr="00E6273B">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CS"/>
        </w:rPr>
        <w:t>динара по врстама, односно економским класификацијама, утврђени су у следећим износима:</w:t>
      </w:r>
    </w:p>
    <w:p w:rsidR="005D2937" w:rsidRDefault="005D2937" w:rsidP="00AC7758">
      <w:pPr>
        <w:spacing w:after="0" w:line="240" w:lineRule="auto"/>
        <w:jc w:val="both"/>
        <w:rPr>
          <w:rFonts w:ascii="Times New Roman" w:hAnsi="Times New Roman" w:cs="Times New Roman"/>
          <w:sz w:val="26"/>
          <w:szCs w:val="26"/>
          <w:lang w:val="sr-Latn-RS"/>
        </w:rPr>
      </w:pPr>
    </w:p>
    <w:tbl>
      <w:tblPr>
        <w:tblW w:w="10454" w:type="dxa"/>
        <w:jc w:val="center"/>
        <w:tblLook w:val="04A0" w:firstRow="1" w:lastRow="0" w:firstColumn="1" w:lastColumn="0" w:noHBand="0" w:noVBand="1"/>
      </w:tblPr>
      <w:tblGrid>
        <w:gridCol w:w="720"/>
        <w:gridCol w:w="740"/>
        <w:gridCol w:w="576"/>
        <w:gridCol w:w="6798"/>
        <w:gridCol w:w="1620"/>
      </w:tblGrid>
      <w:tr w:rsidR="00292FD2" w:rsidRPr="00292FD2" w:rsidTr="00292FD2">
        <w:trPr>
          <w:trHeight w:val="975"/>
          <w:tblHeader/>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Категорија</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Група</w:t>
            </w:r>
          </w:p>
        </w:tc>
        <w:tc>
          <w:tcPr>
            <w:tcW w:w="6798" w:type="dxa"/>
            <w:vMerge w:val="restart"/>
            <w:tcBorders>
              <w:top w:val="single" w:sz="4" w:space="0" w:color="auto"/>
              <w:left w:val="single" w:sz="4" w:space="0" w:color="auto"/>
              <w:bottom w:val="single" w:sz="4" w:space="0" w:color="auto"/>
              <w:right w:val="nil"/>
            </w:tcBorders>
            <w:shd w:val="clear" w:color="auto" w:fill="auto"/>
            <w:vAlign w:val="center"/>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О   П   И  С</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План за 2018. годину</w:t>
            </w:r>
          </w:p>
        </w:tc>
      </w:tr>
      <w:tr w:rsidR="00292FD2" w:rsidRPr="00292FD2" w:rsidTr="00292FD2">
        <w:trPr>
          <w:trHeight w:val="299"/>
          <w:tblHeade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6798" w:type="dxa"/>
            <w:vMerge/>
            <w:tcBorders>
              <w:top w:val="single" w:sz="4" w:space="0" w:color="auto"/>
              <w:left w:val="single" w:sz="4" w:space="0" w:color="auto"/>
              <w:bottom w:val="single" w:sz="4" w:space="0" w:color="auto"/>
              <w:right w:val="nil"/>
            </w:tcBorders>
            <w:vAlign w:val="center"/>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300"/>
          <w:tblHeader/>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1</w:t>
            </w:r>
          </w:p>
        </w:tc>
        <w:tc>
          <w:tcPr>
            <w:tcW w:w="740" w:type="dxa"/>
            <w:tcBorders>
              <w:top w:val="nil"/>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3</w:t>
            </w:r>
          </w:p>
        </w:tc>
        <w:tc>
          <w:tcPr>
            <w:tcW w:w="6798" w:type="dxa"/>
            <w:tcBorders>
              <w:top w:val="nil"/>
              <w:left w:val="nil"/>
              <w:bottom w:val="single" w:sz="4" w:space="0" w:color="auto"/>
              <w:right w:val="single" w:sz="4" w:space="0" w:color="auto"/>
            </w:tcBorders>
            <w:shd w:val="clear" w:color="auto" w:fill="auto"/>
            <w:vAlign w:val="center"/>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4</w:t>
            </w:r>
          </w:p>
        </w:tc>
        <w:tc>
          <w:tcPr>
            <w:tcW w:w="1620" w:type="dxa"/>
            <w:tcBorders>
              <w:top w:val="nil"/>
              <w:left w:val="nil"/>
              <w:bottom w:val="single" w:sz="4" w:space="0" w:color="auto"/>
              <w:right w:val="single" w:sz="4" w:space="0" w:color="auto"/>
            </w:tcBorders>
            <w:shd w:val="clear" w:color="auto" w:fill="auto"/>
            <w:noWrap/>
            <w:vAlign w:val="center"/>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5</w:t>
            </w:r>
          </w:p>
        </w:tc>
      </w:tr>
      <w:tr w:rsidR="00292FD2" w:rsidRPr="00292FD2" w:rsidTr="00292FD2">
        <w:trPr>
          <w:trHeight w:val="20"/>
          <w:jc w:val="center"/>
        </w:trPr>
        <w:tc>
          <w:tcPr>
            <w:tcW w:w="7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I</w:t>
            </w:r>
          </w:p>
        </w:tc>
        <w:tc>
          <w:tcPr>
            <w:tcW w:w="74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b/>
                <w:bCs/>
                <w:sz w:val="24"/>
                <w:szCs w:val="24"/>
              </w:rPr>
            </w:pPr>
          </w:p>
        </w:tc>
        <w:tc>
          <w:tcPr>
            <w:tcW w:w="576"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b/>
                <w:b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ПРИХОДИ И ПРИМАЊА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9.334.460.000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7</w:t>
            </w: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576"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Текући приходи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8.389.714.000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71</w:t>
            </w:r>
          </w:p>
        </w:tc>
        <w:tc>
          <w:tcPr>
            <w:tcW w:w="576"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Порези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6.419.054.000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711</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Порези на доходак, добит и капиталне добитке које плаћају физичка лица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4.428.340.000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713</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Порези на имовину</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1.615.414.000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714</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Порез на добра и услуге</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255.300.000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716</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Други порези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120.000.000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73</w:t>
            </w: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Донације, помоћи и трансфери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711.360.000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732</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Донације и помоћи од међународних организација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14.702.000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733</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Трансфери од других нивоа власти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696.658.000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74</w:t>
            </w: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Други приходи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1.259.300.000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741</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Приходи од имовине</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464.000.000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742</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Приходи од продаје добара и услуга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655.500.000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743</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Новчане казне и одузета имовинска корист</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59.800.000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745</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Мешовити и неодређени приходи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80.000.000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8</w:t>
            </w: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Примања од продаје нефинансијске имовине</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889.273.000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81</w:t>
            </w: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Примања од продаје основних средстава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518.225.000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811</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Примања од продаје непокретности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514.225.000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813</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Примањa од продаје осталих основних средстава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4.000.000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82</w:t>
            </w: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Примањa од продаје залиха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29.000.000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821</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Примањa од продаје робних резерви</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29.000.000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84</w:t>
            </w: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Примања од продаје природне имовине</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342.048.000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841</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Примања од продаје земљишта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342.048.000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9</w:t>
            </w: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Примања од задуживања и продаје финансијске имовине</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i/>
                <w:iCs/>
                <w:sz w:val="24"/>
                <w:szCs w:val="24"/>
              </w:rPr>
            </w:pPr>
            <w:r w:rsidRPr="00292FD2">
              <w:rPr>
                <w:rFonts w:ascii="Times New Roman" w:eastAsia="Times New Roman" w:hAnsi="Times New Roman" w:cs="Times New Roman"/>
                <w:b/>
                <w:bCs/>
                <w:i/>
                <w:iCs/>
                <w:sz w:val="24"/>
                <w:szCs w:val="24"/>
              </w:rPr>
              <w:t>55.473.000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91</w:t>
            </w: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Примања од задуживања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i/>
                <w:iCs/>
                <w:sz w:val="24"/>
                <w:szCs w:val="24"/>
              </w:rPr>
            </w:pPr>
            <w:r w:rsidRPr="00292FD2">
              <w:rPr>
                <w:rFonts w:ascii="Times New Roman" w:eastAsia="Times New Roman" w:hAnsi="Times New Roman" w:cs="Times New Roman"/>
                <w:i/>
                <w:iCs/>
                <w:sz w:val="24"/>
                <w:szCs w:val="24"/>
              </w:rPr>
              <w:t>55.473.000</w:t>
            </w:r>
          </w:p>
        </w:tc>
      </w:tr>
      <w:tr w:rsidR="00292FD2" w:rsidRPr="00292FD2" w:rsidTr="00292FD2">
        <w:trPr>
          <w:trHeight w:val="20"/>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i/>
                <w:iCs/>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911</w:t>
            </w: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Примања од домаћег задуживања</w:t>
            </w: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sz w:val="24"/>
                <w:szCs w:val="24"/>
              </w:rPr>
            </w:pPr>
            <w:r w:rsidRPr="00292FD2">
              <w:rPr>
                <w:rFonts w:ascii="Times New Roman" w:eastAsia="Times New Roman" w:hAnsi="Times New Roman" w:cs="Times New Roman"/>
                <w:sz w:val="24"/>
                <w:szCs w:val="24"/>
              </w:rPr>
              <w:t>55.473.000</w:t>
            </w:r>
          </w:p>
        </w:tc>
      </w:tr>
      <w:tr w:rsidR="00292FD2" w:rsidRPr="00292FD2" w:rsidTr="00292FD2">
        <w:trPr>
          <w:trHeight w:val="227"/>
          <w:jc w:val="center"/>
        </w:trPr>
        <w:tc>
          <w:tcPr>
            <w:tcW w:w="72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740"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576" w:type="dxa"/>
            <w:tcBorders>
              <w:top w:val="nil"/>
              <w:left w:val="nil"/>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i/>
                <w:iCs/>
                <w:sz w:val="24"/>
                <w:szCs w:val="24"/>
              </w:rPr>
            </w:pPr>
          </w:p>
        </w:tc>
        <w:tc>
          <w:tcPr>
            <w:tcW w:w="6798" w:type="dxa"/>
            <w:tcBorders>
              <w:top w:val="nil"/>
              <w:left w:val="nil"/>
              <w:bottom w:val="nil"/>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i/>
                <w:iCs/>
                <w:sz w:val="24"/>
                <w:szCs w:val="24"/>
              </w:rPr>
            </w:pPr>
          </w:p>
        </w:tc>
        <w:tc>
          <w:tcPr>
            <w:tcW w:w="1620" w:type="dxa"/>
            <w:tcBorders>
              <w:top w:val="nil"/>
              <w:left w:val="nil"/>
              <w:bottom w:val="nil"/>
              <w:right w:val="nil"/>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sz w:val="24"/>
                <w:szCs w:val="24"/>
              </w:rPr>
            </w:pPr>
          </w:p>
        </w:tc>
      </w:tr>
      <w:tr w:rsidR="00292FD2" w:rsidRPr="00292FD2" w:rsidTr="00292FD2">
        <w:trPr>
          <w:trHeight w:val="20"/>
          <w:jc w:val="center"/>
        </w:trPr>
        <w:tc>
          <w:tcPr>
            <w:tcW w:w="720" w:type="dxa"/>
            <w:tcBorders>
              <w:top w:val="nil"/>
              <w:left w:val="nil"/>
              <w:bottom w:val="single" w:sz="4" w:space="0" w:color="auto"/>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II</w:t>
            </w:r>
          </w:p>
        </w:tc>
        <w:tc>
          <w:tcPr>
            <w:tcW w:w="740" w:type="dxa"/>
            <w:tcBorders>
              <w:top w:val="nil"/>
              <w:left w:val="nil"/>
              <w:bottom w:val="single" w:sz="4" w:space="0" w:color="auto"/>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 </w:t>
            </w:r>
          </w:p>
        </w:tc>
        <w:tc>
          <w:tcPr>
            <w:tcW w:w="576" w:type="dxa"/>
            <w:tcBorders>
              <w:top w:val="nil"/>
              <w:left w:val="nil"/>
              <w:bottom w:val="single" w:sz="4" w:space="0" w:color="auto"/>
              <w:right w:val="nil"/>
            </w:tcBorders>
            <w:shd w:val="clear" w:color="auto" w:fill="auto"/>
            <w:noWrap/>
            <w:hideMark/>
          </w:tcPr>
          <w:p w:rsidR="00292FD2" w:rsidRPr="00292FD2" w:rsidRDefault="00292FD2" w:rsidP="00292FD2">
            <w:pPr>
              <w:spacing w:after="0" w:line="240" w:lineRule="auto"/>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 </w:t>
            </w:r>
          </w:p>
        </w:tc>
        <w:tc>
          <w:tcPr>
            <w:tcW w:w="6798" w:type="dxa"/>
            <w:tcBorders>
              <w:top w:val="nil"/>
              <w:left w:val="nil"/>
              <w:bottom w:val="single" w:sz="4" w:space="0" w:color="auto"/>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ПРЕНЕТА НЕУТРОШЕНА СРЕДСТВА</w:t>
            </w:r>
          </w:p>
        </w:tc>
        <w:tc>
          <w:tcPr>
            <w:tcW w:w="1620" w:type="dxa"/>
            <w:tcBorders>
              <w:top w:val="nil"/>
              <w:left w:val="nil"/>
              <w:bottom w:val="single" w:sz="4" w:space="0" w:color="auto"/>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150.000.000</w:t>
            </w:r>
          </w:p>
        </w:tc>
      </w:tr>
      <w:tr w:rsidR="00292FD2" w:rsidRPr="00292FD2" w:rsidTr="00292FD2">
        <w:trPr>
          <w:trHeight w:val="20"/>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 </w:t>
            </w:r>
          </w:p>
        </w:tc>
        <w:tc>
          <w:tcPr>
            <w:tcW w:w="6798" w:type="dxa"/>
            <w:tcBorders>
              <w:top w:val="nil"/>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УКУПНО  I + II:</w:t>
            </w:r>
          </w:p>
        </w:tc>
        <w:tc>
          <w:tcPr>
            <w:tcW w:w="1620" w:type="dxa"/>
            <w:tcBorders>
              <w:top w:val="nil"/>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sz w:val="24"/>
                <w:szCs w:val="24"/>
              </w:rPr>
            </w:pPr>
            <w:r w:rsidRPr="00292FD2">
              <w:rPr>
                <w:rFonts w:ascii="Times New Roman" w:eastAsia="Times New Roman" w:hAnsi="Times New Roman" w:cs="Times New Roman"/>
                <w:b/>
                <w:bCs/>
                <w:sz w:val="24"/>
                <w:szCs w:val="24"/>
              </w:rPr>
              <w:t>9.484.460.000</w:t>
            </w:r>
          </w:p>
        </w:tc>
      </w:tr>
    </w:tbl>
    <w:p w:rsidR="00E0092B" w:rsidRPr="009E368A" w:rsidRDefault="00E0092B" w:rsidP="00AC7758">
      <w:pPr>
        <w:spacing w:after="0" w:line="240" w:lineRule="auto"/>
        <w:jc w:val="both"/>
        <w:rPr>
          <w:rFonts w:ascii="Times New Roman" w:hAnsi="Times New Roman" w:cs="Times New Roman"/>
          <w:sz w:val="26"/>
          <w:szCs w:val="26"/>
          <w:lang w:val="sr-Latn-CS"/>
        </w:rPr>
      </w:pPr>
    </w:p>
    <w:p w:rsidR="00262B9C" w:rsidRDefault="00262B9C" w:rsidP="00AC7758">
      <w:pPr>
        <w:spacing w:after="0" w:line="240" w:lineRule="auto"/>
        <w:jc w:val="both"/>
        <w:rPr>
          <w:rFonts w:ascii="Times New Roman" w:hAnsi="Times New Roman" w:cs="Times New Roman"/>
          <w:sz w:val="26"/>
          <w:szCs w:val="26"/>
          <w:lang w:val="sr-Cyrl-RS"/>
        </w:rPr>
      </w:pPr>
    </w:p>
    <w:p w:rsidR="00480B66" w:rsidRDefault="00480B66" w:rsidP="00AC7758">
      <w:pPr>
        <w:spacing w:after="0" w:line="240" w:lineRule="auto"/>
        <w:jc w:val="both"/>
        <w:rPr>
          <w:rFonts w:ascii="Times New Roman" w:hAnsi="Times New Roman" w:cs="Times New Roman"/>
          <w:sz w:val="26"/>
          <w:szCs w:val="26"/>
          <w:lang w:val="sr-Cyrl-RS"/>
        </w:rPr>
      </w:pPr>
    </w:p>
    <w:tbl>
      <w:tblPr>
        <w:tblW w:w="10574" w:type="dxa"/>
        <w:jc w:val="center"/>
        <w:tblLook w:val="04A0" w:firstRow="1" w:lastRow="0" w:firstColumn="1" w:lastColumn="0" w:noHBand="0" w:noVBand="1"/>
      </w:tblPr>
      <w:tblGrid>
        <w:gridCol w:w="1060"/>
        <w:gridCol w:w="7734"/>
        <w:gridCol w:w="1780"/>
      </w:tblGrid>
      <w:tr w:rsidR="00292FD2" w:rsidRPr="00292FD2" w:rsidTr="00292FD2">
        <w:trPr>
          <w:trHeight w:val="20"/>
          <w:tblHeader/>
          <w:jc w:val="center"/>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Екон. клас.</w:t>
            </w:r>
          </w:p>
        </w:tc>
        <w:tc>
          <w:tcPr>
            <w:tcW w:w="9514" w:type="dxa"/>
            <w:gridSpan w:val="2"/>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xml:space="preserve">ПРИХОДИ И ПРИМАЊА И ПРЕНЕТА НЕУТРОШЕНА СРЕДСТВА ИЗ РАНИЈИХ ГОДИНА </w:t>
            </w:r>
          </w:p>
        </w:tc>
      </w:tr>
      <w:tr w:rsidR="00292FD2" w:rsidRPr="00292FD2" w:rsidTr="00292FD2">
        <w:trPr>
          <w:trHeight w:val="253"/>
          <w:tblHeader/>
          <w:jc w:val="center"/>
        </w:trPr>
        <w:tc>
          <w:tcPr>
            <w:tcW w:w="1060" w:type="dxa"/>
            <w:vMerge/>
            <w:tcBorders>
              <w:top w:val="single" w:sz="4" w:space="0" w:color="auto"/>
              <w:left w:val="single" w:sz="4" w:space="0" w:color="auto"/>
              <w:bottom w:val="single" w:sz="4" w:space="0" w:color="000000"/>
              <w:right w:val="single" w:sz="4" w:space="0" w:color="auto"/>
            </w:tcBorders>
            <w:vAlign w:val="center"/>
            <w:hideMark/>
          </w:tcPr>
          <w:p w:rsidR="00292FD2" w:rsidRPr="00292FD2" w:rsidRDefault="00292FD2" w:rsidP="00292FD2">
            <w:pPr>
              <w:spacing w:after="0" w:line="240" w:lineRule="auto"/>
              <w:rPr>
                <w:rFonts w:ascii="Times New Roman" w:eastAsia="Times New Roman" w:hAnsi="Times New Roman" w:cs="Times New Roman"/>
              </w:rPr>
            </w:pPr>
          </w:p>
        </w:tc>
        <w:tc>
          <w:tcPr>
            <w:tcW w:w="7734" w:type="dxa"/>
            <w:vMerge w:val="restart"/>
            <w:tcBorders>
              <w:top w:val="nil"/>
              <w:left w:val="single" w:sz="4" w:space="0" w:color="auto"/>
              <w:bottom w:val="single" w:sz="4" w:space="0" w:color="auto"/>
              <w:right w:val="single" w:sz="4" w:space="0" w:color="auto"/>
            </w:tcBorders>
            <w:shd w:val="clear" w:color="auto" w:fill="auto"/>
            <w:vAlign w:val="center"/>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xml:space="preserve">Н  А  З  И  В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План за 2018. годину</w:t>
            </w:r>
          </w:p>
        </w:tc>
      </w:tr>
      <w:tr w:rsidR="00292FD2" w:rsidRPr="00292FD2" w:rsidTr="00292FD2">
        <w:trPr>
          <w:trHeight w:val="253"/>
          <w:tblHeader/>
          <w:jc w:val="center"/>
        </w:trPr>
        <w:tc>
          <w:tcPr>
            <w:tcW w:w="1060" w:type="dxa"/>
            <w:vMerge/>
            <w:tcBorders>
              <w:top w:val="single" w:sz="4" w:space="0" w:color="auto"/>
              <w:left w:val="single" w:sz="4" w:space="0" w:color="auto"/>
              <w:bottom w:val="single" w:sz="4" w:space="0" w:color="000000"/>
              <w:right w:val="single" w:sz="4" w:space="0" w:color="auto"/>
            </w:tcBorders>
            <w:vAlign w:val="center"/>
            <w:hideMark/>
          </w:tcPr>
          <w:p w:rsidR="00292FD2" w:rsidRPr="00292FD2" w:rsidRDefault="00292FD2" w:rsidP="00292FD2">
            <w:pPr>
              <w:spacing w:after="0" w:line="240" w:lineRule="auto"/>
              <w:rPr>
                <w:rFonts w:ascii="Times New Roman" w:eastAsia="Times New Roman" w:hAnsi="Times New Roman" w:cs="Times New Roman"/>
              </w:rPr>
            </w:pPr>
          </w:p>
        </w:tc>
        <w:tc>
          <w:tcPr>
            <w:tcW w:w="7734" w:type="dxa"/>
            <w:vMerge/>
            <w:tcBorders>
              <w:top w:val="nil"/>
              <w:left w:val="single" w:sz="4" w:space="0" w:color="auto"/>
              <w:bottom w:val="single" w:sz="4" w:space="0" w:color="auto"/>
              <w:right w:val="single" w:sz="4" w:space="0" w:color="auto"/>
            </w:tcBorders>
            <w:vAlign w:val="center"/>
            <w:hideMark/>
          </w:tcPr>
          <w:p w:rsidR="00292FD2" w:rsidRPr="00292FD2" w:rsidRDefault="00292FD2" w:rsidP="00292FD2">
            <w:pPr>
              <w:spacing w:after="0" w:line="240" w:lineRule="auto"/>
              <w:rPr>
                <w:rFonts w:ascii="Times New Roman" w:eastAsia="Times New Roman" w:hAnsi="Times New Roman" w:cs="Times New Roman"/>
              </w:rPr>
            </w:pPr>
          </w:p>
        </w:tc>
        <w:tc>
          <w:tcPr>
            <w:tcW w:w="1780" w:type="dxa"/>
            <w:vMerge/>
            <w:tcBorders>
              <w:top w:val="nil"/>
              <w:left w:val="single" w:sz="4" w:space="0" w:color="auto"/>
              <w:bottom w:val="single" w:sz="4" w:space="0" w:color="000000"/>
              <w:right w:val="single" w:sz="4" w:space="0" w:color="auto"/>
            </w:tcBorders>
            <w:vAlign w:val="center"/>
            <w:hideMark/>
          </w:tcPr>
          <w:p w:rsidR="00292FD2" w:rsidRPr="00292FD2" w:rsidRDefault="00292FD2" w:rsidP="00292FD2">
            <w:pPr>
              <w:spacing w:after="0" w:line="240" w:lineRule="auto"/>
              <w:rPr>
                <w:rFonts w:ascii="Times New Roman" w:eastAsia="Times New Roman" w:hAnsi="Times New Roman" w:cs="Times New Roman"/>
              </w:rPr>
            </w:pPr>
          </w:p>
        </w:tc>
      </w:tr>
      <w:tr w:rsidR="00292FD2" w:rsidRPr="00292FD2" w:rsidTr="00292FD2">
        <w:trPr>
          <w:trHeight w:val="20"/>
          <w:tblHeader/>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1</w:t>
            </w:r>
          </w:p>
        </w:tc>
        <w:tc>
          <w:tcPr>
            <w:tcW w:w="7734" w:type="dxa"/>
            <w:tcBorders>
              <w:top w:val="nil"/>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2</w:t>
            </w:r>
          </w:p>
        </w:tc>
        <w:tc>
          <w:tcPr>
            <w:tcW w:w="1780" w:type="dxa"/>
            <w:tcBorders>
              <w:top w:val="nil"/>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3</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1780" w:type="dxa"/>
            <w:tcBorders>
              <w:top w:val="single" w:sz="4" w:space="0" w:color="auto"/>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ТЕКУЋИ ПРИХОДИ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8.389.714.000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711000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Порези на доходак, добит и капиталне добитке које плаћају физичка лица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711110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Порез на зараде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3.659.340.000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711120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Порез на приходе од самосталних делатности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350.000.000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711140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Порез на приходе од имовине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19.000.000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711190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Порез на друге приходе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400.000.000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711000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4.428.340.000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713000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Порези на имовину</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713120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Порез на имовину</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1.335.000.000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713310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Порез на наслеђе и поклон, по решењу Пореске управе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10.414.000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713420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Порез на капиталне трансакције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270.000.000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713000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1.615.414.000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nil"/>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714000</w:t>
            </w:r>
          </w:p>
        </w:tc>
        <w:tc>
          <w:tcPr>
            <w:tcW w:w="7734" w:type="dxa"/>
            <w:tcBorders>
              <w:top w:val="nil"/>
              <w:left w:val="single" w:sz="4" w:space="0" w:color="auto"/>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Порез  на добра и услуге</w:t>
            </w:r>
          </w:p>
        </w:tc>
        <w:tc>
          <w:tcPr>
            <w:tcW w:w="1780" w:type="dxa"/>
            <w:tcBorders>
              <w:top w:val="nil"/>
              <w:left w:val="nil"/>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714513</w:t>
            </w:r>
          </w:p>
        </w:tc>
        <w:tc>
          <w:tcPr>
            <w:tcW w:w="7734" w:type="dxa"/>
            <w:tcBorders>
              <w:top w:val="nil"/>
              <w:left w:val="single" w:sz="4" w:space="0" w:color="auto"/>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Комунална такса за држање мотор. друм. и прикљ. воз.</w:t>
            </w:r>
          </w:p>
        </w:tc>
        <w:tc>
          <w:tcPr>
            <w:tcW w:w="1780" w:type="dxa"/>
            <w:tcBorders>
              <w:top w:val="nil"/>
              <w:left w:val="nil"/>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129.140.000</w:t>
            </w:r>
          </w:p>
        </w:tc>
      </w:tr>
      <w:tr w:rsidR="00292FD2" w:rsidRPr="00292FD2" w:rsidTr="00292FD2">
        <w:trPr>
          <w:trHeight w:val="20"/>
          <w:jc w:val="center"/>
        </w:trPr>
        <w:tc>
          <w:tcPr>
            <w:tcW w:w="1060" w:type="dxa"/>
            <w:tcBorders>
              <w:top w:val="nil"/>
              <w:left w:val="single" w:sz="4" w:space="0" w:color="auto"/>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714540</w:t>
            </w:r>
          </w:p>
        </w:tc>
        <w:tc>
          <w:tcPr>
            <w:tcW w:w="7734" w:type="dxa"/>
            <w:tcBorders>
              <w:top w:val="nil"/>
              <w:left w:val="single" w:sz="4" w:space="0" w:color="auto"/>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Накнаде за коришћење добара од општег интереса</w:t>
            </w:r>
          </w:p>
        </w:tc>
        <w:tc>
          <w:tcPr>
            <w:tcW w:w="1780" w:type="dxa"/>
            <w:tcBorders>
              <w:top w:val="nil"/>
              <w:left w:val="nil"/>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3.160.000</w:t>
            </w:r>
          </w:p>
        </w:tc>
      </w:tr>
      <w:tr w:rsidR="00292FD2" w:rsidRPr="00292FD2" w:rsidTr="00292FD2">
        <w:trPr>
          <w:trHeight w:val="20"/>
          <w:jc w:val="center"/>
        </w:trPr>
        <w:tc>
          <w:tcPr>
            <w:tcW w:w="1060" w:type="dxa"/>
            <w:tcBorders>
              <w:top w:val="nil"/>
              <w:left w:val="single" w:sz="4" w:space="0" w:color="auto"/>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714552</w:t>
            </w:r>
          </w:p>
        </w:tc>
        <w:tc>
          <w:tcPr>
            <w:tcW w:w="7734" w:type="dxa"/>
            <w:tcBorders>
              <w:top w:val="nil"/>
              <w:left w:val="single" w:sz="4" w:space="0" w:color="auto"/>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Боравишна такса</w:t>
            </w:r>
          </w:p>
        </w:tc>
        <w:tc>
          <w:tcPr>
            <w:tcW w:w="1780" w:type="dxa"/>
            <w:tcBorders>
              <w:top w:val="nil"/>
              <w:left w:val="nil"/>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33.000.000</w:t>
            </w:r>
          </w:p>
        </w:tc>
      </w:tr>
      <w:tr w:rsidR="00292FD2" w:rsidRPr="00292FD2" w:rsidTr="00292FD2">
        <w:trPr>
          <w:trHeight w:val="20"/>
          <w:jc w:val="center"/>
        </w:trPr>
        <w:tc>
          <w:tcPr>
            <w:tcW w:w="1060" w:type="dxa"/>
            <w:tcBorders>
              <w:top w:val="nil"/>
              <w:left w:val="single" w:sz="4" w:space="0" w:color="auto"/>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714562</w:t>
            </w:r>
          </w:p>
        </w:tc>
        <w:tc>
          <w:tcPr>
            <w:tcW w:w="7734" w:type="dxa"/>
            <w:tcBorders>
              <w:top w:val="nil"/>
              <w:left w:val="single" w:sz="4" w:space="0" w:color="auto"/>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Посебна накнада за заштиту и унапређење животне средине</w:t>
            </w:r>
          </w:p>
        </w:tc>
        <w:tc>
          <w:tcPr>
            <w:tcW w:w="1780" w:type="dxa"/>
            <w:tcBorders>
              <w:top w:val="nil"/>
              <w:left w:val="nil"/>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80.000.000</w:t>
            </w:r>
          </w:p>
        </w:tc>
      </w:tr>
      <w:tr w:rsidR="00292FD2" w:rsidRPr="00292FD2" w:rsidTr="00292FD2">
        <w:trPr>
          <w:trHeight w:val="20"/>
          <w:jc w:val="center"/>
        </w:trPr>
        <w:tc>
          <w:tcPr>
            <w:tcW w:w="1060" w:type="dxa"/>
            <w:tcBorders>
              <w:top w:val="nil"/>
              <w:left w:val="single" w:sz="4" w:space="0" w:color="auto"/>
              <w:bottom w:val="nil"/>
              <w:right w:val="nil"/>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714564</w:t>
            </w:r>
          </w:p>
        </w:tc>
        <w:tc>
          <w:tcPr>
            <w:tcW w:w="7734" w:type="dxa"/>
            <w:tcBorders>
              <w:top w:val="nil"/>
              <w:left w:val="single" w:sz="4" w:space="0" w:color="auto"/>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780" w:type="dxa"/>
            <w:tcBorders>
              <w:top w:val="nil"/>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10.000.000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714000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255.300.000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716000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Други порези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716110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Комунална такса на фирму</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120.000.000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716000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120.000.000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732000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Донације и помоћи од међународних организација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732141</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lang w:val="sr-Cyrl-RS"/>
              </w:rPr>
            </w:pPr>
            <w:r w:rsidRPr="00292FD2">
              <w:rPr>
                <w:rFonts w:ascii="Times New Roman" w:eastAsia="Times New Roman" w:hAnsi="Times New Roman" w:cs="Times New Roman"/>
              </w:rPr>
              <w:t>Текуће донације од међународних организација у корист нивоа гр</w:t>
            </w:r>
            <w:r>
              <w:rPr>
                <w:rFonts w:ascii="Times New Roman" w:eastAsia="Times New Roman" w:hAnsi="Times New Roman" w:cs="Times New Roman"/>
                <w:lang w:val="sr-Cyrl-RS"/>
              </w:rPr>
              <w:t>.</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14.702.000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732000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14.702.000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733000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Трансфери од других нивоа власти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733141</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Ненаменски трансфери од Републике у корист нивоа градова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633.998.000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733144</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Текући наменски трансфер, у ужем смислу</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2.660.000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733241</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Капитални наменски трансфер,  у ужем смислу</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60.000.000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733000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696.658.000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nil"/>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741000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Приходи од имовине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741532</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Комунална такса за коришћење простора за паркирање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12.000.000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741534</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Накнаде за коришћење грађевинског земљишта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35.000.000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741538</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Допринос за уређивање грађевинског земљишта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417.000.000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741000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464.000.000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CC34AE">
        <w:trPr>
          <w:trHeight w:val="20"/>
          <w:jc w:val="center"/>
        </w:trPr>
        <w:tc>
          <w:tcPr>
            <w:tcW w:w="1060" w:type="dxa"/>
            <w:tcBorders>
              <w:top w:val="nil"/>
              <w:left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742000</w:t>
            </w:r>
          </w:p>
        </w:tc>
        <w:tc>
          <w:tcPr>
            <w:tcW w:w="7734" w:type="dxa"/>
            <w:tcBorders>
              <w:top w:val="nil"/>
              <w:left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Приходи од продаје добара и услуга</w:t>
            </w:r>
          </w:p>
        </w:tc>
        <w:tc>
          <w:tcPr>
            <w:tcW w:w="1780" w:type="dxa"/>
            <w:tcBorders>
              <w:top w:val="nil"/>
              <w:left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CC34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742142</w:t>
            </w:r>
          </w:p>
        </w:tc>
        <w:tc>
          <w:tcPr>
            <w:tcW w:w="7734" w:type="dxa"/>
            <w:tcBorders>
              <w:top w:val="nil"/>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Приходи од давања у закуп непокр. у држ. својини које користе градови</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120.000.000</w:t>
            </w:r>
          </w:p>
        </w:tc>
      </w:tr>
      <w:tr w:rsidR="00292FD2" w:rsidRPr="00292FD2" w:rsidTr="00CC34AE">
        <w:trPr>
          <w:trHeight w:val="20"/>
          <w:jc w:val="center"/>
        </w:trPr>
        <w:tc>
          <w:tcPr>
            <w:tcW w:w="1060" w:type="dxa"/>
            <w:tcBorders>
              <w:top w:val="single" w:sz="4" w:space="0" w:color="auto"/>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lastRenderedPageBreak/>
              <w:t>742143</w:t>
            </w:r>
          </w:p>
        </w:tc>
        <w:tc>
          <w:tcPr>
            <w:tcW w:w="7734" w:type="dxa"/>
            <w:tcBorders>
              <w:top w:val="single" w:sz="4" w:space="0" w:color="auto"/>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Приходи од закупнине за грађ. земљ. у корист нивоа градова</w:t>
            </w:r>
          </w:p>
        </w:tc>
        <w:tc>
          <w:tcPr>
            <w:tcW w:w="1780" w:type="dxa"/>
            <w:tcBorders>
              <w:top w:val="single" w:sz="4" w:space="0" w:color="auto"/>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9.000.000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742144</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Накнада по основу конверзије права коришћења у право својине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1.500.000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742146</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150.000.000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742242</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Такса за озакоњење објекта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230.000.000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742253</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Накнада за уређивање грађевинског земљишта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100.000.000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742341</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Приходи који својом делатношћу остваре органи и организације гр.</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45.000.000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nil"/>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742000</w:t>
            </w:r>
          </w:p>
        </w:tc>
        <w:tc>
          <w:tcPr>
            <w:tcW w:w="1780" w:type="dxa"/>
            <w:tcBorders>
              <w:top w:val="single" w:sz="4" w:space="0" w:color="auto"/>
              <w:left w:val="single" w:sz="4" w:space="0" w:color="auto"/>
              <w:bottom w:val="single" w:sz="4" w:space="0" w:color="auto"/>
              <w:right w:val="nil"/>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655.500.000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743000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Новчане казне и одузета имовинска корист</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743300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Приходи од новчаних казни  за прекршаје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59.000.000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743900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Остале новчане казне, пенали и приходи од одузете имовинске користи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800.000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743000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59.800.000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745000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Мешовити и неодређени приходи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745141</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Остали  приходи у корист нивоа градова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65.000.000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745143</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Део добити јавног предузећа, према одлуци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9.000.000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745144</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Закупнина за стан у градској својини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6.000.000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745000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80.000.000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8</w:t>
            </w:r>
          </w:p>
        </w:tc>
        <w:tc>
          <w:tcPr>
            <w:tcW w:w="7734" w:type="dxa"/>
            <w:tcBorders>
              <w:top w:val="nil"/>
              <w:left w:val="nil"/>
              <w:bottom w:val="nil"/>
              <w:right w:val="single" w:sz="4" w:space="0" w:color="auto"/>
            </w:tcBorders>
            <w:shd w:val="clear" w:color="auto" w:fill="auto"/>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ПРИМАЊА ОД ПРОДАЈЕ НЕФИНАНСИЈСКЕ ИМОВИНЕ</w:t>
            </w:r>
          </w:p>
        </w:tc>
        <w:tc>
          <w:tcPr>
            <w:tcW w:w="178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889.273.000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811000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Примања од продаје непокретности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811100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Примања од продаје непокретности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514.225.000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811000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514.225.000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813000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Примањa од продаје осталих основних средстава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813141</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Примања од продаје осталих основних средстава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4.000.000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813000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4.000.000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821000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Примањa од продаје робних резерви</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821140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Примања од продаје робних резерви у корист нивоа градова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29.000.000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821000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29.000.000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841000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Примања од продаје земљишта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841141</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Примања од продаје земљишта у корист нивоа градова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342.048.000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841000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342.048.000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9</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ПРИМАЊА ОД ЗАДУЖИВАЊА И ПРОДАЈЕ ФИНАНСИЈСКЕ ИМОВИНЕ</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55.473.000</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b/>
                <w:bCs/>
              </w:rPr>
            </w:pPr>
            <w:r w:rsidRPr="00292FD2">
              <w:rPr>
                <w:rFonts w:ascii="Times New Roman" w:eastAsia="Times New Roman" w:hAnsi="Times New Roman" w:cs="Times New Roman"/>
                <w:b/>
                <w:bCs/>
              </w:rPr>
              <w:t>911000</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Примања од домаћег задуживања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 </w:t>
            </w:r>
          </w:p>
        </w:tc>
      </w:tr>
      <w:tr w:rsidR="00292FD2" w:rsidRPr="00292FD2" w:rsidTr="00292FD2">
        <w:trPr>
          <w:trHeight w:val="20"/>
          <w:jc w:val="center"/>
        </w:trPr>
        <w:tc>
          <w:tcPr>
            <w:tcW w:w="1060" w:type="dxa"/>
            <w:tcBorders>
              <w:top w:val="nil"/>
              <w:left w:val="single" w:sz="4" w:space="0" w:color="auto"/>
              <w:bottom w:val="nil"/>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911441</w:t>
            </w:r>
          </w:p>
        </w:tc>
        <w:tc>
          <w:tcPr>
            <w:tcW w:w="7734" w:type="dxa"/>
            <w:tcBorders>
              <w:top w:val="nil"/>
              <w:left w:val="nil"/>
              <w:bottom w:val="nil"/>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rPr>
            </w:pPr>
            <w:r w:rsidRPr="00292FD2">
              <w:rPr>
                <w:rFonts w:ascii="Times New Roman" w:eastAsia="Times New Roman" w:hAnsi="Times New Roman" w:cs="Times New Roman"/>
              </w:rPr>
              <w:t>Примања од задуживања од пословних банака у земљи у корист нивоа градова</w:t>
            </w:r>
          </w:p>
        </w:tc>
        <w:tc>
          <w:tcPr>
            <w:tcW w:w="1780" w:type="dxa"/>
            <w:tcBorders>
              <w:top w:val="nil"/>
              <w:left w:val="single" w:sz="4" w:space="0" w:color="auto"/>
              <w:bottom w:val="nil"/>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55.473.000</w:t>
            </w:r>
          </w:p>
        </w:tc>
      </w:tr>
      <w:tr w:rsidR="00292FD2" w:rsidRPr="00292FD2" w:rsidTr="00292FD2">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single" w:sz="4" w:space="0" w:color="auto"/>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 911000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55.473.000</w:t>
            </w:r>
          </w:p>
        </w:tc>
      </w:tr>
      <w:tr w:rsidR="00292FD2" w:rsidRPr="00292FD2" w:rsidTr="00292FD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w:t>
            </w:r>
          </w:p>
        </w:tc>
        <w:tc>
          <w:tcPr>
            <w:tcW w:w="1780" w:type="dxa"/>
            <w:tcBorders>
              <w:top w:val="nil"/>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9.334.460.000</w:t>
            </w:r>
          </w:p>
        </w:tc>
      </w:tr>
      <w:tr w:rsidR="00292FD2" w:rsidRPr="00292FD2" w:rsidTr="00292FD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ПРЕНЕТА НЕУТРОШЕНА СРЕДСТВА</w:t>
            </w:r>
          </w:p>
        </w:tc>
        <w:tc>
          <w:tcPr>
            <w:tcW w:w="1780" w:type="dxa"/>
            <w:tcBorders>
              <w:top w:val="nil"/>
              <w:left w:val="nil"/>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right"/>
              <w:rPr>
                <w:rFonts w:ascii="Times New Roman" w:eastAsia="Times New Roman" w:hAnsi="Times New Roman" w:cs="Times New Roman"/>
              </w:rPr>
            </w:pPr>
            <w:r w:rsidRPr="00292FD2">
              <w:rPr>
                <w:rFonts w:ascii="Times New Roman" w:eastAsia="Times New Roman" w:hAnsi="Times New Roman" w:cs="Times New Roman"/>
              </w:rPr>
              <w:t>150.000.000</w:t>
            </w:r>
          </w:p>
        </w:tc>
      </w:tr>
      <w:tr w:rsidR="00292FD2" w:rsidRPr="00292FD2" w:rsidTr="00292FD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292FD2" w:rsidRPr="00292FD2" w:rsidRDefault="00292FD2" w:rsidP="00292FD2">
            <w:pPr>
              <w:spacing w:after="0" w:line="240" w:lineRule="auto"/>
              <w:jc w:val="center"/>
              <w:rPr>
                <w:rFonts w:ascii="Times New Roman" w:eastAsia="Times New Roman" w:hAnsi="Times New Roman" w:cs="Times New Roman"/>
              </w:rPr>
            </w:pPr>
            <w:r w:rsidRPr="00292FD2">
              <w:rPr>
                <w:rFonts w:ascii="Times New Roman" w:eastAsia="Times New Roman" w:hAnsi="Times New Roman" w:cs="Times New Roman"/>
              </w:rPr>
              <w:t> </w:t>
            </w:r>
          </w:p>
        </w:tc>
        <w:tc>
          <w:tcPr>
            <w:tcW w:w="7734" w:type="dxa"/>
            <w:tcBorders>
              <w:top w:val="nil"/>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rPr>
                <w:rFonts w:ascii="Times New Roman" w:eastAsia="Times New Roman" w:hAnsi="Times New Roman" w:cs="Times New Roman"/>
                <w:b/>
                <w:bCs/>
              </w:rPr>
            </w:pPr>
            <w:r w:rsidRPr="00292FD2">
              <w:rPr>
                <w:rFonts w:ascii="Times New Roman" w:eastAsia="Times New Roman" w:hAnsi="Times New Roman" w:cs="Times New Roman"/>
                <w:b/>
                <w:bCs/>
              </w:rPr>
              <w:t>УКУПНО:</w:t>
            </w:r>
          </w:p>
        </w:tc>
        <w:tc>
          <w:tcPr>
            <w:tcW w:w="1780" w:type="dxa"/>
            <w:tcBorders>
              <w:top w:val="nil"/>
              <w:left w:val="nil"/>
              <w:bottom w:val="single" w:sz="4" w:space="0" w:color="auto"/>
              <w:right w:val="single" w:sz="4" w:space="0" w:color="auto"/>
            </w:tcBorders>
            <w:shd w:val="clear" w:color="auto" w:fill="auto"/>
            <w:vAlign w:val="bottom"/>
            <w:hideMark/>
          </w:tcPr>
          <w:p w:rsidR="00292FD2" w:rsidRPr="00292FD2" w:rsidRDefault="00292FD2" w:rsidP="00292FD2">
            <w:pPr>
              <w:spacing w:after="0" w:line="240" w:lineRule="auto"/>
              <w:jc w:val="right"/>
              <w:rPr>
                <w:rFonts w:ascii="Times New Roman" w:eastAsia="Times New Roman" w:hAnsi="Times New Roman" w:cs="Times New Roman"/>
                <w:b/>
                <w:bCs/>
              </w:rPr>
            </w:pPr>
            <w:r w:rsidRPr="00292FD2">
              <w:rPr>
                <w:rFonts w:ascii="Times New Roman" w:eastAsia="Times New Roman" w:hAnsi="Times New Roman" w:cs="Times New Roman"/>
                <w:b/>
                <w:bCs/>
              </w:rPr>
              <w:t>9.484.460.000</w:t>
            </w:r>
          </w:p>
        </w:tc>
      </w:tr>
    </w:tbl>
    <w:p w:rsidR="00292FD2" w:rsidRPr="00292FD2" w:rsidRDefault="00292FD2" w:rsidP="00AC7758">
      <w:pPr>
        <w:spacing w:after="0" w:line="240" w:lineRule="auto"/>
        <w:jc w:val="both"/>
        <w:rPr>
          <w:rFonts w:ascii="Times New Roman" w:hAnsi="Times New Roman" w:cs="Times New Roman"/>
          <w:sz w:val="26"/>
          <w:szCs w:val="26"/>
          <w:lang w:val="sr-Cyrl-RS"/>
        </w:rPr>
      </w:pPr>
    </w:p>
    <w:tbl>
      <w:tblPr>
        <w:tblW w:w="10756" w:type="dxa"/>
        <w:jc w:val="center"/>
        <w:tblLook w:val="04A0" w:firstRow="1" w:lastRow="0" w:firstColumn="1" w:lastColumn="0" w:noHBand="0" w:noVBand="1"/>
      </w:tblPr>
      <w:tblGrid>
        <w:gridCol w:w="960"/>
        <w:gridCol w:w="7583"/>
        <w:gridCol w:w="1843"/>
        <w:gridCol w:w="370"/>
      </w:tblGrid>
      <w:tr w:rsidR="00F717AF" w:rsidRPr="00F717AF" w:rsidTr="00F717AF">
        <w:trPr>
          <w:trHeight w:val="20"/>
          <w:jc w:val="center"/>
        </w:trPr>
        <w:tc>
          <w:tcPr>
            <w:tcW w:w="10756" w:type="dxa"/>
            <w:gridSpan w:val="4"/>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lastRenderedPageBreak/>
              <w:t xml:space="preserve">Сопствени приходи и примања индиректних корисника утврђени су по економским </w:t>
            </w:r>
          </w:p>
        </w:tc>
      </w:tr>
      <w:tr w:rsidR="00F717AF" w:rsidRPr="00F717AF" w:rsidTr="00F717AF">
        <w:trPr>
          <w:trHeight w:val="20"/>
          <w:jc w:val="center"/>
        </w:trPr>
        <w:tc>
          <w:tcPr>
            <w:tcW w:w="8543" w:type="dxa"/>
            <w:gridSpan w:val="2"/>
            <w:tcBorders>
              <w:top w:val="nil"/>
              <w:left w:val="nil"/>
              <w:bottom w:val="nil"/>
              <w:right w:val="nil"/>
            </w:tcBorders>
            <w:shd w:val="clear" w:color="auto" w:fill="auto"/>
            <w:noWrap/>
            <w:vAlign w:val="bottom"/>
            <w:hideMark/>
          </w:tcPr>
          <w:p w:rsidR="00F717AF" w:rsidRDefault="00F717AF" w:rsidP="005E4CB8">
            <w:pPr>
              <w:spacing w:after="0" w:line="240" w:lineRule="auto"/>
              <w:rPr>
                <w:rFonts w:ascii="Times New Roman" w:eastAsia="Times New Roman" w:hAnsi="Times New Roman" w:cs="Times New Roman"/>
                <w:color w:val="000000"/>
                <w:sz w:val="24"/>
                <w:szCs w:val="24"/>
                <w:lang w:val="sr-Cyrl-RS"/>
              </w:rPr>
            </w:pPr>
            <w:r w:rsidRPr="00F717AF">
              <w:rPr>
                <w:rFonts w:ascii="Times New Roman" w:eastAsia="Times New Roman" w:hAnsi="Times New Roman" w:cs="Times New Roman"/>
                <w:color w:val="000000"/>
                <w:sz w:val="24"/>
                <w:szCs w:val="24"/>
              </w:rPr>
              <w:t>класификацијама у следећим износима:</w:t>
            </w:r>
          </w:p>
          <w:p w:rsidR="00F717AF" w:rsidRPr="00F717AF" w:rsidRDefault="00F717AF" w:rsidP="005E4CB8">
            <w:pPr>
              <w:spacing w:after="0" w:line="240" w:lineRule="auto"/>
              <w:rPr>
                <w:rFonts w:ascii="Times New Roman" w:eastAsia="Times New Roman" w:hAnsi="Times New Roman" w:cs="Times New Roman"/>
                <w:color w:val="000000"/>
                <w:sz w:val="24"/>
                <w:szCs w:val="24"/>
                <w:lang w:val="sr-Cyrl-RS"/>
              </w:rPr>
            </w:pPr>
          </w:p>
        </w:tc>
        <w:tc>
          <w:tcPr>
            <w:tcW w:w="1843"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c>
          <w:tcPr>
            <w:tcW w:w="7583"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7AF" w:rsidRPr="00F717AF" w:rsidRDefault="00F717AF" w:rsidP="00F717AF">
            <w:pPr>
              <w:spacing w:after="0" w:line="240" w:lineRule="auto"/>
              <w:jc w:val="center"/>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Екон. клас.</w:t>
            </w:r>
          </w:p>
        </w:tc>
        <w:tc>
          <w:tcPr>
            <w:tcW w:w="7583" w:type="dxa"/>
            <w:tcBorders>
              <w:top w:val="single" w:sz="4" w:space="0" w:color="auto"/>
              <w:left w:val="nil"/>
              <w:bottom w:val="single" w:sz="4" w:space="0" w:color="auto"/>
              <w:right w:val="single" w:sz="4" w:space="0" w:color="auto"/>
            </w:tcBorders>
            <w:shd w:val="clear" w:color="auto" w:fill="auto"/>
            <w:vAlign w:val="center"/>
            <w:hideMark/>
          </w:tcPr>
          <w:p w:rsidR="00F717AF" w:rsidRPr="00F717AF" w:rsidRDefault="00F717AF" w:rsidP="00F717AF">
            <w:pPr>
              <w:spacing w:after="0" w:line="240" w:lineRule="auto"/>
              <w:jc w:val="center"/>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Сопствена средства буџетских корисника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717AF" w:rsidRPr="00F717AF" w:rsidRDefault="00F717AF" w:rsidP="00F717AF">
            <w:pPr>
              <w:spacing w:after="0" w:line="240" w:lineRule="auto"/>
              <w:jc w:val="center"/>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План за 2018. годину</w:t>
            </w:r>
          </w:p>
        </w:tc>
        <w:tc>
          <w:tcPr>
            <w:tcW w:w="370" w:type="dxa"/>
            <w:tcBorders>
              <w:top w:val="nil"/>
              <w:left w:val="nil"/>
              <w:bottom w:val="nil"/>
              <w:right w:val="nil"/>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1</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3</w:t>
            </w:r>
          </w:p>
        </w:tc>
        <w:tc>
          <w:tcPr>
            <w:tcW w:w="370" w:type="dxa"/>
            <w:tcBorders>
              <w:top w:val="nil"/>
              <w:left w:val="nil"/>
              <w:bottom w:val="nil"/>
              <w:right w:val="nil"/>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7</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F717AF">
            <w:pPr>
              <w:spacing w:after="0" w:line="240" w:lineRule="auto"/>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ТЕКУЋИ ПРИХОДИ</w:t>
            </w:r>
          </w:p>
        </w:tc>
        <w:tc>
          <w:tcPr>
            <w:tcW w:w="184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jc w:val="right"/>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453.890.000</w:t>
            </w:r>
          </w:p>
        </w:tc>
        <w:tc>
          <w:tcPr>
            <w:tcW w:w="370" w:type="dxa"/>
            <w:tcBorders>
              <w:top w:val="nil"/>
              <w:left w:val="nil"/>
              <w:bottom w:val="nil"/>
              <w:right w:val="nil"/>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731</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Донације и помоћи од међународних организација</w:t>
            </w:r>
          </w:p>
        </w:tc>
        <w:tc>
          <w:tcPr>
            <w:tcW w:w="184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jc w:val="right"/>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73.506.000</w:t>
            </w:r>
          </w:p>
        </w:tc>
        <w:tc>
          <w:tcPr>
            <w:tcW w:w="370" w:type="dxa"/>
            <w:tcBorders>
              <w:top w:val="nil"/>
              <w:left w:val="nil"/>
              <w:bottom w:val="nil"/>
              <w:right w:val="nil"/>
            </w:tcBorders>
            <w:shd w:val="clear" w:color="auto" w:fill="auto"/>
            <w:vAlign w:val="bottom"/>
            <w:hideMark/>
          </w:tcPr>
          <w:p w:rsidR="00F717AF" w:rsidRPr="00F717AF" w:rsidRDefault="00F717AF" w:rsidP="005E4CB8">
            <w:pPr>
              <w:spacing w:after="0" w:line="240" w:lineRule="auto"/>
              <w:jc w:val="center"/>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742</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Приходи од продаје добара и услуга</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358.558.000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743</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Споредне продаје добара и услуга</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30.000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744</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Доровољни трансфери од физичких и правних лица</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3.280.000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745</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Мешовити и неодређени приходи</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16.956.000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771</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Меморандумске ставке за рефундацију расхода</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1.500.000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772</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Меморандумске ставке за рефундацију расхода из претходне године</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60.000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8</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ПРИМАЊА ОД ПРОДАЈЕ НЕФИНАНСИЈСКЕ ИМОВИНЕ</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110.450.000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jc w:val="center"/>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823</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Примања од продаје робе за даљу продају</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110.450.000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r w:rsidR="00F717AF" w:rsidRPr="00F717AF" w:rsidTr="00F717AF">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r w:rsidRPr="00F717AF">
              <w:rPr>
                <w:rFonts w:ascii="Times New Roman" w:eastAsia="Times New Roman" w:hAnsi="Times New Roman" w:cs="Times New Roman"/>
                <w:color w:val="000000"/>
                <w:sz w:val="24"/>
                <w:szCs w:val="24"/>
              </w:rPr>
              <w:t> </w:t>
            </w:r>
          </w:p>
        </w:tc>
        <w:tc>
          <w:tcPr>
            <w:tcW w:w="7583" w:type="dxa"/>
            <w:tcBorders>
              <w:top w:val="nil"/>
              <w:left w:val="nil"/>
              <w:bottom w:val="single" w:sz="4" w:space="0" w:color="auto"/>
              <w:right w:val="single" w:sz="4" w:space="0" w:color="auto"/>
            </w:tcBorders>
            <w:shd w:val="clear" w:color="auto" w:fill="auto"/>
            <w:vAlign w:val="bottom"/>
            <w:hideMark/>
          </w:tcPr>
          <w:p w:rsidR="00F717AF" w:rsidRPr="00F717AF" w:rsidRDefault="00F717AF" w:rsidP="005E4CB8">
            <w:pPr>
              <w:spacing w:after="0" w:line="240" w:lineRule="auto"/>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УКУПНО:</w:t>
            </w:r>
          </w:p>
        </w:tc>
        <w:tc>
          <w:tcPr>
            <w:tcW w:w="1843" w:type="dxa"/>
            <w:tcBorders>
              <w:top w:val="nil"/>
              <w:left w:val="nil"/>
              <w:bottom w:val="single" w:sz="4" w:space="0" w:color="auto"/>
              <w:right w:val="single" w:sz="4" w:space="0" w:color="auto"/>
            </w:tcBorders>
            <w:shd w:val="clear" w:color="auto" w:fill="auto"/>
            <w:noWrap/>
            <w:vAlign w:val="bottom"/>
            <w:hideMark/>
          </w:tcPr>
          <w:p w:rsidR="00F717AF" w:rsidRPr="00F717AF" w:rsidRDefault="00F717AF" w:rsidP="005E4CB8">
            <w:pPr>
              <w:spacing w:after="0" w:line="240" w:lineRule="auto"/>
              <w:jc w:val="right"/>
              <w:rPr>
                <w:rFonts w:ascii="Times New Roman" w:eastAsia="Times New Roman" w:hAnsi="Times New Roman" w:cs="Times New Roman"/>
                <w:b/>
                <w:bCs/>
                <w:color w:val="000000"/>
                <w:sz w:val="24"/>
                <w:szCs w:val="24"/>
              </w:rPr>
            </w:pPr>
            <w:r w:rsidRPr="00F717AF">
              <w:rPr>
                <w:rFonts w:ascii="Times New Roman" w:eastAsia="Times New Roman" w:hAnsi="Times New Roman" w:cs="Times New Roman"/>
                <w:b/>
                <w:bCs/>
                <w:color w:val="000000"/>
                <w:sz w:val="24"/>
                <w:szCs w:val="24"/>
              </w:rPr>
              <w:t>564.340.000</w:t>
            </w:r>
          </w:p>
        </w:tc>
        <w:tc>
          <w:tcPr>
            <w:tcW w:w="370" w:type="dxa"/>
            <w:tcBorders>
              <w:top w:val="nil"/>
              <w:left w:val="nil"/>
              <w:bottom w:val="nil"/>
              <w:right w:val="nil"/>
            </w:tcBorders>
            <w:shd w:val="clear" w:color="auto" w:fill="auto"/>
            <w:noWrap/>
            <w:vAlign w:val="bottom"/>
            <w:hideMark/>
          </w:tcPr>
          <w:p w:rsidR="00F717AF" w:rsidRPr="00F717AF" w:rsidRDefault="00F717AF" w:rsidP="005E4CB8">
            <w:pPr>
              <w:spacing w:after="0" w:line="240" w:lineRule="auto"/>
              <w:rPr>
                <w:rFonts w:ascii="Times New Roman" w:eastAsia="Times New Roman" w:hAnsi="Times New Roman" w:cs="Times New Roman"/>
                <w:color w:val="000000"/>
                <w:sz w:val="24"/>
                <w:szCs w:val="24"/>
              </w:rPr>
            </w:pPr>
          </w:p>
        </w:tc>
      </w:tr>
    </w:tbl>
    <w:p w:rsidR="00F717AF" w:rsidRDefault="00F717AF"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6.</w:t>
      </w:r>
    </w:p>
    <w:p w:rsidR="00BB36F8" w:rsidRPr="009E368A" w:rsidRDefault="00BB36F8"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Latn-RS"/>
        </w:rPr>
      </w:pPr>
      <w:r w:rsidRPr="009E368A">
        <w:rPr>
          <w:rFonts w:ascii="Times New Roman" w:hAnsi="Times New Roman" w:cs="Times New Roman"/>
          <w:sz w:val="26"/>
          <w:szCs w:val="26"/>
          <w:lang w:val="sr-Cyrl-CS"/>
        </w:rPr>
        <w:tab/>
        <w:t>Расходи и издаци буџета, по основним наменама, утврђени су у следећим износима:</w:t>
      </w:r>
    </w:p>
    <w:p w:rsidR="005D2937" w:rsidRDefault="005D2937" w:rsidP="00AC7758">
      <w:pPr>
        <w:spacing w:after="0" w:line="240" w:lineRule="auto"/>
        <w:jc w:val="both"/>
        <w:rPr>
          <w:rFonts w:ascii="Times New Roman" w:hAnsi="Times New Roman" w:cs="Times New Roman"/>
          <w:sz w:val="26"/>
          <w:szCs w:val="26"/>
          <w:lang w:val="sr-Latn-RS"/>
        </w:rPr>
      </w:pPr>
    </w:p>
    <w:tbl>
      <w:tblPr>
        <w:tblW w:w="10835" w:type="dxa"/>
        <w:jc w:val="center"/>
        <w:tblLook w:val="04A0" w:firstRow="1" w:lastRow="0" w:firstColumn="1" w:lastColumn="0" w:noHBand="0" w:noVBand="1"/>
      </w:tblPr>
      <w:tblGrid>
        <w:gridCol w:w="506"/>
        <w:gridCol w:w="506"/>
        <w:gridCol w:w="4663"/>
        <w:gridCol w:w="1807"/>
        <w:gridCol w:w="1627"/>
        <w:gridCol w:w="1726"/>
      </w:tblGrid>
      <w:tr w:rsidR="00CC34AE" w:rsidRPr="00CC34AE" w:rsidTr="00F717AF">
        <w:trPr>
          <w:trHeight w:val="64"/>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Класа</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Категорија</w:t>
            </w:r>
          </w:p>
        </w:tc>
        <w:tc>
          <w:tcPr>
            <w:tcW w:w="9823" w:type="dxa"/>
            <w:gridSpan w:val="4"/>
            <w:tcBorders>
              <w:top w:val="single" w:sz="4" w:space="0" w:color="auto"/>
              <w:left w:val="nil"/>
              <w:bottom w:val="single" w:sz="4" w:space="0" w:color="auto"/>
              <w:right w:val="single" w:sz="4" w:space="0" w:color="auto"/>
            </w:tcBorders>
            <w:shd w:val="clear" w:color="auto" w:fill="auto"/>
            <w:noWrap/>
            <w:vAlign w:val="bottom"/>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РАСХОДИ И ИЗДАЦИ ИЗ БУЏЕТА ЗА 2018. ГОДИНУ</w:t>
            </w:r>
          </w:p>
        </w:tc>
      </w:tr>
      <w:tr w:rsidR="00CC34AE" w:rsidRPr="00CC34AE" w:rsidTr="00CC34AE">
        <w:trPr>
          <w:trHeight w:val="124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CC34AE" w:rsidRPr="00F717AF" w:rsidRDefault="00CC34AE" w:rsidP="00CC34AE">
            <w:pPr>
              <w:spacing w:after="0" w:line="240" w:lineRule="auto"/>
              <w:rPr>
                <w:rFonts w:ascii="Times New Roman" w:eastAsia="Times New Roman" w:hAnsi="Times New Roman" w:cs="Times New Roman"/>
                <w:sz w:val="20"/>
                <w:szCs w:val="20"/>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CC34AE" w:rsidRPr="00F717AF" w:rsidRDefault="00CC34AE" w:rsidP="00CC34AE">
            <w:pPr>
              <w:spacing w:after="0" w:line="240" w:lineRule="auto"/>
              <w:rPr>
                <w:rFonts w:ascii="Times New Roman" w:eastAsia="Times New Roman" w:hAnsi="Times New Roman" w:cs="Times New Roman"/>
                <w:sz w:val="20"/>
                <w:szCs w:val="20"/>
              </w:rPr>
            </w:pPr>
          </w:p>
        </w:tc>
        <w:tc>
          <w:tcPr>
            <w:tcW w:w="4663" w:type="dxa"/>
            <w:vMerge w:val="restart"/>
            <w:tcBorders>
              <w:top w:val="nil"/>
              <w:left w:val="single" w:sz="4" w:space="0" w:color="auto"/>
              <w:bottom w:val="single" w:sz="4" w:space="0" w:color="auto"/>
              <w:right w:val="single" w:sz="4" w:space="0" w:color="auto"/>
            </w:tcBorders>
            <w:shd w:val="clear" w:color="auto" w:fill="auto"/>
            <w:vAlign w:val="center"/>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О   П   И  С</w:t>
            </w: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 xml:space="preserve">Средства из буџета </w:t>
            </w:r>
          </w:p>
        </w:tc>
        <w:tc>
          <w:tcPr>
            <w:tcW w:w="1627" w:type="dxa"/>
            <w:vMerge w:val="restart"/>
            <w:tcBorders>
              <w:top w:val="nil"/>
              <w:left w:val="single" w:sz="4" w:space="0" w:color="auto"/>
              <w:bottom w:val="single" w:sz="4" w:space="0" w:color="auto"/>
              <w:right w:val="single" w:sz="4" w:space="0" w:color="auto"/>
            </w:tcBorders>
            <w:shd w:val="clear" w:color="auto" w:fill="auto"/>
            <w:vAlign w:val="center"/>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Средства из осталих извора</w:t>
            </w:r>
          </w:p>
        </w:tc>
        <w:tc>
          <w:tcPr>
            <w:tcW w:w="1726" w:type="dxa"/>
            <w:vMerge w:val="restart"/>
            <w:tcBorders>
              <w:top w:val="nil"/>
              <w:left w:val="single" w:sz="4" w:space="0" w:color="auto"/>
              <w:bottom w:val="single" w:sz="4" w:space="0" w:color="auto"/>
              <w:right w:val="single" w:sz="4" w:space="0" w:color="auto"/>
            </w:tcBorders>
            <w:shd w:val="clear" w:color="auto" w:fill="auto"/>
            <w:vAlign w:val="center"/>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Укупна средства</w:t>
            </w:r>
          </w:p>
        </w:tc>
      </w:tr>
      <w:tr w:rsidR="00CC34AE" w:rsidRPr="00CC34AE" w:rsidTr="00F717AF">
        <w:trPr>
          <w:trHeight w:val="230"/>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CC34AE" w:rsidRPr="00F717AF" w:rsidRDefault="00CC34AE" w:rsidP="00CC34AE">
            <w:pPr>
              <w:spacing w:after="0" w:line="240" w:lineRule="auto"/>
              <w:rPr>
                <w:rFonts w:ascii="Times New Roman" w:eastAsia="Times New Roman" w:hAnsi="Times New Roman" w:cs="Times New Roman"/>
                <w:sz w:val="20"/>
                <w:szCs w:val="20"/>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CC34AE" w:rsidRPr="00F717AF" w:rsidRDefault="00CC34AE" w:rsidP="00CC34AE">
            <w:pPr>
              <w:spacing w:after="0" w:line="240" w:lineRule="auto"/>
              <w:rPr>
                <w:rFonts w:ascii="Times New Roman" w:eastAsia="Times New Roman" w:hAnsi="Times New Roman" w:cs="Times New Roman"/>
                <w:sz w:val="20"/>
                <w:szCs w:val="20"/>
              </w:rPr>
            </w:pPr>
          </w:p>
        </w:tc>
        <w:tc>
          <w:tcPr>
            <w:tcW w:w="4663" w:type="dxa"/>
            <w:vMerge/>
            <w:tcBorders>
              <w:top w:val="nil"/>
              <w:left w:val="single" w:sz="4" w:space="0" w:color="auto"/>
              <w:bottom w:val="single" w:sz="4" w:space="0" w:color="auto"/>
              <w:right w:val="single" w:sz="4" w:space="0" w:color="auto"/>
            </w:tcBorders>
            <w:vAlign w:val="center"/>
            <w:hideMark/>
          </w:tcPr>
          <w:p w:rsidR="00CC34AE" w:rsidRPr="00F717AF" w:rsidRDefault="00CC34AE" w:rsidP="00CC34AE">
            <w:pPr>
              <w:spacing w:after="0" w:line="240" w:lineRule="auto"/>
              <w:rPr>
                <w:rFonts w:ascii="Times New Roman" w:eastAsia="Times New Roman" w:hAnsi="Times New Roman" w:cs="Times New Roman"/>
                <w:sz w:val="20"/>
                <w:szCs w:val="20"/>
              </w:rPr>
            </w:pPr>
          </w:p>
        </w:tc>
        <w:tc>
          <w:tcPr>
            <w:tcW w:w="1807" w:type="dxa"/>
            <w:vMerge/>
            <w:tcBorders>
              <w:top w:val="nil"/>
              <w:left w:val="single" w:sz="4" w:space="0" w:color="auto"/>
              <w:bottom w:val="single" w:sz="4" w:space="0" w:color="000000"/>
              <w:right w:val="single" w:sz="4" w:space="0" w:color="auto"/>
            </w:tcBorders>
            <w:vAlign w:val="center"/>
            <w:hideMark/>
          </w:tcPr>
          <w:p w:rsidR="00CC34AE" w:rsidRPr="00F717AF" w:rsidRDefault="00CC34AE" w:rsidP="00CC34AE">
            <w:pPr>
              <w:spacing w:after="0" w:line="240" w:lineRule="auto"/>
              <w:rPr>
                <w:rFonts w:ascii="Times New Roman" w:eastAsia="Times New Roman" w:hAnsi="Times New Roman" w:cs="Times New Roman"/>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CC34AE" w:rsidRPr="00F717AF" w:rsidRDefault="00CC34AE" w:rsidP="00CC34AE">
            <w:pPr>
              <w:spacing w:after="0" w:line="240" w:lineRule="auto"/>
              <w:rPr>
                <w:rFonts w:ascii="Times New Roman" w:eastAsia="Times New Roman" w:hAnsi="Times New Roman" w:cs="Times New Roman"/>
                <w:sz w:val="20"/>
                <w:szCs w:val="20"/>
              </w:rPr>
            </w:pPr>
          </w:p>
        </w:tc>
        <w:tc>
          <w:tcPr>
            <w:tcW w:w="1726" w:type="dxa"/>
            <w:vMerge/>
            <w:tcBorders>
              <w:top w:val="nil"/>
              <w:left w:val="single" w:sz="4" w:space="0" w:color="auto"/>
              <w:bottom w:val="single" w:sz="4" w:space="0" w:color="auto"/>
              <w:right w:val="single" w:sz="4" w:space="0" w:color="auto"/>
            </w:tcBorders>
            <w:vAlign w:val="center"/>
            <w:hideMark/>
          </w:tcPr>
          <w:p w:rsidR="00CC34AE" w:rsidRPr="00F717AF" w:rsidRDefault="00CC34AE" w:rsidP="00CC34AE">
            <w:pPr>
              <w:spacing w:after="0" w:line="240" w:lineRule="auto"/>
              <w:rPr>
                <w:rFonts w:ascii="Times New Roman" w:eastAsia="Times New Roman" w:hAnsi="Times New Roman" w:cs="Times New Roman"/>
                <w:sz w:val="20"/>
                <w:szCs w:val="20"/>
              </w:rPr>
            </w:pPr>
          </w:p>
        </w:tc>
      </w:tr>
      <w:tr w:rsidR="00CC34AE" w:rsidRPr="00CC34AE" w:rsidTr="00CC34AE">
        <w:trPr>
          <w:trHeight w:val="64"/>
          <w:jc w:val="center"/>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1</w:t>
            </w:r>
          </w:p>
        </w:tc>
        <w:tc>
          <w:tcPr>
            <w:tcW w:w="506" w:type="dxa"/>
            <w:tcBorders>
              <w:top w:val="nil"/>
              <w:left w:val="nil"/>
              <w:bottom w:val="single" w:sz="4" w:space="0" w:color="auto"/>
              <w:right w:val="single" w:sz="4" w:space="0" w:color="auto"/>
            </w:tcBorders>
            <w:shd w:val="clear" w:color="auto" w:fill="auto"/>
            <w:noWrap/>
            <w:vAlign w:val="bottom"/>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2</w:t>
            </w:r>
          </w:p>
        </w:tc>
        <w:tc>
          <w:tcPr>
            <w:tcW w:w="4663" w:type="dxa"/>
            <w:tcBorders>
              <w:top w:val="nil"/>
              <w:left w:val="nil"/>
              <w:bottom w:val="single" w:sz="4" w:space="0" w:color="auto"/>
              <w:right w:val="single" w:sz="4" w:space="0" w:color="auto"/>
            </w:tcBorders>
            <w:shd w:val="clear" w:color="auto" w:fill="auto"/>
            <w:vAlign w:val="bottom"/>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3</w:t>
            </w:r>
          </w:p>
        </w:tc>
        <w:tc>
          <w:tcPr>
            <w:tcW w:w="1807" w:type="dxa"/>
            <w:tcBorders>
              <w:top w:val="nil"/>
              <w:left w:val="nil"/>
              <w:bottom w:val="single" w:sz="4" w:space="0" w:color="auto"/>
              <w:right w:val="single" w:sz="4" w:space="0" w:color="auto"/>
            </w:tcBorders>
            <w:shd w:val="clear" w:color="auto" w:fill="auto"/>
            <w:vAlign w:val="center"/>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4</w:t>
            </w:r>
          </w:p>
        </w:tc>
        <w:tc>
          <w:tcPr>
            <w:tcW w:w="1627" w:type="dxa"/>
            <w:tcBorders>
              <w:top w:val="nil"/>
              <w:left w:val="nil"/>
              <w:bottom w:val="single" w:sz="4" w:space="0" w:color="auto"/>
              <w:right w:val="single" w:sz="4" w:space="0" w:color="auto"/>
            </w:tcBorders>
            <w:shd w:val="clear" w:color="auto" w:fill="auto"/>
            <w:vAlign w:val="center"/>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5</w:t>
            </w:r>
          </w:p>
        </w:tc>
        <w:tc>
          <w:tcPr>
            <w:tcW w:w="1726" w:type="dxa"/>
            <w:tcBorders>
              <w:top w:val="nil"/>
              <w:left w:val="nil"/>
              <w:bottom w:val="single" w:sz="4" w:space="0" w:color="auto"/>
              <w:right w:val="single" w:sz="4" w:space="0" w:color="auto"/>
            </w:tcBorders>
            <w:shd w:val="clear" w:color="auto" w:fill="auto"/>
            <w:vAlign w:val="center"/>
            <w:hideMark/>
          </w:tcPr>
          <w:p w:rsidR="00CC34AE" w:rsidRPr="00F717AF" w:rsidRDefault="00CC34AE" w:rsidP="00CC34AE">
            <w:pPr>
              <w:spacing w:after="0" w:line="240" w:lineRule="auto"/>
              <w:jc w:val="center"/>
              <w:rPr>
                <w:rFonts w:ascii="Times New Roman" w:eastAsia="Times New Roman" w:hAnsi="Times New Roman" w:cs="Times New Roman"/>
                <w:sz w:val="20"/>
                <w:szCs w:val="20"/>
              </w:rPr>
            </w:pPr>
            <w:r w:rsidRPr="00F717AF">
              <w:rPr>
                <w:rFonts w:ascii="Times New Roman" w:eastAsia="Times New Roman" w:hAnsi="Times New Roman" w:cs="Times New Roman"/>
                <w:sz w:val="20"/>
                <w:szCs w:val="20"/>
              </w:rPr>
              <w:t>6</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4</w:t>
            </w:r>
          </w:p>
        </w:tc>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b/>
                <w:bCs/>
              </w:rPr>
            </w:pPr>
            <w:r w:rsidRPr="00CC34AE">
              <w:rPr>
                <w:rFonts w:ascii="Times New Roman" w:eastAsia="Times New Roman" w:hAnsi="Times New Roman" w:cs="Times New Roman"/>
                <w:b/>
                <w:bCs/>
              </w:rPr>
              <w:t>Текући расходи</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7.462.042.000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423.089.000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7.885.131.000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41</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Расходи за запослене</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2.017.998.000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239.221.000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2.257.219.000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42</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Коришћење услуга и роба</w:t>
            </w:r>
          </w:p>
        </w:tc>
        <w:tc>
          <w:tcPr>
            <w:tcW w:w="1807" w:type="dxa"/>
            <w:tcBorders>
              <w:top w:val="nil"/>
              <w:left w:val="nil"/>
              <w:bottom w:val="nil"/>
              <w:right w:val="nil"/>
            </w:tcBorders>
            <w:shd w:val="clear" w:color="auto" w:fill="auto"/>
            <w:noWrap/>
            <w:vAlign w:val="bottom"/>
            <w:hideMark/>
          </w:tcPr>
          <w:p w:rsidR="00CC34AE" w:rsidRPr="00CC34AE" w:rsidRDefault="00CC34AE" w:rsidP="00094793">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2.88</w:t>
            </w:r>
            <w:r w:rsidR="00094793">
              <w:rPr>
                <w:rFonts w:ascii="Times New Roman" w:eastAsia="Times New Roman" w:hAnsi="Times New Roman" w:cs="Times New Roman"/>
                <w:lang w:val="sr-Cyrl-RS"/>
              </w:rPr>
              <w:t>2</w:t>
            </w:r>
            <w:r w:rsidRPr="00CC34AE">
              <w:rPr>
                <w:rFonts w:ascii="Times New Roman" w:eastAsia="Times New Roman" w:hAnsi="Times New Roman" w:cs="Times New Roman"/>
              </w:rPr>
              <w:t>.2</w:t>
            </w:r>
            <w:r w:rsidR="00094793">
              <w:rPr>
                <w:rFonts w:ascii="Times New Roman" w:eastAsia="Times New Roman" w:hAnsi="Times New Roman" w:cs="Times New Roman"/>
                <w:lang w:val="sr-Cyrl-RS"/>
              </w:rPr>
              <w:t>8</w:t>
            </w:r>
            <w:r w:rsidRPr="00CC34AE">
              <w:rPr>
                <w:rFonts w:ascii="Times New Roman" w:eastAsia="Times New Roman" w:hAnsi="Times New Roman" w:cs="Times New Roman"/>
              </w:rPr>
              <w:t>9.000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169.352.000</w:t>
            </w:r>
          </w:p>
        </w:tc>
        <w:tc>
          <w:tcPr>
            <w:tcW w:w="1726" w:type="dxa"/>
            <w:tcBorders>
              <w:top w:val="nil"/>
              <w:left w:val="nil"/>
              <w:bottom w:val="nil"/>
              <w:right w:val="nil"/>
            </w:tcBorders>
            <w:shd w:val="clear" w:color="auto" w:fill="auto"/>
            <w:noWrap/>
            <w:vAlign w:val="bottom"/>
            <w:hideMark/>
          </w:tcPr>
          <w:p w:rsidR="00CC34AE" w:rsidRPr="00CC34AE" w:rsidRDefault="00CC34AE" w:rsidP="00094793">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3.05</w:t>
            </w:r>
            <w:r w:rsidR="00094793">
              <w:rPr>
                <w:rFonts w:ascii="Times New Roman" w:eastAsia="Times New Roman" w:hAnsi="Times New Roman" w:cs="Times New Roman"/>
                <w:lang w:val="sr-Cyrl-RS"/>
              </w:rPr>
              <w:t>1</w:t>
            </w:r>
            <w:r w:rsidRPr="00CC34AE">
              <w:rPr>
                <w:rFonts w:ascii="Times New Roman" w:eastAsia="Times New Roman" w:hAnsi="Times New Roman" w:cs="Times New Roman"/>
              </w:rPr>
              <w:t>.</w:t>
            </w:r>
            <w:r w:rsidR="00094793">
              <w:rPr>
                <w:rFonts w:ascii="Times New Roman" w:eastAsia="Times New Roman" w:hAnsi="Times New Roman" w:cs="Times New Roman"/>
                <w:lang w:val="sr-Cyrl-RS"/>
              </w:rPr>
              <w:t>64</w:t>
            </w:r>
            <w:r w:rsidRPr="00CC34AE">
              <w:rPr>
                <w:rFonts w:ascii="Times New Roman" w:eastAsia="Times New Roman" w:hAnsi="Times New Roman" w:cs="Times New Roman"/>
              </w:rPr>
              <w:t>1.000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43</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Амортизација и употреба средстава за рад</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20.000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20.000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44</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Отплата камата и пратећи трошкови задуживања</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64.180.000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800.000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64.980.000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45</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Субвенције</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113.050.000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113.050.000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46</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Донације, дотације и трансфери</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1.202.190.000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2.007.000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1.204.197.000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47</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Социјално осигурање и социјална заштита</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422.690.000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422.690.000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48</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Остали расходи</w:t>
            </w:r>
          </w:p>
        </w:tc>
        <w:tc>
          <w:tcPr>
            <w:tcW w:w="1807" w:type="dxa"/>
            <w:tcBorders>
              <w:top w:val="nil"/>
              <w:left w:val="nil"/>
              <w:bottom w:val="nil"/>
              <w:right w:val="nil"/>
            </w:tcBorders>
            <w:shd w:val="clear" w:color="auto" w:fill="auto"/>
            <w:noWrap/>
            <w:vAlign w:val="bottom"/>
            <w:hideMark/>
          </w:tcPr>
          <w:p w:rsidR="00CC34AE" w:rsidRPr="00CC34AE" w:rsidRDefault="00CC34AE" w:rsidP="00094793">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57</w:t>
            </w:r>
            <w:r w:rsidR="00094793">
              <w:rPr>
                <w:rFonts w:ascii="Times New Roman" w:eastAsia="Times New Roman" w:hAnsi="Times New Roman" w:cs="Times New Roman"/>
                <w:lang w:val="sr-Cyrl-RS"/>
              </w:rPr>
              <w:t>1</w:t>
            </w:r>
            <w:r w:rsidRPr="00CC34AE">
              <w:rPr>
                <w:rFonts w:ascii="Times New Roman" w:eastAsia="Times New Roman" w:hAnsi="Times New Roman" w:cs="Times New Roman"/>
              </w:rPr>
              <w:t>.</w:t>
            </w:r>
            <w:r w:rsidR="00094793">
              <w:rPr>
                <w:rFonts w:ascii="Times New Roman" w:eastAsia="Times New Roman" w:hAnsi="Times New Roman" w:cs="Times New Roman"/>
                <w:lang w:val="sr-Cyrl-RS"/>
              </w:rPr>
              <w:t>64</w:t>
            </w:r>
            <w:r w:rsidRPr="00CC34AE">
              <w:rPr>
                <w:rFonts w:ascii="Times New Roman" w:eastAsia="Times New Roman" w:hAnsi="Times New Roman" w:cs="Times New Roman"/>
              </w:rPr>
              <w:t>5.000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11.689.000</w:t>
            </w:r>
          </w:p>
        </w:tc>
        <w:tc>
          <w:tcPr>
            <w:tcW w:w="1726" w:type="dxa"/>
            <w:tcBorders>
              <w:top w:val="nil"/>
              <w:left w:val="nil"/>
              <w:bottom w:val="nil"/>
              <w:right w:val="nil"/>
            </w:tcBorders>
            <w:shd w:val="clear" w:color="auto" w:fill="auto"/>
            <w:noWrap/>
            <w:vAlign w:val="bottom"/>
            <w:hideMark/>
          </w:tcPr>
          <w:p w:rsidR="00CC34AE" w:rsidRPr="00CC34AE" w:rsidRDefault="00CC34AE" w:rsidP="00094793">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58</w:t>
            </w:r>
            <w:r w:rsidR="00094793">
              <w:rPr>
                <w:rFonts w:ascii="Times New Roman" w:eastAsia="Times New Roman" w:hAnsi="Times New Roman" w:cs="Times New Roman"/>
                <w:lang w:val="sr-Cyrl-RS"/>
              </w:rPr>
              <w:t>3</w:t>
            </w:r>
            <w:r w:rsidRPr="00CC34AE">
              <w:rPr>
                <w:rFonts w:ascii="Times New Roman" w:eastAsia="Times New Roman" w:hAnsi="Times New Roman" w:cs="Times New Roman"/>
              </w:rPr>
              <w:t>.</w:t>
            </w:r>
            <w:r w:rsidR="00094793">
              <w:rPr>
                <w:rFonts w:ascii="Times New Roman" w:eastAsia="Times New Roman" w:hAnsi="Times New Roman" w:cs="Times New Roman"/>
                <w:lang w:val="sr-Cyrl-RS"/>
              </w:rPr>
              <w:t>33</w:t>
            </w:r>
            <w:r w:rsidRPr="00CC34AE">
              <w:rPr>
                <w:rFonts w:ascii="Times New Roman" w:eastAsia="Times New Roman" w:hAnsi="Times New Roman" w:cs="Times New Roman"/>
              </w:rPr>
              <w:t>4.000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49</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Административни трансфери из буџета</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188.000.000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188.000.000</w:t>
            </w:r>
          </w:p>
        </w:tc>
      </w:tr>
      <w:tr w:rsidR="00CC34AE" w:rsidRPr="00CC34AE" w:rsidTr="00CC34AE">
        <w:trPr>
          <w:trHeight w:val="227"/>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5</w:t>
            </w: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b/>
                <w:bCs/>
              </w:rPr>
            </w:pPr>
            <w:r w:rsidRPr="00CC34AE">
              <w:rPr>
                <w:rFonts w:ascii="Times New Roman" w:eastAsia="Times New Roman" w:hAnsi="Times New Roman" w:cs="Times New Roman"/>
                <w:b/>
                <w:bCs/>
              </w:rPr>
              <w:t>Издаци за нефинансијску имовину</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1.794.318.000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141.251.000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1.935.569.000</w:t>
            </w:r>
          </w:p>
        </w:tc>
      </w:tr>
      <w:tr w:rsidR="00CC34AE" w:rsidRPr="00CC34AE" w:rsidTr="00CC34AE">
        <w:trPr>
          <w:trHeight w:val="227"/>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51</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Основна средства</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1.692.698.000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86.061.000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1.778.759.000</w:t>
            </w:r>
          </w:p>
        </w:tc>
      </w:tr>
      <w:tr w:rsidR="00CC34AE" w:rsidRPr="00CC34AE" w:rsidTr="00CC34AE">
        <w:trPr>
          <w:trHeight w:val="227"/>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52</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Залихе</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1.000.000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55.190.000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56.190.000</w:t>
            </w:r>
          </w:p>
        </w:tc>
      </w:tr>
      <w:tr w:rsidR="00CC34AE" w:rsidRPr="00CC34AE" w:rsidTr="00CC34AE">
        <w:trPr>
          <w:trHeight w:val="227"/>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54</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Природна имовинa</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100.620.000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100.620.000</w:t>
            </w:r>
          </w:p>
        </w:tc>
      </w:tr>
      <w:tr w:rsidR="00CC34AE" w:rsidRPr="00CC34AE" w:rsidTr="00CC34AE">
        <w:trPr>
          <w:trHeight w:val="20"/>
          <w:jc w:val="center"/>
        </w:trPr>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6</w:t>
            </w: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b/>
                <w:bCs/>
              </w:rPr>
            </w:pPr>
            <w:r w:rsidRPr="00CC34AE">
              <w:rPr>
                <w:rFonts w:ascii="Times New Roman" w:eastAsia="Times New Roman" w:hAnsi="Times New Roman" w:cs="Times New Roman"/>
                <w:b/>
                <w:bCs/>
              </w:rPr>
              <w:t>Издаци за отплату главнице и набавку финансијске имовине</w:t>
            </w:r>
          </w:p>
        </w:tc>
        <w:tc>
          <w:tcPr>
            <w:tcW w:w="1807"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228.100.000</w:t>
            </w:r>
          </w:p>
        </w:tc>
        <w:tc>
          <w:tcPr>
            <w:tcW w:w="1627"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228.100.000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61</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Отплата главнице</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196.000.000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196.000.000</w:t>
            </w:r>
          </w:p>
        </w:tc>
      </w:tr>
      <w:tr w:rsidR="00CC34AE" w:rsidRPr="00CC34AE" w:rsidTr="00CC34AE">
        <w:trPr>
          <w:trHeight w:val="20"/>
          <w:jc w:val="center"/>
        </w:trPr>
        <w:tc>
          <w:tcPr>
            <w:tcW w:w="50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0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62</w:t>
            </w:r>
          </w:p>
        </w:tc>
        <w:tc>
          <w:tcPr>
            <w:tcW w:w="4663"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Набавка финансијске имовине</w:t>
            </w:r>
          </w:p>
        </w:tc>
        <w:tc>
          <w:tcPr>
            <w:tcW w:w="180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32.100.000</w:t>
            </w:r>
          </w:p>
        </w:tc>
        <w:tc>
          <w:tcPr>
            <w:tcW w:w="1627"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726"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32.100.000</w:t>
            </w:r>
          </w:p>
        </w:tc>
      </w:tr>
      <w:tr w:rsidR="00CC34AE" w:rsidRPr="00CC34AE" w:rsidTr="00F717AF">
        <w:trPr>
          <w:trHeight w:val="227"/>
          <w:jc w:val="center"/>
        </w:trPr>
        <w:tc>
          <w:tcPr>
            <w:tcW w:w="506" w:type="dxa"/>
            <w:tcBorders>
              <w:top w:val="single" w:sz="8" w:space="0" w:color="auto"/>
              <w:left w:val="single" w:sz="4" w:space="0" w:color="auto"/>
              <w:bottom w:val="single" w:sz="8" w:space="0" w:color="auto"/>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 </w:t>
            </w:r>
          </w:p>
        </w:tc>
        <w:tc>
          <w:tcPr>
            <w:tcW w:w="506" w:type="dxa"/>
            <w:tcBorders>
              <w:top w:val="single" w:sz="8" w:space="0" w:color="auto"/>
              <w:left w:val="nil"/>
              <w:bottom w:val="single" w:sz="8" w:space="0" w:color="auto"/>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 </w:t>
            </w:r>
          </w:p>
        </w:tc>
        <w:tc>
          <w:tcPr>
            <w:tcW w:w="4663" w:type="dxa"/>
            <w:tcBorders>
              <w:top w:val="single" w:sz="8" w:space="0" w:color="auto"/>
              <w:left w:val="nil"/>
              <w:bottom w:val="single" w:sz="8" w:space="0" w:color="auto"/>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b/>
                <w:bCs/>
              </w:rPr>
            </w:pPr>
            <w:r w:rsidRPr="00CC34AE">
              <w:rPr>
                <w:rFonts w:ascii="Times New Roman" w:eastAsia="Times New Roman" w:hAnsi="Times New Roman" w:cs="Times New Roman"/>
                <w:b/>
                <w:bCs/>
              </w:rPr>
              <w:t>УКУПНО:</w:t>
            </w:r>
          </w:p>
        </w:tc>
        <w:tc>
          <w:tcPr>
            <w:tcW w:w="1807" w:type="dxa"/>
            <w:tcBorders>
              <w:top w:val="single" w:sz="8" w:space="0" w:color="auto"/>
              <w:left w:val="nil"/>
              <w:bottom w:val="single" w:sz="8" w:space="0" w:color="auto"/>
              <w:right w:val="single" w:sz="4" w:space="0" w:color="auto"/>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9.484.460.000</w:t>
            </w:r>
          </w:p>
        </w:tc>
        <w:tc>
          <w:tcPr>
            <w:tcW w:w="1627" w:type="dxa"/>
            <w:tcBorders>
              <w:top w:val="single" w:sz="8" w:space="0" w:color="auto"/>
              <w:left w:val="nil"/>
              <w:bottom w:val="single" w:sz="8" w:space="0" w:color="auto"/>
              <w:right w:val="single" w:sz="4" w:space="0" w:color="auto"/>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564.340.000</w:t>
            </w:r>
          </w:p>
        </w:tc>
        <w:tc>
          <w:tcPr>
            <w:tcW w:w="1726" w:type="dxa"/>
            <w:tcBorders>
              <w:top w:val="single" w:sz="8" w:space="0" w:color="auto"/>
              <w:left w:val="nil"/>
              <w:bottom w:val="single" w:sz="8" w:space="0" w:color="auto"/>
              <w:right w:val="single" w:sz="4" w:space="0" w:color="auto"/>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10.048.800.000</w:t>
            </w:r>
          </w:p>
        </w:tc>
      </w:tr>
    </w:tbl>
    <w:p w:rsidR="005D2937" w:rsidRDefault="005D2937" w:rsidP="00AC7758">
      <w:pPr>
        <w:spacing w:after="0" w:line="240" w:lineRule="auto"/>
        <w:jc w:val="both"/>
        <w:rPr>
          <w:rFonts w:ascii="Times New Roman" w:hAnsi="Times New Roman" w:cs="Times New Roman"/>
          <w:sz w:val="26"/>
          <w:szCs w:val="26"/>
          <w:lang w:val="sr-Cyrl-RS"/>
        </w:rPr>
      </w:pPr>
    </w:p>
    <w:tbl>
      <w:tblPr>
        <w:tblW w:w="10867" w:type="dxa"/>
        <w:jc w:val="center"/>
        <w:tblLook w:val="04A0" w:firstRow="1" w:lastRow="0" w:firstColumn="1" w:lastColumn="0" w:noHBand="0" w:noVBand="1"/>
      </w:tblPr>
      <w:tblGrid>
        <w:gridCol w:w="482"/>
        <w:gridCol w:w="520"/>
        <w:gridCol w:w="546"/>
        <w:gridCol w:w="4554"/>
        <w:gridCol w:w="1840"/>
        <w:gridCol w:w="1334"/>
        <w:gridCol w:w="1591"/>
      </w:tblGrid>
      <w:tr w:rsidR="00CC34AE" w:rsidRPr="00CC34AE" w:rsidTr="00CC34AE">
        <w:trPr>
          <w:cantSplit/>
          <w:trHeight w:val="20"/>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Категорија</w:t>
            </w:r>
          </w:p>
        </w:tc>
        <w:tc>
          <w:tcPr>
            <w:tcW w:w="546" w:type="dxa"/>
            <w:vMerge w:val="restart"/>
            <w:tcBorders>
              <w:top w:val="single" w:sz="4" w:space="0" w:color="auto"/>
              <w:left w:val="single" w:sz="4" w:space="0" w:color="auto"/>
              <w:bottom w:val="single" w:sz="4" w:space="0" w:color="auto"/>
              <w:right w:val="single" w:sz="4" w:space="0" w:color="000000"/>
            </w:tcBorders>
            <w:shd w:val="clear" w:color="auto" w:fill="auto"/>
            <w:noWrap/>
            <w:textDirection w:val="btLr"/>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Група</w:t>
            </w:r>
          </w:p>
        </w:tc>
        <w:tc>
          <w:tcPr>
            <w:tcW w:w="931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 xml:space="preserve"> РАСХОДИ И ИЗДАЦИ ИЗ БУЏЕТА ЗА 2018. ГОДИНУ</w:t>
            </w:r>
          </w:p>
        </w:tc>
      </w:tr>
      <w:tr w:rsidR="00CC34AE" w:rsidRPr="00CC34AE" w:rsidTr="00CC34AE">
        <w:trPr>
          <w:cantSplit/>
          <w:trHeight w:val="253"/>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000000"/>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4554" w:type="dxa"/>
            <w:vMerge w:val="restart"/>
            <w:tcBorders>
              <w:top w:val="nil"/>
              <w:left w:val="single" w:sz="4" w:space="0" w:color="auto"/>
              <w:bottom w:val="single" w:sz="4" w:space="0" w:color="auto"/>
              <w:right w:val="single" w:sz="4" w:space="0" w:color="auto"/>
            </w:tcBorders>
            <w:shd w:val="clear" w:color="auto" w:fill="auto"/>
            <w:vAlign w:val="center"/>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О   П   И  С</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 xml:space="preserve">Средства из буџета </w:t>
            </w:r>
          </w:p>
        </w:tc>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Средства из осталих извора</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Укупна средства</w:t>
            </w:r>
          </w:p>
        </w:tc>
      </w:tr>
      <w:tr w:rsidR="00CC34AE" w:rsidRPr="00CC34AE" w:rsidTr="00CC34AE">
        <w:trPr>
          <w:cantSplit/>
          <w:trHeight w:val="618"/>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000000"/>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4554" w:type="dxa"/>
            <w:vMerge/>
            <w:tcBorders>
              <w:top w:val="nil"/>
              <w:left w:val="single" w:sz="4" w:space="0" w:color="auto"/>
              <w:bottom w:val="single" w:sz="4" w:space="0" w:color="auto"/>
              <w:right w:val="single" w:sz="4" w:space="0" w:color="auto"/>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vMerge/>
            <w:tcBorders>
              <w:top w:val="nil"/>
              <w:left w:val="single" w:sz="4" w:space="0" w:color="auto"/>
              <w:bottom w:val="single" w:sz="4" w:space="0" w:color="000000"/>
              <w:right w:val="single" w:sz="4" w:space="0" w:color="auto"/>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vMerge/>
            <w:tcBorders>
              <w:top w:val="nil"/>
              <w:left w:val="single" w:sz="4" w:space="0" w:color="auto"/>
              <w:bottom w:val="single" w:sz="4" w:space="0" w:color="auto"/>
              <w:right w:val="single" w:sz="4" w:space="0" w:color="auto"/>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vMerge/>
            <w:tcBorders>
              <w:top w:val="nil"/>
              <w:left w:val="single" w:sz="4" w:space="0" w:color="auto"/>
              <w:bottom w:val="single" w:sz="4" w:space="0" w:color="auto"/>
              <w:right w:val="single" w:sz="4" w:space="0" w:color="auto"/>
            </w:tcBorders>
            <w:vAlign w:val="center"/>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25"/>
          <w:tblHeader/>
          <w:jc w:val="center"/>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2</w:t>
            </w:r>
          </w:p>
        </w:tc>
        <w:tc>
          <w:tcPr>
            <w:tcW w:w="546" w:type="dxa"/>
            <w:tcBorders>
              <w:top w:val="nil"/>
              <w:left w:val="nil"/>
              <w:bottom w:val="single" w:sz="4" w:space="0" w:color="auto"/>
              <w:right w:val="single" w:sz="4" w:space="0" w:color="auto"/>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3</w:t>
            </w:r>
          </w:p>
        </w:tc>
        <w:tc>
          <w:tcPr>
            <w:tcW w:w="4554" w:type="dxa"/>
            <w:tcBorders>
              <w:top w:val="nil"/>
              <w:left w:val="nil"/>
              <w:bottom w:val="single" w:sz="4" w:space="0" w:color="auto"/>
              <w:right w:val="single" w:sz="4" w:space="0" w:color="auto"/>
            </w:tcBorders>
            <w:shd w:val="clear" w:color="auto" w:fill="auto"/>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w:t>
            </w:r>
          </w:p>
        </w:tc>
        <w:tc>
          <w:tcPr>
            <w:tcW w:w="1840" w:type="dxa"/>
            <w:tcBorders>
              <w:top w:val="nil"/>
              <w:left w:val="nil"/>
              <w:bottom w:val="single" w:sz="4" w:space="0" w:color="auto"/>
              <w:right w:val="single" w:sz="4" w:space="0" w:color="auto"/>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w:t>
            </w:r>
          </w:p>
        </w:tc>
        <w:tc>
          <w:tcPr>
            <w:tcW w:w="1334" w:type="dxa"/>
            <w:tcBorders>
              <w:top w:val="nil"/>
              <w:left w:val="nil"/>
              <w:bottom w:val="single" w:sz="4" w:space="0" w:color="auto"/>
              <w:right w:val="single" w:sz="4" w:space="0" w:color="auto"/>
            </w:tcBorders>
            <w:shd w:val="clear" w:color="auto" w:fill="auto"/>
            <w:vAlign w:val="center"/>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6</w:t>
            </w:r>
          </w:p>
        </w:tc>
        <w:tc>
          <w:tcPr>
            <w:tcW w:w="1591" w:type="dxa"/>
            <w:tcBorders>
              <w:top w:val="nil"/>
              <w:left w:val="nil"/>
              <w:bottom w:val="single" w:sz="4" w:space="0" w:color="auto"/>
              <w:right w:val="single" w:sz="4" w:space="0" w:color="auto"/>
            </w:tcBorders>
            <w:shd w:val="clear" w:color="auto" w:fill="auto"/>
            <w:vAlign w:val="center"/>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7</w:t>
            </w:r>
          </w:p>
        </w:tc>
      </w:tr>
      <w:tr w:rsidR="00CC34AE" w:rsidRPr="00CC34AE" w:rsidTr="00CC34AE">
        <w:trPr>
          <w:cantSplit/>
          <w:trHeight w:val="20"/>
          <w:jc w:val="center"/>
        </w:trPr>
        <w:tc>
          <w:tcPr>
            <w:tcW w:w="482"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4</w:t>
            </w:r>
          </w:p>
        </w:tc>
        <w:tc>
          <w:tcPr>
            <w:tcW w:w="520"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 </w:t>
            </w:r>
          </w:p>
        </w:tc>
        <w:tc>
          <w:tcPr>
            <w:tcW w:w="4554" w:type="dxa"/>
            <w:tcBorders>
              <w:top w:val="nil"/>
              <w:left w:val="nil"/>
              <w:bottom w:val="nil"/>
              <w:right w:val="nil"/>
            </w:tcBorders>
            <w:shd w:val="clear" w:color="000000" w:fill="D9D9D9"/>
            <w:vAlign w:val="bottom"/>
            <w:hideMark/>
          </w:tcPr>
          <w:p w:rsidR="00CC34AE" w:rsidRPr="00CC34AE" w:rsidRDefault="00CC34AE" w:rsidP="00CC34AE">
            <w:pPr>
              <w:spacing w:after="0" w:line="240" w:lineRule="auto"/>
              <w:rPr>
                <w:rFonts w:ascii="Times New Roman" w:eastAsia="Times New Roman" w:hAnsi="Times New Roman" w:cs="Times New Roman"/>
                <w:b/>
                <w:bCs/>
              </w:rPr>
            </w:pPr>
            <w:r w:rsidRPr="00CC34AE">
              <w:rPr>
                <w:rFonts w:ascii="Times New Roman" w:eastAsia="Times New Roman" w:hAnsi="Times New Roman" w:cs="Times New Roman"/>
                <w:b/>
                <w:bCs/>
              </w:rPr>
              <w:t>Текући расходи</w:t>
            </w:r>
          </w:p>
        </w:tc>
        <w:tc>
          <w:tcPr>
            <w:tcW w:w="1840"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7.462.042.000</w:t>
            </w:r>
          </w:p>
        </w:tc>
        <w:tc>
          <w:tcPr>
            <w:tcW w:w="1334"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423.089.000</w:t>
            </w:r>
          </w:p>
        </w:tc>
        <w:tc>
          <w:tcPr>
            <w:tcW w:w="1591"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7.885.131.000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41</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Расходи за запослене</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2.017.998.000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239.221.000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2.257.219.000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411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Плате, додаци и накнаде запослених (зараде)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1.597.230.000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177.943.000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1.775.173.000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412</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Социјални доприноси на терет послодавца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286.041.000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38.670.000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324.711.000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413</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Накнаде у натури</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52.423.000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5.390.000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57.813.000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414</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Социјална давања запосленима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48.746.000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10.384.000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59.130.000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415</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Накнаде трошкова за запослене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13.010.000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4.876.000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17.886.000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416</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 xml:space="preserve">Награде запосленима и остали посебни расходи </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20.548.000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1.958.000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22.506.000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57"/>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42</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Коришћење услуга и роба</w:t>
            </w:r>
          </w:p>
        </w:tc>
        <w:tc>
          <w:tcPr>
            <w:tcW w:w="1840" w:type="dxa"/>
            <w:tcBorders>
              <w:top w:val="nil"/>
              <w:left w:val="nil"/>
              <w:bottom w:val="nil"/>
              <w:right w:val="nil"/>
            </w:tcBorders>
            <w:shd w:val="clear" w:color="auto" w:fill="auto"/>
            <w:noWrap/>
            <w:vAlign w:val="bottom"/>
            <w:hideMark/>
          </w:tcPr>
          <w:p w:rsidR="00CC34AE" w:rsidRPr="00CC34AE" w:rsidRDefault="00CC34AE" w:rsidP="00A54FB3">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2.88</w:t>
            </w:r>
            <w:r w:rsidR="00A54FB3">
              <w:rPr>
                <w:rFonts w:ascii="Times New Roman" w:eastAsia="Times New Roman" w:hAnsi="Times New Roman" w:cs="Times New Roman"/>
                <w:i/>
                <w:iCs/>
                <w:lang w:val="sr-Cyrl-RS"/>
              </w:rPr>
              <w:t>2</w:t>
            </w:r>
            <w:r w:rsidRPr="00CC34AE">
              <w:rPr>
                <w:rFonts w:ascii="Times New Roman" w:eastAsia="Times New Roman" w:hAnsi="Times New Roman" w:cs="Times New Roman"/>
                <w:i/>
                <w:iCs/>
              </w:rPr>
              <w:t>.2</w:t>
            </w:r>
            <w:r w:rsidR="00A54FB3">
              <w:rPr>
                <w:rFonts w:ascii="Times New Roman" w:eastAsia="Times New Roman" w:hAnsi="Times New Roman" w:cs="Times New Roman"/>
                <w:i/>
                <w:iCs/>
                <w:lang w:val="sr-Cyrl-RS"/>
              </w:rPr>
              <w:t>8</w:t>
            </w:r>
            <w:r w:rsidRPr="00CC34AE">
              <w:rPr>
                <w:rFonts w:ascii="Times New Roman" w:eastAsia="Times New Roman" w:hAnsi="Times New Roman" w:cs="Times New Roman"/>
                <w:i/>
                <w:iCs/>
              </w:rPr>
              <w:t>9.000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169.352.000</w:t>
            </w:r>
          </w:p>
        </w:tc>
        <w:tc>
          <w:tcPr>
            <w:tcW w:w="1591" w:type="dxa"/>
            <w:tcBorders>
              <w:top w:val="nil"/>
              <w:left w:val="nil"/>
              <w:bottom w:val="nil"/>
              <w:right w:val="nil"/>
            </w:tcBorders>
            <w:shd w:val="clear" w:color="auto" w:fill="auto"/>
            <w:noWrap/>
            <w:vAlign w:val="bottom"/>
            <w:hideMark/>
          </w:tcPr>
          <w:p w:rsidR="00CC34AE" w:rsidRPr="00CC34AE" w:rsidRDefault="00CC34AE" w:rsidP="00A54FB3">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3.05</w:t>
            </w:r>
            <w:r w:rsidR="00A54FB3">
              <w:rPr>
                <w:rFonts w:ascii="Times New Roman" w:eastAsia="Times New Roman" w:hAnsi="Times New Roman" w:cs="Times New Roman"/>
                <w:i/>
                <w:iCs/>
                <w:lang w:val="sr-Cyrl-RS"/>
              </w:rPr>
              <w:t>1</w:t>
            </w:r>
            <w:r w:rsidRPr="00CC34AE">
              <w:rPr>
                <w:rFonts w:ascii="Times New Roman" w:eastAsia="Times New Roman" w:hAnsi="Times New Roman" w:cs="Times New Roman"/>
                <w:i/>
                <w:iCs/>
              </w:rPr>
              <w:t>.</w:t>
            </w:r>
            <w:r w:rsidR="00A54FB3">
              <w:rPr>
                <w:rFonts w:ascii="Times New Roman" w:eastAsia="Times New Roman" w:hAnsi="Times New Roman" w:cs="Times New Roman"/>
                <w:i/>
                <w:iCs/>
                <w:lang w:val="sr-Cyrl-RS"/>
              </w:rPr>
              <w:t>64</w:t>
            </w:r>
            <w:r w:rsidRPr="00CC34AE">
              <w:rPr>
                <w:rFonts w:ascii="Times New Roman" w:eastAsia="Times New Roman" w:hAnsi="Times New Roman" w:cs="Times New Roman"/>
                <w:i/>
                <w:iCs/>
              </w:rPr>
              <w:t>1.000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421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Стални трошкови</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718.199.000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28.015.000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746.214.000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422</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Трошкови путовања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14.489.000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8.355.000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22.844.000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423</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Услуге по уговору</w:t>
            </w:r>
          </w:p>
        </w:tc>
        <w:tc>
          <w:tcPr>
            <w:tcW w:w="1840" w:type="dxa"/>
            <w:tcBorders>
              <w:top w:val="nil"/>
              <w:left w:val="nil"/>
              <w:bottom w:val="nil"/>
              <w:right w:val="nil"/>
            </w:tcBorders>
            <w:shd w:val="clear" w:color="auto" w:fill="auto"/>
            <w:vAlign w:val="bottom"/>
            <w:hideMark/>
          </w:tcPr>
          <w:p w:rsidR="00CC34AE" w:rsidRPr="00CC34AE" w:rsidRDefault="00CC34AE" w:rsidP="00A54FB3">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62</w:t>
            </w:r>
            <w:r w:rsidR="00A54FB3">
              <w:rPr>
                <w:rFonts w:ascii="Times New Roman" w:eastAsia="Times New Roman" w:hAnsi="Times New Roman" w:cs="Times New Roman"/>
                <w:lang w:val="sr-Cyrl-RS"/>
              </w:rPr>
              <w:t>3</w:t>
            </w:r>
            <w:r w:rsidRPr="00CC34AE">
              <w:rPr>
                <w:rFonts w:ascii="Times New Roman" w:eastAsia="Times New Roman" w:hAnsi="Times New Roman" w:cs="Times New Roman"/>
              </w:rPr>
              <w:t>.</w:t>
            </w:r>
            <w:r w:rsidR="00A54FB3">
              <w:rPr>
                <w:rFonts w:ascii="Times New Roman" w:eastAsia="Times New Roman" w:hAnsi="Times New Roman" w:cs="Times New Roman"/>
                <w:lang w:val="sr-Cyrl-RS"/>
              </w:rPr>
              <w:t>59</w:t>
            </w:r>
            <w:r w:rsidRPr="00CC34AE">
              <w:rPr>
                <w:rFonts w:ascii="Times New Roman" w:eastAsia="Times New Roman" w:hAnsi="Times New Roman" w:cs="Times New Roman"/>
              </w:rPr>
              <w:t>5.000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60.068.000</w:t>
            </w:r>
          </w:p>
        </w:tc>
        <w:tc>
          <w:tcPr>
            <w:tcW w:w="1591" w:type="dxa"/>
            <w:tcBorders>
              <w:top w:val="nil"/>
              <w:left w:val="nil"/>
              <w:bottom w:val="nil"/>
              <w:right w:val="nil"/>
            </w:tcBorders>
            <w:shd w:val="clear" w:color="auto" w:fill="auto"/>
            <w:noWrap/>
            <w:vAlign w:val="bottom"/>
            <w:hideMark/>
          </w:tcPr>
          <w:p w:rsidR="00CC34AE" w:rsidRPr="00CC34AE" w:rsidRDefault="00CC34AE" w:rsidP="00A54FB3">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68</w:t>
            </w:r>
            <w:r w:rsidR="00A54FB3">
              <w:rPr>
                <w:rFonts w:ascii="Times New Roman" w:eastAsia="Times New Roman" w:hAnsi="Times New Roman" w:cs="Times New Roman"/>
                <w:lang w:val="sr-Cyrl-RS"/>
              </w:rPr>
              <w:t>3</w:t>
            </w:r>
            <w:r w:rsidRPr="00CC34AE">
              <w:rPr>
                <w:rFonts w:ascii="Times New Roman" w:eastAsia="Times New Roman" w:hAnsi="Times New Roman" w:cs="Times New Roman"/>
              </w:rPr>
              <w:t>.</w:t>
            </w:r>
            <w:r w:rsidR="00A54FB3">
              <w:rPr>
                <w:rFonts w:ascii="Times New Roman" w:eastAsia="Times New Roman" w:hAnsi="Times New Roman" w:cs="Times New Roman"/>
                <w:lang w:val="sr-Cyrl-RS"/>
              </w:rPr>
              <w:t>66</w:t>
            </w:r>
            <w:r w:rsidRPr="00CC34AE">
              <w:rPr>
                <w:rFonts w:ascii="Times New Roman" w:eastAsia="Times New Roman" w:hAnsi="Times New Roman" w:cs="Times New Roman"/>
              </w:rPr>
              <w:t>3.000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424</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Специјализоване услуге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971.899.000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11.118.000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983.017.000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425</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Текуће поправке и одржавање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387.452.000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12.459.000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399.911.000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426</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Материјал</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166.655.000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49.337.000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215.992.000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43</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Амортизација и употреба средстава за рад</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20.000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20.000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431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Амортизација некретнина и опреме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44</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Отплата камата и пратећи трошкови задуживања</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64.180.000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800.000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64.980.000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441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Отплате домаћих камата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56.070.000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280.000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56.350.000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444</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Пратећи трошкови задуживања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8.110.000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520.000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8.630.000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45</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Субвенције</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113.050.000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113.050.000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451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Субвенције јавним нефинансијским предузећима и организацијама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73.050.000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73.050.000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454</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 xml:space="preserve">Субвенције приватним предузећима </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40.000.000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40.000.000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46</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Донације, дотације и трансфери</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1.202.190.000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2.007.000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1.204.197.000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462</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Дотације међународним организацијама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3.500.000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3.500.000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463</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Трансфери осталим нивоима власти</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1.025.254.000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1.025.254.000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464</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Дотације организацијама обавезног социјалног осигурања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61.900.000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61.900.000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465</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Остале дотације и трансфери</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111.536.000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2.007.000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113.543.000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47</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Социјално осигурање и социјална заштита</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422.690.000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422.690.000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472</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Накнаде за социјалну заштиту из буџета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422.690.000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422.690.000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48</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Остали расходи</w:t>
            </w:r>
          </w:p>
        </w:tc>
        <w:tc>
          <w:tcPr>
            <w:tcW w:w="1840" w:type="dxa"/>
            <w:tcBorders>
              <w:top w:val="nil"/>
              <w:left w:val="nil"/>
              <w:bottom w:val="nil"/>
              <w:right w:val="nil"/>
            </w:tcBorders>
            <w:shd w:val="clear" w:color="auto" w:fill="auto"/>
            <w:noWrap/>
            <w:vAlign w:val="bottom"/>
            <w:hideMark/>
          </w:tcPr>
          <w:p w:rsidR="00CC34AE" w:rsidRPr="00CC34AE" w:rsidRDefault="00CC34AE" w:rsidP="00A54FB3">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57</w:t>
            </w:r>
            <w:r w:rsidR="00A54FB3">
              <w:rPr>
                <w:rFonts w:ascii="Times New Roman" w:eastAsia="Times New Roman" w:hAnsi="Times New Roman" w:cs="Times New Roman"/>
                <w:i/>
                <w:iCs/>
                <w:lang w:val="sr-Cyrl-RS"/>
              </w:rPr>
              <w:t>1</w:t>
            </w:r>
            <w:r w:rsidRPr="00CC34AE">
              <w:rPr>
                <w:rFonts w:ascii="Times New Roman" w:eastAsia="Times New Roman" w:hAnsi="Times New Roman" w:cs="Times New Roman"/>
                <w:i/>
                <w:iCs/>
              </w:rPr>
              <w:t>.</w:t>
            </w:r>
            <w:r w:rsidR="00A54FB3">
              <w:rPr>
                <w:rFonts w:ascii="Times New Roman" w:eastAsia="Times New Roman" w:hAnsi="Times New Roman" w:cs="Times New Roman"/>
                <w:i/>
                <w:iCs/>
                <w:lang w:val="sr-Cyrl-RS"/>
              </w:rPr>
              <w:t>64</w:t>
            </w:r>
            <w:r w:rsidRPr="00CC34AE">
              <w:rPr>
                <w:rFonts w:ascii="Times New Roman" w:eastAsia="Times New Roman" w:hAnsi="Times New Roman" w:cs="Times New Roman"/>
                <w:i/>
                <w:iCs/>
              </w:rPr>
              <w:t>5.000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11.689.000</w:t>
            </w:r>
          </w:p>
        </w:tc>
        <w:tc>
          <w:tcPr>
            <w:tcW w:w="1591" w:type="dxa"/>
            <w:tcBorders>
              <w:top w:val="nil"/>
              <w:left w:val="nil"/>
              <w:bottom w:val="nil"/>
              <w:right w:val="nil"/>
            </w:tcBorders>
            <w:shd w:val="clear" w:color="auto" w:fill="auto"/>
            <w:noWrap/>
            <w:vAlign w:val="bottom"/>
            <w:hideMark/>
          </w:tcPr>
          <w:p w:rsidR="00CC34AE" w:rsidRPr="00CC34AE" w:rsidRDefault="00A54FB3" w:rsidP="00A54FB3">
            <w:pPr>
              <w:spacing w:after="0" w:line="240" w:lineRule="auto"/>
              <w:jc w:val="right"/>
              <w:rPr>
                <w:rFonts w:ascii="Times New Roman" w:eastAsia="Times New Roman" w:hAnsi="Times New Roman" w:cs="Times New Roman"/>
                <w:i/>
                <w:iCs/>
              </w:rPr>
            </w:pPr>
            <w:r>
              <w:rPr>
                <w:rFonts w:ascii="Times New Roman" w:eastAsia="Times New Roman" w:hAnsi="Times New Roman" w:cs="Times New Roman"/>
                <w:i/>
                <w:iCs/>
              </w:rPr>
              <w:t>58</w:t>
            </w:r>
            <w:r>
              <w:rPr>
                <w:rFonts w:ascii="Times New Roman" w:eastAsia="Times New Roman" w:hAnsi="Times New Roman" w:cs="Times New Roman"/>
                <w:i/>
                <w:iCs/>
                <w:lang w:val="sr-Cyrl-RS"/>
              </w:rPr>
              <w:t>3</w:t>
            </w:r>
            <w:r>
              <w:rPr>
                <w:rFonts w:ascii="Times New Roman" w:eastAsia="Times New Roman" w:hAnsi="Times New Roman" w:cs="Times New Roman"/>
                <w:i/>
                <w:iCs/>
              </w:rPr>
              <w:t>.</w:t>
            </w:r>
            <w:r>
              <w:rPr>
                <w:rFonts w:ascii="Times New Roman" w:eastAsia="Times New Roman" w:hAnsi="Times New Roman" w:cs="Times New Roman"/>
                <w:i/>
                <w:iCs/>
                <w:lang w:val="sr-Cyrl-RS"/>
              </w:rPr>
              <w:t>33</w:t>
            </w:r>
            <w:r w:rsidR="00CC34AE" w:rsidRPr="00CC34AE">
              <w:rPr>
                <w:rFonts w:ascii="Times New Roman" w:eastAsia="Times New Roman" w:hAnsi="Times New Roman" w:cs="Times New Roman"/>
                <w:i/>
                <w:iCs/>
              </w:rPr>
              <w:t>4.000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481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Дотације невладиним организацијама</w:t>
            </w:r>
          </w:p>
        </w:tc>
        <w:tc>
          <w:tcPr>
            <w:tcW w:w="1840" w:type="dxa"/>
            <w:tcBorders>
              <w:top w:val="nil"/>
              <w:left w:val="nil"/>
              <w:bottom w:val="nil"/>
              <w:right w:val="nil"/>
            </w:tcBorders>
            <w:shd w:val="clear" w:color="auto" w:fill="auto"/>
            <w:vAlign w:val="bottom"/>
            <w:hideMark/>
          </w:tcPr>
          <w:p w:rsidR="00CC34AE" w:rsidRPr="00CC34AE" w:rsidRDefault="00CC34AE" w:rsidP="00A54FB3">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388.8</w:t>
            </w:r>
            <w:r w:rsidR="00A54FB3">
              <w:rPr>
                <w:rFonts w:ascii="Times New Roman" w:eastAsia="Times New Roman" w:hAnsi="Times New Roman" w:cs="Times New Roman"/>
                <w:lang w:val="sr-Cyrl-RS"/>
              </w:rPr>
              <w:t>2</w:t>
            </w:r>
            <w:r w:rsidRPr="00CC34AE">
              <w:rPr>
                <w:rFonts w:ascii="Times New Roman" w:eastAsia="Times New Roman" w:hAnsi="Times New Roman" w:cs="Times New Roman"/>
              </w:rPr>
              <w:t>1.000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160.000</w:t>
            </w:r>
          </w:p>
        </w:tc>
        <w:tc>
          <w:tcPr>
            <w:tcW w:w="1591" w:type="dxa"/>
            <w:tcBorders>
              <w:top w:val="nil"/>
              <w:left w:val="nil"/>
              <w:bottom w:val="nil"/>
              <w:right w:val="nil"/>
            </w:tcBorders>
            <w:shd w:val="clear" w:color="auto" w:fill="auto"/>
            <w:noWrap/>
            <w:vAlign w:val="bottom"/>
            <w:hideMark/>
          </w:tcPr>
          <w:p w:rsidR="00CC34AE" w:rsidRPr="00CC34AE" w:rsidRDefault="00A54FB3" w:rsidP="00A54FB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388.</w:t>
            </w:r>
            <w:r>
              <w:rPr>
                <w:rFonts w:ascii="Times New Roman" w:eastAsia="Times New Roman" w:hAnsi="Times New Roman" w:cs="Times New Roman"/>
                <w:lang w:val="sr-Cyrl-RS"/>
              </w:rPr>
              <w:t>98</w:t>
            </w:r>
            <w:r w:rsidR="00CC34AE" w:rsidRPr="00CC34AE">
              <w:rPr>
                <w:rFonts w:ascii="Times New Roman" w:eastAsia="Times New Roman" w:hAnsi="Times New Roman" w:cs="Times New Roman"/>
              </w:rPr>
              <w:t>1.000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482</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Порези, обавезне таксе, казне и пенали</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32.530.000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5.507.000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38.037.000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483</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 xml:space="preserve">Новчане казне и пенали по решењу судова </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132.794.000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6.022.000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138.816.000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485</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Накнада штете за повреде или штету нанету од стране државних органа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17.500.000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17.500.000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49</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Административни трансфери из буџета</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188.000.000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188.000.000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499</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Средства резерве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188.000.000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188.000.000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b/>
                <w:b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b/>
                <w:b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b/>
                <w:b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b/>
                <w:bCs/>
              </w:rPr>
            </w:pPr>
          </w:p>
        </w:tc>
      </w:tr>
      <w:tr w:rsidR="00CC34AE" w:rsidRPr="00CC34AE" w:rsidTr="00CC34AE">
        <w:trPr>
          <w:cantSplit/>
          <w:trHeight w:val="20"/>
          <w:jc w:val="center"/>
        </w:trPr>
        <w:tc>
          <w:tcPr>
            <w:tcW w:w="482"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5</w:t>
            </w:r>
          </w:p>
        </w:tc>
        <w:tc>
          <w:tcPr>
            <w:tcW w:w="520"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 </w:t>
            </w:r>
          </w:p>
        </w:tc>
        <w:tc>
          <w:tcPr>
            <w:tcW w:w="4554" w:type="dxa"/>
            <w:tcBorders>
              <w:top w:val="nil"/>
              <w:left w:val="nil"/>
              <w:bottom w:val="nil"/>
              <w:right w:val="nil"/>
            </w:tcBorders>
            <w:shd w:val="clear" w:color="000000" w:fill="D9D9D9"/>
            <w:vAlign w:val="bottom"/>
            <w:hideMark/>
          </w:tcPr>
          <w:p w:rsidR="00CC34AE" w:rsidRPr="00CC34AE" w:rsidRDefault="00CC34AE" w:rsidP="00CC34AE">
            <w:pPr>
              <w:spacing w:after="0" w:line="240" w:lineRule="auto"/>
              <w:rPr>
                <w:rFonts w:ascii="Times New Roman" w:eastAsia="Times New Roman" w:hAnsi="Times New Roman" w:cs="Times New Roman"/>
                <w:b/>
                <w:bCs/>
              </w:rPr>
            </w:pPr>
            <w:r w:rsidRPr="00CC34AE">
              <w:rPr>
                <w:rFonts w:ascii="Times New Roman" w:eastAsia="Times New Roman" w:hAnsi="Times New Roman" w:cs="Times New Roman"/>
                <w:b/>
                <w:bCs/>
              </w:rPr>
              <w:t>Издаци за нефинансијку имовину</w:t>
            </w:r>
          </w:p>
        </w:tc>
        <w:tc>
          <w:tcPr>
            <w:tcW w:w="1840"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1.794.318.000</w:t>
            </w:r>
          </w:p>
        </w:tc>
        <w:tc>
          <w:tcPr>
            <w:tcW w:w="1334"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141.251.000</w:t>
            </w:r>
          </w:p>
        </w:tc>
        <w:tc>
          <w:tcPr>
            <w:tcW w:w="1591"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1.935.569.000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51</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Основна средства</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1.692.698.000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86.061.000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1.778.759.000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511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Зграде и грађевински објекти</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1.419.758.000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70.200.000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1.489.958.000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512</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Машине и опрема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224.195.000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13.864.000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238.059.000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513</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Остале некретнине и опрема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13.900.000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13.900.000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515</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Нематеријална имовина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34.845.000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1.997.000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36.842.000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52</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Залихе</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1.000.000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55.190.000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56.190.000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521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Робне резерве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523</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Залихе робе за даљу продају</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55.190.000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55.190.000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54</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Природна имовинa</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100.620.000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100.620.000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541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Земљиште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100.620.000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100.620.000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b/>
                <w:b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b/>
                <w:bCs/>
              </w:rPr>
            </w:pPr>
          </w:p>
        </w:tc>
        <w:tc>
          <w:tcPr>
            <w:tcW w:w="1840" w:type="dxa"/>
            <w:tcBorders>
              <w:top w:val="nil"/>
              <w:left w:val="nil"/>
              <w:bottom w:val="nil"/>
              <w:right w:val="nil"/>
            </w:tcBorders>
            <w:shd w:val="clear" w:color="auto" w:fill="auto"/>
            <w:vAlign w:val="bottom"/>
          </w:tcPr>
          <w:p w:rsidR="00CC34AE" w:rsidRPr="00CC34AE" w:rsidRDefault="00CC34AE" w:rsidP="00CC34AE">
            <w:pPr>
              <w:spacing w:after="0" w:line="240" w:lineRule="auto"/>
              <w:jc w:val="right"/>
              <w:rPr>
                <w:rFonts w:ascii="Times New Roman" w:eastAsia="Times New Roman" w:hAnsi="Times New Roman" w:cs="Times New Roman"/>
                <w:b/>
                <w:bCs/>
              </w:rPr>
            </w:pPr>
          </w:p>
        </w:tc>
        <w:tc>
          <w:tcPr>
            <w:tcW w:w="1334" w:type="dxa"/>
            <w:tcBorders>
              <w:top w:val="nil"/>
              <w:left w:val="nil"/>
              <w:bottom w:val="nil"/>
              <w:right w:val="nil"/>
            </w:tcBorders>
            <w:shd w:val="clear" w:color="auto" w:fill="auto"/>
            <w:vAlign w:val="bottom"/>
          </w:tcPr>
          <w:p w:rsidR="00CC34AE" w:rsidRPr="00CC34AE" w:rsidRDefault="00CC34AE" w:rsidP="00CC34AE">
            <w:pPr>
              <w:spacing w:after="0" w:line="240" w:lineRule="auto"/>
              <w:jc w:val="right"/>
              <w:rPr>
                <w:rFonts w:ascii="Times New Roman" w:eastAsia="Times New Roman" w:hAnsi="Times New Roman" w:cs="Times New Roman"/>
                <w:b/>
                <w:bCs/>
              </w:rPr>
            </w:pPr>
          </w:p>
        </w:tc>
        <w:tc>
          <w:tcPr>
            <w:tcW w:w="1591" w:type="dxa"/>
            <w:tcBorders>
              <w:top w:val="nil"/>
              <w:left w:val="nil"/>
              <w:bottom w:val="nil"/>
              <w:right w:val="nil"/>
            </w:tcBorders>
            <w:shd w:val="clear" w:color="auto" w:fill="auto"/>
            <w:vAlign w:val="bottom"/>
          </w:tcPr>
          <w:p w:rsidR="00CC34AE" w:rsidRPr="00CC34AE" w:rsidRDefault="00CC34AE" w:rsidP="00CC34AE">
            <w:pPr>
              <w:spacing w:after="0" w:line="240" w:lineRule="auto"/>
              <w:jc w:val="right"/>
              <w:rPr>
                <w:rFonts w:ascii="Times New Roman" w:eastAsia="Times New Roman" w:hAnsi="Times New Roman" w:cs="Times New Roman"/>
                <w:b/>
                <w:bCs/>
              </w:rPr>
            </w:pPr>
          </w:p>
        </w:tc>
      </w:tr>
      <w:tr w:rsidR="00CC34AE" w:rsidRPr="00CC34AE" w:rsidTr="00CC34AE">
        <w:trPr>
          <w:cantSplit/>
          <w:trHeight w:val="20"/>
          <w:jc w:val="center"/>
        </w:trPr>
        <w:tc>
          <w:tcPr>
            <w:tcW w:w="482" w:type="dxa"/>
            <w:tcBorders>
              <w:top w:val="nil"/>
              <w:left w:val="nil"/>
              <w:bottom w:val="nil"/>
              <w:right w:val="nil"/>
            </w:tcBorders>
            <w:shd w:val="clear" w:color="000000" w:fill="D9D9D9"/>
            <w:noWrap/>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6</w:t>
            </w:r>
          </w:p>
        </w:tc>
        <w:tc>
          <w:tcPr>
            <w:tcW w:w="520" w:type="dxa"/>
            <w:tcBorders>
              <w:top w:val="nil"/>
              <w:left w:val="nil"/>
              <w:bottom w:val="nil"/>
              <w:right w:val="nil"/>
            </w:tcBorders>
            <w:shd w:val="clear" w:color="000000" w:fill="D9D9D9"/>
            <w:noWrap/>
            <w:vAlign w:val="bottom"/>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CC34AE" w:rsidRPr="00CC34AE" w:rsidRDefault="00CC34AE" w:rsidP="00CC34AE">
            <w:pPr>
              <w:spacing w:after="0" w:line="240" w:lineRule="auto"/>
              <w:jc w:val="center"/>
              <w:rPr>
                <w:rFonts w:ascii="Times New Roman" w:eastAsia="Times New Roman" w:hAnsi="Times New Roman" w:cs="Times New Roman"/>
                <w:b/>
                <w:bCs/>
              </w:rPr>
            </w:pPr>
            <w:r w:rsidRPr="00CC34AE">
              <w:rPr>
                <w:rFonts w:ascii="Times New Roman" w:eastAsia="Times New Roman" w:hAnsi="Times New Roman" w:cs="Times New Roman"/>
                <w:b/>
                <w:bCs/>
              </w:rPr>
              <w:t> </w:t>
            </w:r>
          </w:p>
        </w:tc>
        <w:tc>
          <w:tcPr>
            <w:tcW w:w="4554" w:type="dxa"/>
            <w:tcBorders>
              <w:top w:val="nil"/>
              <w:left w:val="nil"/>
              <w:bottom w:val="nil"/>
              <w:right w:val="nil"/>
            </w:tcBorders>
            <w:shd w:val="clear" w:color="000000" w:fill="D9D9D9"/>
            <w:vAlign w:val="bottom"/>
            <w:hideMark/>
          </w:tcPr>
          <w:p w:rsidR="00CC34AE" w:rsidRPr="00CC34AE" w:rsidRDefault="00CC34AE" w:rsidP="00CC34AE">
            <w:pPr>
              <w:spacing w:after="0" w:line="240" w:lineRule="auto"/>
              <w:rPr>
                <w:rFonts w:ascii="Times New Roman" w:eastAsia="Times New Roman" w:hAnsi="Times New Roman" w:cs="Times New Roman"/>
                <w:b/>
                <w:bCs/>
              </w:rPr>
            </w:pPr>
            <w:r w:rsidRPr="00CC34AE">
              <w:rPr>
                <w:rFonts w:ascii="Times New Roman" w:eastAsia="Times New Roman" w:hAnsi="Times New Roman" w:cs="Times New Roman"/>
                <w:b/>
                <w:bCs/>
              </w:rPr>
              <w:t>Издаци за отплату главнице и набавку финансијске имовине</w:t>
            </w:r>
          </w:p>
        </w:tc>
        <w:tc>
          <w:tcPr>
            <w:tcW w:w="1840" w:type="dxa"/>
            <w:tcBorders>
              <w:top w:val="nil"/>
              <w:left w:val="nil"/>
              <w:bottom w:val="nil"/>
              <w:right w:val="nil"/>
            </w:tcBorders>
            <w:shd w:val="clear" w:color="000000" w:fill="D9D9D9"/>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228.100.000</w:t>
            </w:r>
          </w:p>
        </w:tc>
        <w:tc>
          <w:tcPr>
            <w:tcW w:w="1334" w:type="dxa"/>
            <w:tcBorders>
              <w:top w:val="nil"/>
              <w:left w:val="nil"/>
              <w:bottom w:val="nil"/>
              <w:right w:val="nil"/>
            </w:tcBorders>
            <w:shd w:val="clear" w:color="000000" w:fill="D9D9D9"/>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0</w:t>
            </w:r>
          </w:p>
        </w:tc>
        <w:tc>
          <w:tcPr>
            <w:tcW w:w="1591" w:type="dxa"/>
            <w:tcBorders>
              <w:top w:val="nil"/>
              <w:left w:val="nil"/>
              <w:bottom w:val="nil"/>
              <w:right w:val="nil"/>
            </w:tcBorders>
            <w:shd w:val="clear" w:color="000000" w:fill="D9D9D9"/>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228.100.000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61</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Отплата главнице</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196.000.000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196.000.000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611</w:t>
            </w: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Отплата главнице домаћим кредиторима</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196.000.000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196.000.000</w:t>
            </w: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rPr>
                <w:rFonts w:ascii="Times New Roman" w:eastAsia="Times New Roman" w:hAnsi="Times New Roman" w:cs="Times New Roman"/>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tcPr>
          <w:p w:rsidR="00CC34AE" w:rsidRPr="00CC34AE" w:rsidRDefault="00CC34AE" w:rsidP="00CC34AE">
            <w:pPr>
              <w:spacing w:after="0" w:line="240" w:lineRule="auto"/>
              <w:rPr>
                <w:rFonts w:ascii="Times New Roman" w:eastAsia="Times New Roman" w:hAnsi="Times New Roman" w:cs="Times New Roman"/>
                <w:i/>
                <w:iCs/>
              </w:rPr>
            </w:pPr>
          </w:p>
        </w:tc>
        <w:tc>
          <w:tcPr>
            <w:tcW w:w="1840"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334"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c>
          <w:tcPr>
            <w:tcW w:w="1591" w:type="dxa"/>
            <w:tcBorders>
              <w:top w:val="nil"/>
              <w:left w:val="nil"/>
              <w:bottom w:val="nil"/>
              <w:right w:val="nil"/>
            </w:tcBorders>
            <w:shd w:val="clear" w:color="auto" w:fill="auto"/>
            <w:noWrap/>
            <w:vAlign w:val="bottom"/>
          </w:tcPr>
          <w:p w:rsidR="00CC34AE" w:rsidRPr="00CC34AE" w:rsidRDefault="00CC34AE" w:rsidP="00CC34AE">
            <w:pPr>
              <w:spacing w:after="0" w:line="240" w:lineRule="auto"/>
              <w:jc w:val="right"/>
              <w:rPr>
                <w:rFonts w:ascii="Times New Roman" w:eastAsia="Times New Roman" w:hAnsi="Times New Roman" w:cs="Times New Roman"/>
                <w:i/>
                <w:iCs/>
              </w:rPr>
            </w:pPr>
          </w:p>
        </w:tc>
      </w:tr>
      <w:tr w:rsidR="00CC34AE" w:rsidRPr="00CC34AE" w:rsidTr="00CC34AE">
        <w:trPr>
          <w:cantSplit/>
          <w:trHeight w:val="20"/>
          <w:jc w:val="center"/>
        </w:trPr>
        <w:tc>
          <w:tcPr>
            <w:tcW w:w="482"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i/>
                <w:iCs/>
              </w:rPr>
            </w:pPr>
            <w:r w:rsidRPr="00CC34AE">
              <w:rPr>
                <w:rFonts w:ascii="Times New Roman" w:eastAsia="Times New Roman" w:hAnsi="Times New Roman" w:cs="Times New Roman"/>
                <w:i/>
                <w:iCs/>
              </w:rPr>
              <w:t>62</w:t>
            </w:r>
          </w:p>
        </w:tc>
        <w:tc>
          <w:tcPr>
            <w:tcW w:w="546" w:type="dxa"/>
            <w:tcBorders>
              <w:top w:val="nil"/>
              <w:left w:val="nil"/>
              <w:bottom w:val="nil"/>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i/>
                <w:iCs/>
              </w:rPr>
            </w:pPr>
          </w:p>
        </w:tc>
        <w:tc>
          <w:tcPr>
            <w:tcW w:w="455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i/>
                <w:iCs/>
              </w:rPr>
            </w:pPr>
            <w:r w:rsidRPr="00CC34AE">
              <w:rPr>
                <w:rFonts w:ascii="Times New Roman" w:eastAsia="Times New Roman" w:hAnsi="Times New Roman" w:cs="Times New Roman"/>
                <w:i/>
                <w:iCs/>
              </w:rPr>
              <w:t>Набавка финансијске имовине</w:t>
            </w:r>
          </w:p>
        </w:tc>
        <w:tc>
          <w:tcPr>
            <w:tcW w:w="1840"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32.100.000</w:t>
            </w:r>
          </w:p>
        </w:tc>
        <w:tc>
          <w:tcPr>
            <w:tcW w:w="1334"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i/>
                <w:iCs/>
              </w:rPr>
            </w:pPr>
            <w:r w:rsidRPr="00CC34AE">
              <w:rPr>
                <w:rFonts w:ascii="Times New Roman" w:eastAsia="Times New Roman" w:hAnsi="Times New Roman" w:cs="Times New Roman"/>
                <w:i/>
                <w:iCs/>
              </w:rPr>
              <w:t>32.100.000</w:t>
            </w:r>
          </w:p>
        </w:tc>
      </w:tr>
      <w:tr w:rsidR="00CC34AE" w:rsidRPr="00CC34AE" w:rsidTr="00CC34AE">
        <w:trPr>
          <w:cantSplit/>
          <w:trHeight w:val="20"/>
          <w:jc w:val="center"/>
        </w:trPr>
        <w:tc>
          <w:tcPr>
            <w:tcW w:w="482" w:type="dxa"/>
            <w:tcBorders>
              <w:top w:val="nil"/>
              <w:left w:val="nil"/>
              <w:bottom w:val="single" w:sz="8" w:space="0" w:color="auto"/>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auto" w:fill="auto"/>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auto" w:fill="auto"/>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621</w:t>
            </w:r>
          </w:p>
        </w:tc>
        <w:tc>
          <w:tcPr>
            <w:tcW w:w="4554" w:type="dxa"/>
            <w:tcBorders>
              <w:top w:val="nil"/>
              <w:left w:val="nil"/>
              <w:bottom w:val="single" w:sz="8" w:space="0" w:color="auto"/>
              <w:right w:val="nil"/>
            </w:tcBorders>
            <w:shd w:val="clear" w:color="auto" w:fill="auto"/>
            <w:vAlign w:val="bottom"/>
            <w:hideMark/>
          </w:tcPr>
          <w:p w:rsidR="00CC34AE" w:rsidRPr="00CC34AE" w:rsidRDefault="00CC34AE" w:rsidP="00CC34AE">
            <w:pPr>
              <w:spacing w:after="0" w:line="240" w:lineRule="auto"/>
              <w:rPr>
                <w:rFonts w:ascii="Times New Roman" w:eastAsia="Times New Roman" w:hAnsi="Times New Roman" w:cs="Times New Roman"/>
              </w:rPr>
            </w:pPr>
            <w:r w:rsidRPr="00CC34AE">
              <w:rPr>
                <w:rFonts w:ascii="Times New Roman" w:eastAsia="Times New Roman" w:hAnsi="Times New Roman" w:cs="Times New Roman"/>
              </w:rPr>
              <w:t>Набавка домаће финансијске имовине</w:t>
            </w:r>
          </w:p>
        </w:tc>
        <w:tc>
          <w:tcPr>
            <w:tcW w:w="1840"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32.100.000</w:t>
            </w:r>
          </w:p>
        </w:tc>
        <w:tc>
          <w:tcPr>
            <w:tcW w:w="1334" w:type="dxa"/>
            <w:tcBorders>
              <w:top w:val="nil"/>
              <w:left w:val="nil"/>
              <w:bottom w:val="nil"/>
              <w:right w:val="nil"/>
            </w:tcBorders>
            <w:shd w:val="clear" w:color="auto" w:fill="auto"/>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0</w:t>
            </w:r>
          </w:p>
        </w:tc>
        <w:tc>
          <w:tcPr>
            <w:tcW w:w="1591" w:type="dxa"/>
            <w:tcBorders>
              <w:top w:val="nil"/>
              <w:left w:val="nil"/>
              <w:bottom w:val="nil"/>
              <w:right w:val="nil"/>
            </w:tcBorders>
            <w:shd w:val="clear" w:color="auto" w:fill="auto"/>
            <w:noWrap/>
            <w:vAlign w:val="bottom"/>
            <w:hideMark/>
          </w:tcPr>
          <w:p w:rsidR="00CC34AE" w:rsidRPr="00CC34AE" w:rsidRDefault="00CC34AE" w:rsidP="00CC34AE">
            <w:pPr>
              <w:spacing w:after="0" w:line="240" w:lineRule="auto"/>
              <w:jc w:val="right"/>
              <w:rPr>
                <w:rFonts w:ascii="Times New Roman" w:eastAsia="Times New Roman" w:hAnsi="Times New Roman" w:cs="Times New Roman"/>
              </w:rPr>
            </w:pPr>
            <w:r w:rsidRPr="00CC34AE">
              <w:rPr>
                <w:rFonts w:ascii="Times New Roman" w:eastAsia="Times New Roman" w:hAnsi="Times New Roman" w:cs="Times New Roman"/>
              </w:rPr>
              <w:t>32.100.000</w:t>
            </w:r>
          </w:p>
        </w:tc>
      </w:tr>
      <w:tr w:rsidR="00CC34AE" w:rsidRPr="00CC34AE" w:rsidTr="00CC34AE">
        <w:trPr>
          <w:cantSplit/>
          <w:trHeight w:val="20"/>
          <w:jc w:val="center"/>
        </w:trPr>
        <w:tc>
          <w:tcPr>
            <w:tcW w:w="482" w:type="dxa"/>
            <w:tcBorders>
              <w:top w:val="nil"/>
              <w:left w:val="nil"/>
              <w:bottom w:val="single" w:sz="8" w:space="0" w:color="auto"/>
              <w:right w:val="nil"/>
            </w:tcBorders>
            <w:shd w:val="clear" w:color="000000" w:fill="D9D9D9"/>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000000" w:fill="D9D9D9"/>
            <w:noWrap/>
            <w:vAlign w:val="bottom"/>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000000" w:fill="D9D9D9"/>
            <w:noWrap/>
            <w:hideMark/>
          </w:tcPr>
          <w:p w:rsidR="00CC34AE" w:rsidRPr="00CC34AE" w:rsidRDefault="00CC34AE" w:rsidP="00CC34AE">
            <w:pPr>
              <w:spacing w:after="0" w:line="240" w:lineRule="auto"/>
              <w:jc w:val="center"/>
              <w:rPr>
                <w:rFonts w:ascii="Times New Roman" w:eastAsia="Times New Roman" w:hAnsi="Times New Roman" w:cs="Times New Roman"/>
              </w:rPr>
            </w:pPr>
            <w:r w:rsidRPr="00CC34AE">
              <w:rPr>
                <w:rFonts w:ascii="Times New Roman" w:eastAsia="Times New Roman" w:hAnsi="Times New Roman" w:cs="Times New Roman"/>
              </w:rPr>
              <w:t> </w:t>
            </w:r>
          </w:p>
        </w:tc>
        <w:tc>
          <w:tcPr>
            <w:tcW w:w="4554" w:type="dxa"/>
            <w:tcBorders>
              <w:top w:val="nil"/>
              <w:left w:val="nil"/>
              <w:bottom w:val="single" w:sz="8" w:space="0" w:color="auto"/>
              <w:right w:val="nil"/>
            </w:tcBorders>
            <w:shd w:val="clear" w:color="000000" w:fill="D9D9D9"/>
            <w:vAlign w:val="bottom"/>
            <w:hideMark/>
          </w:tcPr>
          <w:p w:rsidR="00CC34AE" w:rsidRPr="00CC34AE" w:rsidRDefault="00CC34AE" w:rsidP="00CC34AE">
            <w:pPr>
              <w:spacing w:after="0" w:line="240" w:lineRule="auto"/>
              <w:rPr>
                <w:rFonts w:ascii="Times New Roman" w:eastAsia="Times New Roman" w:hAnsi="Times New Roman" w:cs="Times New Roman"/>
                <w:b/>
                <w:bCs/>
              </w:rPr>
            </w:pPr>
            <w:r w:rsidRPr="00CC34AE">
              <w:rPr>
                <w:rFonts w:ascii="Times New Roman" w:eastAsia="Times New Roman" w:hAnsi="Times New Roman" w:cs="Times New Roman"/>
                <w:b/>
                <w:bCs/>
              </w:rPr>
              <w:t>УКУПНО:</w:t>
            </w:r>
          </w:p>
        </w:tc>
        <w:tc>
          <w:tcPr>
            <w:tcW w:w="1840" w:type="dxa"/>
            <w:tcBorders>
              <w:top w:val="single" w:sz="8" w:space="0" w:color="auto"/>
              <w:left w:val="nil"/>
              <w:bottom w:val="single" w:sz="8" w:space="0" w:color="auto"/>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9.484.460.000</w:t>
            </w:r>
          </w:p>
        </w:tc>
        <w:tc>
          <w:tcPr>
            <w:tcW w:w="1334" w:type="dxa"/>
            <w:tcBorders>
              <w:top w:val="single" w:sz="8" w:space="0" w:color="auto"/>
              <w:left w:val="nil"/>
              <w:bottom w:val="single" w:sz="8" w:space="0" w:color="auto"/>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564.340.000</w:t>
            </w:r>
          </w:p>
        </w:tc>
        <w:tc>
          <w:tcPr>
            <w:tcW w:w="1591" w:type="dxa"/>
            <w:tcBorders>
              <w:top w:val="single" w:sz="8" w:space="0" w:color="auto"/>
              <w:left w:val="nil"/>
              <w:bottom w:val="single" w:sz="8" w:space="0" w:color="auto"/>
              <w:right w:val="nil"/>
            </w:tcBorders>
            <w:shd w:val="clear" w:color="000000" w:fill="D9D9D9"/>
            <w:noWrap/>
            <w:vAlign w:val="bottom"/>
            <w:hideMark/>
          </w:tcPr>
          <w:p w:rsidR="00CC34AE" w:rsidRPr="00CC34AE" w:rsidRDefault="00CC34AE" w:rsidP="00CC34AE">
            <w:pPr>
              <w:spacing w:after="0" w:line="240" w:lineRule="auto"/>
              <w:jc w:val="right"/>
              <w:rPr>
                <w:rFonts w:ascii="Times New Roman" w:eastAsia="Times New Roman" w:hAnsi="Times New Roman" w:cs="Times New Roman"/>
                <w:b/>
                <w:bCs/>
              </w:rPr>
            </w:pPr>
            <w:r w:rsidRPr="00CC34AE">
              <w:rPr>
                <w:rFonts w:ascii="Times New Roman" w:eastAsia="Times New Roman" w:hAnsi="Times New Roman" w:cs="Times New Roman"/>
                <w:b/>
                <w:bCs/>
              </w:rPr>
              <w:t>10.048.800.000</w:t>
            </w:r>
          </w:p>
        </w:tc>
      </w:tr>
    </w:tbl>
    <w:p w:rsidR="00CC34AE" w:rsidRPr="00CC34AE" w:rsidRDefault="00CC34AE" w:rsidP="00AC7758">
      <w:pPr>
        <w:spacing w:after="0" w:line="240" w:lineRule="auto"/>
        <w:jc w:val="both"/>
        <w:rPr>
          <w:rFonts w:ascii="Times New Roman" w:hAnsi="Times New Roman" w:cs="Times New Roman"/>
          <w:sz w:val="26"/>
          <w:szCs w:val="26"/>
          <w:lang w:val="sr-Cyrl-RS"/>
        </w:rPr>
      </w:pPr>
    </w:p>
    <w:p w:rsidR="00CC34AE" w:rsidRDefault="00CC34AE">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6D2BA2" w:rsidRDefault="006D2BA2" w:rsidP="006D2BA2">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lastRenderedPageBreak/>
        <w:t>Члан 7.</w:t>
      </w:r>
    </w:p>
    <w:p w:rsidR="006D2BA2" w:rsidRDefault="006D2BA2" w:rsidP="006D2BA2">
      <w:pPr>
        <w:spacing w:after="0" w:line="240" w:lineRule="auto"/>
        <w:jc w:val="both"/>
        <w:rPr>
          <w:rFonts w:ascii="Times New Roman" w:hAnsi="Times New Roman" w:cs="Times New Roman"/>
          <w:sz w:val="26"/>
          <w:szCs w:val="26"/>
          <w:lang w:val="sr-Cyrl-CS"/>
        </w:rPr>
      </w:pPr>
    </w:p>
    <w:p w:rsidR="00BB36F8" w:rsidRDefault="006D2BA2" w:rsidP="00AC775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Расходи и издаци из члана 6. ове одлуке </w:t>
      </w:r>
      <w:r w:rsidR="00A202CE">
        <w:rPr>
          <w:rFonts w:ascii="Times New Roman" w:hAnsi="Times New Roman" w:cs="Times New Roman"/>
          <w:sz w:val="26"/>
          <w:szCs w:val="26"/>
          <w:lang w:val="sr-Cyrl-CS"/>
        </w:rPr>
        <w:t>у укупном износу</w:t>
      </w:r>
      <w:r w:rsidR="00281B07">
        <w:rPr>
          <w:rFonts w:ascii="Times New Roman" w:hAnsi="Times New Roman" w:cs="Times New Roman"/>
          <w:sz w:val="26"/>
          <w:szCs w:val="26"/>
          <w:lang w:val="sr-Cyrl-CS"/>
        </w:rPr>
        <w:t xml:space="preserve"> од 10.048.800.000 динара и то у износу од 9.484.460.000 динара - средства из буџета и 564.340.000 динара – средства из осталих извора</w:t>
      </w:r>
      <w:r w:rsidR="00A202CE">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користе се за следеће програме:</w:t>
      </w:r>
    </w:p>
    <w:p w:rsidR="00281B07" w:rsidRDefault="00281B07" w:rsidP="00AC7758">
      <w:pPr>
        <w:spacing w:after="0" w:line="240" w:lineRule="auto"/>
        <w:jc w:val="both"/>
        <w:rPr>
          <w:rFonts w:ascii="Times New Roman" w:hAnsi="Times New Roman" w:cs="Times New Roman"/>
          <w:sz w:val="26"/>
          <w:szCs w:val="26"/>
          <w:lang w:val="sr-Cyrl-CS"/>
        </w:rPr>
      </w:pPr>
    </w:p>
    <w:p w:rsidR="00BB36F8" w:rsidRDefault="00BB36F8" w:rsidP="00AC7758">
      <w:pPr>
        <w:spacing w:after="0" w:line="240" w:lineRule="auto"/>
        <w:jc w:val="both"/>
        <w:rPr>
          <w:rFonts w:ascii="Times New Roman" w:hAnsi="Times New Roman" w:cs="Times New Roman"/>
          <w:sz w:val="26"/>
          <w:szCs w:val="26"/>
          <w:lang w:val="sr-Cyrl-CS"/>
        </w:rPr>
      </w:pPr>
    </w:p>
    <w:p w:rsidR="00BB36F8" w:rsidRDefault="006D2BA2" w:rsidP="006D2BA2">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ПЛАН РАСХОДА ПО ПРОГРАМИМА</w:t>
      </w:r>
    </w:p>
    <w:p w:rsidR="006D2BA2" w:rsidRPr="005D2937" w:rsidRDefault="006D2BA2" w:rsidP="006D2BA2">
      <w:pPr>
        <w:spacing w:after="0" w:line="240" w:lineRule="auto"/>
        <w:jc w:val="center"/>
        <w:rPr>
          <w:rFonts w:ascii="Times New Roman" w:hAnsi="Times New Roman" w:cs="Times New Roman"/>
          <w:sz w:val="26"/>
          <w:szCs w:val="26"/>
          <w:lang w:val="sr-Latn-RS"/>
        </w:rPr>
      </w:pPr>
      <w:r>
        <w:rPr>
          <w:rFonts w:ascii="Times New Roman" w:hAnsi="Times New Roman" w:cs="Times New Roman"/>
          <w:sz w:val="26"/>
          <w:szCs w:val="26"/>
          <w:lang w:val="sr-Cyrl-CS"/>
        </w:rPr>
        <w:t>за период 01. 01. 201</w:t>
      </w:r>
      <w:r w:rsidR="00C53228">
        <w:rPr>
          <w:rFonts w:ascii="Times New Roman" w:hAnsi="Times New Roman" w:cs="Times New Roman"/>
          <w:sz w:val="26"/>
          <w:szCs w:val="26"/>
          <w:lang w:val="sr-Cyrl-CS"/>
        </w:rPr>
        <w:t>8</w:t>
      </w:r>
      <w:r>
        <w:rPr>
          <w:rFonts w:ascii="Times New Roman" w:hAnsi="Times New Roman" w:cs="Times New Roman"/>
          <w:sz w:val="26"/>
          <w:szCs w:val="26"/>
          <w:lang w:val="sr-Cyrl-CS"/>
        </w:rPr>
        <w:t>.</w:t>
      </w:r>
      <w:r w:rsidR="00326B7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326B7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31. 12. 201</w:t>
      </w:r>
      <w:r w:rsidR="00C53228">
        <w:rPr>
          <w:rFonts w:ascii="Times New Roman" w:hAnsi="Times New Roman" w:cs="Times New Roman"/>
          <w:sz w:val="26"/>
          <w:szCs w:val="26"/>
          <w:lang w:val="sr-Cyrl-CS"/>
        </w:rPr>
        <w:t>8</w:t>
      </w:r>
      <w:r>
        <w:rPr>
          <w:rFonts w:ascii="Times New Roman" w:hAnsi="Times New Roman" w:cs="Times New Roman"/>
          <w:sz w:val="26"/>
          <w:szCs w:val="26"/>
          <w:lang w:val="sr-Cyrl-CS"/>
        </w:rPr>
        <w:t xml:space="preserve">. </w:t>
      </w:r>
      <w:r w:rsidR="005D2937">
        <w:rPr>
          <w:rFonts w:ascii="Times New Roman" w:hAnsi="Times New Roman" w:cs="Times New Roman"/>
          <w:sz w:val="26"/>
          <w:szCs w:val="26"/>
          <w:lang w:val="sr-Cyrl-CS"/>
        </w:rPr>
        <w:t>г</w:t>
      </w:r>
      <w:r>
        <w:rPr>
          <w:rFonts w:ascii="Times New Roman" w:hAnsi="Times New Roman" w:cs="Times New Roman"/>
          <w:sz w:val="26"/>
          <w:szCs w:val="26"/>
          <w:lang w:val="sr-Cyrl-CS"/>
        </w:rPr>
        <w:t>одине</w:t>
      </w:r>
    </w:p>
    <w:p w:rsidR="005D2937" w:rsidRPr="005D2937" w:rsidRDefault="005D2937" w:rsidP="006D2BA2">
      <w:pPr>
        <w:spacing w:after="0" w:line="240" w:lineRule="auto"/>
        <w:jc w:val="center"/>
        <w:rPr>
          <w:rFonts w:ascii="Times New Roman" w:hAnsi="Times New Roman" w:cs="Times New Roman"/>
          <w:sz w:val="26"/>
          <w:szCs w:val="26"/>
          <w:lang w:val="sr-Latn-RS"/>
        </w:rPr>
      </w:pPr>
    </w:p>
    <w:p w:rsidR="00BB36F8" w:rsidRDefault="00BB36F8" w:rsidP="00AC7758">
      <w:pPr>
        <w:spacing w:after="0" w:line="240" w:lineRule="auto"/>
        <w:jc w:val="both"/>
        <w:rPr>
          <w:rFonts w:ascii="Times New Roman" w:hAnsi="Times New Roman" w:cs="Times New Roman"/>
          <w:sz w:val="26"/>
          <w:szCs w:val="26"/>
          <w:lang w:val="sr-Latn-RS"/>
        </w:rPr>
      </w:pPr>
    </w:p>
    <w:tbl>
      <w:tblPr>
        <w:tblW w:w="10768" w:type="dxa"/>
        <w:jc w:val="center"/>
        <w:tblInd w:w="103" w:type="dxa"/>
        <w:tblLook w:val="04A0" w:firstRow="1" w:lastRow="0" w:firstColumn="1" w:lastColumn="0" w:noHBand="0" w:noVBand="1"/>
      </w:tblPr>
      <w:tblGrid>
        <w:gridCol w:w="5959"/>
        <w:gridCol w:w="1623"/>
        <w:gridCol w:w="1440"/>
        <w:gridCol w:w="1746"/>
      </w:tblGrid>
      <w:tr w:rsidR="00281B07" w:rsidRPr="00D62E67" w:rsidTr="00E95616">
        <w:trPr>
          <w:trHeight w:val="525"/>
          <w:jc w:val="center"/>
        </w:trPr>
        <w:tc>
          <w:tcPr>
            <w:tcW w:w="5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B07" w:rsidRPr="00D62E67" w:rsidRDefault="00281B07" w:rsidP="00E95616">
            <w:pPr>
              <w:spacing w:after="0" w:line="240" w:lineRule="auto"/>
              <w:jc w:val="center"/>
              <w:rPr>
                <w:rFonts w:ascii="Arial" w:eastAsia="Times New Roman" w:hAnsi="Arial" w:cs="Arial"/>
                <w:b/>
                <w:bCs/>
              </w:rPr>
            </w:pPr>
            <w:r w:rsidRPr="00D62E67">
              <w:rPr>
                <w:rFonts w:ascii="Arial" w:eastAsia="Times New Roman" w:hAnsi="Arial" w:cs="Arial"/>
                <w:b/>
                <w:bCs/>
              </w:rPr>
              <w:t>ПРОГРАМ</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81B07" w:rsidRPr="00281B07" w:rsidRDefault="00281B07" w:rsidP="00E95616">
            <w:pPr>
              <w:jc w:val="center"/>
              <w:rPr>
                <w:rFonts w:ascii="Times New Roman" w:hAnsi="Times New Roman" w:cs="Times New Roman"/>
                <w:b/>
                <w:bCs/>
                <w:lang w:val="sr-Cyrl-RS"/>
              </w:rPr>
            </w:pPr>
            <w:r>
              <w:rPr>
                <w:rFonts w:ascii="Times New Roman" w:hAnsi="Times New Roman" w:cs="Times New Roman"/>
                <w:b/>
                <w:bCs/>
                <w:lang w:val="sr-Cyrl-RS"/>
              </w:rPr>
              <w:t>Средства из буџета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81B07" w:rsidRPr="00D62E67" w:rsidRDefault="00281B07" w:rsidP="00E95616">
            <w:pPr>
              <w:jc w:val="center"/>
              <w:rPr>
                <w:rFonts w:ascii="Times New Roman" w:hAnsi="Times New Roman" w:cs="Times New Roman"/>
                <w:b/>
                <w:bCs/>
              </w:rPr>
            </w:pPr>
            <w:r w:rsidRPr="00D62E67">
              <w:rPr>
                <w:rFonts w:ascii="Times New Roman" w:hAnsi="Times New Roman" w:cs="Times New Roman"/>
                <w:b/>
                <w:bCs/>
              </w:rPr>
              <w:t>Сопствени и други приходи</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281B07" w:rsidRPr="00D62E67" w:rsidRDefault="00281B07" w:rsidP="00E95616">
            <w:pPr>
              <w:jc w:val="center"/>
              <w:rPr>
                <w:rFonts w:ascii="Times New Roman" w:hAnsi="Times New Roman" w:cs="Times New Roman"/>
                <w:b/>
                <w:bCs/>
              </w:rPr>
            </w:pPr>
            <w:r w:rsidRPr="00D62E67">
              <w:rPr>
                <w:rFonts w:ascii="Times New Roman" w:hAnsi="Times New Roman" w:cs="Times New Roman"/>
                <w:b/>
                <w:bCs/>
              </w:rPr>
              <w:t>Укупна средства</w:t>
            </w:r>
          </w:p>
        </w:tc>
      </w:tr>
      <w:tr w:rsidR="00281B07" w:rsidRPr="00D62E67" w:rsidTr="00E95616">
        <w:trPr>
          <w:trHeight w:val="255"/>
          <w:jc w:val="center"/>
        </w:trPr>
        <w:tc>
          <w:tcPr>
            <w:tcW w:w="5959" w:type="dxa"/>
            <w:tcBorders>
              <w:top w:val="nil"/>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rPr>
            </w:pPr>
            <w:r w:rsidRPr="00D62E67">
              <w:rPr>
                <w:rFonts w:ascii="Times New Roman" w:eastAsia="Times New Roman" w:hAnsi="Times New Roman" w:cs="Times New Roman"/>
              </w:rPr>
              <w:t>1 - Становање, урбанизам и просторно планирање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934.400.000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934.400.000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2 - Комуналне делатности</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967.676.000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967.676.000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3 - Локални економски развој</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172.640.000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172.640.000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4 - Развој туризма</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113.500.000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94.011.000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207.511.000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5 - Пољопривреда и рурални развој</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101.450.000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101.450.000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6 - Заштита животне средине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165.560.000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165.560.000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7 - Организација саобраћаја и саобраћајна инфраструктура</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762.171.000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762.171.000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8 – Предшколско васпитање и образовање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887.223.000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274.563.000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1.161.786.000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9 – Основно образовање и васпитање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541.875.000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541.875.000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10 – Средње образовање и васпитање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263.171.000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263.171.000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11 - Социјална и дечија заштита</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613.167.000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6.585.000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619.752.000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12 - Здравствена заштита</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76.900.000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76.900.000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13 - Развој културе и информисања</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652.924.000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66.099.000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719.023.000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color w:val="000000"/>
              </w:rPr>
            </w:pPr>
            <w:r w:rsidRPr="00D62E67">
              <w:rPr>
                <w:rFonts w:ascii="Times New Roman" w:eastAsia="Times New Roman" w:hAnsi="Times New Roman" w:cs="Times New Roman"/>
                <w:color w:val="000000"/>
              </w:rPr>
              <w:t>14 - Развој спорта и омладине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521.050.000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87.462.000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608.512.000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rPr>
            </w:pPr>
            <w:r w:rsidRPr="00D62E67">
              <w:rPr>
                <w:rFonts w:ascii="Times New Roman" w:eastAsia="Times New Roman" w:hAnsi="Times New Roman" w:cs="Times New Roman"/>
              </w:rPr>
              <w:t>15 - Опште услуге локалне самоуправе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2.469.323.000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35.620.000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2.504.943.000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rPr>
            </w:pPr>
            <w:r w:rsidRPr="00D62E67">
              <w:rPr>
                <w:rFonts w:ascii="Times New Roman" w:eastAsia="Times New Roman" w:hAnsi="Times New Roman" w:cs="Times New Roman"/>
              </w:rPr>
              <w:t>16 - Политички систем локалне самоуправе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177.576.000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177.576.000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B07" w:rsidRPr="00D62E67" w:rsidRDefault="00281B07" w:rsidP="00E95616">
            <w:pPr>
              <w:spacing w:after="0" w:line="240" w:lineRule="auto"/>
              <w:rPr>
                <w:rFonts w:ascii="Times New Roman" w:eastAsia="Times New Roman" w:hAnsi="Times New Roman" w:cs="Times New Roman"/>
              </w:rPr>
            </w:pPr>
            <w:r w:rsidRPr="00D62E67">
              <w:rPr>
                <w:rFonts w:ascii="Times New Roman" w:eastAsia="Times New Roman" w:hAnsi="Times New Roman" w:cs="Times New Roman"/>
              </w:rPr>
              <w:t>17 - Енергетска ефикасност и обновљиви извори енергије</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63.854.000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Times New Roman" w:eastAsia="Times New Roman" w:hAnsi="Times New Roman" w:cs="Times New Roman"/>
              </w:rPr>
            </w:pPr>
            <w:r w:rsidRPr="00D62E67">
              <w:rPr>
                <w:rFonts w:ascii="Times New Roman" w:eastAsia="Times New Roman" w:hAnsi="Times New Roman" w:cs="Times New Roman"/>
              </w:rPr>
              <w:t>63.854.000</w:t>
            </w:r>
          </w:p>
        </w:tc>
      </w:tr>
      <w:tr w:rsidR="00281B07" w:rsidRPr="00D62E67" w:rsidTr="00E95616">
        <w:trPr>
          <w:trHeight w:val="255"/>
          <w:jc w:val="center"/>
        </w:trPr>
        <w:tc>
          <w:tcPr>
            <w:tcW w:w="59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B07" w:rsidRPr="00D62E67" w:rsidRDefault="00281B07" w:rsidP="00E95616">
            <w:pPr>
              <w:spacing w:after="0" w:line="240" w:lineRule="auto"/>
              <w:jc w:val="right"/>
              <w:rPr>
                <w:rFonts w:ascii="Arial" w:eastAsia="Times New Roman" w:hAnsi="Arial" w:cs="Arial"/>
                <w:b/>
                <w:bCs/>
              </w:rPr>
            </w:pPr>
            <w:r w:rsidRPr="00D62E67">
              <w:rPr>
                <w:rFonts w:ascii="Arial" w:eastAsia="Times New Roman" w:hAnsi="Arial" w:cs="Arial"/>
                <w:b/>
                <w:bCs/>
              </w:rPr>
              <w:t>УКУПНО:</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Arial" w:eastAsia="Times New Roman" w:hAnsi="Arial" w:cs="Arial"/>
                <w:b/>
                <w:bCs/>
              </w:rPr>
            </w:pPr>
            <w:r w:rsidRPr="00D62E67">
              <w:rPr>
                <w:rFonts w:ascii="Arial" w:eastAsia="Times New Roman" w:hAnsi="Arial" w:cs="Arial"/>
                <w:b/>
                <w:bCs/>
              </w:rPr>
              <w:t>9.484.460.000</w:t>
            </w:r>
          </w:p>
        </w:tc>
        <w:tc>
          <w:tcPr>
            <w:tcW w:w="1440"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Arial" w:eastAsia="Times New Roman" w:hAnsi="Arial" w:cs="Arial"/>
                <w:b/>
                <w:bCs/>
              </w:rPr>
            </w:pPr>
            <w:r w:rsidRPr="00D62E67">
              <w:rPr>
                <w:rFonts w:ascii="Arial" w:eastAsia="Times New Roman" w:hAnsi="Arial" w:cs="Arial"/>
                <w:b/>
                <w:bCs/>
              </w:rPr>
              <w:t>564.340.000</w:t>
            </w:r>
          </w:p>
        </w:tc>
        <w:tc>
          <w:tcPr>
            <w:tcW w:w="1746" w:type="dxa"/>
            <w:tcBorders>
              <w:top w:val="nil"/>
              <w:left w:val="nil"/>
              <w:bottom w:val="single" w:sz="4" w:space="0" w:color="auto"/>
              <w:right w:val="single" w:sz="4" w:space="0" w:color="auto"/>
            </w:tcBorders>
            <w:shd w:val="clear" w:color="auto" w:fill="auto"/>
            <w:noWrap/>
            <w:vAlign w:val="bottom"/>
            <w:hideMark/>
          </w:tcPr>
          <w:p w:rsidR="00281B07" w:rsidRPr="00D62E67" w:rsidRDefault="00281B07" w:rsidP="00E95616">
            <w:pPr>
              <w:spacing w:after="0" w:line="240" w:lineRule="auto"/>
              <w:jc w:val="right"/>
              <w:rPr>
                <w:rFonts w:ascii="Arial" w:eastAsia="Times New Roman" w:hAnsi="Arial" w:cs="Arial"/>
                <w:b/>
                <w:bCs/>
              </w:rPr>
            </w:pPr>
            <w:r w:rsidRPr="00D62E67">
              <w:rPr>
                <w:rFonts w:ascii="Arial" w:eastAsia="Times New Roman" w:hAnsi="Arial" w:cs="Arial"/>
                <w:b/>
                <w:bCs/>
              </w:rPr>
              <w:t>10.048.800.000</w:t>
            </w:r>
          </w:p>
        </w:tc>
      </w:tr>
    </w:tbl>
    <w:p w:rsidR="005D2937" w:rsidRDefault="005D2937" w:rsidP="00AC7758">
      <w:pPr>
        <w:spacing w:after="0" w:line="240" w:lineRule="auto"/>
        <w:jc w:val="both"/>
        <w:rPr>
          <w:rFonts w:ascii="Times New Roman" w:hAnsi="Times New Roman" w:cs="Times New Roman"/>
          <w:sz w:val="26"/>
          <w:szCs w:val="26"/>
          <w:lang w:val="sr-Latn-RS"/>
        </w:rPr>
      </w:pPr>
    </w:p>
    <w:p w:rsidR="00B71F8F" w:rsidRDefault="00B71F8F">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FC196D" w:rsidRDefault="00A202CE" w:rsidP="00AC7758">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Члан 8</w:t>
      </w:r>
      <w:r w:rsidR="00FC196D" w:rsidRPr="009E368A">
        <w:rPr>
          <w:rFonts w:ascii="Times New Roman" w:hAnsi="Times New Roman" w:cs="Times New Roman"/>
          <w:sz w:val="26"/>
          <w:szCs w:val="26"/>
          <w:lang w:val="sr-Cyrl-CS"/>
        </w:rPr>
        <w:t>.</w:t>
      </w:r>
    </w:p>
    <w:p w:rsidR="00BB36F8" w:rsidRPr="009E368A" w:rsidRDefault="00BB36F8" w:rsidP="00AC7758">
      <w:pPr>
        <w:spacing w:after="0" w:line="240" w:lineRule="auto"/>
        <w:jc w:val="center"/>
        <w:rPr>
          <w:rFonts w:ascii="Times New Roman" w:hAnsi="Times New Roman" w:cs="Times New Roman"/>
          <w:sz w:val="26"/>
          <w:szCs w:val="26"/>
          <w:lang w:val="sr-Cyrl-CS"/>
        </w:rPr>
      </w:pPr>
    </w:p>
    <w:p w:rsidR="00FA754E" w:rsidRDefault="00FC196D"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Планирани капитални издаци буџетских корисника за 201</w:t>
      </w:r>
      <w:r w:rsidR="00C53228">
        <w:rPr>
          <w:rFonts w:ascii="Times New Roman" w:hAnsi="Times New Roman" w:cs="Times New Roman"/>
          <w:sz w:val="26"/>
          <w:szCs w:val="26"/>
          <w:lang w:val="sr-Cyrl-CS"/>
        </w:rPr>
        <w:t>8</w:t>
      </w:r>
      <w:r w:rsidRPr="009E368A">
        <w:rPr>
          <w:rFonts w:ascii="Times New Roman" w:hAnsi="Times New Roman" w:cs="Times New Roman"/>
          <w:sz w:val="26"/>
          <w:szCs w:val="26"/>
          <w:lang w:val="sr-Cyrl-CS"/>
        </w:rPr>
        <w:t>, 201</w:t>
      </w:r>
      <w:r w:rsidR="00C53228">
        <w:rPr>
          <w:rFonts w:ascii="Times New Roman" w:hAnsi="Times New Roman" w:cs="Times New Roman"/>
          <w:sz w:val="26"/>
          <w:szCs w:val="26"/>
          <w:lang w:val="sr-Cyrl-CS"/>
        </w:rPr>
        <w:t>9</w:t>
      </w:r>
      <w:r w:rsidRPr="009E368A">
        <w:rPr>
          <w:rFonts w:ascii="Times New Roman" w:hAnsi="Times New Roman" w:cs="Times New Roman"/>
          <w:sz w:val="26"/>
          <w:szCs w:val="26"/>
          <w:lang w:val="sr-Cyrl-CS"/>
        </w:rPr>
        <w:t>. и 20</w:t>
      </w:r>
      <w:r w:rsidR="00C53228">
        <w:rPr>
          <w:rFonts w:ascii="Times New Roman" w:hAnsi="Times New Roman" w:cs="Times New Roman"/>
          <w:sz w:val="26"/>
          <w:szCs w:val="26"/>
          <w:lang w:val="sr-Cyrl-CS"/>
        </w:rPr>
        <w:t>20</w:t>
      </w:r>
      <w:r w:rsidRPr="009E368A">
        <w:rPr>
          <w:rFonts w:ascii="Times New Roman" w:hAnsi="Times New Roman" w:cs="Times New Roman"/>
          <w:sz w:val="26"/>
          <w:szCs w:val="26"/>
          <w:lang w:val="sr-Cyrl-CS"/>
        </w:rPr>
        <w:t>. годину исказују се у следећем прегледу:</w:t>
      </w:r>
    </w:p>
    <w:p w:rsidR="007C55CA" w:rsidRDefault="007C55CA" w:rsidP="00AC7758">
      <w:pPr>
        <w:spacing w:after="0" w:line="240" w:lineRule="auto"/>
        <w:jc w:val="both"/>
        <w:rPr>
          <w:rFonts w:ascii="Times New Roman" w:hAnsi="Times New Roman" w:cs="Times New Roman"/>
          <w:sz w:val="26"/>
          <w:szCs w:val="26"/>
          <w:lang w:val="sr-Cyrl-CS"/>
        </w:rPr>
      </w:pPr>
    </w:p>
    <w:p w:rsidR="00C75075" w:rsidRDefault="00C75075" w:rsidP="00AC7758">
      <w:pPr>
        <w:spacing w:after="0" w:line="240" w:lineRule="auto"/>
        <w:jc w:val="both"/>
        <w:rPr>
          <w:rFonts w:ascii="Times New Roman" w:hAnsi="Times New Roman" w:cs="Times New Roman"/>
          <w:sz w:val="26"/>
          <w:szCs w:val="26"/>
          <w:lang w:val="sr-Cyrl-RS"/>
        </w:rPr>
      </w:pPr>
    </w:p>
    <w:tbl>
      <w:tblPr>
        <w:tblW w:w="10607" w:type="dxa"/>
        <w:jc w:val="center"/>
        <w:tblLook w:val="04A0" w:firstRow="1" w:lastRow="0" w:firstColumn="1" w:lastColumn="0" w:noHBand="0" w:noVBand="1"/>
      </w:tblPr>
      <w:tblGrid>
        <w:gridCol w:w="820"/>
        <w:gridCol w:w="4380"/>
        <w:gridCol w:w="1546"/>
        <w:gridCol w:w="1184"/>
        <w:gridCol w:w="1374"/>
        <w:gridCol w:w="1303"/>
      </w:tblGrid>
      <w:tr w:rsidR="00730ED2" w:rsidRPr="00730ED2" w:rsidTr="00730ED2">
        <w:trPr>
          <w:trHeight w:val="20"/>
          <w:jc w:val="center"/>
        </w:trPr>
        <w:tc>
          <w:tcPr>
            <w:tcW w:w="820"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4380" w:type="dxa"/>
            <w:tcBorders>
              <w:top w:val="nil"/>
              <w:left w:val="nil"/>
              <w:bottom w:val="nil"/>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b/>
                <w:bCs/>
                <w:color w:val="000000"/>
                <w:sz w:val="18"/>
                <w:szCs w:val="18"/>
              </w:rPr>
            </w:pPr>
          </w:p>
        </w:tc>
        <w:tc>
          <w:tcPr>
            <w:tcW w:w="1546" w:type="dxa"/>
            <w:tcBorders>
              <w:top w:val="single" w:sz="8" w:space="0" w:color="auto"/>
              <w:left w:val="single" w:sz="4" w:space="0" w:color="auto"/>
              <w:bottom w:val="single" w:sz="8" w:space="0" w:color="auto"/>
              <w:right w:val="single" w:sz="8" w:space="0" w:color="auto"/>
            </w:tcBorders>
            <w:shd w:val="clear" w:color="000000" w:fill="C5D9F1"/>
            <w:noWrap/>
            <w:vAlign w:val="center"/>
            <w:hideMark/>
          </w:tcPr>
          <w:p w:rsidR="00730ED2" w:rsidRPr="00730ED2" w:rsidRDefault="00730ED2" w:rsidP="00730ED2">
            <w:pPr>
              <w:spacing w:after="0" w:line="240" w:lineRule="auto"/>
              <w:jc w:val="right"/>
              <w:rPr>
                <w:rFonts w:ascii="Times New Roman" w:eastAsia="Times New Roman" w:hAnsi="Times New Roman" w:cs="Times New Roman"/>
                <w:b/>
                <w:bCs/>
                <w:color w:val="000000"/>
                <w:sz w:val="18"/>
                <w:szCs w:val="18"/>
              </w:rPr>
            </w:pPr>
            <w:r w:rsidRPr="00730ED2">
              <w:rPr>
                <w:rFonts w:ascii="Times New Roman" w:eastAsia="Times New Roman" w:hAnsi="Times New Roman" w:cs="Times New Roman"/>
                <w:b/>
                <w:bCs/>
                <w:color w:val="000000"/>
                <w:sz w:val="18"/>
                <w:szCs w:val="18"/>
              </w:rPr>
              <w:t>1.299.335.000</w:t>
            </w:r>
          </w:p>
        </w:tc>
        <w:tc>
          <w:tcPr>
            <w:tcW w:w="1184" w:type="dxa"/>
            <w:tcBorders>
              <w:top w:val="single" w:sz="8" w:space="0" w:color="auto"/>
              <w:left w:val="nil"/>
              <w:bottom w:val="single" w:sz="8" w:space="0" w:color="auto"/>
              <w:right w:val="single" w:sz="8" w:space="0" w:color="auto"/>
            </w:tcBorders>
            <w:shd w:val="clear" w:color="000000" w:fill="C5D9F1"/>
            <w:noWrap/>
            <w:vAlign w:val="center"/>
            <w:hideMark/>
          </w:tcPr>
          <w:p w:rsidR="00730ED2" w:rsidRPr="00730ED2" w:rsidRDefault="00730ED2" w:rsidP="00730ED2">
            <w:pPr>
              <w:spacing w:after="0" w:line="240" w:lineRule="auto"/>
              <w:jc w:val="right"/>
              <w:rPr>
                <w:rFonts w:ascii="Times New Roman" w:eastAsia="Times New Roman" w:hAnsi="Times New Roman" w:cs="Times New Roman"/>
                <w:b/>
                <w:bCs/>
                <w:color w:val="000000"/>
                <w:sz w:val="18"/>
                <w:szCs w:val="18"/>
              </w:rPr>
            </w:pPr>
            <w:r w:rsidRPr="00730ED2">
              <w:rPr>
                <w:rFonts w:ascii="Times New Roman" w:eastAsia="Times New Roman" w:hAnsi="Times New Roman" w:cs="Times New Roman"/>
                <w:b/>
                <w:bCs/>
                <w:color w:val="000000"/>
                <w:sz w:val="18"/>
                <w:szCs w:val="18"/>
              </w:rPr>
              <w:t>310.398.000</w:t>
            </w:r>
          </w:p>
        </w:tc>
        <w:tc>
          <w:tcPr>
            <w:tcW w:w="1374" w:type="dxa"/>
            <w:tcBorders>
              <w:top w:val="single" w:sz="8" w:space="0" w:color="auto"/>
              <w:left w:val="nil"/>
              <w:bottom w:val="single" w:sz="8" w:space="0" w:color="auto"/>
              <w:right w:val="single" w:sz="8" w:space="0" w:color="auto"/>
            </w:tcBorders>
            <w:shd w:val="clear" w:color="000000" w:fill="C5D9F1"/>
            <w:noWrap/>
            <w:vAlign w:val="center"/>
            <w:hideMark/>
          </w:tcPr>
          <w:p w:rsidR="00730ED2" w:rsidRPr="00730ED2" w:rsidRDefault="00730ED2" w:rsidP="00730ED2">
            <w:pPr>
              <w:spacing w:after="0" w:line="240" w:lineRule="auto"/>
              <w:jc w:val="right"/>
              <w:rPr>
                <w:rFonts w:ascii="Times New Roman" w:eastAsia="Times New Roman" w:hAnsi="Times New Roman" w:cs="Times New Roman"/>
                <w:b/>
                <w:bCs/>
                <w:color w:val="000000"/>
                <w:sz w:val="18"/>
                <w:szCs w:val="18"/>
              </w:rPr>
            </w:pPr>
            <w:r w:rsidRPr="00730ED2">
              <w:rPr>
                <w:rFonts w:ascii="Times New Roman" w:eastAsia="Times New Roman" w:hAnsi="Times New Roman" w:cs="Times New Roman"/>
                <w:b/>
                <w:bCs/>
                <w:color w:val="000000"/>
                <w:sz w:val="18"/>
                <w:szCs w:val="18"/>
              </w:rPr>
              <w:t>34.334.000</w:t>
            </w:r>
          </w:p>
        </w:tc>
        <w:tc>
          <w:tcPr>
            <w:tcW w:w="1303" w:type="dxa"/>
            <w:tcBorders>
              <w:top w:val="single" w:sz="8" w:space="0" w:color="auto"/>
              <w:left w:val="nil"/>
              <w:bottom w:val="single" w:sz="8" w:space="0" w:color="auto"/>
              <w:right w:val="single" w:sz="8" w:space="0" w:color="auto"/>
            </w:tcBorders>
            <w:shd w:val="clear" w:color="000000" w:fill="C5D9F1"/>
            <w:noWrap/>
            <w:vAlign w:val="center"/>
            <w:hideMark/>
          </w:tcPr>
          <w:p w:rsidR="00730ED2" w:rsidRPr="00730ED2" w:rsidRDefault="00730ED2" w:rsidP="00730ED2">
            <w:pPr>
              <w:spacing w:after="0" w:line="240" w:lineRule="auto"/>
              <w:jc w:val="right"/>
              <w:rPr>
                <w:rFonts w:ascii="Times New Roman" w:eastAsia="Times New Roman" w:hAnsi="Times New Roman" w:cs="Times New Roman"/>
                <w:b/>
                <w:bCs/>
                <w:color w:val="000000"/>
                <w:sz w:val="18"/>
                <w:szCs w:val="18"/>
              </w:rPr>
            </w:pPr>
            <w:r w:rsidRPr="00730ED2">
              <w:rPr>
                <w:rFonts w:ascii="Times New Roman" w:eastAsia="Times New Roman" w:hAnsi="Times New Roman" w:cs="Times New Roman"/>
                <w:b/>
                <w:bCs/>
                <w:color w:val="000000"/>
                <w:sz w:val="18"/>
                <w:szCs w:val="18"/>
              </w:rPr>
              <w:t>55.993.000</w:t>
            </w:r>
          </w:p>
        </w:tc>
      </w:tr>
      <w:tr w:rsidR="00730ED2" w:rsidRPr="00730ED2" w:rsidTr="00730ED2">
        <w:trPr>
          <w:trHeight w:val="20"/>
          <w:jc w:val="center"/>
        </w:trPr>
        <w:tc>
          <w:tcPr>
            <w:tcW w:w="820"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4380"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1546"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1184"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1374"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1303"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r>
      <w:tr w:rsidR="00730ED2" w:rsidRPr="00730ED2" w:rsidTr="00730ED2">
        <w:trPr>
          <w:trHeight w:val="20"/>
          <w:jc w:val="center"/>
        </w:trPr>
        <w:tc>
          <w:tcPr>
            <w:tcW w:w="820"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4380"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1546"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p>
        </w:tc>
        <w:tc>
          <w:tcPr>
            <w:tcW w:w="1184" w:type="dxa"/>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b/>
                <w:bCs/>
                <w:color w:val="000000"/>
                <w:sz w:val="18"/>
                <w:szCs w:val="18"/>
              </w:rPr>
            </w:pPr>
          </w:p>
        </w:tc>
        <w:tc>
          <w:tcPr>
            <w:tcW w:w="2677" w:type="dxa"/>
            <w:gridSpan w:val="2"/>
            <w:tcBorders>
              <w:top w:val="nil"/>
              <w:left w:val="nil"/>
              <w:bottom w:val="nil"/>
              <w:right w:val="nil"/>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 xml:space="preserve">       у дин (заокружено на 000)</w:t>
            </w:r>
          </w:p>
        </w:tc>
      </w:tr>
      <w:tr w:rsidR="00730ED2" w:rsidRPr="00730ED2" w:rsidTr="00730ED2">
        <w:trPr>
          <w:cantSplit/>
          <w:trHeight w:val="1134"/>
          <w:jc w:val="center"/>
        </w:trPr>
        <w:tc>
          <w:tcPr>
            <w:tcW w:w="820"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730ED2" w:rsidRPr="00730ED2" w:rsidRDefault="00730ED2" w:rsidP="00730ED2">
            <w:pPr>
              <w:spacing w:after="0" w:line="240" w:lineRule="auto"/>
              <w:ind w:left="113" w:right="113"/>
              <w:jc w:val="center"/>
              <w:rPr>
                <w:rFonts w:ascii="Times New Roman" w:eastAsia="Times New Roman" w:hAnsi="Times New Roman" w:cs="Times New Roman"/>
                <w:b/>
                <w:bCs/>
                <w:color w:val="000000"/>
                <w:sz w:val="18"/>
                <w:szCs w:val="18"/>
              </w:rPr>
            </w:pPr>
            <w:r w:rsidRPr="00730ED2">
              <w:rPr>
                <w:rFonts w:ascii="Times New Roman" w:eastAsia="Times New Roman" w:hAnsi="Times New Roman" w:cs="Times New Roman"/>
                <w:b/>
                <w:bCs/>
                <w:color w:val="000000"/>
                <w:sz w:val="18"/>
                <w:szCs w:val="18"/>
              </w:rPr>
              <w:t>Приоритет</w:t>
            </w:r>
          </w:p>
        </w:tc>
        <w:tc>
          <w:tcPr>
            <w:tcW w:w="43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Назив капиталног пројекта</w:t>
            </w:r>
          </w:p>
        </w:tc>
        <w:tc>
          <w:tcPr>
            <w:tcW w:w="1546" w:type="dxa"/>
            <w:tcBorders>
              <w:top w:val="single" w:sz="4" w:space="0" w:color="auto"/>
              <w:left w:val="nil"/>
              <w:bottom w:val="single" w:sz="4" w:space="0" w:color="auto"/>
              <w:right w:val="single" w:sz="4" w:space="0" w:color="auto"/>
            </w:tcBorders>
            <w:shd w:val="clear" w:color="000000" w:fill="C5D9F1"/>
            <w:vAlign w:val="center"/>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 xml:space="preserve"> 2018</w:t>
            </w:r>
          </w:p>
        </w:tc>
        <w:tc>
          <w:tcPr>
            <w:tcW w:w="1184" w:type="dxa"/>
            <w:tcBorders>
              <w:top w:val="single" w:sz="4" w:space="0" w:color="auto"/>
              <w:left w:val="nil"/>
              <w:bottom w:val="single" w:sz="4" w:space="0" w:color="auto"/>
              <w:right w:val="single" w:sz="4" w:space="0" w:color="auto"/>
            </w:tcBorders>
            <w:shd w:val="clear" w:color="000000" w:fill="C5D9F1"/>
            <w:vAlign w:val="center"/>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 xml:space="preserve"> 2019</w:t>
            </w:r>
          </w:p>
        </w:tc>
        <w:tc>
          <w:tcPr>
            <w:tcW w:w="1374" w:type="dxa"/>
            <w:tcBorders>
              <w:top w:val="single" w:sz="4" w:space="0" w:color="auto"/>
              <w:left w:val="nil"/>
              <w:bottom w:val="single" w:sz="4" w:space="0" w:color="auto"/>
              <w:right w:val="single" w:sz="4" w:space="0" w:color="auto"/>
            </w:tcBorders>
            <w:shd w:val="clear" w:color="000000" w:fill="C5D9F1"/>
            <w:vAlign w:val="center"/>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 xml:space="preserve"> 2020</w:t>
            </w:r>
          </w:p>
        </w:tc>
        <w:tc>
          <w:tcPr>
            <w:tcW w:w="1303" w:type="dxa"/>
            <w:tcBorders>
              <w:top w:val="single" w:sz="4" w:space="0" w:color="auto"/>
              <w:left w:val="nil"/>
              <w:bottom w:val="single" w:sz="4" w:space="0" w:color="auto"/>
              <w:right w:val="single" w:sz="4" w:space="0" w:color="auto"/>
            </w:tcBorders>
            <w:shd w:val="clear" w:color="000000" w:fill="C5D9F1"/>
            <w:vAlign w:val="center"/>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Након   2020</w:t>
            </w:r>
          </w:p>
        </w:tc>
      </w:tr>
      <w:tr w:rsidR="00730ED2" w:rsidRPr="00730ED2" w:rsidTr="00730ED2">
        <w:trPr>
          <w:trHeight w:val="20"/>
          <w:jc w:val="center"/>
        </w:trPr>
        <w:tc>
          <w:tcPr>
            <w:tcW w:w="820" w:type="dxa"/>
            <w:tcBorders>
              <w:top w:val="nil"/>
              <w:left w:val="single" w:sz="8" w:space="0" w:color="auto"/>
              <w:bottom w:val="nil"/>
              <w:right w:val="single" w:sz="4" w:space="0" w:color="auto"/>
            </w:tcBorders>
            <w:shd w:val="clear" w:color="000000" w:fill="8DB4E2"/>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1</w:t>
            </w:r>
          </w:p>
        </w:tc>
        <w:tc>
          <w:tcPr>
            <w:tcW w:w="4380" w:type="dxa"/>
            <w:tcBorders>
              <w:top w:val="nil"/>
              <w:left w:val="single" w:sz="8" w:space="0" w:color="auto"/>
              <w:bottom w:val="nil"/>
              <w:right w:val="single" w:sz="4" w:space="0" w:color="auto"/>
            </w:tcBorders>
            <w:shd w:val="clear" w:color="000000" w:fill="8DB4E2"/>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2</w:t>
            </w:r>
          </w:p>
        </w:tc>
        <w:tc>
          <w:tcPr>
            <w:tcW w:w="1546" w:type="dxa"/>
            <w:tcBorders>
              <w:top w:val="nil"/>
              <w:left w:val="nil"/>
              <w:bottom w:val="nil"/>
              <w:right w:val="single" w:sz="4" w:space="0" w:color="auto"/>
            </w:tcBorders>
            <w:shd w:val="clear" w:color="000000" w:fill="8DB4E2"/>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10</w:t>
            </w:r>
          </w:p>
        </w:tc>
        <w:tc>
          <w:tcPr>
            <w:tcW w:w="1184" w:type="dxa"/>
            <w:tcBorders>
              <w:top w:val="nil"/>
              <w:left w:val="nil"/>
              <w:bottom w:val="nil"/>
              <w:right w:val="single" w:sz="4" w:space="0" w:color="auto"/>
            </w:tcBorders>
            <w:shd w:val="clear" w:color="000000" w:fill="8DB4E2"/>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11</w:t>
            </w:r>
          </w:p>
        </w:tc>
        <w:tc>
          <w:tcPr>
            <w:tcW w:w="1374" w:type="dxa"/>
            <w:tcBorders>
              <w:top w:val="nil"/>
              <w:left w:val="nil"/>
              <w:bottom w:val="nil"/>
              <w:right w:val="single" w:sz="4" w:space="0" w:color="auto"/>
            </w:tcBorders>
            <w:shd w:val="clear" w:color="000000" w:fill="8DB4E2"/>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12</w:t>
            </w:r>
          </w:p>
        </w:tc>
        <w:tc>
          <w:tcPr>
            <w:tcW w:w="1303" w:type="dxa"/>
            <w:tcBorders>
              <w:top w:val="nil"/>
              <w:left w:val="nil"/>
              <w:bottom w:val="nil"/>
              <w:right w:val="single" w:sz="4" w:space="0" w:color="auto"/>
            </w:tcBorders>
            <w:shd w:val="clear" w:color="000000" w:fill="8DB4E2"/>
            <w:hideMark/>
          </w:tcPr>
          <w:p w:rsidR="00730ED2" w:rsidRPr="00730ED2" w:rsidRDefault="00730ED2" w:rsidP="00730ED2">
            <w:pPr>
              <w:spacing w:after="0" w:line="240" w:lineRule="auto"/>
              <w:jc w:val="center"/>
              <w:rPr>
                <w:rFonts w:ascii="Times New Roman" w:eastAsia="Times New Roman" w:hAnsi="Times New Roman" w:cs="Times New Roman"/>
                <w:b/>
                <w:bCs/>
                <w:sz w:val="18"/>
                <w:szCs w:val="18"/>
              </w:rPr>
            </w:pPr>
            <w:r w:rsidRPr="00730ED2">
              <w:rPr>
                <w:rFonts w:ascii="Times New Roman" w:eastAsia="Times New Roman" w:hAnsi="Times New Roman" w:cs="Times New Roman"/>
                <w:b/>
                <w:bCs/>
                <w:sz w:val="18"/>
                <w:szCs w:val="18"/>
              </w:rPr>
              <w:t>13</w:t>
            </w:r>
          </w:p>
        </w:tc>
      </w:tr>
      <w:tr w:rsidR="00730ED2" w:rsidRPr="00730ED2" w:rsidTr="00730ED2">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w:t>
            </w:r>
          </w:p>
        </w:tc>
        <w:tc>
          <w:tcPr>
            <w:tcW w:w="4380" w:type="dxa"/>
            <w:tcBorders>
              <w:top w:val="single" w:sz="4" w:space="0" w:color="auto"/>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Комунална инфраструктура на сеоском подручју (водовона и канализациона мрежа)</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1.100.000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11.500.000</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Пројекат успостављања мултифункционалног агроресурс центра у Доњем Матејевцу - III фаза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20.100.000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Планско пројектна документација за објекте зоохигијене за смештај напуштених животиња и за нешкодљиво уклањање животињских лешева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450.000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4</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Убанистички пројекат за наводњавање у Горњој Трнави</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350.000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5</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Реализација Програма за безбедност саобраћаја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6</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Уговор о преносу права трајног коришћења станова уз накнаду од ЈП "Градска стамбена агенција" Ниш на Град Ниш</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9.334.000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9.334.000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9.334.000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55.993.000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7</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Уговор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8</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946137" w:rsidP="007C55C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П</w:t>
            </w:r>
            <w:r>
              <w:rPr>
                <w:rFonts w:ascii="Times New Roman" w:eastAsia="Times New Roman" w:hAnsi="Times New Roman" w:cs="Times New Roman"/>
                <w:sz w:val="18"/>
                <w:szCs w:val="18"/>
              </w:rPr>
              <w:t>рибављањ</w:t>
            </w:r>
            <w:r>
              <w:rPr>
                <w:rFonts w:ascii="Times New Roman" w:eastAsia="Times New Roman" w:hAnsi="Times New Roman" w:cs="Times New Roman"/>
                <w:sz w:val="18"/>
                <w:szCs w:val="18"/>
                <w:lang w:val="sr-Cyrl-RS"/>
              </w:rPr>
              <w:t>е</w:t>
            </w:r>
            <w:r w:rsidR="00730ED2" w:rsidRPr="00730ED2">
              <w:rPr>
                <w:rFonts w:ascii="Times New Roman" w:eastAsia="Times New Roman" w:hAnsi="Times New Roman" w:cs="Times New Roman"/>
                <w:sz w:val="18"/>
                <w:szCs w:val="18"/>
              </w:rPr>
              <w:t xml:space="preserve"> у јавну својину Града Ниша зграде </w:t>
            </w:r>
            <w:r w:rsidR="007C55CA">
              <w:rPr>
                <w:rFonts w:ascii="Times New Roman" w:eastAsia="Times New Roman" w:hAnsi="Times New Roman" w:cs="Times New Roman"/>
                <w:sz w:val="18"/>
                <w:szCs w:val="18"/>
              </w:rPr>
              <w:t>пословн</w:t>
            </w:r>
            <w:r w:rsidR="007C55CA">
              <w:rPr>
                <w:rFonts w:ascii="Times New Roman" w:eastAsia="Times New Roman" w:hAnsi="Times New Roman" w:cs="Times New Roman"/>
                <w:sz w:val="18"/>
                <w:szCs w:val="18"/>
                <w:lang w:val="sr-Cyrl-RS"/>
              </w:rPr>
              <w:t>ог</w:t>
            </w:r>
            <w:r w:rsidR="007C55CA">
              <w:rPr>
                <w:rFonts w:ascii="Times New Roman" w:eastAsia="Times New Roman" w:hAnsi="Times New Roman" w:cs="Times New Roman"/>
                <w:sz w:val="18"/>
                <w:szCs w:val="18"/>
              </w:rPr>
              <w:t xml:space="preserve"> објек</w:t>
            </w:r>
            <w:r w:rsidR="00730ED2" w:rsidRPr="00730ED2">
              <w:rPr>
                <w:rFonts w:ascii="Times New Roman" w:eastAsia="Times New Roman" w:hAnsi="Times New Roman" w:cs="Times New Roman"/>
                <w:sz w:val="18"/>
                <w:szCs w:val="18"/>
              </w:rPr>
              <w:t>т</w:t>
            </w:r>
            <w:r w:rsidR="007C55CA">
              <w:rPr>
                <w:rFonts w:ascii="Times New Roman" w:eastAsia="Times New Roman" w:hAnsi="Times New Roman" w:cs="Times New Roman"/>
                <w:sz w:val="18"/>
                <w:szCs w:val="18"/>
                <w:lang w:val="sr-Cyrl-RS"/>
              </w:rPr>
              <w:t>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100.000.000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150.000.000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9</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 xml:space="preserve">Инвестиције у зграде Предшколске установе "Пчелица"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6.000.000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10</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 xml:space="preserve">Инвестиције у зграде  основних школа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21.500.000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11</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 xml:space="preserve">Инвестиције у зграде средњих школа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19.100.000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12</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Инвестиције у зграде Дома здравља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8.000.000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13</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Инвестиције у зграде установа културе</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11.145.000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14</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Инвестиције у зграде СЦ ЧАИР</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2.440.000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15</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Инвестиције у зграде установе Дечији центар Ниш</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1.815.000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16</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Планска документација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69.000.000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17</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Објекти и мрежа водоснабдевања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64.500.000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18</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Објекти и мрежа канализације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50.000.000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19</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Електроенергетска мрежа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10.100.000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20</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Мрежа топлификације</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7.100.000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21</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Саобраћајне површине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65.500.000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22</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Заштитно зеленило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23</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Саобрћајна сигнализација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1.600.000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24</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Специфичне грађевине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25</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Стамбене локације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25.000.000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26</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Локације производних, пословних и услужних објеката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30.500.000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27</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Инвестиције у зграде здравствених установа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20.200.000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28</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Социјална заштита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23.200.000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29</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Спорт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5.500.000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30</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Обалоутрде</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31</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Гробља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32</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Паркови и тргови</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33</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Верски објекти</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10.500.000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lastRenderedPageBreak/>
              <w:t>34</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А</w:t>
            </w:r>
            <w:r>
              <w:rPr>
                <w:rFonts w:ascii="Times New Roman" w:eastAsia="Times New Roman" w:hAnsi="Times New Roman" w:cs="Times New Roman"/>
                <w:color w:val="000000"/>
                <w:sz w:val="18"/>
                <w:szCs w:val="18"/>
                <w:lang w:val="sr-Cyrl-RS"/>
              </w:rPr>
              <w:t xml:space="preserve">зил за животиње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35</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Л</w:t>
            </w:r>
            <w:r>
              <w:rPr>
                <w:rFonts w:ascii="Times New Roman" w:eastAsia="Times New Roman" w:hAnsi="Times New Roman" w:cs="Times New Roman"/>
                <w:color w:val="000000"/>
                <w:sz w:val="18"/>
                <w:szCs w:val="18"/>
                <w:lang w:val="sr-Cyrl-RS"/>
              </w:rPr>
              <w:t>егализација изграђених објеката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16.000.000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36</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Ј</w:t>
            </w:r>
            <w:r>
              <w:rPr>
                <w:rFonts w:ascii="Times New Roman" w:eastAsia="Times New Roman" w:hAnsi="Times New Roman" w:cs="Times New Roman"/>
                <w:color w:val="000000"/>
                <w:sz w:val="18"/>
                <w:szCs w:val="18"/>
                <w:lang w:val="sr-Cyrl-RS"/>
              </w:rPr>
              <w:t>авне гараже</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37</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У</w:t>
            </w:r>
            <w:r>
              <w:rPr>
                <w:rFonts w:ascii="Times New Roman" w:eastAsia="Times New Roman" w:hAnsi="Times New Roman" w:cs="Times New Roman"/>
                <w:color w:val="000000"/>
                <w:sz w:val="18"/>
                <w:szCs w:val="18"/>
                <w:lang w:val="sr-Cyrl-RS"/>
              </w:rPr>
              <w:t>прављање отпадним водама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6.826.000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38</w:t>
            </w:r>
          </w:p>
        </w:tc>
        <w:tc>
          <w:tcPr>
            <w:tcW w:w="4380" w:type="dxa"/>
            <w:tcBorders>
              <w:top w:val="nil"/>
              <w:left w:val="nil"/>
              <w:bottom w:val="single" w:sz="4" w:space="0" w:color="auto"/>
              <w:right w:val="single" w:sz="4" w:space="0" w:color="auto"/>
            </w:tcBorders>
            <w:shd w:val="clear" w:color="auto" w:fill="auto"/>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Р</w:t>
            </w:r>
            <w:r>
              <w:rPr>
                <w:rFonts w:ascii="Times New Roman" w:eastAsia="Times New Roman" w:hAnsi="Times New Roman" w:cs="Times New Roman"/>
                <w:color w:val="000000"/>
                <w:sz w:val="18"/>
                <w:szCs w:val="18"/>
                <w:lang w:val="sr-Cyrl-RS"/>
              </w:rPr>
              <w:t>едовно одржавање</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6.663.000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39</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 xml:space="preserve">Одржавање путева – редовно и ургентно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220.167.000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40</w:t>
            </w:r>
          </w:p>
        </w:tc>
        <w:tc>
          <w:tcPr>
            <w:tcW w:w="4380" w:type="dxa"/>
            <w:tcBorders>
              <w:top w:val="nil"/>
              <w:left w:val="nil"/>
              <w:bottom w:val="single" w:sz="4" w:space="0" w:color="auto"/>
              <w:right w:val="single" w:sz="4" w:space="0" w:color="auto"/>
            </w:tcBorders>
            <w:shd w:val="clear" w:color="auto" w:fill="auto"/>
            <w:noWrap/>
            <w:vAlign w:val="bottom"/>
            <w:hideMark/>
          </w:tcPr>
          <w:p w:rsidR="00730ED2" w:rsidRPr="00730ED2" w:rsidRDefault="00730ED2" w:rsidP="00730ED2">
            <w:pPr>
              <w:spacing w:after="0" w:line="240" w:lineRule="auto"/>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О</w:t>
            </w:r>
            <w:r>
              <w:rPr>
                <w:rFonts w:ascii="Times New Roman" w:eastAsia="Times New Roman" w:hAnsi="Times New Roman" w:cs="Times New Roman"/>
                <w:color w:val="000000"/>
                <w:sz w:val="18"/>
                <w:szCs w:val="18"/>
                <w:lang w:val="sr-Cyrl-RS"/>
              </w:rPr>
              <w:t xml:space="preserve">државање путева – периодично </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74.479.000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color w:val="000000"/>
                <w:sz w:val="18"/>
                <w:szCs w:val="18"/>
              </w:rPr>
            </w:pPr>
            <w:r w:rsidRPr="00730ED2">
              <w:rPr>
                <w:rFonts w:ascii="Times New Roman" w:eastAsia="Times New Roman" w:hAnsi="Times New Roman" w:cs="Times New Roman"/>
                <w:color w:val="000000"/>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41</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Одрживи модел решавања неусловних ромских насеља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46.300.000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42</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Реконструкција водосистема Кнежица-Ћурлина-Перутина-Белотинац</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5.000.000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25.000.000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25.000.000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43</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7.800.000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44</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Унапређење и ревитализација Нишке тврђаве - I фаза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60.000.000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45</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Реконструкција улица у граду Нишу - Орловића Павла, Наде Томић и Страхињића Бана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7.862.000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46</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Изградња саобраћајнице између Булевара 12. Фебруар и Булевара Никола Тесла у Нишу- I фаза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41.510.000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47</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Изградња коловоза и тротоара у комплексу Лозни калем</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96.913.000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48</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Реконструкција и доградња ОШ "Мирослав Антић"</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23.781.000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49</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Фасаде зграда града Ниша</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61.000.000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114.564.000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50</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19.000.000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51</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Рампе за инвалиде - лаки километар</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3.000.000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r w:rsidR="00730ED2" w:rsidRPr="00730ED2" w:rsidTr="00730ED2">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center"/>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52</w:t>
            </w:r>
          </w:p>
        </w:tc>
        <w:tc>
          <w:tcPr>
            <w:tcW w:w="4380" w:type="dxa"/>
            <w:tcBorders>
              <w:top w:val="nil"/>
              <w:left w:val="nil"/>
              <w:bottom w:val="single" w:sz="4" w:space="0" w:color="auto"/>
              <w:right w:val="single" w:sz="4" w:space="0" w:color="auto"/>
            </w:tcBorders>
            <w:shd w:val="clear" w:color="auto" w:fill="auto"/>
            <w:hideMark/>
          </w:tcPr>
          <w:p w:rsidR="00730ED2" w:rsidRPr="00730ED2" w:rsidRDefault="00730ED2" w:rsidP="00730ED2">
            <w:pPr>
              <w:spacing w:after="0" w:line="240" w:lineRule="auto"/>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Научно-технолошки парк у Нишу</w:t>
            </w:r>
          </w:p>
        </w:tc>
        <w:tc>
          <w:tcPr>
            <w:tcW w:w="1546"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10.500.000</w:t>
            </w:r>
          </w:p>
        </w:tc>
        <w:tc>
          <w:tcPr>
            <w:tcW w:w="118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74"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c>
          <w:tcPr>
            <w:tcW w:w="1303" w:type="dxa"/>
            <w:tcBorders>
              <w:top w:val="nil"/>
              <w:left w:val="nil"/>
              <w:bottom w:val="single" w:sz="4" w:space="0" w:color="auto"/>
              <w:right w:val="single" w:sz="4" w:space="0" w:color="auto"/>
            </w:tcBorders>
            <w:shd w:val="clear" w:color="auto" w:fill="auto"/>
            <w:noWrap/>
            <w:vAlign w:val="center"/>
            <w:hideMark/>
          </w:tcPr>
          <w:p w:rsidR="00730ED2" w:rsidRPr="00730ED2" w:rsidRDefault="00730ED2" w:rsidP="00730ED2">
            <w:pPr>
              <w:spacing w:after="0" w:line="240" w:lineRule="auto"/>
              <w:jc w:val="right"/>
              <w:rPr>
                <w:rFonts w:ascii="Times New Roman" w:eastAsia="Times New Roman" w:hAnsi="Times New Roman" w:cs="Times New Roman"/>
                <w:sz w:val="18"/>
                <w:szCs w:val="18"/>
              </w:rPr>
            </w:pPr>
            <w:r w:rsidRPr="00730ED2">
              <w:rPr>
                <w:rFonts w:ascii="Times New Roman" w:eastAsia="Times New Roman" w:hAnsi="Times New Roman" w:cs="Times New Roman"/>
                <w:sz w:val="18"/>
                <w:szCs w:val="18"/>
              </w:rPr>
              <w:t>0</w:t>
            </w:r>
          </w:p>
        </w:tc>
      </w:tr>
    </w:tbl>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730ED2" w:rsidRDefault="00730ED2" w:rsidP="00AC7758">
      <w:pPr>
        <w:spacing w:after="0" w:line="240" w:lineRule="auto"/>
        <w:jc w:val="both"/>
        <w:rPr>
          <w:rFonts w:ascii="Times New Roman" w:hAnsi="Times New Roman" w:cs="Times New Roman"/>
          <w:sz w:val="26"/>
          <w:szCs w:val="26"/>
          <w:lang w:val="sr-Cyrl-RS"/>
        </w:rPr>
      </w:pPr>
    </w:p>
    <w:p w:rsidR="00730ED2" w:rsidRDefault="00730ED2" w:rsidP="00AC7758">
      <w:pPr>
        <w:spacing w:after="0" w:line="240" w:lineRule="auto"/>
        <w:jc w:val="both"/>
        <w:rPr>
          <w:rFonts w:ascii="Times New Roman" w:hAnsi="Times New Roman" w:cs="Times New Roman"/>
          <w:sz w:val="26"/>
          <w:szCs w:val="26"/>
          <w:lang w:val="sr-Cyrl-RS"/>
        </w:rPr>
      </w:pPr>
    </w:p>
    <w:p w:rsidR="00730ED2" w:rsidRDefault="00730ED2" w:rsidP="00AC7758">
      <w:pPr>
        <w:spacing w:after="0" w:line="240" w:lineRule="auto"/>
        <w:jc w:val="both"/>
        <w:rPr>
          <w:rFonts w:ascii="Times New Roman" w:hAnsi="Times New Roman" w:cs="Times New Roman"/>
          <w:sz w:val="26"/>
          <w:szCs w:val="26"/>
          <w:lang w:val="sr-Cyrl-RS"/>
        </w:rPr>
      </w:pPr>
    </w:p>
    <w:p w:rsidR="00730ED2" w:rsidRDefault="00730ED2" w:rsidP="00AC7758">
      <w:pPr>
        <w:spacing w:after="0" w:line="240" w:lineRule="auto"/>
        <w:jc w:val="both"/>
        <w:rPr>
          <w:rFonts w:ascii="Times New Roman" w:hAnsi="Times New Roman" w:cs="Times New Roman"/>
          <w:sz w:val="26"/>
          <w:szCs w:val="26"/>
          <w:lang w:val="sr-Cyrl-RS"/>
        </w:rPr>
      </w:pPr>
    </w:p>
    <w:p w:rsidR="00730ED2" w:rsidRDefault="00730ED2" w:rsidP="00AC7758">
      <w:pPr>
        <w:spacing w:after="0" w:line="240" w:lineRule="auto"/>
        <w:jc w:val="both"/>
        <w:rPr>
          <w:rFonts w:ascii="Times New Roman" w:hAnsi="Times New Roman" w:cs="Times New Roman"/>
          <w:sz w:val="26"/>
          <w:szCs w:val="26"/>
          <w:lang w:val="sr-Cyrl-RS"/>
        </w:rPr>
      </w:pPr>
    </w:p>
    <w:p w:rsidR="00730ED2" w:rsidRDefault="00730ED2" w:rsidP="00AC7758">
      <w:pPr>
        <w:spacing w:after="0" w:line="240" w:lineRule="auto"/>
        <w:jc w:val="both"/>
        <w:rPr>
          <w:rFonts w:ascii="Times New Roman" w:hAnsi="Times New Roman" w:cs="Times New Roman"/>
          <w:sz w:val="26"/>
          <w:szCs w:val="26"/>
          <w:lang w:val="sr-Cyrl-RS"/>
        </w:rPr>
      </w:pPr>
    </w:p>
    <w:p w:rsidR="00730ED2" w:rsidRDefault="00730ED2"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730ED2" w:rsidRDefault="00730ED2"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5D2937" w:rsidRDefault="005D2937" w:rsidP="00AC7758">
      <w:pPr>
        <w:spacing w:after="0" w:line="240" w:lineRule="auto"/>
        <w:jc w:val="both"/>
        <w:rPr>
          <w:rFonts w:ascii="Times New Roman" w:hAnsi="Times New Roman" w:cs="Times New Roman"/>
          <w:sz w:val="26"/>
          <w:szCs w:val="26"/>
          <w:lang w:val="sr-Cyrl-RS"/>
        </w:rPr>
      </w:pPr>
    </w:p>
    <w:p w:rsidR="00FC196D"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rPr>
        <w:lastRenderedPageBreak/>
        <w:t>II</w:t>
      </w:r>
      <w:r w:rsidRPr="009E368A">
        <w:rPr>
          <w:rFonts w:ascii="Times New Roman" w:hAnsi="Times New Roman" w:cs="Times New Roman"/>
          <w:sz w:val="26"/>
          <w:szCs w:val="26"/>
          <w:lang w:val="sr-Cyrl-CS"/>
        </w:rPr>
        <w:t xml:space="preserve"> ПОСЕБАН ДЕО</w:t>
      </w:r>
    </w:p>
    <w:p w:rsidR="00BB36F8" w:rsidRPr="009E368A" w:rsidRDefault="00BB36F8" w:rsidP="00AC7758">
      <w:pPr>
        <w:spacing w:after="0" w:line="240" w:lineRule="auto"/>
        <w:jc w:val="center"/>
        <w:rPr>
          <w:rFonts w:ascii="Times New Roman" w:hAnsi="Times New Roman" w:cs="Times New Roman"/>
          <w:sz w:val="26"/>
          <w:szCs w:val="26"/>
          <w:lang w:val="sr-Cyrl-CS"/>
        </w:rPr>
      </w:pPr>
    </w:p>
    <w:p w:rsidR="00FC196D" w:rsidRDefault="00EB1E7C" w:rsidP="00AC7758">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9</w:t>
      </w:r>
      <w:r w:rsidR="00FC196D" w:rsidRPr="009E368A">
        <w:rPr>
          <w:rFonts w:ascii="Times New Roman" w:hAnsi="Times New Roman" w:cs="Times New Roman"/>
          <w:sz w:val="26"/>
          <w:szCs w:val="26"/>
          <w:lang w:val="sr-Cyrl-CS"/>
        </w:rPr>
        <w:t>.</w:t>
      </w:r>
    </w:p>
    <w:p w:rsidR="00BB36F8" w:rsidRPr="009E368A" w:rsidRDefault="00BB36F8" w:rsidP="00AC7758">
      <w:pPr>
        <w:spacing w:after="0" w:line="240" w:lineRule="auto"/>
        <w:jc w:val="center"/>
        <w:rPr>
          <w:rFonts w:ascii="Times New Roman" w:hAnsi="Times New Roman" w:cs="Times New Roman"/>
          <w:sz w:val="26"/>
          <w:szCs w:val="26"/>
          <w:lang w:val="sr-Latn-CS"/>
        </w:rPr>
      </w:pPr>
    </w:p>
    <w:p w:rsidR="00D368FE" w:rsidRPr="009E368A" w:rsidRDefault="00FC196D" w:rsidP="00AC7758">
      <w:pPr>
        <w:spacing w:after="0" w:line="240" w:lineRule="auto"/>
        <w:ind w:firstLine="720"/>
        <w:jc w:val="both"/>
        <w:rPr>
          <w:rFonts w:ascii="Times New Roman" w:eastAsia="Times New Roman" w:hAnsi="Times New Roman" w:cs="Times New Roman"/>
          <w:sz w:val="26"/>
          <w:szCs w:val="26"/>
          <w:lang w:val="sr-Cyrl-CS"/>
        </w:rPr>
      </w:pPr>
      <w:r w:rsidRPr="009E368A">
        <w:rPr>
          <w:rFonts w:ascii="Times New Roman" w:eastAsia="Times New Roman" w:hAnsi="Times New Roman" w:cs="Times New Roman"/>
          <w:sz w:val="26"/>
          <w:szCs w:val="26"/>
        </w:rPr>
        <w:t xml:space="preserve">Средства из буџета у износу од </w:t>
      </w:r>
      <w:r w:rsidR="00E6273B">
        <w:rPr>
          <w:rFonts w:ascii="Times New Roman" w:eastAsia="Times New Roman" w:hAnsi="Times New Roman" w:cs="Times New Roman"/>
          <w:sz w:val="26"/>
          <w:szCs w:val="26"/>
          <w:lang w:val="sr-Latn-RS"/>
        </w:rPr>
        <w:t>9.484.460.000</w:t>
      </w:r>
      <w:r w:rsidRPr="00DD5686">
        <w:rPr>
          <w:rFonts w:ascii="Times New Roman" w:eastAsia="Times New Roman" w:hAnsi="Times New Roman" w:cs="Times New Roman"/>
          <w:sz w:val="26"/>
          <w:szCs w:val="26"/>
        </w:rPr>
        <w:t xml:space="preserve"> </w:t>
      </w:r>
      <w:r w:rsidRPr="009E368A">
        <w:rPr>
          <w:rFonts w:ascii="Times New Roman" w:eastAsia="Times New Roman" w:hAnsi="Times New Roman" w:cs="Times New Roman"/>
          <w:sz w:val="26"/>
          <w:szCs w:val="26"/>
        </w:rPr>
        <w:t>динара и с</w:t>
      </w:r>
      <w:r w:rsidRPr="009E368A">
        <w:rPr>
          <w:rFonts w:ascii="Times New Roman" w:eastAsia="Times New Roman" w:hAnsi="Times New Roman" w:cs="Times New Roman"/>
          <w:sz w:val="26"/>
          <w:szCs w:val="26"/>
          <w:lang w:val="sr-Cyrl-CS"/>
        </w:rPr>
        <w:t xml:space="preserve">редства </w:t>
      </w:r>
      <w:r w:rsidR="00810F2C">
        <w:rPr>
          <w:rFonts w:ascii="Times New Roman" w:eastAsia="Times New Roman" w:hAnsi="Times New Roman" w:cs="Times New Roman"/>
          <w:sz w:val="26"/>
          <w:szCs w:val="26"/>
          <w:lang w:val="sr-Cyrl-CS"/>
        </w:rPr>
        <w:t>из осталих извора</w:t>
      </w:r>
      <w:r w:rsidRPr="009E368A">
        <w:rPr>
          <w:rFonts w:ascii="Times New Roman" w:eastAsia="Times New Roman" w:hAnsi="Times New Roman" w:cs="Times New Roman"/>
          <w:sz w:val="26"/>
          <w:szCs w:val="26"/>
        </w:rPr>
        <w:t xml:space="preserve"> у износу од </w:t>
      </w:r>
      <w:r w:rsidR="00E6273B">
        <w:rPr>
          <w:rFonts w:ascii="Times New Roman" w:eastAsia="Times New Roman" w:hAnsi="Times New Roman" w:cs="Times New Roman"/>
          <w:sz w:val="26"/>
          <w:szCs w:val="26"/>
          <w:lang w:val="sr-Latn-RS"/>
        </w:rPr>
        <w:t>564.340.000</w:t>
      </w:r>
      <w:r w:rsidRPr="009E368A">
        <w:rPr>
          <w:rFonts w:ascii="Times New Roman" w:eastAsia="Times New Roman" w:hAnsi="Times New Roman" w:cs="Times New Roman"/>
          <w:sz w:val="26"/>
          <w:szCs w:val="26"/>
        </w:rPr>
        <w:t xml:space="preserve"> динара, распоређуј</w:t>
      </w:r>
      <w:r w:rsidR="00A53846" w:rsidRPr="009E368A">
        <w:rPr>
          <w:rFonts w:ascii="Times New Roman" w:eastAsia="Times New Roman" w:hAnsi="Times New Roman" w:cs="Times New Roman"/>
          <w:sz w:val="26"/>
          <w:szCs w:val="26"/>
          <w:lang w:val="sr-Cyrl-CS"/>
        </w:rPr>
        <w:t>у</w:t>
      </w:r>
      <w:r w:rsidRPr="009E368A">
        <w:rPr>
          <w:rFonts w:ascii="Times New Roman" w:eastAsia="Times New Roman" w:hAnsi="Times New Roman" w:cs="Times New Roman"/>
          <w:sz w:val="26"/>
          <w:szCs w:val="26"/>
        </w:rPr>
        <w:t xml:space="preserve"> се по корисницима и то:</w:t>
      </w:r>
    </w:p>
    <w:p w:rsidR="00301E5C" w:rsidRPr="009E368A" w:rsidRDefault="00301E5C" w:rsidP="00AC7758">
      <w:pPr>
        <w:spacing w:after="0" w:line="240" w:lineRule="auto"/>
        <w:ind w:firstLine="720"/>
        <w:jc w:val="both"/>
        <w:rPr>
          <w:rFonts w:ascii="Times New Roman" w:eastAsia="Times New Roman" w:hAnsi="Times New Roman" w:cs="Times New Roman"/>
          <w:sz w:val="26"/>
          <w:szCs w:val="26"/>
          <w:lang w:val="sr-Latn-CS"/>
        </w:rPr>
      </w:pPr>
    </w:p>
    <w:tbl>
      <w:tblPr>
        <w:tblW w:w="11263" w:type="dxa"/>
        <w:jc w:val="center"/>
        <w:tblLook w:val="04A0" w:firstRow="1" w:lastRow="0" w:firstColumn="1" w:lastColumn="0" w:noHBand="0" w:noVBand="1"/>
      </w:tblPr>
      <w:tblGrid>
        <w:gridCol w:w="459"/>
        <w:gridCol w:w="525"/>
        <w:gridCol w:w="1039"/>
        <w:gridCol w:w="516"/>
        <w:gridCol w:w="536"/>
        <w:gridCol w:w="577"/>
        <w:gridCol w:w="4153"/>
        <w:gridCol w:w="1226"/>
        <w:gridCol w:w="1016"/>
        <w:gridCol w:w="1216"/>
      </w:tblGrid>
      <w:tr w:rsidR="00D368FE" w:rsidRPr="00D368FE" w:rsidTr="009547E1">
        <w:trPr>
          <w:cantSplit/>
          <w:trHeight w:val="189"/>
          <w:tblHeader/>
          <w:jc w:val="center"/>
        </w:trPr>
        <w:tc>
          <w:tcPr>
            <w:tcW w:w="459" w:type="dxa"/>
            <w:vMerge w:val="restart"/>
            <w:tcBorders>
              <w:top w:val="single" w:sz="8" w:space="0" w:color="auto"/>
              <w:left w:val="nil"/>
              <w:bottom w:val="single" w:sz="8" w:space="0" w:color="000000"/>
              <w:right w:val="nil"/>
            </w:tcBorders>
            <w:shd w:val="clear" w:color="auto" w:fill="auto"/>
            <w:textDirection w:val="btLr"/>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Раздео</w:t>
            </w:r>
          </w:p>
        </w:tc>
        <w:tc>
          <w:tcPr>
            <w:tcW w:w="525"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Глава</w:t>
            </w:r>
          </w:p>
        </w:tc>
        <w:tc>
          <w:tcPr>
            <w:tcW w:w="1039" w:type="dxa"/>
            <w:vMerge w:val="restart"/>
            <w:tcBorders>
              <w:top w:val="single" w:sz="8" w:space="0" w:color="auto"/>
              <w:left w:val="nil"/>
              <w:bottom w:val="single" w:sz="8" w:space="0" w:color="000000"/>
              <w:right w:val="nil"/>
            </w:tcBorders>
            <w:shd w:val="clear" w:color="auto" w:fill="auto"/>
            <w:textDirection w:val="btLr"/>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Програм / Програмска активност / Пројекат</w:t>
            </w:r>
          </w:p>
        </w:tc>
        <w:tc>
          <w:tcPr>
            <w:tcW w:w="51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Функција</w:t>
            </w:r>
          </w:p>
        </w:tc>
        <w:tc>
          <w:tcPr>
            <w:tcW w:w="53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Број позиције </w:t>
            </w:r>
          </w:p>
        </w:tc>
        <w:tc>
          <w:tcPr>
            <w:tcW w:w="577" w:type="dxa"/>
            <w:vMerge w:val="restart"/>
            <w:tcBorders>
              <w:top w:val="single" w:sz="8" w:space="0" w:color="auto"/>
              <w:left w:val="nil"/>
              <w:bottom w:val="single" w:sz="8" w:space="0" w:color="000000"/>
              <w:right w:val="nil"/>
            </w:tcBorders>
            <w:shd w:val="clear" w:color="auto" w:fill="auto"/>
            <w:textDirection w:val="btLr"/>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Економска класификација</w:t>
            </w:r>
          </w:p>
        </w:tc>
        <w:tc>
          <w:tcPr>
            <w:tcW w:w="4153" w:type="dxa"/>
            <w:vMerge w:val="restart"/>
            <w:tcBorders>
              <w:top w:val="single" w:sz="8" w:space="0" w:color="auto"/>
              <w:left w:val="nil"/>
              <w:bottom w:val="single" w:sz="8" w:space="0" w:color="000000"/>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  П  И  С</w:t>
            </w:r>
          </w:p>
        </w:tc>
        <w:tc>
          <w:tcPr>
            <w:tcW w:w="1226" w:type="dxa"/>
            <w:vMerge w:val="restart"/>
            <w:tcBorders>
              <w:top w:val="single" w:sz="8" w:space="0" w:color="auto"/>
              <w:left w:val="nil"/>
              <w:bottom w:val="single" w:sz="8" w:space="0" w:color="000000"/>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Средства из буџета </w:t>
            </w:r>
          </w:p>
        </w:tc>
        <w:tc>
          <w:tcPr>
            <w:tcW w:w="1016" w:type="dxa"/>
            <w:vMerge w:val="restart"/>
            <w:tcBorders>
              <w:top w:val="single" w:sz="8" w:space="0" w:color="auto"/>
              <w:left w:val="nil"/>
              <w:bottom w:val="single" w:sz="8" w:space="0" w:color="000000"/>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Средства из осталих извора </w:t>
            </w:r>
          </w:p>
        </w:tc>
        <w:tc>
          <w:tcPr>
            <w:tcW w:w="1216" w:type="dxa"/>
            <w:vMerge w:val="restart"/>
            <w:tcBorders>
              <w:top w:val="single" w:sz="8" w:space="0" w:color="auto"/>
              <w:left w:val="nil"/>
              <w:bottom w:val="single" w:sz="8" w:space="0" w:color="000000"/>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Укупна јавна средства</w:t>
            </w:r>
          </w:p>
        </w:tc>
      </w:tr>
      <w:tr w:rsidR="00D368FE" w:rsidRPr="00D368FE" w:rsidTr="009547E1">
        <w:trPr>
          <w:cantSplit/>
          <w:trHeight w:val="184"/>
          <w:tblHeader/>
          <w:jc w:val="center"/>
        </w:trPr>
        <w:tc>
          <w:tcPr>
            <w:tcW w:w="459"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39"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1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77"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4153"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2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724"/>
          <w:tblHeader/>
          <w:jc w:val="center"/>
        </w:trPr>
        <w:tc>
          <w:tcPr>
            <w:tcW w:w="459"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39"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1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77"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4153"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2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vMerge/>
            <w:tcBorders>
              <w:top w:val="single" w:sz="8" w:space="0" w:color="auto"/>
              <w:left w:val="nil"/>
              <w:bottom w:val="single" w:sz="8" w:space="0" w:color="000000"/>
              <w:right w:val="nil"/>
            </w:tcBorders>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tblHeader/>
          <w:jc w:val="center"/>
        </w:trPr>
        <w:tc>
          <w:tcPr>
            <w:tcW w:w="459"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w:t>
            </w:r>
          </w:p>
        </w:tc>
        <w:tc>
          <w:tcPr>
            <w:tcW w:w="525" w:type="dxa"/>
            <w:tcBorders>
              <w:top w:val="nil"/>
              <w:left w:val="nil"/>
              <w:bottom w:val="single" w:sz="8" w:space="0" w:color="auto"/>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w:t>
            </w:r>
          </w:p>
        </w:tc>
        <w:tc>
          <w:tcPr>
            <w:tcW w:w="1039" w:type="dxa"/>
            <w:tcBorders>
              <w:top w:val="nil"/>
              <w:left w:val="nil"/>
              <w:bottom w:val="single" w:sz="8" w:space="0" w:color="auto"/>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w:t>
            </w:r>
          </w:p>
        </w:tc>
        <w:tc>
          <w:tcPr>
            <w:tcW w:w="516" w:type="dxa"/>
            <w:tcBorders>
              <w:top w:val="nil"/>
              <w:left w:val="nil"/>
              <w:bottom w:val="single" w:sz="8" w:space="0" w:color="auto"/>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w:t>
            </w:r>
          </w:p>
        </w:tc>
        <w:tc>
          <w:tcPr>
            <w:tcW w:w="536" w:type="dxa"/>
            <w:tcBorders>
              <w:top w:val="nil"/>
              <w:left w:val="nil"/>
              <w:bottom w:val="single" w:sz="8" w:space="0" w:color="auto"/>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w:t>
            </w:r>
          </w:p>
        </w:tc>
        <w:tc>
          <w:tcPr>
            <w:tcW w:w="577" w:type="dxa"/>
            <w:tcBorders>
              <w:top w:val="nil"/>
              <w:left w:val="nil"/>
              <w:bottom w:val="single" w:sz="8" w:space="0" w:color="auto"/>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w:t>
            </w:r>
          </w:p>
        </w:tc>
        <w:tc>
          <w:tcPr>
            <w:tcW w:w="4153" w:type="dxa"/>
            <w:tcBorders>
              <w:top w:val="nil"/>
              <w:left w:val="nil"/>
              <w:bottom w:val="single" w:sz="8" w:space="0" w:color="auto"/>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w:t>
            </w:r>
          </w:p>
        </w:tc>
        <w:tc>
          <w:tcPr>
            <w:tcW w:w="1016" w:type="dxa"/>
            <w:tcBorders>
              <w:top w:val="nil"/>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w:t>
            </w:r>
          </w:p>
        </w:tc>
        <w:tc>
          <w:tcPr>
            <w:tcW w:w="1216" w:type="dxa"/>
            <w:tcBorders>
              <w:top w:val="nil"/>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СКУПШТИНА ГРАДА НИША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СКУПШТИНА ГРАДА НИША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16 - ПОЛИТИЧКИ СИСТЕМ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Скупштине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111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Извршни и законодавни органи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Социјални доприноси на терет послодавца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928.000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928.000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BF0C97" w:rsidP="00BF0C9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lang w:val="sr-Cyrl-RS"/>
              </w:rPr>
              <w:t>44</w:t>
            </w:r>
            <w:r w:rsidR="00D368FE" w:rsidRPr="00D368FE">
              <w:rPr>
                <w:rFonts w:ascii="Times New Roman" w:eastAsia="Times New Roman" w:hAnsi="Times New Roman" w:cs="Times New Roman"/>
                <w:sz w:val="16"/>
                <w:szCs w:val="16"/>
              </w:rPr>
              <w:t>.</w:t>
            </w:r>
            <w:r>
              <w:rPr>
                <w:rFonts w:ascii="Times New Roman" w:eastAsia="Times New Roman" w:hAnsi="Times New Roman" w:cs="Times New Roman"/>
                <w:sz w:val="16"/>
                <w:szCs w:val="16"/>
                <w:lang w:val="sr-Cyrl-RS"/>
              </w:rPr>
              <w:t>26</w:t>
            </w:r>
            <w:r w:rsidR="00D368FE" w:rsidRPr="00D368FE">
              <w:rPr>
                <w:rFonts w:ascii="Times New Roman" w:eastAsia="Times New Roman" w:hAnsi="Times New Roman" w:cs="Times New Roman"/>
                <w:sz w:val="16"/>
                <w:szCs w:val="16"/>
              </w:rPr>
              <w:t>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A54FB3">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w:t>
            </w:r>
            <w:r w:rsidR="00A54FB3">
              <w:rPr>
                <w:rFonts w:ascii="Times New Roman" w:eastAsia="Times New Roman" w:hAnsi="Times New Roman" w:cs="Times New Roman"/>
                <w:sz w:val="16"/>
                <w:szCs w:val="16"/>
                <w:lang w:val="sr-Cyrl-RS"/>
              </w:rPr>
              <w:t>4</w:t>
            </w:r>
            <w:r w:rsidRPr="00D368FE">
              <w:rPr>
                <w:rFonts w:ascii="Times New Roman" w:eastAsia="Times New Roman" w:hAnsi="Times New Roman" w:cs="Times New Roman"/>
                <w:sz w:val="16"/>
                <w:szCs w:val="16"/>
              </w:rPr>
              <w:t>.</w:t>
            </w:r>
            <w:r w:rsidR="00A54FB3">
              <w:rPr>
                <w:rFonts w:ascii="Times New Roman" w:eastAsia="Times New Roman" w:hAnsi="Times New Roman" w:cs="Times New Roman"/>
                <w:sz w:val="16"/>
                <w:szCs w:val="16"/>
                <w:lang w:val="sr-Cyrl-RS"/>
              </w:rPr>
              <w:t>26</w:t>
            </w:r>
            <w:r w:rsidRPr="00D368FE">
              <w:rPr>
                <w:rFonts w:ascii="Times New Roman" w:eastAsia="Times New Roman" w:hAnsi="Times New Roman" w:cs="Times New Roman"/>
                <w:sz w:val="16"/>
                <w:szCs w:val="16"/>
              </w:rPr>
              <w:t>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BF0C97">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w:t>
            </w:r>
            <w:r w:rsidR="00BF0C97">
              <w:rPr>
                <w:rFonts w:ascii="Times New Roman" w:eastAsia="Times New Roman" w:hAnsi="Times New Roman" w:cs="Times New Roman"/>
                <w:sz w:val="16"/>
                <w:szCs w:val="16"/>
                <w:lang w:val="sr-Cyrl-RS"/>
              </w:rPr>
              <w:t>74</w:t>
            </w:r>
            <w:r w:rsidRPr="00D368FE">
              <w:rPr>
                <w:rFonts w:ascii="Times New Roman" w:eastAsia="Times New Roman" w:hAnsi="Times New Roman" w:cs="Times New Roman"/>
                <w:sz w:val="16"/>
                <w:szCs w:val="16"/>
              </w:rPr>
              <w:t>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A54FB3">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w:t>
            </w:r>
            <w:r w:rsidR="00A54FB3">
              <w:rPr>
                <w:rFonts w:ascii="Times New Roman" w:eastAsia="Times New Roman" w:hAnsi="Times New Roman" w:cs="Times New Roman"/>
                <w:sz w:val="16"/>
                <w:szCs w:val="16"/>
                <w:lang w:val="sr-Cyrl-RS"/>
              </w:rPr>
              <w:t>74</w:t>
            </w:r>
            <w:r w:rsidRPr="00D368FE">
              <w:rPr>
                <w:rFonts w:ascii="Times New Roman" w:eastAsia="Times New Roman" w:hAnsi="Times New Roman" w:cs="Times New Roman"/>
                <w:sz w:val="16"/>
                <w:szCs w:val="16"/>
              </w:rPr>
              <w:t>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финансирање редовног рада политичких странака у складу са законом</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111: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2101-0001: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2101-0001: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1.1: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РАЗДЕО 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58.959.000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9547E1" w:rsidRPr="00D368FE" w:rsidTr="009547E1">
        <w:trPr>
          <w:cantSplit/>
          <w:trHeight w:val="20"/>
          <w:jc w:val="center"/>
        </w:trPr>
        <w:tc>
          <w:tcPr>
            <w:tcW w:w="459" w:type="dxa"/>
            <w:tcBorders>
              <w:top w:val="nil"/>
              <w:left w:val="nil"/>
              <w:bottom w:val="nil"/>
              <w:right w:val="nil"/>
            </w:tcBorders>
            <w:shd w:val="clear" w:color="auto" w:fill="auto"/>
            <w:vAlign w:val="center"/>
          </w:tcPr>
          <w:p w:rsidR="009547E1" w:rsidRPr="00D368FE" w:rsidRDefault="009547E1"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tcPr>
          <w:p w:rsidR="009547E1" w:rsidRPr="00D368FE" w:rsidRDefault="009547E1"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tcPr>
          <w:p w:rsidR="009547E1" w:rsidRPr="00D368FE" w:rsidRDefault="009547E1"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tcPr>
          <w:p w:rsidR="009547E1" w:rsidRPr="00D368FE" w:rsidRDefault="009547E1"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tcPr>
          <w:p w:rsidR="009547E1" w:rsidRPr="00D368FE" w:rsidRDefault="009547E1"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ГРАДОНАЧЕЛНИК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ГРАДОНАЧЕЛНИК</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16 - ПОЛИТИЧКИ СИСТЕМ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извршних органа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111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Извршни и законодавни органи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Плате, додаци и накнаде запослених (зараде)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3.164.000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3.164.000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Социјални доприноси на терет послодавца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међународним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385.000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10.536.000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10.536.000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111: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10.536.000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10.536.000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2101-0002: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10.536.000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10.536.000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2101-0002: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10.536.000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10.536.000</w:t>
            </w:r>
          </w:p>
        </w:tc>
      </w:tr>
      <w:tr w:rsidR="009547E1" w:rsidRPr="00D368FE" w:rsidTr="009547E1">
        <w:trPr>
          <w:cantSplit/>
          <w:trHeight w:val="20"/>
          <w:jc w:val="center"/>
        </w:trPr>
        <w:tc>
          <w:tcPr>
            <w:tcW w:w="459" w:type="dxa"/>
            <w:tcBorders>
              <w:top w:val="nil"/>
              <w:left w:val="nil"/>
              <w:bottom w:val="nil"/>
              <w:right w:val="nil"/>
            </w:tcBorders>
            <w:shd w:val="clear" w:color="auto" w:fill="auto"/>
            <w:vAlign w:val="bottom"/>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tcPr>
          <w:p w:rsidR="009547E1" w:rsidRPr="00D368FE" w:rsidRDefault="009547E1"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tcPr>
          <w:p w:rsidR="009547E1" w:rsidRPr="00D368FE" w:rsidRDefault="009547E1"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tcPr>
          <w:p w:rsidR="009547E1" w:rsidRPr="00D368FE" w:rsidRDefault="009547E1"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tcPr>
          <w:p w:rsidR="009547E1" w:rsidRPr="00D368FE" w:rsidRDefault="009547E1"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10.536.000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10.536.000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10.536.000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10.536.000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2.1: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10.536.000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10.536.000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2.1: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10.536.000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10.536.000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БУЏЕТСКА ИНСПЕКЦИЈА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15 - ОПШТЕ УСЛУГЕ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0602-0006</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Инспекцијски послови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7.438.000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7.438.000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Социјални доприноси на терет послодавца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1.332.000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855.000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855.000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11.188.000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11.188.000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11.188.000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11.188.000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0602-0006:</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11.188.000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11.188.000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11.188.000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11.188.000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11.188.000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2.2: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11.188.000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2.2: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11.188.000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11.188.000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9547E1" w:rsidRPr="00D368FE" w:rsidTr="009547E1">
        <w:trPr>
          <w:cantSplit/>
          <w:trHeight w:val="20"/>
          <w:jc w:val="center"/>
        </w:trPr>
        <w:tc>
          <w:tcPr>
            <w:tcW w:w="459" w:type="dxa"/>
            <w:tcBorders>
              <w:top w:val="nil"/>
              <w:left w:val="nil"/>
              <w:bottom w:val="nil"/>
              <w:right w:val="nil"/>
            </w:tcBorders>
            <w:shd w:val="clear" w:color="auto" w:fill="auto"/>
            <w:vAlign w:val="bottom"/>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tcPr>
          <w:p w:rsidR="009547E1" w:rsidRPr="00D368FE" w:rsidRDefault="009547E1"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tcPr>
          <w:p w:rsidR="009547E1" w:rsidRPr="00D368FE" w:rsidRDefault="009547E1"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tcPr>
          <w:p w:rsidR="009547E1" w:rsidRPr="00D368FE" w:rsidRDefault="009547E1"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tcPr>
          <w:p w:rsidR="009547E1" w:rsidRPr="00D368FE" w:rsidRDefault="009547E1"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СЛУЖБА ЗА ИНТЕРНУ РЕВИЗИЈУ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16 - ПОЛИТИЧКИ СИСТЕМ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извршних органа власти и скупштине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Социјални доприноси на терет послодавца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9547E1" w:rsidRDefault="00D368FE" w:rsidP="00D368FE">
            <w:pPr>
              <w:spacing w:after="0" w:line="240" w:lineRule="auto"/>
              <w:rPr>
                <w:rFonts w:ascii="Times New Roman" w:eastAsia="Times New Roman" w:hAnsi="Times New Roman" w:cs="Times New Roman"/>
                <w:b/>
                <w:bCs/>
                <w:sz w:val="16"/>
                <w:szCs w:val="16"/>
              </w:rPr>
            </w:pPr>
            <w:r w:rsidRPr="009547E1">
              <w:rPr>
                <w:rFonts w:ascii="Times New Roman" w:eastAsia="Times New Roman" w:hAnsi="Times New Roman" w:cs="Times New Roman"/>
                <w:b/>
                <w:bCs/>
                <w:sz w:val="16"/>
                <w:szCs w:val="16"/>
              </w:rPr>
              <w:t>Извори финансирања за Програмску активност 2101-0003: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2101-0003: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6.670.000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CA1872">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w:t>
            </w:r>
            <w:r w:rsidR="00CA1872">
              <w:rPr>
                <w:rFonts w:ascii="Times New Roman" w:eastAsia="Times New Roman" w:hAnsi="Times New Roman" w:cs="Times New Roman"/>
                <w:b/>
                <w:bCs/>
                <w:sz w:val="16"/>
                <w:szCs w:val="16"/>
                <w:lang w:val="sr-Cyrl-RS"/>
              </w:rPr>
              <w:t>6</w:t>
            </w:r>
            <w:r w:rsidRPr="00D368FE">
              <w:rPr>
                <w:rFonts w:ascii="Times New Roman" w:eastAsia="Times New Roman" w:hAnsi="Times New Roman" w:cs="Times New Roman"/>
                <w:b/>
                <w:bCs/>
                <w:sz w:val="16"/>
                <w:szCs w:val="16"/>
              </w:rPr>
              <w:t>:</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CA1872">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w:t>
            </w:r>
            <w:r w:rsidR="00CA1872">
              <w:rPr>
                <w:rFonts w:ascii="Times New Roman" w:eastAsia="Times New Roman" w:hAnsi="Times New Roman" w:cs="Times New Roman"/>
                <w:b/>
                <w:bCs/>
                <w:sz w:val="16"/>
                <w:szCs w:val="16"/>
                <w:lang w:val="sr-Cyrl-RS"/>
              </w:rPr>
              <w:t>6</w:t>
            </w:r>
            <w:r w:rsidRPr="00D368FE">
              <w:rPr>
                <w:rFonts w:ascii="Times New Roman" w:eastAsia="Times New Roman" w:hAnsi="Times New Roman" w:cs="Times New Roman"/>
                <w:b/>
                <w:bCs/>
                <w:sz w:val="16"/>
                <w:szCs w:val="16"/>
              </w:rPr>
              <w:t>:</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2.2: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2.2: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6.670.000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28.394.000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28.394.000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РАЗДЕО 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28.394.000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28.394.000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ГРАДСКО ВЕЋЕ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ГРАДСКО ВЕЋЕ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16 - ПОЛИТИЧКИ СИСТЕМ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извршних органа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111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Извршни и законодавни органи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Плате, додаци и накнаде запослених (зараде)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9.904.000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9.904.000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Социјални доприноси на терет послодавца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Накнaде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111: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2101-0002: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2101-0002: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3.1: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3.1: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РАЗДЕО 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9547E1" w:rsidRPr="00D368FE" w:rsidTr="009547E1">
        <w:trPr>
          <w:cantSplit/>
          <w:trHeight w:val="20"/>
          <w:jc w:val="center"/>
        </w:trPr>
        <w:tc>
          <w:tcPr>
            <w:tcW w:w="459" w:type="dxa"/>
            <w:tcBorders>
              <w:top w:val="nil"/>
              <w:left w:val="nil"/>
              <w:bottom w:val="nil"/>
              <w:right w:val="nil"/>
            </w:tcBorders>
            <w:shd w:val="clear" w:color="auto" w:fill="auto"/>
          </w:tcPr>
          <w:p w:rsidR="009547E1" w:rsidRPr="00D368FE" w:rsidRDefault="009547E1"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9547E1" w:rsidRPr="00D368FE" w:rsidRDefault="009547E1"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tcPr>
          <w:p w:rsidR="009547E1" w:rsidRPr="00D368FE" w:rsidRDefault="009547E1"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tcPr>
          <w:p w:rsidR="009547E1" w:rsidRPr="00D368FE" w:rsidRDefault="009547E1"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tcPr>
          <w:p w:rsidR="009547E1" w:rsidRPr="00D368FE" w:rsidRDefault="009547E1"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tcPr>
          <w:p w:rsidR="009547E1" w:rsidRPr="00D368FE" w:rsidRDefault="009547E1"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ГРАДСКА УПРАВА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4.1</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ГРАДСКА УПРАВА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1 - СТАНОВАЊЕ, УРБАНИЗАМ И ПРОСТОРНО ПЛАНИРАЊЕ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Просторно и урбанистичко планирање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178.700.000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178.700.000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1101-0001: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1101-0001: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178.700.000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178.700.000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1101-0003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Управљање грађевинским земљиштем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541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Земљиште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95.620.000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95.620.000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95.620.000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95.620.000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95.620.000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95.620.000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133</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Остале 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обављање делатности од општег интереса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6.663.000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6.663.000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Зграде и грађевински објекти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533.417.000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533.417.000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Ова апропријација намењена је за: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реализацију Програма уређивања грађевинског земљишта и изградње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405.096.000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405.096.000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реализацију Програма уређивања грађевинског земљишта и изградње из извора 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реализацију Програма уређивања грађевинског земљишта и изградње из извора 14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реализацију Програма капиталног одржавања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59.789.000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59.789.000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541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Земљиште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Програма уређивања грађевинског земљишта и изградње</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476.548.000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476.548.000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Примања од домаћих задуживања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од приватизације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545.080.000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545.080.000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1101-0003: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637.168.000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637.168.000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Примања од домаћих задуживања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од приватизације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1101-0003: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705.700.000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705.700.000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815.868.000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815.868.000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CCC0DA"/>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Примања од домаћих задуживања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D9D9D9"/>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w:t>
            </w: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од приватизације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884.400.000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884.400.000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2 - КОМУНАЛНЕ ДЕЛАТНОСТИ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1102-0001 </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Управљање / одржавање јавним осветљењем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Стални трошкови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33.452.000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33.452.000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3.798.000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3.798.000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Програма капиталног одржавања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21.250.000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новогодишњу декорацију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368.500.000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368.500.000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368.500.000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368.500.000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1102-0001: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368.500.000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368.500.000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1102-0001: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368.500.000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368.500.000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1102-0002 </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Одржавање јавних зелених површина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132.960.000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132.960.000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Део средстава ова апропријације у износу од 124.857.000 динара намењен је за одржавање јавних зелених површина и 8.103.000 динара за одржавање парковског и дечијег мобилијара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132.960.000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132.960.000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132.960.000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132.960.000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1102-0002: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132.960.000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132.960.000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1102-0002: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132.960.000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132.960.000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1102-0003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Одржавање чистоће на површинама јавне намене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single" w:sz="4"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400.216.000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400.216.000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400.216.000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400.216.000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400.216.000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400.216.000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1102-0003: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400.216.000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400.216.000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1102-0003: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400.216.000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400.216.000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1102-0004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Зоохигијена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Део средстава ова апропријације у износу од 28.000.000 динара намењен је за хватање паса и мачака луталица и 3.000.000 динара за спровођење систематске дератизације</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31.450.000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31.450.000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1102-0004: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31.450.000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1102-0004: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31.450.000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1102-0006 </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Одржавање гробаља и погребне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28.550.000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1102-0006: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1102-0006: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1102-0008</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Управљање и снабдевање водом за пиће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Водоснабдевање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630: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1102-0008:</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1102-0008:</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962.676.000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962.676.000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962.676.000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962.676.000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3 - ЛОКАЛНИ ЕКОНОМСКИ РАЗВОЈ</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 1501-0001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Унапређење привредног и инвестиционог амбијента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454</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Ваздушни саобраћај</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ЈП "Аеродром" Ниш</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Набавка домаће финансијске имовине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учешће у капиталу ЈП "Аеродром" Ниш</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454: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454: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52.000.000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1501-0001: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1501-0001: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52.000.000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Мере активне политике запошљавања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Ова апропријација намењена је за реализацију пројеката са тржиштем рада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Новчане казне и пенали по решењу судова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40.100.000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1501-0002: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1501-0002: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40.100.000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92.100.000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92.100.000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92.100.000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92.100.000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4 - РАЗВОЈ ТУРИЗМА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1502-0001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Управљање развојем туризма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473</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Туризам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12.904.000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13.904.000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2.310.000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Награде запосленима и остали посебни расходи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9.370.000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12.590.000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998.000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1.378.000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431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Амортизација некретнина и опреме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Пратећи трошкови задуживања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1.612.000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Новчане казне и пенали по решењу судова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331.000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Нематеријална имовина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Залихе робе за даљу продају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473: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26.120.000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26.120.000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18.711.000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18.711.000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473: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26.120.000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18.711.000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44.831.000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1502-0001: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26.120.000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26.120.000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18.711.000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18.711.000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1502-0001: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26.120.000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18.711.000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44.831.000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1502-0002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Промоција туристичке понуде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473</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Туризам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21.150.000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24.750.000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473: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23.950.000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23.950.000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473: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23.950.000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28.150.000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1502-0002: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23.950.000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23.950.000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1502-0002: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23.950.000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28.150.000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1502-П107</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Међународни сајам туризма у Нишу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473</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Туризам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473: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473: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3.430.000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4.530.000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1502-П107: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1502-П107:</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3.430.000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4.530.000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1502-П108</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Изградња визиторског центра Церјанска пећина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473</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Туризам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Зграде и грађевински објекти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473: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473: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70.000.000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1502-П108:</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1502-П108:</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70.000.000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94.011.000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94.011.000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53.500.000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94.011.000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147.511.000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5 - ПОЉОПРИВРЕДА И РУРАЛНИ РАЗВОЈ</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0101-0001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за спровођење пољопривредне политике у локалној заједници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421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Пољопривреда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5.356.000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5.356.000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2.643.000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2.643.000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Субвенције јавним нефинансијским предузећима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Буџетски фонд за пољопривреду и рурални развој Града Ниша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421: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42.749.000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42.749.000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421: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42.749.000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42.749.000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0101-0001:</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42.749.000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42.749.000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0101-0001:</w:t>
            </w:r>
          </w:p>
        </w:tc>
        <w:tc>
          <w:tcPr>
            <w:tcW w:w="1226" w:type="dxa"/>
            <w:tcBorders>
              <w:top w:val="single" w:sz="4"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42.749.000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42.749.000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0101-0002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Мере подршке руралном развоју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421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Пољопривреда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36.550.000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421: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38.500.000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421: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38.500.000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38.500.000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0101-0002: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38.500.000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0101-0002: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38.500.000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38.500.000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0101-П110</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Успостављања мултифункционалног агроресурс центра у Доњем Матејевцу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421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Пољопривреда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 из извора 06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421: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421: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20.201.000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20.201.000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0101-П110: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0101-П110: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20.201.000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20.201.000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101.449.000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101.449.000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D8E4BC"/>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101.450.000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101.450.000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6 - ЗАШТИТА ЖИВОТНЕ СРЕДИНЕ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Управљање заштитом животне средине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i/>
                <w:iCs/>
                <w:sz w:val="16"/>
                <w:szCs w:val="16"/>
              </w:rPr>
            </w:pPr>
            <w:r w:rsidRPr="00D368FE">
              <w:rPr>
                <w:rFonts w:ascii="Times New Roman" w:eastAsia="Times New Roman" w:hAnsi="Times New Roman" w:cs="Times New Roman"/>
                <w:i/>
                <w:iCs/>
                <w:sz w:val="16"/>
                <w:szCs w:val="16"/>
              </w:rPr>
              <w:t>Фонд за заштиту животне средине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Специјализоване услуге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60.565.000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60.565.000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6.826.000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AE37B6" w:rsidRDefault="00AE37B6" w:rsidP="00AE37B6">
            <w:pPr>
              <w:spacing w:after="0" w:line="240" w:lineRule="auto"/>
              <w:jc w:val="right"/>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6.826.000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69.467.000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69.467.000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69.467.000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69.467.000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0401-0001: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69.467.000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69.467.000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0401-0001: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69.467.000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69.467.000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0401-0002 </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Праћење квалитета елеманата животне средине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Специјализоване услуге </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14.603.000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14.603.000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14.603.000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14.603.000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0401-0002: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14.603.000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0401-0002: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14.603.000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14.603.000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0401-0004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Управљање отпадним водама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Управљање отпадним водама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Стални трошкови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29.183.000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29.183.000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одржавање атмосферске канализације - ЈКП "Наисус" Ниш</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31.183.000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31.183.000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31.183.000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31.183.000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0401-0004: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31.283.000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31.283.000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0401-0004: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31.283.000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31.283.000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0401-0005</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Управљање комуналним отпадом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510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Управљање отпадом</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621</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Набавка домаће финансијске имовине</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510: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510: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5.076.000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Програм текућег одржавања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5.076.000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5.076.000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 финансирања за Програмску активност 0401-0005: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5.176.000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0401-0005: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5.176.000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0401-П111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Пројекат уређивања и спречавања дивљих депонија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1.031.000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1.031.000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E95616">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1.031.000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0401-П111: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E95616">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0401-П111: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1.031.000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0401-П112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Набавка опреме у области заштите и унапређења животне средине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0401-П112: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0401-П112: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0401-П113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Пројекти невладиног сектора у области заштите животне средине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0401-П113: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0401-П113: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0401-П114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Унапређење пружања услуга у области управљања отпадом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451</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0401-П114: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0401-П114:</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164.529.000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164.529.000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FFC0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165.560.000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165.560.000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59062D" w:rsidRPr="00D368FE" w:rsidTr="009547E1">
        <w:trPr>
          <w:cantSplit/>
          <w:trHeight w:val="20"/>
          <w:jc w:val="center"/>
        </w:trPr>
        <w:tc>
          <w:tcPr>
            <w:tcW w:w="459" w:type="dxa"/>
            <w:tcBorders>
              <w:top w:val="nil"/>
              <w:left w:val="nil"/>
              <w:bottom w:val="nil"/>
              <w:right w:val="nil"/>
            </w:tcBorders>
            <w:shd w:val="clear" w:color="auto" w:fill="auto"/>
            <w:vAlign w:val="bottom"/>
          </w:tcPr>
          <w:p w:rsidR="0059062D" w:rsidRPr="00D368FE" w:rsidRDefault="0059062D"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cPr>
          <w:p w:rsidR="0059062D" w:rsidRPr="00D368FE" w:rsidRDefault="0059062D"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tcPr>
          <w:p w:rsidR="0059062D" w:rsidRPr="00D368FE" w:rsidRDefault="0059062D"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tcPr>
          <w:p w:rsidR="0059062D" w:rsidRPr="00D368FE" w:rsidRDefault="0059062D"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tcPr>
          <w:p w:rsidR="0059062D" w:rsidRPr="00D368FE" w:rsidRDefault="0059062D"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tcPr>
          <w:p w:rsidR="0059062D" w:rsidRPr="00D368FE" w:rsidRDefault="0059062D"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7 - ОРГАНИЗАЦИЈА САОБРАЋАЈА И САОБРАЋАЈНА ИНФРАСТРУКТУРА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Одржавање саобраћајне инфраструктуре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220.167.000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220.167.000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Програма текућег одржавања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74.479.000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74.479.000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Програма капиталног одржавања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294.646.000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294.646.000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294.646.000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294.646.000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0701-0002: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294.646.000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294.646.000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0701-0002: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294.646.000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294.646.000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0701-0004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Јавни градски и приградски превоз путника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451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Друмски саобраћај</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интегрисаног система у јавном превозу</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451:</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262.000.000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451: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262.000.000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0701-0004: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0701-0004:</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262.000.000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0701-П115</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Ауто-такси превоз путника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451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Друмски саобраћај</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59062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набавку кровних ознака за такси превоз</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59062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r>
      <w:tr w:rsidR="00D368FE" w:rsidRPr="00D368FE" w:rsidTr="0059062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451:</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451: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0701-П115: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0701-П115: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0701-П116</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Реализација Програма за безбедност саобраћаја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451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Друмски саобраћај</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59062D" w:rsidRPr="00D368FE" w:rsidTr="009547E1">
        <w:trPr>
          <w:cantSplit/>
          <w:trHeight w:val="20"/>
          <w:jc w:val="center"/>
        </w:trPr>
        <w:tc>
          <w:tcPr>
            <w:tcW w:w="459" w:type="dxa"/>
            <w:tcBorders>
              <w:top w:val="nil"/>
              <w:left w:val="nil"/>
              <w:bottom w:val="nil"/>
              <w:right w:val="nil"/>
            </w:tcBorders>
            <w:shd w:val="clear" w:color="auto" w:fill="auto"/>
            <w:vAlign w:val="bottom"/>
          </w:tcPr>
          <w:p w:rsidR="0059062D" w:rsidRPr="00D368FE" w:rsidRDefault="0059062D"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59062D" w:rsidRPr="00D368FE" w:rsidRDefault="0059062D"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tcPr>
          <w:p w:rsidR="0059062D" w:rsidRPr="00D368FE" w:rsidRDefault="0059062D" w:rsidP="00D368FE">
            <w:pPr>
              <w:spacing w:after="0" w:line="240" w:lineRule="auto"/>
              <w:rPr>
                <w:rFonts w:ascii="Times New Roman" w:eastAsia="Times New Roman" w:hAnsi="Times New Roman" w:cs="Times New Roman"/>
                <w:sz w:val="16"/>
                <w:szCs w:val="16"/>
              </w:rPr>
            </w:pPr>
          </w:p>
        </w:tc>
        <w:tc>
          <w:tcPr>
            <w:tcW w:w="1226" w:type="dxa"/>
            <w:tcBorders>
              <w:top w:val="nil"/>
              <w:left w:val="nil"/>
              <w:bottom w:val="nil"/>
              <w:right w:val="nil"/>
            </w:tcBorders>
            <w:shd w:val="clear" w:color="auto" w:fill="auto"/>
            <w:noWrap/>
            <w:vAlign w:val="bottom"/>
          </w:tcPr>
          <w:p w:rsidR="0059062D" w:rsidRPr="00D368FE" w:rsidRDefault="0059062D"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tcPr>
          <w:p w:rsidR="0059062D" w:rsidRPr="00D368FE" w:rsidRDefault="0059062D"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tcPr>
          <w:p w:rsidR="0059062D" w:rsidRPr="00D368FE" w:rsidRDefault="0059062D"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6.833.000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6.833.000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4.733.000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4.733.000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45.998.000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45.998.000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451: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58.064.000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58.064.000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451: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58.064.000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58.064.000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0701-П116: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58.064.000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58.064.000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0701-П116:</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58.064.000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58.064.000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0701-П117</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Набавка и постављање табли са називима улица и тргова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576.000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576.000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576.000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0701-П117: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0701-П117:</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576.000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615.886.000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615.886.000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7:</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615.886.000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615.886.000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8 - ПРЕДШКОЛСКО ВАСПИТАЊЕ И ОБРАЗОВАЊЕ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и остваривање предшколског васпитања и образовања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911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Предшколско образовање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444.888.000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137.000.000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581.888.000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79.635.000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27.263.000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106.898.000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Награде запосленима и остали посебни расходи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5.900.000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93.000.000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15.198.000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20.798.000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7.900.000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Текуће поправке и одржавање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118.100.000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29.002.000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147.102.000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Пратећи трошкови задуживања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Новчане казне и пенали по решењу судова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29.700.000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141</w:t>
            </w:r>
          </w:p>
        </w:tc>
        <w:tc>
          <w:tcPr>
            <w:tcW w:w="577" w:type="dxa"/>
            <w:tcBorders>
              <w:top w:val="nil"/>
              <w:left w:val="nil"/>
              <w:bottom w:val="nil"/>
              <w:right w:val="nil"/>
            </w:tcBorders>
            <w:shd w:val="clear" w:color="auto" w:fill="auto"/>
            <w:vAlign w:val="center"/>
            <w:hideMark/>
          </w:tcPr>
          <w:p w:rsidR="00D368FE" w:rsidRPr="000C316D" w:rsidRDefault="00D368FE" w:rsidP="00D368FE">
            <w:pPr>
              <w:spacing w:after="0" w:line="240" w:lineRule="auto"/>
              <w:jc w:val="center"/>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485</w:t>
            </w:r>
          </w:p>
        </w:tc>
        <w:tc>
          <w:tcPr>
            <w:tcW w:w="4153" w:type="dxa"/>
            <w:tcBorders>
              <w:top w:val="nil"/>
              <w:left w:val="nil"/>
              <w:bottom w:val="nil"/>
              <w:right w:val="nil"/>
            </w:tcBorders>
            <w:shd w:val="clear" w:color="auto" w:fill="auto"/>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22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9.500.000</w:t>
            </w:r>
          </w:p>
        </w:tc>
        <w:tc>
          <w:tcPr>
            <w:tcW w:w="10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9.500.000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142</w:t>
            </w:r>
          </w:p>
        </w:tc>
        <w:tc>
          <w:tcPr>
            <w:tcW w:w="577" w:type="dxa"/>
            <w:tcBorders>
              <w:top w:val="nil"/>
              <w:left w:val="nil"/>
              <w:bottom w:val="nil"/>
              <w:right w:val="nil"/>
            </w:tcBorders>
            <w:shd w:val="clear" w:color="auto" w:fill="auto"/>
            <w:hideMark/>
          </w:tcPr>
          <w:p w:rsidR="00D368FE" w:rsidRPr="000C316D" w:rsidRDefault="00D368FE" w:rsidP="00D368FE">
            <w:pPr>
              <w:spacing w:after="0" w:line="240" w:lineRule="auto"/>
              <w:jc w:val="center"/>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6.000.000</w:t>
            </w:r>
          </w:p>
        </w:tc>
        <w:tc>
          <w:tcPr>
            <w:tcW w:w="10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6.000.000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Нематеријална имовина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Залихе робе за даљу продају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49.550.000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911: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887.223.000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887.223.000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274.563.000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274.563.000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911: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887.223.000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274.563.000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1.161.786.000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2001-0001: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887.223.000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887.223.000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274.563.000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274.563.000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2001-0001: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887.223.000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274.563.000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1.161.786.000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8:</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887.223.000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887.223.000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274.563.000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274.563.000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8:</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887.223.000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274.563.000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1.161.786.000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9 - ОСНОВНО ОБРАЗОВАЊЕ И ВАСПИТАЊЕ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2002-0001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основних школа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912</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Основно образовање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518.094.000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456.114.000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456.114.000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 xml:space="preserve"> - Текуће поправке и одржавање         </w:t>
            </w:r>
          </w:p>
        </w:tc>
        <w:tc>
          <w:tcPr>
            <w:tcW w:w="122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20.000.000</w:t>
            </w:r>
          </w:p>
        </w:tc>
        <w:tc>
          <w:tcPr>
            <w:tcW w:w="10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 xml:space="preserve"> - Зграде и грађевински објекти        </w:t>
            </w:r>
          </w:p>
        </w:tc>
        <w:tc>
          <w:tcPr>
            <w:tcW w:w="122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21.500.000</w:t>
            </w:r>
          </w:p>
        </w:tc>
        <w:tc>
          <w:tcPr>
            <w:tcW w:w="10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21.500.000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Машине и опрема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20.480.000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20.480.000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912: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518.094.000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912: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518.094.000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518.094.000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2002-0001: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518.094.000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2002-0001: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518.094.000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518.094.000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9:</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518.094.000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518.094.000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9:</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518.094.000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518.094.000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10 - СРЕДЊЕ ОБРАЗОВАЊЕ И ВАСПИТАЊЕ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2003-0001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средњих школа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920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Средње образовање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263.171.000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263.171.000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219.121.000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219.121.000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Текуће поправке и одржавање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13.950.000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13.950.000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 xml:space="preserve"> - Зграде и грађевински објекти        </w:t>
            </w:r>
          </w:p>
        </w:tc>
        <w:tc>
          <w:tcPr>
            <w:tcW w:w="122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19.100.000</w:t>
            </w:r>
          </w:p>
        </w:tc>
        <w:tc>
          <w:tcPr>
            <w:tcW w:w="10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19.100.000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Машине и опрема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920: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263.171.000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263.171.000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920: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263.171.000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263.171.000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2003-0001: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263.171.000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263.171.000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2003-0001: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263.171.000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263.171.000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263.171.000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263.171.000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263.171.000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263.171.000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11 - СОЦИЈАЛНА И ДЕЧЈА ЗАШТИТА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Једнократне помоћи и други облици помоћи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Старост</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Помоћ у кући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Финансирање припремања и допремања хране за  стара изнемогла лица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Дневни боравак за старе особе</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15.600.000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040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Породица и деца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225.000.000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Једнократна новчана помоћ</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Интервентна новчана помоћ</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Делимично, односно потпуно ослобађање од плаћања стамбено-комуналних услуга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Угрожени купац топлотне енергије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Бесплатна ужина за децу основношколског узраста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Бесплатна ужина за децу ометену у развоју у школи за основно и средње образовање "14. Октобар" у Нишу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Регресирање трошкова исхране у продуженом боравку за децу основношколског узраста до 10 година старости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Једнократна новчана помоћ за незапослене породиље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Једнократна новчана помоћ за поступак вантелесне оплодње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Социјално становање у заштићеним условима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Трошкови бесплатног сахрањивања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Накнаде за трошкове сахрањивања избеглим и прогнаним лицима из средстава буџета Републике Србије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Помоћ избеглим и расељеним лицима (извор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Помоћ избеглим и расељеним лицима (извор 15)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040: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231.700.000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231.700.000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040: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234.730.000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234.730.000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0901-0001: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247.300.000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247.300.000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0901-0001: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250.330.000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250.330.000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Породични и домски смештај, прихватилиштa и друге врсте смештаја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040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Породица и деца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Установа "Сигурна кућа"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2.090.000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85.000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2.175.000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Социјална давања запосленима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Трошкови путовања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Специјализоване услуге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w:t>
            </w:r>
          </w:p>
        </w:tc>
        <w:tc>
          <w:tcPr>
            <w:tcW w:w="577"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161</w:t>
            </w:r>
          </w:p>
        </w:tc>
        <w:tc>
          <w:tcPr>
            <w:tcW w:w="577"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Новчане казне и пенали по решењу судова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040: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26.790.000</w:t>
            </w: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26.790.000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6.585.000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6.585.000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040:</w:t>
            </w:r>
          </w:p>
        </w:tc>
        <w:tc>
          <w:tcPr>
            <w:tcW w:w="1226" w:type="dxa"/>
            <w:tcBorders>
              <w:top w:val="single" w:sz="4"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26.790.000</w:t>
            </w:r>
          </w:p>
        </w:tc>
        <w:tc>
          <w:tcPr>
            <w:tcW w:w="1016" w:type="dxa"/>
            <w:tcBorders>
              <w:top w:val="single" w:sz="4"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6.585.000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33.375.000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070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спречавање сексуалног насиља над децом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Ова апропријација намењена је за Установу "Геронтолошки центар" - прихватилиште</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070: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Укупно за функцију 070: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090</w:t>
            </w:r>
          </w:p>
        </w:tc>
        <w:tc>
          <w:tcPr>
            <w:tcW w:w="536"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Социјална заштита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Установа "Мара"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37.335.000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37.335.000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6.682.000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6.682.000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1.715.000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1.715.000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Социјална давања запосленима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Награде запосленима и остали посебни расходи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Пратећи трошкови задуживања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Новчане казне и пенали по решењу судова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790.000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57.732.000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57.732.000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090: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57.732.000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57.732.000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0901-0002: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88.622.000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88.622.000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6.585.000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6.585.000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0901-0002: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88.622.000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6.585.000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95.207.000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Дневне услуге у заједници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010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Болест и инвалидност</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Ова апропријација намењена је за финансирање програмских активности социјално-хуманитарних организација и права из проширених видова социјалне заштите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010: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0901-0003: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0901-0003: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0901-0004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Саветодавно-терапијске и социјално-едукативне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090</w:t>
            </w:r>
          </w:p>
        </w:tc>
        <w:tc>
          <w:tcPr>
            <w:tcW w:w="536"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Социјална заштита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Установа Центар за социјални рад "Свети Сава" Ниш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Установа "Геронтолошки центар" Ниш</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за имплементацију акционог плана за Роме</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090: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44.000.000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0901-0004: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0901-0004: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44.000.000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0901-0005</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реализацији програма Црвеног крста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070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програмске активности Црвеног крста Ниш</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070: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070: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0901-0005: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0901-0005:</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0901-0006</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деци и породицама са децом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040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Породица и деца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накнаде за рад стручних комисија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451</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108.400.000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108.400.000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Једнократна новчана помоћ за прворођено дете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Право на помоћ за опрему за новорођенче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Новчана помоћ за дупле близанце, тројке и четворке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Пакети за ђаке прваке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Накнада дела трошкова боравка деце у предшколским установама чији је оснивач друго правно или физичко лице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финансирање припремања и допремања хране за децу ометену у развоју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Новчане казне и пенали по решењу судова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040: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123.500.000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123.500.000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040: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123.500.000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123.500.000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0901-0006: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123.500.000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123.500.000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0901-0006:</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123.500.000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123.500.000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0901-0007</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рађању и родитељству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040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Породица и деца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накнаду послодавцима за запошљавање трудница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0901-0007: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0901-0007:</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0901-0008</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особама са инвалидитетом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010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Болест и инвалидност</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пружање услуге Сервис Персоналних Асистената Ниш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пружање услуге Лични пратиоци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инвалидску паркирну карту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010: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19.700.000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0901-0008:</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0901-0008:</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19.700.000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19.700.000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0901-П122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Народна кухиња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Накнада за социјалну заштиту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070: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070: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39.000.000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0901-П122: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0901-П122: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39.000.000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0901-П123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Сервис Персоналних Асистената Ниш - СПАН 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010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Болест и инвалидност</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010: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0901-П123: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0901-П123: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0901-П124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Лични пратиоци - ЛП3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010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Болест и инвалидност</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010: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0901-П124: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0901-П124: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0901-П125</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Прихватилиште за децу и младе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Породица и деца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Дом за децу и омладину "Душко Радовић" Ниш</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040: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040: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0901-П125: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0901-П125: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0901-П126</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Изградња ограде у Дечијем одмаралишту "Дивљана"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040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Породица и деца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је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је из извора 15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040: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040: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565.000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0901-П126: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0901-П126: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565.000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604.637.000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604.637.000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6.585.000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6.585.000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FFC0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608.167.000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6.585.000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614.752.000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12 - ЗДРАВСТВЕНА ЗАШТИТА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установа примарне здравствене заштите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760</w:t>
            </w:r>
          </w:p>
        </w:tc>
        <w:tc>
          <w:tcPr>
            <w:tcW w:w="536"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Здравство некласификовано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организацијама обавезног социјалног осигурања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61.900.000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61.900.000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Oвa апропријацијa намењенa је текуће трансфере-боља кадровска обезбеђеност здравствених установа и извршење обавеза здравствених установа а по извршним судским одлукама</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5.340.000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5.340.000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760: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67.240.000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67.240.000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760: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67.240.000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67.240.000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1801-0001: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67.240.000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67.240.000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1801-0001: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67.240.000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67.240.000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Мртвозорство</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Ова апропријација намењена је за рад мртвозорске службе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1801-0002: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1801-0002: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1801-П134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Пројекат обнове објекта Дома здравља Ниш</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760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Здравство некласификовано на другом месту</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r w:rsidRPr="000C316D">
              <w:rPr>
                <w:rFonts w:ascii="Times New Roman" w:eastAsia="Times New Roman" w:hAnsi="Times New Roman" w:cs="Times New Roman"/>
                <w:sz w:val="16"/>
                <w:szCs w:val="16"/>
              </w:rPr>
              <w:t>511</w:t>
            </w:r>
          </w:p>
        </w:tc>
        <w:tc>
          <w:tcPr>
            <w:tcW w:w="4153" w:type="dxa"/>
            <w:tcBorders>
              <w:top w:val="nil"/>
              <w:left w:val="nil"/>
              <w:bottom w:val="single" w:sz="4" w:space="0" w:color="auto"/>
              <w:right w:val="nil"/>
            </w:tcBorders>
            <w:shd w:val="clear" w:color="auto" w:fill="auto"/>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4" w:space="0" w:color="auto"/>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2.660.000</w:t>
            </w:r>
          </w:p>
        </w:tc>
        <w:tc>
          <w:tcPr>
            <w:tcW w:w="1016" w:type="dxa"/>
            <w:tcBorders>
              <w:top w:val="nil"/>
              <w:left w:val="nil"/>
              <w:bottom w:val="single" w:sz="4" w:space="0" w:color="auto"/>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2.660.000</w:t>
            </w:r>
          </w:p>
        </w:tc>
      </w:tr>
      <w:tr w:rsidR="00D368FE" w:rsidRPr="00D368FE" w:rsidTr="000C316D">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760: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од других нивоа власти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760: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1801-П134: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од других нивоа власти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1801-П134: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74.240.000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74.240.000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C4D79B"/>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од других нивоа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color w:val="0070C0"/>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76.900.000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76.900.000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13 - РАЗВОЈ КУЛТУРЕ И ИНФОРМИСАЊА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локалних установа културе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textDirection w:val="btLr"/>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Услуге културе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textDirection w:val="btLr"/>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textDirection w:val="btL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295.398.000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3.525.000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298.923.000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52.839.000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636.000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53.475.000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8.854.000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1.610.000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10.464.000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5.956.000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3.284.000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9.240.000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676.000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Награде запосленима и остали посебни расходи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8.161.000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1.592.000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9.753.000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40.675.000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6.985.000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47.660.000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2.364.000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2.514.000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2.403.000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5.225.000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7.628.000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642.000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932.000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1.574.000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Текуће поправке и одржавање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3.320.000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2.119.000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5.439.000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1.797.000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3.116.000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4.913.000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Отплата домаћих камата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Пратећи трошкови задуживања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8.504.000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307.000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8.811.000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1.257.000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Новчане казне и пенали по решењу судова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3.011.000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3.111.000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0C316D" w:rsidRDefault="00D368FE" w:rsidP="00D368FE">
            <w:pPr>
              <w:spacing w:after="0" w:line="240" w:lineRule="auto"/>
              <w:jc w:val="center"/>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223</w:t>
            </w:r>
          </w:p>
        </w:tc>
        <w:tc>
          <w:tcPr>
            <w:tcW w:w="577" w:type="dxa"/>
            <w:tcBorders>
              <w:top w:val="nil"/>
              <w:left w:val="nil"/>
              <w:bottom w:val="nil"/>
              <w:right w:val="nil"/>
            </w:tcBorders>
            <w:shd w:val="clear" w:color="auto" w:fill="auto"/>
            <w:hideMark/>
          </w:tcPr>
          <w:p w:rsidR="00D368FE" w:rsidRPr="000C316D" w:rsidRDefault="00D368FE" w:rsidP="00D368FE">
            <w:pPr>
              <w:spacing w:after="0" w:line="240" w:lineRule="auto"/>
              <w:jc w:val="center"/>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0C316D" w:rsidRDefault="00D368FE" w:rsidP="00D368FE">
            <w:pPr>
              <w:spacing w:after="0" w:line="240" w:lineRule="auto"/>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11.145.000</w:t>
            </w:r>
          </w:p>
        </w:tc>
        <w:tc>
          <w:tcPr>
            <w:tcW w:w="10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0C316D" w:rsidRDefault="00D368FE" w:rsidP="00D368FE">
            <w:pPr>
              <w:spacing w:after="0" w:line="240" w:lineRule="auto"/>
              <w:jc w:val="right"/>
              <w:rPr>
                <w:rFonts w:ascii="Times New Roman" w:eastAsia="Times New Roman" w:hAnsi="Times New Roman" w:cs="Times New Roman"/>
                <w:sz w:val="16"/>
                <w:szCs w:val="16"/>
              </w:rPr>
            </w:pPr>
            <w:r w:rsidRPr="000C316D">
              <w:rPr>
                <w:rFonts w:ascii="Times New Roman" w:eastAsia="Times New Roman" w:hAnsi="Times New Roman" w:cs="Times New Roman"/>
                <w:sz w:val="16"/>
                <w:szCs w:val="16"/>
              </w:rPr>
              <w:t>11.145.000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9.870.000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4.453.000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14.323.000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Нематеријална имовина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337.000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652.000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Залихе робе за даљу продају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450.199.000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450.199.000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42.309.000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450.199.000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42.309.000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492.508.000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1201-0001: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450.199.000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450.199.000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42.309.000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1201-0001: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450.199.000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42.309.000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492.508.000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Јачање културне продукције и уметничког стваралаштва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textDirection w:val="btLr"/>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Услуге културе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textDirection w:val="btLr"/>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textDirection w:val="btL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7.210.000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2.260.000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9.470.000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2.831.000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4.751.000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35.781.000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5.491.000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41.272.000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41.905.000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5.621.000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47.526.000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5.375.000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1.329.000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6.704.000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32.860.000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32.860.000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233</w:t>
            </w:r>
          </w:p>
        </w:tc>
        <w:tc>
          <w:tcPr>
            <w:tcW w:w="577"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Новчане казне и пенали по решењу судова </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139.000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311.000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Нематеријална имовина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3.760.000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810.000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је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је из извора 15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128.190.000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128.190.000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18.653.000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18.653.000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128.950.000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18.653.000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147.603.000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b/>
                <w:bCs/>
                <w:sz w:val="14"/>
                <w:szCs w:val="14"/>
              </w:rPr>
            </w:pPr>
            <w:r w:rsidRPr="00827DA5">
              <w:rPr>
                <w:rFonts w:ascii="Times New Roman" w:eastAsia="Times New Roman" w:hAnsi="Times New Roman" w:cs="Times New Roman"/>
                <w:b/>
                <w:bCs/>
                <w:sz w:val="14"/>
                <w:szCs w:val="14"/>
              </w:rPr>
              <w:t>Извори финансирања за Програмску активност 1201-0002: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128.190.000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128.190.000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18.653.000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18.653.000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1201-0002: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128.950.000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18.653.000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147.603.000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Унапређење система очувања и представљања културно-историјског наслеђа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textDirection w:val="btLr"/>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Услуге културе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textDirection w:val="btLr"/>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textDirection w:val="btL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880.000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1.772.000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2.652.000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је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је из извора 15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5.285.000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2.185.000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је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је из извора 15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Нематеријална имовина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5.137.000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5.137.000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6.715.000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5.137.000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11.852.000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b/>
                <w:bCs/>
                <w:sz w:val="14"/>
                <w:szCs w:val="14"/>
              </w:rPr>
            </w:pPr>
            <w:r w:rsidRPr="00827DA5">
              <w:rPr>
                <w:rFonts w:ascii="Times New Roman" w:eastAsia="Times New Roman" w:hAnsi="Times New Roman" w:cs="Times New Roman"/>
                <w:b/>
                <w:bCs/>
                <w:sz w:val="14"/>
                <w:szCs w:val="14"/>
              </w:rPr>
              <w:t>Извори финансирања за Програмску активност 1201-0003: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5.137.000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5.137.000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1201-0003: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6.715.000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5.137.000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11.852.000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1201-0004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Остваривање и унапређење јавног интереса у области јавног информисања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Услуге емитовања и издаваштва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услуге информисања и суфинансирање пројеката у области јавног информисања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суфинансирање пројеката у области јавног информисања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суфинансирање пројеката од јавног интереса у области информисања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Новчане казне и пенали по решењу судова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830: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60.100.000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b/>
                <w:bCs/>
                <w:sz w:val="14"/>
                <w:szCs w:val="14"/>
              </w:rPr>
            </w:pPr>
            <w:r w:rsidRPr="00827DA5">
              <w:rPr>
                <w:rFonts w:ascii="Times New Roman" w:eastAsia="Times New Roman" w:hAnsi="Times New Roman" w:cs="Times New Roman"/>
                <w:b/>
                <w:bCs/>
                <w:sz w:val="14"/>
                <w:szCs w:val="14"/>
              </w:rPr>
              <w:t>Извори финансирања за Програмску активност 1201-0004: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1201-0004:</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60.100.000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1201-0006</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Унапређење јавног информисања особа са инвалидитетом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Услуге емитовања и издаваштва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суфинансирање пројеката од јавног интереса у области информисања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b/>
                <w:bCs/>
                <w:sz w:val="14"/>
                <w:szCs w:val="14"/>
              </w:rPr>
            </w:pPr>
            <w:r w:rsidRPr="00827DA5">
              <w:rPr>
                <w:rFonts w:ascii="Times New Roman" w:eastAsia="Times New Roman" w:hAnsi="Times New Roman" w:cs="Times New Roman"/>
                <w:b/>
                <w:bCs/>
                <w:sz w:val="14"/>
                <w:szCs w:val="14"/>
              </w:rPr>
              <w:t>Извори финансирања за Програмску активност 1201-0006: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1201-0006: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670.000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1201-П128</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Критичко издање Сабраних дела Бранка Миљковића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Услуге културе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820: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2.900.000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2.900.000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1201-П128:</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1201-П128:</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2.900.000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2.900.000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1201-П129</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 година професионалног стваралаштва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Услуге културе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834.000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834.000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1.817.000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1.817.000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820: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1.817.000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1.817.000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1201-П129:</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1.817.000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1.817.000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1201-П129:</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1.817.000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1.817.000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645.469.000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645.469.000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66.099.000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66.099.000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FFC0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5.882.000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5.882.000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651.351.000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66.099.000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717.450.000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ПРОГРАМ 14 - РАЗВОЈ СПОРТА И ОМЛАДИНЕ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локалним спортским организацијама, удружењима и савезима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810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Услуге спорта и рекреације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Новчане казне и пенали по решењу судова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260.050.000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260.050.000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810: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260.050.000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260.050.000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b/>
                <w:bCs/>
                <w:sz w:val="14"/>
                <w:szCs w:val="14"/>
              </w:rPr>
            </w:pPr>
            <w:r w:rsidRPr="00827DA5">
              <w:rPr>
                <w:rFonts w:ascii="Times New Roman" w:eastAsia="Times New Roman" w:hAnsi="Times New Roman" w:cs="Times New Roman"/>
                <w:b/>
                <w:bCs/>
                <w:sz w:val="14"/>
                <w:szCs w:val="14"/>
              </w:rPr>
              <w:t>Извори финансирања за Програмску активност 1301-0001: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260.050.000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260.050.000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1301-0001: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260.050.000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260.050.000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1301-0002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Подршка предшколском и школском спорту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810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Услуге спорта и рекреације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14.401.000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14.401.000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20.401.000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20.401.000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810: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20.401.000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20.401.000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b/>
                <w:bCs/>
                <w:sz w:val="14"/>
                <w:szCs w:val="14"/>
              </w:rPr>
            </w:pPr>
            <w:r w:rsidRPr="00827DA5">
              <w:rPr>
                <w:rFonts w:ascii="Times New Roman" w:eastAsia="Times New Roman" w:hAnsi="Times New Roman" w:cs="Times New Roman"/>
                <w:b/>
                <w:bCs/>
                <w:sz w:val="14"/>
                <w:szCs w:val="14"/>
              </w:rPr>
              <w:t>Извори финансирања за Програмску активност 1301-0002: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20.401.000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20.401.000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1301-0002: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20.401.000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20.401.000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1301-0004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локалних спортских установа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810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Услуге спорта и рекреације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48.908.000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27.720.000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76.628.000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8.787.000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17.787.000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Накнаде у натури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Награде запосленима и остали посебни расходи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Стални трошкови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100.971.000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4.710.000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105.681.000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810.000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9.876.000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9.876.000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Спeцијализоване услуге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990.000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11.190.000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6.800.000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6.790.000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10.460.000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26</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2.563.000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2.923.000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26</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26</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827DA5" w:rsidRDefault="00D368FE" w:rsidP="00D368FE">
            <w:pPr>
              <w:spacing w:after="0" w:line="240" w:lineRule="auto"/>
              <w:jc w:val="center"/>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 xml:space="preserve">Новчане казне и пенали по решењу судова </w:t>
            </w:r>
          </w:p>
        </w:tc>
        <w:tc>
          <w:tcPr>
            <w:tcW w:w="122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jc w:val="right"/>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400.000</w:t>
            </w:r>
          </w:p>
        </w:tc>
        <w:tc>
          <w:tcPr>
            <w:tcW w:w="101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jc w:val="right"/>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1.000.000</w:t>
            </w:r>
          </w:p>
        </w:tc>
        <w:tc>
          <w:tcPr>
            <w:tcW w:w="121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jc w:val="right"/>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1.400.000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9D447F">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2</w:t>
            </w:r>
            <w:r>
              <w:rPr>
                <w:rFonts w:ascii="Times New Roman" w:eastAsia="Times New Roman" w:hAnsi="Times New Roman" w:cs="Times New Roman"/>
                <w:sz w:val="16"/>
                <w:szCs w:val="16"/>
                <w:lang w:val="sr-Cyrl-RS"/>
              </w:rPr>
              <w:t>69</w:t>
            </w:r>
          </w:p>
        </w:tc>
        <w:tc>
          <w:tcPr>
            <w:tcW w:w="577" w:type="dxa"/>
            <w:tcBorders>
              <w:top w:val="nil"/>
              <w:left w:val="nil"/>
              <w:bottom w:val="nil"/>
              <w:right w:val="nil"/>
            </w:tcBorders>
            <w:shd w:val="clear" w:color="auto" w:fill="auto"/>
            <w:hideMark/>
          </w:tcPr>
          <w:p w:rsidR="00D368FE" w:rsidRPr="00827DA5" w:rsidRDefault="00D368FE" w:rsidP="00D368FE">
            <w:pPr>
              <w:spacing w:after="0" w:line="240" w:lineRule="auto"/>
              <w:jc w:val="center"/>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 xml:space="preserve">Зграде и грађевински објекти     </w:t>
            </w:r>
          </w:p>
        </w:tc>
        <w:tc>
          <w:tcPr>
            <w:tcW w:w="122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jc w:val="right"/>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2.440.000</w:t>
            </w:r>
          </w:p>
        </w:tc>
        <w:tc>
          <w:tcPr>
            <w:tcW w:w="101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jc w:val="right"/>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2.440.000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9.900.000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7.450.000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Нематеријална имовина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Залихе робе за даљу продају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2.440.000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810: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197.739.000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197.739.000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87.462.000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87.462.000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810: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197.739.000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87.462.000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285.201.000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b/>
                <w:bCs/>
                <w:sz w:val="14"/>
                <w:szCs w:val="14"/>
              </w:rPr>
            </w:pPr>
            <w:r w:rsidRPr="00827DA5">
              <w:rPr>
                <w:rFonts w:ascii="Times New Roman" w:eastAsia="Times New Roman" w:hAnsi="Times New Roman" w:cs="Times New Roman"/>
                <w:b/>
                <w:bCs/>
                <w:sz w:val="14"/>
                <w:szCs w:val="14"/>
              </w:rPr>
              <w:t>Извори финансирања за Програмску активност 1301-0004: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197.739.000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197.739.000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87.462.000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87.462.000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1301-0004: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197.739.000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87.462.000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285.201.000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1301-0005</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Спровођење омладинске политике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textDirection w:val="btLr"/>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редовне активности Одсека за омладину - 1.100.000 динара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Канцеларију за младе - 3.400.000 динара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Одсек за омладину - реализација пројеката за младе 1.000.000 динара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Канцеларију за младе - реализација пројеката за младе 9.600.000 динара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15.100.000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15.100.000</w:t>
            </w:r>
          </w:p>
        </w:tc>
      </w:tr>
      <w:tr w:rsidR="00D368FE" w:rsidRPr="00D368FE" w:rsidTr="009547E1">
        <w:trPr>
          <w:cantSplit/>
          <w:trHeight w:val="20"/>
          <w:jc w:val="center"/>
        </w:trPr>
        <w:tc>
          <w:tcPr>
            <w:tcW w:w="459" w:type="dxa"/>
            <w:tcBorders>
              <w:top w:val="nil"/>
              <w:left w:val="nil"/>
              <w:bottom w:val="nil"/>
              <w:right w:val="nil"/>
            </w:tcBorders>
            <w:shd w:val="clear" w:color="auto" w:fill="auto"/>
            <w:textDirection w:val="btLr"/>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950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Образовање које није дефинисано нивоом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трошкови путовања ученика на такмичења по одлуци и закону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за социјалну заштиту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17.360.000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17.360.000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950: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25.410.000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25.410.000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950: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25.410.000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25.410.000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1301-0005: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40.510.000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40.510.000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1301-0005: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40.510.000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40.510.000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1301-П132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Информисање без блокаде за све младе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980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Образовање некласификовано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27</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2</w:t>
            </w:r>
            <w:r>
              <w:rPr>
                <w:rFonts w:ascii="Times New Roman" w:eastAsia="Times New Roman" w:hAnsi="Times New Roman" w:cs="Times New Roman"/>
                <w:sz w:val="16"/>
                <w:szCs w:val="16"/>
                <w:lang w:val="sr-Cyrl-RS"/>
              </w:rPr>
              <w:t>79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1.783.000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980: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980: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2.350.000</w:t>
            </w:r>
          </w:p>
        </w:tc>
      </w:tr>
      <w:tr w:rsidR="00D368FE" w:rsidRPr="00D368FE" w:rsidTr="00A93149">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1301-П132: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A93149">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2.350.000</w:t>
            </w:r>
          </w:p>
        </w:tc>
      </w:tr>
      <w:tr w:rsidR="00D368FE" w:rsidRPr="00D368FE" w:rsidTr="00A93149">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1301-П132: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518.700.000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518.700.000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87.462.000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87.462.000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FFC0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521.050.000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87.462.000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608.512.000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15 - ОПШТЕ УСЛУГЕ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локалне самоуправе и градских општина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111</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Извршни и законодавни органи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Средства Градске управе за област за коју је образована посебна организација - Комунална полиција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111: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583.820.000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583.820.000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104.504.000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104.504.000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Социјална давања запосленима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i/>
                <w:iCs/>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Награде запосленима и остали посебни расходи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143.806.000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143.806.000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28</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Трошкови путовања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3.640.000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3.640.000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9D447F">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w:t>
            </w:r>
            <w:r w:rsidR="009D447F">
              <w:rPr>
                <w:rFonts w:ascii="Times New Roman" w:eastAsia="Times New Roman" w:hAnsi="Times New Roman" w:cs="Times New Roman"/>
                <w:sz w:val="16"/>
                <w:szCs w:val="16"/>
                <w:lang w:val="sr-Cyrl-RS"/>
              </w:rPr>
              <w:t>8</w:t>
            </w:r>
            <w:r w:rsidRPr="00D368FE">
              <w:rPr>
                <w:rFonts w:ascii="Times New Roman" w:eastAsia="Times New Roman" w:hAnsi="Times New Roman" w:cs="Times New Roman"/>
                <w:sz w:val="16"/>
                <w:szCs w:val="16"/>
              </w:rPr>
              <w:t>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Услуге по уговору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140.399.000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140.399.000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32.150.000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32.150.000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26.675.000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26.675.000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30.075.000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30.075.000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68.145.000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68.145.000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24.700.000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24.700.000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Новчане казне и пенали по решењу судова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29</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91.822.000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91.822.000</w:t>
            </w:r>
          </w:p>
        </w:tc>
      </w:tr>
      <w:tr w:rsidR="00D368FE" w:rsidRPr="00D368FE" w:rsidTr="00827DA5">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9D447F">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299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513</w:t>
            </w:r>
          </w:p>
        </w:tc>
        <w:tc>
          <w:tcPr>
            <w:tcW w:w="4153" w:type="dxa"/>
            <w:tcBorders>
              <w:top w:val="nil"/>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некретнине и опрема</w:t>
            </w:r>
          </w:p>
        </w:tc>
        <w:tc>
          <w:tcPr>
            <w:tcW w:w="122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13.900.000</w:t>
            </w:r>
          </w:p>
        </w:tc>
        <w:tc>
          <w:tcPr>
            <w:tcW w:w="1016" w:type="dxa"/>
            <w:tcBorders>
              <w:top w:val="nil"/>
              <w:left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13.900.000</w:t>
            </w:r>
          </w:p>
        </w:tc>
      </w:tr>
      <w:tr w:rsidR="00D368FE" w:rsidRPr="00D368FE" w:rsidTr="00827DA5">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515</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Нематеријална имовине</w:t>
            </w:r>
          </w:p>
        </w:tc>
        <w:tc>
          <w:tcPr>
            <w:tcW w:w="122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27.970.000</w:t>
            </w:r>
          </w:p>
        </w:tc>
        <w:tc>
          <w:tcPr>
            <w:tcW w:w="10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B050"/>
                <w:sz w:val="16"/>
                <w:szCs w:val="16"/>
              </w:rPr>
            </w:pPr>
          </w:p>
        </w:tc>
        <w:tc>
          <w:tcPr>
            <w:tcW w:w="1216" w:type="dxa"/>
            <w:tcBorders>
              <w:top w:val="nil"/>
              <w:left w:val="nil"/>
              <w:bottom w:val="single" w:sz="4"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27.970.000</w:t>
            </w:r>
          </w:p>
        </w:tc>
      </w:tr>
      <w:tr w:rsidR="00D368FE" w:rsidRPr="00D368FE" w:rsidTr="00827DA5">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color w:val="00B05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B05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single" w:sz="4" w:space="0" w:color="auto"/>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827DA5">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4"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1.458.240.000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1.458.240.000</w:t>
            </w:r>
          </w:p>
        </w:tc>
      </w:tr>
      <w:tr w:rsidR="00D368FE" w:rsidRPr="00D368FE" w:rsidTr="00827DA5">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4"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1.458.240.000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1.458.240.000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133</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Остале 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накнаду материјалне и нематеријалне штете настале услед пада на јавној површини, пада на леду и сл.</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180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Трансфери општег карактера између различитих нивоа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осталим нивоима власти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140.489.000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140.489.000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финансирање текућег пословања и програмских активности градских општина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180: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140.489.000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140.489.000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180: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140.489.000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140.489.000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560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накнаду штете за уједе паса и мачака луталица и сл.</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560: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560: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960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Помоћне услуге у образовању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25.230.000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26.230.000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4.517.000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199.000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4.716.000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Социјална давања запосленима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30</w:t>
            </w:r>
            <w:r w:rsidR="009D447F">
              <w:rPr>
                <w:rFonts w:ascii="Times New Roman" w:eastAsia="Times New Roman" w:hAnsi="Times New Roman" w:cs="Times New Roman"/>
                <w:sz w:val="16"/>
                <w:szCs w:val="16"/>
                <w:lang w:val="sr-Cyrl-RS"/>
              </w:rPr>
              <w:t>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Награде запосленима и остали посебни расходи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Текуће поправке и одржавање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Отплата домаћих камата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3.148.000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3.418.000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31</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9D447F" w:rsidRDefault="009D447F" w:rsidP="009D447F">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3</w:t>
            </w:r>
            <w:r>
              <w:rPr>
                <w:rFonts w:ascii="Times New Roman" w:eastAsia="Times New Roman" w:hAnsi="Times New Roman" w:cs="Times New Roman"/>
                <w:sz w:val="16"/>
                <w:szCs w:val="16"/>
                <w:lang w:val="sr-Cyrl-RS"/>
              </w:rPr>
              <w:t>19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Новчане казне и пенали по решењу судова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827DA5" w:rsidRDefault="00D368FE" w:rsidP="00D368FE">
            <w:pPr>
              <w:spacing w:after="0" w:line="240" w:lineRule="auto"/>
              <w:jc w:val="center"/>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827DA5" w:rsidRDefault="00D368FE" w:rsidP="00D368FE">
            <w:pPr>
              <w:spacing w:after="0" w:line="240" w:lineRule="auto"/>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jc w:val="right"/>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1.815.000</w:t>
            </w:r>
          </w:p>
        </w:tc>
        <w:tc>
          <w:tcPr>
            <w:tcW w:w="101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827DA5" w:rsidRDefault="00D368FE" w:rsidP="00D368FE">
            <w:pPr>
              <w:spacing w:after="0" w:line="240" w:lineRule="auto"/>
              <w:jc w:val="right"/>
              <w:rPr>
                <w:rFonts w:ascii="Times New Roman" w:eastAsia="Times New Roman" w:hAnsi="Times New Roman" w:cs="Times New Roman"/>
                <w:sz w:val="16"/>
                <w:szCs w:val="16"/>
              </w:rPr>
            </w:pPr>
            <w:r w:rsidRPr="00827DA5">
              <w:rPr>
                <w:rFonts w:ascii="Times New Roman" w:eastAsia="Times New Roman" w:hAnsi="Times New Roman" w:cs="Times New Roman"/>
                <w:sz w:val="16"/>
                <w:szCs w:val="16"/>
              </w:rPr>
              <w:t>1.815.000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Залихе робе за даљу продају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960: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51.330.000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51.330.000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9.049.000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9.049.000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960: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51.330.000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9.049.000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60.379.000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980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 xml:space="preserve">Образовање некласификовано на другом месту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5.891.000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7.298.000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13.189.000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Социјални доприноси на терет послодавца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1.307.000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2.361.000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930.000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Награде запосленима и остали посебни расходи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32</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w:t>
            </w:r>
            <w:r w:rsidR="009D447F">
              <w:rPr>
                <w:rFonts w:ascii="Times New Roman" w:eastAsia="Times New Roman" w:hAnsi="Times New Roman" w:cs="Times New Roman"/>
                <w:sz w:val="16"/>
                <w:szCs w:val="16"/>
                <w:lang w:val="sr-Cyrl-RS"/>
              </w:rPr>
              <w:t>29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9D447F"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33</w:t>
            </w:r>
            <w:r>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5.086.000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5.346.000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33</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33</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33</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6.950.000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33</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33</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33</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980.000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Извори финансирања за функцију 980: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13.387.000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13.387.000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26.571.000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26.571.000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980: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13.387.000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26.571.000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39.958.000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1.670.106.000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1.670.106.000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35.620.000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35.620.000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1.670.106.000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35.620.000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1.705.726.000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Сервисирање јавног дуга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170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Трансакције јавног дуга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33</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Отплата домаћих камата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33</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444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Пратећи трошкова задуживања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9D447F">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3</w:t>
            </w:r>
            <w:r>
              <w:rPr>
                <w:rFonts w:ascii="Times New Roman" w:eastAsia="Times New Roman" w:hAnsi="Times New Roman" w:cs="Times New Roman"/>
                <w:sz w:val="16"/>
                <w:szCs w:val="16"/>
                <w:lang w:val="sr-Cyrl-RS"/>
              </w:rPr>
              <w:t>39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Отплата главнице домаћим кредиторима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196.000.000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196.000.000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170: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259.000.000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259.000.000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Функција170: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259.000.000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259.000.000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259.000.000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259.000.000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0602-0003: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259.000.000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259.000.000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0602-0009</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Текућа буџетска резерва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34</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499</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Средства резерве</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текућу буџетску резерву</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185.000.000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0602-0009:</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0602-0009:</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185.000.000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0602-0010</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Стална буџетска резерва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34</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499</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Средства резерве</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сталну буџетску резерву</w:t>
            </w:r>
          </w:p>
        </w:tc>
        <w:tc>
          <w:tcPr>
            <w:tcW w:w="1226"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0602-0010: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0602-0011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Робне резерве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34</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Стални трошкови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Ова апропријација намењена је за трошкове складишнине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34</w:t>
            </w:r>
            <w:r>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сервис робних информација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34</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Ова апропријација намењена је за трошкове евапорације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34</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34</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Робне резерве</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4.295.000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4.295.000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4.295.000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4.295.000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4.295.000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4.295.000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0602-0011: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4.295.000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4.295.000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2.121.401.000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2.121.401.000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35.620.000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35.620.000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15:</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2.121.401.000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35.620.000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2.157.021.000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0501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17 - ЕНЕРГЕТСКА ЕФИКАСНОСТ И ОБНОВЉИВИ ИЗВОРИ ЕНЕРГИЈЕ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0501-0001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Унапређење и побољшање енергетске ефикасности и употреба обновљивих извора енергије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34</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34</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0501-0001: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0501-0001: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2.854.000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17:</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2.854.000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4.1: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8.441.797.000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8.441.797.000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564.340.000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564.340.000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од других нивоа власти</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Примања од домаћих задуживања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w:t>
            </w:r>
          </w:p>
        </w:tc>
        <w:tc>
          <w:tcPr>
            <w:tcW w:w="4153" w:type="dxa"/>
            <w:tcBorders>
              <w:top w:val="nil"/>
              <w:left w:val="nil"/>
              <w:bottom w:val="nil"/>
              <w:right w:val="nil"/>
            </w:tcBorders>
            <w:shd w:val="clear" w:color="auto" w:fill="auto"/>
            <w:vAlign w:val="center"/>
            <w:hideMark/>
          </w:tcPr>
          <w:p w:rsidR="00D368FE" w:rsidRPr="00226E2B" w:rsidRDefault="00D368FE" w:rsidP="00D368FE">
            <w:pPr>
              <w:spacing w:after="0" w:line="240" w:lineRule="auto"/>
              <w:rPr>
                <w:rFonts w:ascii="Times New Roman" w:eastAsia="Times New Roman" w:hAnsi="Times New Roman" w:cs="Times New Roman"/>
                <w:sz w:val="15"/>
                <w:szCs w:val="15"/>
              </w:rPr>
            </w:pPr>
            <w:r w:rsidRPr="00226E2B">
              <w:rPr>
                <w:rFonts w:ascii="Times New Roman" w:eastAsia="Times New Roman" w:hAnsi="Times New Roman" w:cs="Times New Roman"/>
                <w:sz w:val="15"/>
                <w:szCs w:val="15"/>
              </w:rPr>
              <w:t>Неутрошена средства од приватизације из ранијих година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12.793.000</w:t>
            </w:r>
          </w:p>
        </w:tc>
        <w:tc>
          <w:tcPr>
            <w:tcW w:w="1016" w:type="dxa"/>
            <w:tcBorders>
              <w:top w:val="nil"/>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12.793.000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4.1:</w:t>
            </w:r>
          </w:p>
        </w:tc>
        <w:tc>
          <w:tcPr>
            <w:tcW w:w="1226" w:type="dxa"/>
            <w:tcBorders>
              <w:top w:val="nil"/>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8.525.783.000</w:t>
            </w:r>
          </w:p>
        </w:tc>
        <w:tc>
          <w:tcPr>
            <w:tcW w:w="1016" w:type="dxa"/>
            <w:tcBorders>
              <w:top w:val="nil"/>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564.340.000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9.090.123.000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4:</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8.441.797.000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8.441.797.000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564.340.000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564.340.000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FFFF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D8E4BC"/>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од других нивоа власти</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2.660.000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Примања од домаћих задуживања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D9D9D9"/>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w:t>
            </w:r>
          </w:p>
        </w:tc>
        <w:tc>
          <w:tcPr>
            <w:tcW w:w="4153" w:type="dxa"/>
            <w:tcBorders>
              <w:top w:val="nil"/>
              <w:left w:val="nil"/>
              <w:bottom w:val="nil"/>
              <w:right w:val="nil"/>
            </w:tcBorders>
            <w:shd w:val="clear" w:color="auto" w:fill="auto"/>
            <w:vAlign w:val="center"/>
            <w:hideMark/>
          </w:tcPr>
          <w:p w:rsidR="00D368FE" w:rsidRPr="00226E2B" w:rsidRDefault="00D368FE" w:rsidP="00D368FE">
            <w:pPr>
              <w:spacing w:after="0" w:line="240" w:lineRule="auto"/>
              <w:rPr>
                <w:rFonts w:ascii="Times New Roman" w:eastAsia="Times New Roman" w:hAnsi="Times New Roman" w:cs="Times New Roman"/>
                <w:sz w:val="15"/>
                <w:szCs w:val="15"/>
              </w:rPr>
            </w:pPr>
            <w:r w:rsidRPr="00226E2B">
              <w:rPr>
                <w:rFonts w:ascii="Times New Roman" w:eastAsia="Times New Roman" w:hAnsi="Times New Roman" w:cs="Times New Roman"/>
                <w:sz w:val="15"/>
                <w:szCs w:val="15"/>
              </w:rPr>
              <w:t>Неутрошена средства од приватизације из ранијих година</w:t>
            </w:r>
          </w:p>
        </w:tc>
        <w:tc>
          <w:tcPr>
            <w:tcW w:w="1226" w:type="dxa"/>
            <w:tcBorders>
              <w:top w:val="nil"/>
              <w:left w:val="nil"/>
              <w:bottom w:val="nil"/>
              <w:right w:val="nil"/>
            </w:tcBorders>
            <w:shd w:val="clear" w:color="auto" w:fill="auto"/>
            <w:noWrap/>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c>
          <w:tcPr>
            <w:tcW w:w="1016" w:type="dxa"/>
            <w:tcBorders>
              <w:top w:val="nil"/>
              <w:left w:val="nil"/>
              <w:bottom w:val="nil"/>
              <w:right w:val="nil"/>
            </w:tcBorders>
            <w:shd w:val="clear" w:color="auto" w:fill="auto"/>
            <w:noWrap/>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FFC0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12.793.000</w:t>
            </w:r>
          </w:p>
        </w:tc>
        <w:tc>
          <w:tcPr>
            <w:tcW w:w="1016" w:type="dxa"/>
            <w:tcBorders>
              <w:top w:val="nil"/>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12.793.000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УКУПНО ЗА РАЗДЕО 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8.525.783.000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564.340.000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9.090.123.000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226E2B" w:rsidRPr="00D368FE" w:rsidTr="009547E1">
        <w:trPr>
          <w:cantSplit/>
          <w:trHeight w:val="20"/>
          <w:jc w:val="center"/>
        </w:trPr>
        <w:tc>
          <w:tcPr>
            <w:tcW w:w="459" w:type="dxa"/>
            <w:tcBorders>
              <w:top w:val="nil"/>
              <w:left w:val="nil"/>
              <w:bottom w:val="nil"/>
              <w:right w:val="nil"/>
            </w:tcBorders>
            <w:shd w:val="clear" w:color="auto" w:fill="auto"/>
            <w:vAlign w:val="bottom"/>
          </w:tcPr>
          <w:p w:rsidR="00226E2B" w:rsidRPr="00226E2B" w:rsidRDefault="00226E2B" w:rsidP="00D368FE">
            <w:pPr>
              <w:spacing w:after="0" w:line="240" w:lineRule="auto"/>
              <w:jc w:val="center"/>
              <w:rPr>
                <w:rFonts w:ascii="Times New Roman" w:eastAsia="Times New Roman" w:hAnsi="Times New Roman" w:cs="Times New Roman"/>
                <w:b/>
                <w:sz w:val="16"/>
                <w:szCs w:val="16"/>
              </w:rPr>
            </w:pPr>
          </w:p>
        </w:tc>
        <w:tc>
          <w:tcPr>
            <w:tcW w:w="525"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tcPr>
          <w:p w:rsidR="00226E2B" w:rsidRPr="00D368FE" w:rsidRDefault="00226E2B"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tcPr>
          <w:p w:rsidR="00226E2B" w:rsidRPr="00D368FE" w:rsidRDefault="00226E2B"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tcPr>
          <w:p w:rsidR="00226E2B" w:rsidRPr="00D368FE" w:rsidRDefault="00226E2B"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tcPr>
          <w:p w:rsidR="00226E2B" w:rsidRPr="00D368FE" w:rsidRDefault="00226E2B"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226E2B" w:rsidRDefault="00226E2B" w:rsidP="00D368FE">
            <w:pPr>
              <w:spacing w:after="0" w:line="240" w:lineRule="auto"/>
              <w:jc w:val="center"/>
              <w:rPr>
                <w:rFonts w:ascii="Times New Roman" w:eastAsia="Times New Roman" w:hAnsi="Times New Roman" w:cs="Times New Roman"/>
                <w:b/>
                <w:sz w:val="16"/>
                <w:szCs w:val="16"/>
              </w:rPr>
            </w:pPr>
            <w:r w:rsidRPr="00226E2B">
              <w:rPr>
                <w:rFonts w:ascii="Times New Roman" w:eastAsia="Times New Roman" w:hAnsi="Times New Roman" w:cs="Times New Roman"/>
                <w:b/>
                <w:sz w:val="16"/>
                <w:szCs w:val="16"/>
              </w:rPr>
              <w:t>5</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ПРАВОБРАНИЛАШТВО ГРАДА НИША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ПРАВОБРАНИЛАШТВО ГРАДА НИША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5.1</w:t>
            </w: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w:t>
            </w: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15 - ОПШТЕ УСЛУГЕ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0602-0004</w:t>
            </w: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Градско правобранилаштво</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330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Судови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w:t>
            </w:r>
            <w:r w:rsidR="009D447F">
              <w:rPr>
                <w:rFonts w:ascii="Times New Roman" w:eastAsia="Times New Roman" w:hAnsi="Times New Roman" w:cs="Times New Roman"/>
                <w:sz w:val="16"/>
                <w:szCs w:val="16"/>
                <w:lang w:val="sr-Cyrl-RS"/>
              </w:rPr>
              <w:t>49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15.742.000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15.742.000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2.818.000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2.818.000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Награде запосленима и остали посебни расходи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35</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9D447F" w:rsidP="009D447F">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3</w:t>
            </w:r>
            <w:r>
              <w:rPr>
                <w:rFonts w:ascii="Times New Roman" w:eastAsia="Times New Roman" w:hAnsi="Times New Roman" w:cs="Times New Roman"/>
                <w:sz w:val="16"/>
                <w:szCs w:val="16"/>
                <w:lang w:val="sr-Cyrl-RS"/>
              </w:rPr>
              <w:t>59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1.856.000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Новчане казне и пенали по решењу судова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330: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330: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0602-0004: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0602-0004: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5.1: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5.1: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УКУПНО ЗА РАЗДЕО 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27.009.000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226E2B" w:rsidRDefault="00226E2B" w:rsidP="00D368FE">
            <w:pPr>
              <w:spacing w:after="0" w:line="240" w:lineRule="auto"/>
              <w:jc w:val="center"/>
              <w:rPr>
                <w:rFonts w:ascii="Times New Roman" w:eastAsia="Times New Roman" w:hAnsi="Times New Roman" w:cs="Times New Roman"/>
                <w:b/>
                <w:sz w:val="16"/>
                <w:szCs w:val="16"/>
              </w:rPr>
            </w:pPr>
            <w:r w:rsidRPr="00226E2B">
              <w:rPr>
                <w:rFonts w:ascii="Times New Roman" w:eastAsia="Times New Roman" w:hAnsi="Times New Roman" w:cs="Times New Roman"/>
                <w:b/>
                <w:sz w:val="16"/>
                <w:szCs w:val="16"/>
              </w:rPr>
              <w:t>6</w:t>
            </w: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СЛУЖБА ЗА ПОСЛОВЕ СКУПШТИНЕ ГРАДА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СЛУЖБА ЗА ПОСЛОВЕ СКУПШТИНЕ ГРАДА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16 - ПОЛИТИЧКИ СИСТЕМ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раду извршних органа власти и скупштине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19.452.000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19.452.000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3.482.000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3.482.000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972.000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972.000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36</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Награде запосленима и остали посебни расходи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w:t>
            </w:r>
            <w:r w:rsidR="009D447F">
              <w:rPr>
                <w:rFonts w:ascii="Times New Roman" w:eastAsia="Times New Roman" w:hAnsi="Times New Roman" w:cs="Times New Roman"/>
                <w:sz w:val="16"/>
                <w:szCs w:val="16"/>
                <w:lang w:val="sr-Cyrl-RS"/>
              </w:rPr>
              <w:t>69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1.672.000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1.672.000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2101-0003: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2101-0003: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6.1: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6.1: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Раздео 6:</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28.831.000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226E2B" w:rsidRPr="00D368FE" w:rsidTr="009547E1">
        <w:trPr>
          <w:cantSplit/>
          <w:trHeight w:val="20"/>
          <w:jc w:val="center"/>
        </w:trPr>
        <w:tc>
          <w:tcPr>
            <w:tcW w:w="459" w:type="dxa"/>
            <w:tcBorders>
              <w:top w:val="nil"/>
              <w:left w:val="nil"/>
              <w:bottom w:val="nil"/>
              <w:right w:val="nil"/>
            </w:tcBorders>
            <w:shd w:val="clear" w:color="auto" w:fill="auto"/>
            <w:vAlign w:val="bottom"/>
          </w:tcPr>
          <w:p w:rsidR="00226E2B" w:rsidRPr="00226E2B" w:rsidRDefault="00226E2B" w:rsidP="00D368FE">
            <w:pPr>
              <w:spacing w:after="0" w:line="240" w:lineRule="auto"/>
              <w:jc w:val="center"/>
              <w:rPr>
                <w:rFonts w:ascii="Times New Roman" w:eastAsia="Times New Roman" w:hAnsi="Times New Roman" w:cs="Times New Roman"/>
                <w:b/>
                <w:sz w:val="16"/>
                <w:szCs w:val="16"/>
              </w:rPr>
            </w:pPr>
          </w:p>
        </w:tc>
        <w:tc>
          <w:tcPr>
            <w:tcW w:w="525"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226E2B" w:rsidRPr="00D368FE" w:rsidRDefault="00226E2B"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tcPr>
          <w:p w:rsidR="00226E2B" w:rsidRPr="00D368FE" w:rsidRDefault="00226E2B"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tcPr>
          <w:p w:rsidR="00226E2B" w:rsidRPr="00D368FE" w:rsidRDefault="00226E2B"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tcPr>
          <w:p w:rsidR="00226E2B" w:rsidRPr="00D368FE" w:rsidRDefault="00226E2B"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tcPr>
          <w:p w:rsidR="00226E2B" w:rsidRPr="00D368FE" w:rsidRDefault="00226E2B"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226E2B" w:rsidRDefault="00226E2B" w:rsidP="00D368FE">
            <w:pPr>
              <w:spacing w:after="0" w:line="240" w:lineRule="auto"/>
              <w:jc w:val="center"/>
              <w:rPr>
                <w:rFonts w:ascii="Times New Roman" w:eastAsia="Times New Roman" w:hAnsi="Times New Roman" w:cs="Times New Roman"/>
                <w:b/>
                <w:sz w:val="16"/>
                <w:szCs w:val="16"/>
              </w:rPr>
            </w:pPr>
            <w:r w:rsidRPr="00226E2B">
              <w:rPr>
                <w:rFonts w:ascii="Times New Roman" w:eastAsia="Times New Roman" w:hAnsi="Times New Roman" w:cs="Times New Roman"/>
                <w:b/>
                <w:sz w:val="16"/>
                <w:szCs w:val="16"/>
              </w:rPr>
              <w:t>7</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СЛУЖБА ЗА ПОСЛОВЕ ГРАДОНАЧЕЛНИКА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СЛУЖБА ЗА ПОСЛОВЕ ГРАДОНАЧЕЛНИКА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7.1</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16 - ПОЛИТИЧКИ СИСТЕМ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раду извршних органа власти и скупштине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15.226.000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15.226.000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2.726.000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2.726.000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1.047.000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1.047.000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Награде запосленима и остали посебни расходи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37</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9D447F">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3</w:t>
            </w:r>
            <w:r>
              <w:rPr>
                <w:rFonts w:ascii="Times New Roman" w:eastAsia="Times New Roman" w:hAnsi="Times New Roman" w:cs="Times New Roman"/>
                <w:sz w:val="16"/>
                <w:szCs w:val="16"/>
                <w:lang w:val="sr-Cyrl-RS"/>
              </w:rPr>
              <w:t>79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9.124.000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9.124.000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1.544.000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1.544.000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2101-0003: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2101-0003: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7.1: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7.1: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Раздео 7:</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31.724.000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СЛУЖБА ЗА ПОСЛОВЕ ГРАДСКОГ ВЕЋА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СЛУЖБА ЗА ПОСЛОВЕ ГРАДСКОГ ВЕЋА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8.1</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16 - ПОЛИТИЧКИ СИСТЕМ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2101-0003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раду извршних органа власти и скупштине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15.087.000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15.087.000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2.701.000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трошкова за запослене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317.000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38</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9D447F">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w:t>
            </w:r>
            <w:r w:rsidR="009D447F">
              <w:rPr>
                <w:rFonts w:ascii="Times New Roman" w:eastAsia="Times New Roman" w:hAnsi="Times New Roman" w:cs="Times New Roman"/>
                <w:sz w:val="16"/>
                <w:szCs w:val="16"/>
                <w:lang w:val="sr-Cyrl-RS"/>
              </w:rPr>
              <w:t>8</w:t>
            </w:r>
            <w:r w:rsidRPr="00D368FE">
              <w:rPr>
                <w:rFonts w:ascii="Times New Roman" w:eastAsia="Times New Roman" w:hAnsi="Times New Roman" w:cs="Times New Roman"/>
                <w:sz w:val="16"/>
                <w:szCs w:val="16"/>
              </w:rPr>
              <w:t>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1.903.000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1.903.000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1.779.000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1.779.000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226E2B" w:rsidRDefault="00D368FE" w:rsidP="00D368FE">
            <w:pPr>
              <w:spacing w:after="0" w:line="240" w:lineRule="auto"/>
              <w:rPr>
                <w:rFonts w:ascii="Times New Roman" w:eastAsia="Times New Roman" w:hAnsi="Times New Roman" w:cs="Times New Roman"/>
                <w:b/>
                <w:bCs/>
                <w:sz w:val="14"/>
                <w:szCs w:val="14"/>
              </w:rPr>
            </w:pPr>
            <w:r w:rsidRPr="00226E2B">
              <w:rPr>
                <w:rFonts w:ascii="Times New Roman" w:eastAsia="Times New Roman" w:hAnsi="Times New Roman" w:cs="Times New Roman"/>
                <w:b/>
                <w:bCs/>
                <w:sz w:val="14"/>
                <w:szCs w:val="14"/>
              </w:rPr>
              <w:t>Извори финансирања за Програмску активност 2101-0003: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2101-0003: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8.1: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8.1: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8:</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РАЗДЕО 8:</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22.832.000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226E2B" w:rsidRPr="00D368FE" w:rsidTr="00226E2B">
        <w:trPr>
          <w:cantSplit/>
          <w:trHeight w:val="74"/>
          <w:jc w:val="center"/>
        </w:trPr>
        <w:tc>
          <w:tcPr>
            <w:tcW w:w="459" w:type="dxa"/>
            <w:tcBorders>
              <w:top w:val="nil"/>
              <w:left w:val="nil"/>
              <w:bottom w:val="nil"/>
              <w:right w:val="nil"/>
            </w:tcBorders>
            <w:shd w:val="clear" w:color="auto" w:fill="auto"/>
            <w:vAlign w:val="bottom"/>
          </w:tcPr>
          <w:p w:rsidR="00226E2B" w:rsidRPr="00D368FE" w:rsidRDefault="00226E2B"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tcPr>
          <w:p w:rsidR="00226E2B" w:rsidRPr="00D368FE" w:rsidRDefault="00226E2B"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tcPr>
          <w:p w:rsidR="00226E2B" w:rsidRPr="00D368FE" w:rsidRDefault="00226E2B"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tcPr>
          <w:p w:rsidR="00226E2B" w:rsidRPr="00226E2B" w:rsidRDefault="00226E2B" w:rsidP="00D368FE">
            <w:pPr>
              <w:spacing w:after="0" w:line="240" w:lineRule="auto"/>
              <w:rPr>
                <w:rFonts w:ascii="Times New Roman" w:eastAsia="Times New Roman" w:hAnsi="Times New Roman" w:cs="Times New Roman"/>
                <w:b/>
                <w:bCs/>
                <w:sz w:val="10"/>
                <w:szCs w:val="10"/>
              </w:rPr>
            </w:pPr>
          </w:p>
        </w:tc>
        <w:tc>
          <w:tcPr>
            <w:tcW w:w="1226" w:type="dxa"/>
            <w:tcBorders>
              <w:top w:val="nil"/>
              <w:left w:val="nil"/>
              <w:bottom w:val="nil"/>
              <w:right w:val="nil"/>
            </w:tcBorders>
            <w:shd w:val="clear" w:color="auto" w:fill="auto"/>
            <w:noWrap/>
            <w:vAlign w:val="bottom"/>
          </w:tcPr>
          <w:p w:rsidR="00226E2B" w:rsidRPr="00D368FE" w:rsidRDefault="00226E2B"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tcPr>
          <w:p w:rsidR="00226E2B" w:rsidRPr="00D368FE" w:rsidRDefault="00226E2B"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tcPr>
          <w:p w:rsidR="00226E2B" w:rsidRPr="00D368FE" w:rsidRDefault="00226E2B"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КАНЦЕЛАРИЈА ЗА ЛОКАЛНИ ЕКОНОМСКИ РАЗВОЈ И ПРОЈЕКТЕ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9.1</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КАНЦЕЛАРИЈА ЗА ЛОКАЛНИ ЕКОНОМСКИ РАЗВОЈ И ПРОЈЕКТЕ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1 -  СТАНОВАЊЕ, УРБАНИЗАМ И ПРОСТОРНО ПЛАНИРАЊЕ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70C0"/>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1101-П101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Одрживи модел решавања неусловних ромских насеља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70C0"/>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060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Становање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color w:val="0070C0"/>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 из извора 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 из извора 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 из извора 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color w:val="FF0000"/>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35.300.000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из извора 06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color w:val="FF0000"/>
                <w:sz w:val="16"/>
                <w:szCs w:val="16"/>
              </w:rPr>
            </w:pPr>
            <w:r w:rsidRPr="00D368FE">
              <w:rPr>
                <w:rFonts w:ascii="Times New Roman" w:eastAsia="Times New Roman" w:hAnsi="Times New Roman" w:cs="Times New Roman"/>
                <w:color w:val="FF0000"/>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060: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060: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1101-П101: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1101-П101: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35.300.000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39.000.000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000000" w:fill="D9D9D9"/>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2 - КОМУНАЛНЕ ДЕЛАТНОСТИ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1102-П102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Реконструкција водосистема Кнежица-Ћурлина-Перутина-Белотинац</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1102-П102: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1102-П102:</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2:</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2:</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3 - ЛОКАЛНИ ЕКОНОМСКИ РАЗВОЈ</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1501-0001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Унапређење привредног и инвестиционог амбијента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Ова апропријација намењена је промоцију привредних потенцијала града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Форума напредних технологија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39</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454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Субвенције приватним предузећима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Локалног економског развоја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47.500.000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47.500.000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226E2B" w:rsidRDefault="00D368FE" w:rsidP="00D368FE">
            <w:pPr>
              <w:spacing w:after="0" w:line="240" w:lineRule="auto"/>
              <w:rPr>
                <w:rFonts w:ascii="Times New Roman" w:eastAsia="Times New Roman" w:hAnsi="Times New Roman" w:cs="Times New Roman"/>
                <w:b/>
                <w:bCs/>
                <w:sz w:val="14"/>
                <w:szCs w:val="14"/>
              </w:rPr>
            </w:pPr>
            <w:r w:rsidRPr="00226E2B">
              <w:rPr>
                <w:rFonts w:ascii="Times New Roman" w:eastAsia="Times New Roman" w:hAnsi="Times New Roman" w:cs="Times New Roman"/>
                <w:b/>
                <w:bCs/>
                <w:sz w:val="14"/>
                <w:szCs w:val="14"/>
              </w:rPr>
              <w:t>Извори финансирања за Програмску активност 1501-0001: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47.500.000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1501-0001: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47.500.000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47.500.000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1501-П103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Подршка социо-економској стабилности у региону западног Балкана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399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6.240.000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6.240.000</w:t>
            </w: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пројекта Подршка социо-економској стабилности у региону Балкана у сарадњи са немачком организацојом ХЕЛП</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6.240.000</w:t>
            </w: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6.240.000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6.240.000</w:t>
            </w: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1501-П103: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6.240.000</w:t>
            </w:r>
          </w:p>
        </w:tc>
      </w:tr>
      <w:tr w:rsidR="00D368FE" w:rsidRPr="00D368FE" w:rsidTr="009547E1">
        <w:trPr>
          <w:cantSplit/>
          <w:trHeight w:val="20"/>
          <w:jc w:val="center"/>
        </w:trPr>
        <w:tc>
          <w:tcPr>
            <w:tcW w:w="459" w:type="dxa"/>
            <w:tcBorders>
              <w:top w:val="nil"/>
              <w:left w:val="nil"/>
              <w:bottom w:val="nil"/>
              <w:right w:val="nil"/>
            </w:tcBorders>
            <w:shd w:val="clear" w:color="000000" w:fill="FFFFFF"/>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525" w:type="dxa"/>
            <w:tcBorders>
              <w:top w:val="nil"/>
              <w:left w:val="nil"/>
              <w:bottom w:val="nil"/>
              <w:right w:val="nil"/>
            </w:tcBorders>
            <w:shd w:val="clear" w:color="000000" w:fill="FFFFFF"/>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1501-П103: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6.240.000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6.240.000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1501-П104</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Зона унапређеног пословања  - Нишка варош (БИД Зона)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40</w:t>
            </w:r>
            <w:r>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невладиним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реализацију Пројекта "Зоне унапређеног пословања  - Нишка варош" (БИД - зона)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1501-П104: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1501-П104: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1501-П105</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Научно-технолошки парк у Нишу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9D447F"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40</w:t>
            </w:r>
            <w:r>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40</w:t>
            </w:r>
            <w:r w:rsidR="009D447F">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10.500.000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1501-П105: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1501-П105: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1501-П106</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40</w:t>
            </w:r>
            <w:r w:rsidR="009D447F">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7.800.000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7.800.000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1501-П106: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1501-П106:</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7.800.000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7.800.000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80.540.000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80.540.000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80.540.000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80.540.000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4 - РАЗВОЈ ТУРИЗМА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1502-П109</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Уређење и ревитализација Нишке тврђаве - I фаза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473</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Туризам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40</w:t>
            </w:r>
            <w:r w:rsidR="009D447F">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473: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Трансфери од других нивоа власти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473: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1502-П109:</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Трансфери од других нивоа власти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color w:val="0070C0"/>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1501-П109:</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4:</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D8E4BC"/>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Трансфери од других нивоа власти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4:</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7 - ОРГАНИЗАЦИЈА САОБРАЋАЈА И САОБРАЋАЈНА ИНФРАСТРУКТУРА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0701-П118</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Реконструкција улица у граду Нишу - Орловића Павла, Наде Томић и Страхињића Бана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40</w:t>
            </w:r>
            <w:r w:rsidR="009D447F">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7.862.000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учешће Града у реализацији пројеката НИП-а, програма Градимо заједно и министарства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7.862.000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7.862.000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7.862.000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0701-П118:</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7.862.000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0701-П118:</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7.862.000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7.862.000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0701-П119</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Изградња коловоза и тротоара у комплексу Лозни калем</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40</w:t>
            </w:r>
            <w:r w:rsidR="009D447F">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96.913.000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96.913.000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96.913.000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96.913.000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96.913.000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96.913.000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0701-П1119:</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96.913.000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96.913.000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0701-П1119:</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96.913.000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96.913.000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0701-П120</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Изградња саобраћајнице између Булевара 12. Фебруар и Булевара Никола Тесла у Нишу I фаза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40</w:t>
            </w:r>
            <w:r w:rsidR="009D447F">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41.510.000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41.510.000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41.510.000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41.510.000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0701-П1120: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41.510.000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41.510.000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0701-П120: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41.510.000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41.510.000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146.285.000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146.285.000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7:</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146.285.000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146.285.000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9 - ОСНОВНО ОБРАЗОВАЊЕ И ВАСПИТАЊЕ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2002-П121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Реконструкција и доградња ОШ "Мирослав Антић"</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40</w:t>
            </w:r>
            <w:r w:rsidR="009D447F">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23.781.000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23.781.000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учешће Града у реализацији пројеката НИП-а, програма Градимо заједно и министарства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23.781.000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23.781.000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23.781.000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23.781.000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2002-П121: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23.781.000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23.781.000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2002-П121: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23.781.000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23.781.000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9:</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23.781.000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23.781.000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9:</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23.781.000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23.781.000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11 - СОЦИЈАЛНА И ДЕЧИЈА ЗАШТИТА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0901-П127</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Рампе за инвалиде - лаки километар</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9D447F"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4</w:t>
            </w:r>
            <w:r w:rsidR="00D368FE" w:rsidRPr="00D368FE">
              <w:rPr>
                <w:rFonts w:ascii="Times New Roman" w:eastAsia="Times New Roman" w:hAnsi="Times New Roman" w:cs="Times New Roman"/>
                <w:sz w:val="16"/>
                <w:szCs w:val="16"/>
              </w:rPr>
              <w:t>0</w:t>
            </w:r>
            <w:r>
              <w:rPr>
                <w:rFonts w:ascii="Times New Roman" w:eastAsia="Times New Roman" w:hAnsi="Times New Roman" w:cs="Times New Roman"/>
                <w:sz w:val="16"/>
                <w:szCs w:val="16"/>
                <w:lang w:val="sr-Cyrl-RS"/>
              </w:rPr>
              <w:t>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Текуће поправке и одржавање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9D447F" w:rsidRDefault="00D368FE" w:rsidP="009D447F">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41</w:t>
            </w:r>
            <w:r w:rsidR="009D447F">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0901-П127: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0901-П127:</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13 - КУЛТУРА И ИНФОРМИСАЊЕ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1201-П130</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Јачање јавних служби у Нишу (Србија) за развој заснован на валоризацији историјског и територијалног наслеђа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BF0A8E"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41</w:t>
            </w:r>
            <w:r>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Услуге по уговору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1.173.000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1.173.000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1.173.000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1201-П130: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1201-П130: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1.173.000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1.173.000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1201-П31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Велика места светске историје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41</w:t>
            </w:r>
            <w:r w:rsidR="00BF0A8E">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Услуге по уговору </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1201-П131: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1201-П131: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1.573.000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13:</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1.573.000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1.573.000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15 - ОПШТЕ УСЛУГЕ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0602-0001</w:t>
            </w: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Функционисање локалне самоуправе и градских општина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130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Опште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i/>
                <w:i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41</w:t>
            </w:r>
            <w:r w:rsidR="00BF0A8E">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32.652.000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32.652.000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41</w:t>
            </w:r>
            <w:r w:rsidR="00BF0A8E">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5.845.000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5.845.000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41</w:t>
            </w:r>
            <w:r w:rsidR="00BF0A8E">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41</w:t>
            </w:r>
            <w:r w:rsidR="00BF0A8E">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Награде запосленима и остали посебни расходи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41</w:t>
            </w:r>
            <w:r w:rsidR="00BF0A8E">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Стални трошкови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41</w:t>
            </w:r>
            <w:r w:rsidR="00BF0A8E">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BF0A8E" w:rsidP="00BF0A8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4</w:t>
            </w:r>
            <w:r>
              <w:rPr>
                <w:rFonts w:ascii="Times New Roman" w:eastAsia="Times New Roman" w:hAnsi="Times New Roman" w:cs="Times New Roman"/>
                <w:sz w:val="16"/>
                <w:szCs w:val="16"/>
                <w:lang w:val="sr-Cyrl-RS"/>
              </w:rPr>
              <w:t>19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ја за исплату лица на привременим и повременим пословима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Материјал</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Дотације међународним организацијама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3.850.000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3.850.000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Порези, обавезне таксе, казне и пенали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плаћање таксе приликом прибављања грађевинске дозволе и услова имаоца јавних овлашћења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130: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56.447.000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56.447.000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130: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56.447.000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56.447.000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490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Економски послови некласификовани на другом месту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color w:val="000000"/>
                <w:sz w:val="16"/>
                <w:szCs w:val="16"/>
              </w:rPr>
            </w:pPr>
            <w:r w:rsidRPr="00D368FE">
              <w:rPr>
                <w:rFonts w:ascii="Times New Roman" w:eastAsia="Times New Roman" w:hAnsi="Times New Roman" w:cs="Times New Roman"/>
                <w:color w:val="000000"/>
                <w:sz w:val="16"/>
                <w:szCs w:val="16"/>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Специјализоване услуге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пројекте које финансирају стране државе, међународне организације, други ниво власти и град</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део средстава ове апропријације из извора 06</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 реализација пројеката и студија изводљивости које суфинансира Град Ниш из извора 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19.000.000</w:t>
            </w: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друго за потребе Града Ниша,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 - 2020. године и/или Програмом развоја Града Ниша за 2018. годину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512</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Машине и опрема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490: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49.100.000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49.100.000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490: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49.101.000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49.101.000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42</w:t>
            </w:r>
            <w:r w:rsidR="00BF0A8E">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технички пријем објекта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BF0A8E" w:rsidRDefault="00BF0A8E" w:rsidP="00BF0A8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4</w:t>
            </w:r>
            <w:r>
              <w:rPr>
                <w:rFonts w:ascii="Times New Roman" w:eastAsia="Times New Roman" w:hAnsi="Times New Roman" w:cs="Times New Roman"/>
                <w:sz w:val="16"/>
                <w:szCs w:val="16"/>
                <w:lang w:val="sr-Cyrl-RS"/>
              </w:rPr>
              <w:t>29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Специјализоване услуге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позиција је намењена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 - 2020. године и/или Програмом развоја Града Ниша за 2018. годину) и за трошкове ревизионе комисије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43</w:t>
            </w:r>
            <w:r w:rsidR="00BF0A8E">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483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Новчане казне и пенали по решењу судова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BF0A8E"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43</w:t>
            </w:r>
            <w:r>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Ова апропријација намењена је за учешће Града у реализацији пројеката по основу програма министарстава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198.000.000</w:t>
            </w:r>
          </w:p>
        </w:tc>
        <w:tc>
          <w:tcPr>
            <w:tcW w:w="10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198.000.000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198.000.000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198.000.000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303.547.000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303.547.000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0602-0001:</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303.548.000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303.548.000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303.547.000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303.547.000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15:</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303.548.000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303.548.000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0501</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17 - ЕНЕРГЕТСКА ЕФИКАСНОСТ И ОБНОВЉИВИ ИЗВОРИ ЕНЕРГИЈЕ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0501-П133</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Фасаде зграда града Ниша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620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Развој заједнице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43</w:t>
            </w:r>
            <w:r w:rsidR="00BF0A8E">
              <w:rPr>
                <w:rFonts w:ascii="Times New Roman" w:eastAsia="Times New Roman" w:hAnsi="Times New Roman" w:cs="Times New Roman"/>
                <w:sz w:val="16"/>
                <w:szCs w:val="16"/>
                <w:lang w:val="sr-Cyrl-RS"/>
              </w:rPr>
              <w:t>2</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511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Зграде и грађевински објекти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620: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620: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Пројекат 0501-П133:</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Пројекат 0501-П133</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17:</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17:</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9.1: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662.026.000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665.726.000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14.701.000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од других нивоа власти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9.1: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736.727.000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736.727.000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9:</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662.026.000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665.726.000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000000" w:fill="FFFF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14.701.000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11.001.000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77" w:type="dxa"/>
            <w:tcBorders>
              <w:top w:val="nil"/>
              <w:left w:val="nil"/>
              <w:bottom w:val="nil"/>
              <w:right w:val="nil"/>
            </w:tcBorders>
            <w:shd w:val="clear" w:color="000000" w:fill="D8E4BC"/>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Трансфери од других нивоа власти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60.000.000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РАЗДЕО 9:</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736.727.000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736.727.000</w:t>
            </w:r>
          </w:p>
        </w:tc>
      </w:tr>
      <w:tr w:rsidR="00D368FE" w:rsidRPr="00D368FE" w:rsidTr="009D50B0">
        <w:trPr>
          <w:cantSplit/>
          <w:trHeight w:val="54"/>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r>
      <w:tr w:rsidR="009D50B0" w:rsidRPr="00D368FE" w:rsidTr="009547E1">
        <w:trPr>
          <w:cantSplit/>
          <w:trHeight w:val="20"/>
          <w:jc w:val="center"/>
        </w:trPr>
        <w:tc>
          <w:tcPr>
            <w:tcW w:w="459" w:type="dxa"/>
            <w:tcBorders>
              <w:top w:val="nil"/>
              <w:left w:val="nil"/>
              <w:bottom w:val="nil"/>
              <w:right w:val="nil"/>
            </w:tcBorders>
            <w:shd w:val="clear" w:color="auto" w:fill="auto"/>
            <w:vAlign w:val="bottom"/>
          </w:tcPr>
          <w:p w:rsidR="009D50B0" w:rsidRDefault="009D50B0"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tcPr>
          <w:p w:rsidR="009D50B0" w:rsidRPr="00D368FE" w:rsidRDefault="009D50B0"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tcPr>
          <w:p w:rsidR="009D50B0" w:rsidRPr="00D368FE" w:rsidRDefault="009D50B0"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tcPr>
          <w:p w:rsidR="009D50B0" w:rsidRPr="00D368FE" w:rsidRDefault="009D50B0"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tcPr>
          <w:p w:rsidR="009D50B0" w:rsidRPr="00D368FE" w:rsidRDefault="009D50B0"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tcPr>
          <w:p w:rsidR="009D50B0" w:rsidRPr="00D368FE" w:rsidRDefault="009D50B0"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tcPr>
          <w:p w:rsidR="009D50B0" w:rsidRPr="00D368FE" w:rsidRDefault="009D50B0"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tcPr>
          <w:p w:rsidR="009D50B0" w:rsidRPr="00D368FE" w:rsidRDefault="009D50B0"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tcPr>
          <w:p w:rsidR="009D50B0" w:rsidRPr="00D368FE" w:rsidRDefault="009D50B0"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tcPr>
          <w:p w:rsidR="009D50B0" w:rsidRPr="00D368FE" w:rsidRDefault="009D50B0"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9D50B0" w:rsidRDefault="009D50B0" w:rsidP="00D368FE">
            <w:pPr>
              <w:spacing w:after="0" w:line="240" w:lineRule="auto"/>
              <w:jc w:val="center"/>
              <w:rPr>
                <w:rFonts w:ascii="Times New Roman" w:eastAsia="Times New Roman" w:hAnsi="Times New Roman" w:cs="Times New Roman"/>
                <w:b/>
                <w:sz w:val="16"/>
                <w:szCs w:val="16"/>
              </w:rPr>
            </w:pPr>
            <w:r w:rsidRPr="009D50B0">
              <w:rPr>
                <w:rFonts w:ascii="Times New Roman" w:eastAsia="Times New Roman" w:hAnsi="Times New Roman" w:cs="Times New Roman"/>
                <w:b/>
                <w:sz w:val="16"/>
                <w:szCs w:val="16"/>
              </w:rPr>
              <w:t>10</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ЗАШТИТНИК ГРАЂАНА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9D50B0">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ЗАШТИТНИК ГРАЂАНА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10.1</w:t>
            </w: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ПРОГРАМ 15 - ОПШТЕ УСЛУГЕ ЛОКАЛНЕ САМОУПРАВЕ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0602-0005</w:t>
            </w: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 xml:space="preserve">Омбудсман </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330</w:t>
            </w: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i/>
                <w:iCs/>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i/>
                <w:iCs/>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i/>
                <w:iCs/>
                <w:sz w:val="16"/>
                <w:szCs w:val="16"/>
              </w:rPr>
            </w:pPr>
            <w:r w:rsidRPr="00D368FE">
              <w:rPr>
                <w:rFonts w:ascii="Times New Roman" w:eastAsia="Times New Roman" w:hAnsi="Times New Roman" w:cs="Times New Roman"/>
                <w:b/>
                <w:bCs/>
                <w:i/>
                <w:iCs/>
                <w:sz w:val="16"/>
                <w:szCs w:val="16"/>
              </w:rPr>
              <w:t>Судови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b/>
                <w:bCs/>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BF0A8E" w:rsidP="00D368FE">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rPr>
              <w:t>43</w:t>
            </w:r>
            <w:r>
              <w:rPr>
                <w:rFonts w:ascii="Times New Roman" w:eastAsia="Times New Roman" w:hAnsi="Times New Roman" w:cs="Times New Roman"/>
                <w:sz w:val="16"/>
                <w:szCs w:val="16"/>
                <w:lang w:val="sr-Cyrl-RS"/>
              </w:rPr>
              <w:t>3</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Плате, додаци и накнаде запослених (зараде)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4.111.000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4.111.000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43</w:t>
            </w:r>
            <w:r w:rsidR="00BF0A8E">
              <w:rPr>
                <w:rFonts w:ascii="Times New Roman" w:eastAsia="Times New Roman" w:hAnsi="Times New Roman" w:cs="Times New Roman"/>
                <w:sz w:val="16"/>
                <w:szCs w:val="16"/>
                <w:lang w:val="sr-Cyrl-RS"/>
              </w:rPr>
              <w:t>4</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Социјални доприноси на терет послодавца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788.000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788.000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43</w:t>
            </w:r>
            <w:r w:rsidR="00BF0A8E">
              <w:rPr>
                <w:rFonts w:ascii="Times New Roman" w:eastAsia="Times New Roman" w:hAnsi="Times New Roman" w:cs="Times New Roman"/>
                <w:sz w:val="16"/>
                <w:szCs w:val="16"/>
                <w:lang w:val="sr-Cyrl-RS"/>
              </w:rPr>
              <w:t>5</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Накнаде у натури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124.000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124.000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43</w:t>
            </w:r>
            <w:r w:rsidR="00BF0A8E">
              <w:rPr>
                <w:rFonts w:ascii="Times New Roman" w:eastAsia="Times New Roman" w:hAnsi="Times New Roman" w:cs="Times New Roman"/>
                <w:sz w:val="16"/>
                <w:szCs w:val="16"/>
                <w:lang w:val="sr-Cyrl-RS"/>
              </w:rPr>
              <w:t>6</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Социјална давања запосленима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280.000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43</w:t>
            </w:r>
            <w:r w:rsidR="00BF0A8E">
              <w:rPr>
                <w:rFonts w:ascii="Times New Roman" w:eastAsia="Times New Roman" w:hAnsi="Times New Roman" w:cs="Times New Roman"/>
                <w:sz w:val="16"/>
                <w:szCs w:val="16"/>
                <w:lang w:val="sr-Cyrl-RS"/>
              </w:rPr>
              <w:t>7</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416</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Награде запосленима и остали посебни расходи</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80.000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43</w:t>
            </w:r>
            <w:r w:rsidR="00BF0A8E">
              <w:rPr>
                <w:rFonts w:ascii="Times New Roman" w:eastAsia="Times New Roman" w:hAnsi="Times New Roman" w:cs="Times New Roman"/>
                <w:sz w:val="16"/>
                <w:szCs w:val="16"/>
                <w:lang w:val="sr-Cyrl-RS"/>
              </w:rPr>
              <w:t>8</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422</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Трошкови путовања</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119.000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119.000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w:t>
            </w:r>
            <w:r w:rsidR="00BF0A8E">
              <w:rPr>
                <w:rFonts w:ascii="Times New Roman" w:eastAsia="Times New Roman" w:hAnsi="Times New Roman" w:cs="Times New Roman"/>
                <w:sz w:val="16"/>
                <w:szCs w:val="16"/>
                <w:lang w:val="sr-Cyrl-RS"/>
              </w:rPr>
              <w:t>39</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423</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Услуге по уговору</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155.000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155.000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44</w:t>
            </w:r>
            <w:r w:rsidR="00BF0A8E">
              <w:rPr>
                <w:rFonts w:ascii="Times New Roman" w:eastAsia="Times New Roman" w:hAnsi="Times New Roman" w:cs="Times New Roman"/>
                <w:sz w:val="16"/>
                <w:szCs w:val="16"/>
                <w:lang w:val="sr-Cyrl-RS"/>
              </w:rPr>
              <w:t>0</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424</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Специјализоване услуге</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30.000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BF0A8E" w:rsidRDefault="00D368FE" w:rsidP="00BF0A8E">
            <w:pPr>
              <w:spacing w:after="0" w:line="240" w:lineRule="auto"/>
              <w:jc w:val="center"/>
              <w:rPr>
                <w:rFonts w:ascii="Times New Roman" w:eastAsia="Times New Roman" w:hAnsi="Times New Roman" w:cs="Times New Roman"/>
                <w:sz w:val="16"/>
                <w:szCs w:val="16"/>
                <w:lang w:val="sr-Cyrl-RS"/>
              </w:rPr>
            </w:pPr>
            <w:r w:rsidRPr="00D368FE">
              <w:rPr>
                <w:rFonts w:ascii="Times New Roman" w:eastAsia="Times New Roman" w:hAnsi="Times New Roman" w:cs="Times New Roman"/>
                <w:sz w:val="16"/>
                <w:szCs w:val="16"/>
              </w:rPr>
              <w:t>44</w:t>
            </w:r>
            <w:r w:rsidR="00BF0A8E">
              <w:rPr>
                <w:rFonts w:ascii="Times New Roman" w:eastAsia="Times New Roman" w:hAnsi="Times New Roman" w:cs="Times New Roman"/>
                <w:sz w:val="16"/>
                <w:szCs w:val="16"/>
                <w:lang w:val="sr-Cyrl-RS"/>
              </w:rPr>
              <w:t>1</w:t>
            </w: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465</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Остале дотације и трансфери</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490.000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490.000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функцију 330: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Функција 330: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Програмску активност 0602-0005: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Програмску активност 0602-0005: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Програм 15:</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Програм 15:</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Главу 10.1:</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Главу 10.1:</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Раздео 10:</w:t>
            </w: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УКУПНО ЗА РАЗДЕО 10:</w:t>
            </w:r>
          </w:p>
        </w:tc>
        <w:tc>
          <w:tcPr>
            <w:tcW w:w="122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c>
          <w:tcPr>
            <w:tcW w:w="10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6.177.000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p>
        </w:tc>
        <w:tc>
          <w:tcPr>
            <w:tcW w:w="122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УКУПНИ РАСХОДИ:</w:t>
            </w:r>
          </w:p>
        </w:tc>
        <w:tc>
          <w:tcPr>
            <w:tcW w:w="122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9.484.460.000</w:t>
            </w:r>
          </w:p>
        </w:tc>
        <w:tc>
          <w:tcPr>
            <w:tcW w:w="1016" w:type="dxa"/>
            <w:tcBorders>
              <w:top w:val="single" w:sz="8" w:space="0" w:color="auto"/>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564.340.000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10.048.800.000</w:t>
            </w:r>
          </w:p>
        </w:tc>
      </w:tr>
      <w:tr w:rsidR="00D368FE" w:rsidRPr="00D368FE" w:rsidTr="009547E1">
        <w:trPr>
          <w:cantSplit/>
          <w:trHeight w:val="20"/>
          <w:jc w:val="center"/>
        </w:trPr>
        <w:tc>
          <w:tcPr>
            <w:tcW w:w="459" w:type="dxa"/>
            <w:tcBorders>
              <w:top w:val="nil"/>
              <w:left w:val="nil"/>
              <w:bottom w:val="nil"/>
              <w:right w:val="nil"/>
            </w:tcBorders>
            <w:shd w:val="clear" w:color="auto" w:fill="auto"/>
            <w:vAlign w:val="bottom"/>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 xml:space="preserve"> </w:t>
            </w:r>
          </w:p>
        </w:tc>
        <w:tc>
          <w:tcPr>
            <w:tcW w:w="525"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Извори финансирања за Разделе 1, 2, 3, 4, 5, 6, 7, 8 и 9:</w:t>
            </w:r>
          </w:p>
        </w:tc>
        <w:tc>
          <w:tcPr>
            <w:tcW w:w="1226" w:type="dxa"/>
            <w:tcBorders>
              <w:top w:val="nil"/>
              <w:left w:val="nil"/>
              <w:bottom w:val="nil"/>
              <w:right w:val="nil"/>
            </w:tcBorders>
            <w:shd w:val="clear" w:color="auto" w:fill="auto"/>
            <w:vAlign w:val="center"/>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E6B8B7"/>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01</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Приходи из буџета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9.325.773.000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9.325.773.000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Сопствени приходи буџетских корисника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564.340.000</w:t>
            </w: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564.340.000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FFFF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06</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Донације од међународних организација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14.702.000</w:t>
            </w:r>
          </w:p>
        </w:tc>
        <w:tc>
          <w:tcPr>
            <w:tcW w:w="10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14.702.000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D8E4BC"/>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07</w:t>
            </w:r>
          </w:p>
        </w:tc>
        <w:tc>
          <w:tcPr>
            <w:tcW w:w="4153" w:type="dxa"/>
            <w:tcBorders>
              <w:top w:val="nil"/>
              <w:left w:val="nil"/>
              <w:bottom w:val="nil"/>
              <w:right w:val="nil"/>
            </w:tcBorders>
            <w:shd w:val="clear" w:color="auto" w:fill="auto"/>
            <w:vAlign w:val="bottom"/>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Трансфери од других нивоа власти</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62.660.000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color w:val="538DD5"/>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62.660.000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10</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Примања од домаћих задуживања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55.473.000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D9D9D9"/>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14</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од приватизације из ранијих година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13.059.000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000000" w:fill="FFC000"/>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15</w:t>
            </w:r>
          </w:p>
        </w:tc>
        <w:tc>
          <w:tcPr>
            <w:tcW w:w="4153" w:type="dxa"/>
            <w:tcBorders>
              <w:top w:val="nil"/>
              <w:left w:val="nil"/>
              <w:bottom w:val="nil"/>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Неутрошена средства донација из ранијих година</w:t>
            </w:r>
          </w:p>
        </w:tc>
        <w:tc>
          <w:tcPr>
            <w:tcW w:w="122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12.793.000</w:t>
            </w:r>
          </w:p>
        </w:tc>
        <w:tc>
          <w:tcPr>
            <w:tcW w:w="10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sz w:val="16"/>
                <w:szCs w:val="16"/>
              </w:rPr>
            </w:pPr>
            <w:r w:rsidRPr="00D368FE">
              <w:rPr>
                <w:rFonts w:ascii="Times New Roman" w:eastAsia="Times New Roman" w:hAnsi="Times New Roman" w:cs="Times New Roman"/>
                <w:sz w:val="16"/>
                <w:szCs w:val="16"/>
              </w:rPr>
              <w:t>12.793.000</w:t>
            </w:r>
          </w:p>
        </w:tc>
      </w:tr>
      <w:tr w:rsidR="00D368FE" w:rsidRPr="00D368FE" w:rsidTr="009547E1">
        <w:trPr>
          <w:cantSplit/>
          <w:trHeight w:val="20"/>
          <w:jc w:val="center"/>
        </w:trPr>
        <w:tc>
          <w:tcPr>
            <w:tcW w:w="45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25"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1039"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16" w:type="dxa"/>
            <w:tcBorders>
              <w:top w:val="nil"/>
              <w:left w:val="nil"/>
              <w:bottom w:val="nil"/>
              <w:right w:val="nil"/>
            </w:tcBorders>
            <w:shd w:val="clear" w:color="auto" w:fill="auto"/>
            <w:noWrap/>
            <w:vAlign w:val="center"/>
            <w:hideMark/>
          </w:tcPr>
          <w:p w:rsidR="00D368FE" w:rsidRPr="00D368FE" w:rsidRDefault="00D368FE" w:rsidP="00D368FE">
            <w:pPr>
              <w:spacing w:after="0" w:line="240" w:lineRule="auto"/>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577" w:type="dxa"/>
            <w:tcBorders>
              <w:top w:val="nil"/>
              <w:left w:val="nil"/>
              <w:bottom w:val="nil"/>
              <w:right w:val="nil"/>
            </w:tcBorders>
            <w:shd w:val="clear" w:color="auto" w:fill="auto"/>
            <w:noWrap/>
            <w:hideMark/>
          </w:tcPr>
          <w:p w:rsidR="00D368FE" w:rsidRPr="00D368FE" w:rsidRDefault="00D368FE" w:rsidP="00D368FE">
            <w:pPr>
              <w:spacing w:after="0" w:line="240" w:lineRule="auto"/>
              <w:jc w:val="center"/>
              <w:rPr>
                <w:rFonts w:ascii="Times New Roman" w:eastAsia="Times New Roman" w:hAnsi="Times New Roman" w:cs="Times New Roman"/>
                <w:sz w:val="16"/>
                <w:szCs w:val="16"/>
              </w:rPr>
            </w:pPr>
          </w:p>
        </w:tc>
        <w:tc>
          <w:tcPr>
            <w:tcW w:w="4153" w:type="dxa"/>
            <w:tcBorders>
              <w:top w:val="single" w:sz="8" w:space="0" w:color="auto"/>
              <w:left w:val="nil"/>
              <w:bottom w:val="single" w:sz="8" w:space="0" w:color="auto"/>
              <w:right w:val="nil"/>
            </w:tcBorders>
            <w:shd w:val="clear" w:color="auto" w:fill="auto"/>
            <w:vAlign w:val="center"/>
            <w:hideMark/>
          </w:tcPr>
          <w:p w:rsidR="00D368FE" w:rsidRPr="00D368FE" w:rsidRDefault="00D368FE" w:rsidP="00D368FE">
            <w:pPr>
              <w:spacing w:after="0" w:line="240" w:lineRule="auto"/>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Свега за Разделе 1, 2 , 3, 4, 5, 6, 7, 8 и 9:</w:t>
            </w:r>
          </w:p>
        </w:tc>
        <w:tc>
          <w:tcPr>
            <w:tcW w:w="1226" w:type="dxa"/>
            <w:tcBorders>
              <w:top w:val="single" w:sz="8" w:space="0" w:color="auto"/>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9.484.460.000</w:t>
            </w:r>
          </w:p>
        </w:tc>
        <w:tc>
          <w:tcPr>
            <w:tcW w:w="1016" w:type="dxa"/>
            <w:tcBorders>
              <w:top w:val="single" w:sz="8" w:space="0" w:color="auto"/>
              <w:left w:val="nil"/>
              <w:bottom w:val="single" w:sz="8" w:space="0" w:color="auto"/>
              <w:right w:val="nil"/>
            </w:tcBorders>
            <w:shd w:val="clear" w:color="auto" w:fill="auto"/>
            <w:noWrap/>
            <w:vAlign w:val="center"/>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564.340.000</w:t>
            </w:r>
          </w:p>
        </w:tc>
        <w:tc>
          <w:tcPr>
            <w:tcW w:w="1216" w:type="dxa"/>
            <w:tcBorders>
              <w:top w:val="nil"/>
              <w:left w:val="nil"/>
              <w:bottom w:val="single" w:sz="8" w:space="0" w:color="auto"/>
              <w:right w:val="nil"/>
            </w:tcBorders>
            <w:shd w:val="clear" w:color="auto" w:fill="auto"/>
            <w:noWrap/>
            <w:vAlign w:val="bottom"/>
            <w:hideMark/>
          </w:tcPr>
          <w:p w:rsidR="00D368FE" w:rsidRPr="00D368FE" w:rsidRDefault="00D368FE" w:rsidP="00D368FE">
            <w:pPr>
              <w:spacing w:after="0" w:line="240" w:lineRule="auto"/>
              <w:jc w:val="right"/>
              <w:rPr>
                <w:rFonts w:ascii="Times New Roman" w:eastAsia="Times New Roman" w:hAnsi="Times New Roman" w:cs="Times New Roman"/>
                <w:b/>
                <w:bCs/>
                <w:sz w:val="16"/>
                <w:szCs w:val="16"/>
              </w:rPr>
            </w:pPr>
            <w:r w:rsidRPr="00D368FE">
              <w:rPr>
                <w:rFonts w:ascii="Times New Roman" w:eastAsia="Times New Roman" w:hAnsi="Times New Roman" w:cs="Times New Roman"/>
                <w:b/>
                <w:bCs/>
                <w:sz w:val="16"/>
                <w:szCs w:val="16"/>
              </w:rPr>
              <w:t>10.048.800.000</w:t>
            </w:r>
          </w:p>
        </w:tc>
      </w:tr>
    </w:tbl>
    <w:p w:rsidR="002C369C" w:rsidRDefault="002C369C" w:rsidP="00AC7758">
      <w:pPr>
        <w:spacing w:after="0" w:line="240" w:lineRule="auto"/>
        <w:ind w:firstLine="720"/>
        <w:jc w:val="both"/>
        <w:rPr>
          <w:rFonts w:ascii="Times New Roman" w:eastAsia="Times New Roman" w:hAnsi="Times New Roman" w:cs="Times New Roman"/>
          <w:sz w:val="26"/>
          <w:szCs w:val="26"/>
          <w:lang w:val="sr-Latn-CS"/>
        </w:rPr>
      </w:pPr>
    </w:p>
    <w:p w:rsidR="00D368FE" w:rsidRDefault="00D368FE" w:rsidP="00AC7758">
      <w:pPr>
        <w:spacing w:after="0" w:line="240" w:lineRule="auto"/>
        <w:ind w:firstLine="720"/>
        <w:jc w:val="both"/>
        <w:rPr>
          <w:rFonts w:ascii="Times New Roman" w:eastAsia="Times New Roman" w:hAnsi="Times New Roman" w:cs="Times New Roman"/>
          <w:sz w:val="26"/>
          <w:szCs w:val="26"/>
          <w:lang w:val="sr-Latn-CS"/>
        </w:rPr>
      </w:pPr>
    </w:p>
    <w:p w:rsidR="00E63722" w:rsidRPr="009E368A" w:rsidRDefault="00853677" w:rsidP="00AC7758">
      <w:pPr>
        <w:spacing w:after="0" w:line="240" w:lineRule="auto"/>
        <w:jc w:val="center"/>
        <w:rPr>
          <w:rFonts w:ascii="Times New Roman" w:eastAsia="Times New Roman" w:hAnsi="Times New Roman" w:cs="Times New Roman"/>
          <w:sz w:val="26"/>
          <w:szCs w:val="26"/>
          <w:lang w:val="sr-Cyrl-CS"/>
        </w:rPr>
      </w:pPr>
      <w:r w:rsidRPr="009E368A">
        <w:rPr>
          <w:rFonts w:ascii="Times New Roman" w:eastAsia="Times New Roman" w:hAnsi="Times New Roman" w:cs="Times New Roman"/>
          <w:sz w:val="26"/>
          <w:szCs w:val="26"/>
          <w:lang w:val="sr-Cyrl-CS"/>
        </w:rPr>
        <w:t xml:space="preserve">Члан </w:t>
      </w:r>
      <w:r w:rsidR="00810F2C">
        <w:rPr>
          <w:rFonts w:ascii="Times New Roman" w:eastAsia="Times New Roman" w:hAnsi="Times New Roman" w:cs="Times New Roman"/>
          <w:sz w:val="26"/>
          <w:szCs w:val="26"/>
          <w:lang w:val="sr-Cyrl-CS"/>
        </w:rPr>
        <w:t>10</w:t>
      </w:r>
      <w:r w:rsidRPr="009E368A">
        <w:rPr>
          <w:rFonts w:ascii="Times New Roman" w:eastAsia="Times New Roman" w:hAnsi="Times New Roman" w:cs="Times New Roman"/>
          <w:sz w:val="26"/>
          <w:szCs w:val="26"/>
          <w:lang w:val="sr-Cyrl-CS"/>
        </w:rPr>
        <w:t xml:space="preserve">. </w:t>
      </w:r>
    </w:p>
    <w:p w:rsidR="00853677" w:rsidRPr="009E368A" w:rsidRDefault="00853677" w:rsidP="00AC7758">
      <w:pPr>
        <w:spacing w:after="0" w:line="240" w:lineRule="auto"/>
        <w:ind w:firstLine="720"/>
        <w:jc w:val="center"/>
        <w:rPr>
          <w:rFonts w:ascii="Times New Roman" w:eastAsia="Times New Roman" w:hAnsi="Times New Roman" w:cs="Times New Roman"/>
          <w:sz w:val="26"/>
          <w:szCs w:val="26"/>
          <w:lang w:val="sr-Cyrl-CS"/>
        </w:rPr>
      </w:pPr>
    </w:p>
    <w:p w:rsidR="00853677" w:rsidRDefault="00A0486E" w:rsidP="00AC7758">
      <w:pPr>
        <w:spacing w:after="0" w:line="240" w:lineRule="auto"/>
        <w:ind w:firstLine="720"/>
        <w:jc w:val="both"/>
        <w:rPr>
          <w:rFonts w:ascii="Times New Roman" w:eastAsia="Times New Roman" w:hAnsi="Times New Roman" w:cs="Times New Roman"/>
          <w:sz w:val="26"/>
          <w:szCs w:val="26"/>
          <w:lang w:val="sr-Cyrl-CS"/>
        </w:rPr>
      </w:pPr>
      <w:r w:rsidRPr="009E368A">
        <w:rPr>
          <w:rFonts w:ascii="Times New Roman" w:eastAsia="Times New Roman" w:hAnsi="Times New Roman" w:cs="Times New Roman"/>
          <w:sz w:val="26"/>
          <w:szCs w:val="26"/>
          <w:lang w:val="sr-Cyrl-CS"/>
        </w:rPr>
        <w:t xml:space="preserve">Средства буџета у износу од </w:t>
      </w:r>
      <w:r w:rsidR="00E6273B">
        <w:rPr>
          <w:rFonts w:ascii="Times New Roman" w:eastAsia="Times New Roman" w:hAnsi="Times New Roman" w:cs="Times New Roman"/>
          <w:sz w:val="26"/>
          <w:szCs w:val="26"/>
          <w:lang w:val="sr-Latn-RS"/>
        </w:rPr>
        <w:t>9.484.460.000</w:t>
      </w:r>
      <w:r w:rsidR="00853677" w:rsidRPr="00AD70F0">
        <w:rPr>
          <w:rFonts w:ascii="Times New Roman" w:eastAsia="Times New Roman" w:hAnsi="Times New Roman" w:cs="Times New Roman"/>
          <w:sz w:val="26"/>
          <w:szCs w:val="26"/>
          <w:lang w:val="sr-Cyrl-CS"/>
        </w:rPr>
        <w:t xml:space="preserve"> </w:t>
      </w:r>
      <w:r w:rsidR="00853677" w:rsidRPr="009E368A">
        <w:rPr>
          <w:rFonts w:ascii="Times New Roman" w:eastAsia="Times New Roman" w:hAnsi="Times New Roman" w:cs="Times New Roman"/>
          <w:sz w:val="26"/>
          <w:szCs w:val="26"/>
          <w:lang w:val="sr-Cyrl-CS"/>
        </w:rPr>
        <w:t xml:space="preserve">динара и средства из осталих извора у износу од </w:t>
      </w:r>
      <w:r w:rsidR="00E6273B">
        <w:rPr>
          <w:rFonts w:ascii="Times New Roman" w:eastAsia="Times New Roman" w:hAnsi="Times New Roman" w:cs="Times New Roman"/>
          <w:sz w:val="26"/>
          <w:szCs w:val="26"/>
          <w:lang w:val="sr-Latn-RS"/>
        </w:rPr>
        <w:t>564.340</w:t>
      </w:r>
      <w:r w:rsidR="00C53228">
        <w:rPr>
          <w:rFonts w:ascii="Times New Roman" w:eastAsia="Times New Roman" w:hAnsi="Times New Roman" w:cs="Times New Roman"/>
          <w:sz w:val="26"/>
          <w:szCs w:val="26"/>
          <w:lang w:val="sr-Cyrl-RS"/>
        </w:rPr>
        <w:t>.000</w:t>
      </w:r>
      <w:r w:rsidR="00853677" w:rsidRPr="009E368A">
        <w:rPr>
          <w:rFonts w:ascii="Times New Roman" w:eastAsia="Times New Roman" w:hAnsi="Times New Roman" w:cs="Times New Roman"/>
          <w:sz w:val="26"/>
          <w:szCs w:val="26"/>
          <w:lang w:val="sr-Cyrl-CS"/>
        </w:rPr>
        <w:t xml:space="preserve"> динара, утврђена су и распоређена по програмској класификацији, и то:</w:t>
      </w:r>
    </w:p>
    <w:p w:rsidR="00486DC9" w:rsidRDefault="00486DC9" w:rsidP="00AC7758">
      <w:pPr>
        <w:spacing w:after="0" w:line="240" w:lineRule="auto"/>
        <w:ind w:firstLine="720"/>
        <w:jc w:val="both"/>
        <w:rPr>
          <w:rFonts w:ascii="Times New Roman" w:eastAsia="Times New Roman" w:hAnsi="Times New Roman" w:cs="Times New Roman"/>
          <w:sz w:val="26"/>
          <w:szCs w:val="26"/>
          <w:lang w:val="sr-Latn-RS"/>
        </w:rPr>
      </w:pPr>
    </w:p>
    <w:tbl>
      <w:tblPr>
        <w:tblW w:w="10982" w:type="dxa"/>
        <w:jc w:val="center"/>
        <w:tblLook w:val="04A0" w:firstRow="1" w:lastRow="0" w:firstColumn="1" w:lastColumn="0" w:noHBand="0" w:noVBand="1"/>
      </w:tblPr>
      <w:tblGrid>
        <w:gridCol w:w="5064"/>
        <w:gridCol w:w="833"/>
        <w:gridCol w:w="1379"/>
        <w:gridCol w:w="1097"/>
        <w:gridCol w:w="1166"/>
        <w:gridCol w:w="1443"/>
      </w:tblGrid>
      <w:tr w:rsidR="00E95616" w:rsidRPr="00E95616" w:rsidTr="007350F2">
        <w:trPr>
          <w:trHeight w:val="20"/>
          <w:tblHeader/>
          <w:jc w:val="center"/>
        </w:trPr>
        <w:tc>
          <w:tcPr>
            <w:tcW w:w="5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ПРОГРАМ / ПA / Пројекат</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Шифра</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План за 2018. годину</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Структура у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Сопствени и други приходи</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Укупна средства</w:t>
            </w:r>
          </w:p>
        </w:tc>
      </w:tr>
      <w:tr w:rsidR="00E95616" w:rsidRPr="00E95616" w:rsidTr="007350F2">
        <w:trPr>
          <w:trHeight w:val="20"/>
          <w:tblHeader/>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w:t>
            </w:r>
          </w:p>
        </w:tc>
        <w:tc>
          <w:tcPr>
            <w:tcW w:w="833"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w:t>
            </w:r>
          </w:p>
        </w:tc>
        <w:tc>
          <w:tcPr>
            <w:tcW w:w="1379"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w:t>
            </w:r>
          </w:p>
        </w:tc>
        <w:tc>
          <w:tcPr>
            <w:tcW w:w="1097"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w:t>
            </w:r>
          </w:p>
        </w:tc>
        <w:tc>
          <w:tcPr>
            <w:tcW w:w="1166"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w:t>
            </w:r>
          </w:p>
        </w:tc>
        <w:tc>
          <w:tcPr>
            <w:tcW w:w="1443"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w:t>
            </w:r>
          </w:p>
        </w:tc>
      </w:tr>
      <w:tr w:rsidR="00E95616" w:rsidRPr="00E95616" w:rsidTr="007350F2">
        <w:trPr>
          <w:trHeight w:val="20"/>
          <w:jc w:val="center"/>
        </w:trPr>
        <w:tc>
          <w:tcPr>
            <w:tcW w:w="5064" w:type="dxa"/>
            <w:tcBorders>
              <w:top w:val="nil"/>
              <w:left w:val="single" w:sz="4" w:space="0" w:color="auto"/>
              <w:bottom w:val="nil"/>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1 - Становање, урбанизам и просторно планирање</w:t>
            </w:r>
          </w:p>
        </w:tc>
        <w:tc>
          <w:tcPr>
            <w:tcW w:w="833" w:type="dxa"/>
            <w:tcBorders>
              <w:top w:val="nil"/>
              <w:left w:val="nil"/>
              <w:bottom w:val="nil"/>
              <w:right w:val="single" w:sz="4" w:space="0" w:color="auto"/>
            </w:tcBorders>
            <w:shd w:val="clear" w:color="000000" w:fill="F2F2F2"/>
            <w:vAlign w:val="center"/>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1101</w:t>
            </w:r>
          </w:p>
        </w:tc>
        <w:tc>
          <w:tcPr>
            <w:tcW w:w="1379" w:type="dxa"/>
            <w:tcBorders>
              <w:top w:val="nil"/>
              <w:left w:val="nil"/>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934.400.000</w:t>
            </w:r>
          </w:p>
        </w:tc>
        <w:tc>
          <w:tcPr>
            <w:tcW w:w="1097" w:type="dxa"/>
            <w:tcBorders>
              <w:top w:val="nil"/>
              <w:left w:val="nil"/>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9,85</w:t>
            </w:r>
          </w:p>
        </w:tc>
        <w:tc>
          <w:tcPr>
            <w:tcW w:w="1166" w:type="dxa"/>
            <w:tcBorders>
              <w:top w:val="nil"/>
              <w:left w:val="nil"/>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934.400.000</w:t>
            </w:r>
          </w:p>
        </w:tc>
      </w:tr>
      <w:tr w:rsidR="00E95616" w:rsidRPr="00E95616" w:rsidTr="007350F2">
        <w:trPr>
          <w:trHeight w:val="20"/>
          <w:jc w:val="center"/>
        </w:trPr>
        <w:tc>
          <w:tcPr>
            <w:tcW w:w="5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Просторно и урбанистичко планирање</w:t>
            </w:r>
          </w:p>
        </w:tc>
        <w:tc>
          <w:tcPr>
            <w:tcW w:w="833" w:type="dxa"/>
            <w:tcBorders>
              <w:top w:val="single" w:sz="4" w:space="0" w:color="auto"/>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178.700.000</w:t>
            </w:r>
          </w:p>
        </w:tc>
        <w:tc>
          <w:tcPr>
            <w:tcW w:w="1097"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1,88</w:t>
            </w:r>
          </w:p>
        </w:tc>
        <w:tc>
          <w:tcPr>
            <w:tcW w:w="1166"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178.700.000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Спровођење урбанистичких и просторних планова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Управљање грађевинским земљиштем</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0003</w:t>
            </w:r>
          </w:p>
        </w:tc>
        <w:tc>
          <w:tcPr>
            <w:tcW w:w="1379"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705.700.000</w:t>
            </w:r>
          </w:p>
        </w:tc>
        <w:tc>
          <w:tcPr>
            <w:tcW w:w="1097"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7,44</w:t>
            </w:r>
          </w:p>
        </w:tc>
        <w:tc>
          <w:tcPr>
            <w:tcW w:w="1166"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705.700.000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Стамбена подршка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0004</w:t>
            </w:r>
          </w:p>
        </w:tc>
        <w:tc>
          <w:tcPr>
            <w:tcW w:w="1379"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Остваривање јавног интереса у одржавању зграда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0005</w:t>
            </w:r>
          </w:p>
        </w:tc>
        <w:tc>
          <w:tcPr>
            <w:tcW w:w="1379"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Одрживи модел решавања неусловних ромских насеља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П101</w:t>
            </w:r>
          </w:p>
        </w:tc>
        <w:tc>
          <w:tcPr>
            <w:tcW w:w="1379"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50.000.000</w:t>
            </w:r>
          </w:p>
        </w:tc>
        <w:tc>
          <w:tcPr>
            <w:tcW w:w="1097"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0,53</w:t>
            </w:r>
          </w:p>
        </w:tc>
        <w:tc>
          <w:tcPr>
            <w:tcW w:w="1166" w:type="dxa"/>
            <w:tcBorders>
              <w:top w:val="nil"/>
              <w:left w:val="nil"/>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50.000.000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2 - Комуналне делатности</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1102</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967.676.000</w:t>
            </w:r>
          </w:p>
        </w:tc>
        <w:tc>
          <w:tcPr>
            <w:tcW w:w="1097" w:type="dxa"/>
            <w:tcBorders>
              <w:top w:val="nil"/>
              <w:left w:val="nil"/>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10,20</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967.676.000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Управаљање/одржавање јавним осветљењем</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368.500.000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3,89</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368.500.000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Одржавање јавних зелених површина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132.960.000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1,40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132.960.000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Одржавање чистоће на површинама јавне намене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400.216.000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4,22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400.216.000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Зоохигијена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31.450.000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0,33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31.450.000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Уређивање, одржавање и коришћење пијаца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0005</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Одржавање гробаља и погребне услуге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0006</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28.550.000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0,30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28.550.000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Призоводња и дистрибуција топлотне енергије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0007</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Управаљање и снабдевање водом за пиће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0008</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Реконструкција водосистема Кнежица-Ћурлина-Перутина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3 - Локални економски развој</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1501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172.640.000</w:t>
            </w:r>
          </w:p>
        </w:tc>
        <w:tc>
          <w:tcPr>
            <w:tcW w:w="1097" w:type="dxa"/>
            <w:tcBorders>
              <w:top w:val="nil"/>
              <w:left w:val="nil"/>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1,82</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172.640.000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Унапређење привредног и инвестиционог амбијента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99.500.000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99.500.000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Мере активне политике запошљавања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40.100.000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0,42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40.100.000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Подршка економском развоју и промоцији предузетништва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Подршка социо-економској стабилности у региону западног Балкана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6.240.000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0,07</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6.240.000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Зона унапређеног пословања  - Нишка варош (БИД Зона)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П105</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14.000.000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0,15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14.000.000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Научно-технолошки парк у Нишу</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П106</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7.800.000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0,08</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7.800.000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4 - Развој туризма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1502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113.500.000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1,20</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94.011.000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207.511.000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both"/>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Управљање развојем туризма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26.120.000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0,28</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18.711.000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44.831.000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both"/>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Промоција туристичке понуде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23.950.000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0,25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4.200.000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28.150.000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Међународни сајам туризма у Нишу</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П107</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3.430.000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0,04</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1.100.000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4.530.000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Изградња визиторског центра Церјанска пећина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П108</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70.000.000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70.000.000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Уређење и ревитализација Нишке тврђаве - I фаза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П109</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60.000.000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0,63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60.000.000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5 - Пољопривреда и рурални развој</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0101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101.450.000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1,07</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101.450.000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42.749.000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0,45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42.749.000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Мере подршке руралном развоју</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38.500.000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0,41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38.500.000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Успостављања мултифункционалног агроресурс центра у Доњем Матејевцу</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П110</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20.201.000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0,21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20.201.000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6 - Заштита животне средине</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0401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165.560.000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1,75</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165.560.000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Управљање заштитом животне средине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69.467.000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0,73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69.467.000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Праћење квалитета елемената животне средине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14.603.000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0,15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14.603.000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Управљање отпадним водама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31.283.000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0,33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31.283.000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Управљање комуналним отпадом</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0005</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5.176.000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5.176.000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Пројекат уређивања и спречавања дивљих депонија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1.031.000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1.031.000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Набавка опреме у области заштите и унапређења животне средине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30.000.000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0,32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30.000.000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Пројекти невладиног сектора у области заштите животне средине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0,04</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Унапређење пружања услуга у области управљања отпадом</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7 - Организација саобраћаја и саобраћајна инфраструктура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0701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762.171.000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8,04</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762.171.000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both"/>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Управљање и одржавање саобраћајне инфраструктуре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294.646.000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3,11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294.646.000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jc w:val="both"/>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Јавни градски и приградски превоз путника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262.000.000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2,76</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262.000.000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Ауто-такси превоз путника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П115</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Реализација Програма за безбедност саобраћаја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П116</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58.064.000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0,61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58.064.000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Набавка и постављање табли са називима улица и тргова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П117</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576.000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576.000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Реконструкција улица у граду Нишу - Орловића Павла, Наде Томић и Страхињића Бана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П118</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7.862.000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0,08</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7.862.000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Изградња коловоза и тротоара у комплексу Лозни калем</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П119</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96.913.000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96.913.000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Изградња саобраћајнице између Булевара 12. Фебруар и Булевара Никола Тесла у Нишу I фаза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П120</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41.510.000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0,44</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41.510.000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8 – Предшколско васпитање и образовање</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2001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887.223.000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9,35</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274.563.000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1.161.786.000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887.223.000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9,35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274.563.000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1.161.786.000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 – Основно образовање и васпитање</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2002</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541.875.000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5,71</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541.875.000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Функционисање основних школа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518.094.000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5,46</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518.094.000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Реконструкција и доградња ОШ "Мирослав Антић"</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23.781.000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0,25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23.781.000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10 – Средње образовање и васпитање</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2003</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263.171.000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2,77</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263.171.000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Функционисање средњих школа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263.171.000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2,77</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263.171.000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11 - Социјална и дечија заштита</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0901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613.167.000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6,46</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6.585.000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619.752.000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Једнократне помоћи и други облици помоћи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250.330.000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2,64</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250.330.000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88.622.000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0,93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6.585.000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95.207.000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Дневне услуге у заједници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0,21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Саветодавно-терапијске и социјално-едукативне услуге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44.000.000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0,46</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44.000.000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Подршка реализацији програма Црвеног крста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0005</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0,11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Подршка деци и породици са децом</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0006</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123.500.000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1,30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123.500.000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Подршка рађању и родитељству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0007</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Подршка особама са инвалидитетом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0008</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19.700.000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0,21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19.700.000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Народна кухиња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39.000.000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0,41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39.000.000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Сервис Персоналних Аистената Ниш - СПАН 7</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Лични пратиоци - ЛП3</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250.000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250.000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Прихватилиште за децу и младе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П125</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0,12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Изградња ограде у Дечијем одмаралишту "Дивљана"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П126</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565.000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565.000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Рампе за инвалиде - лаки километар</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П127</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12 - Здравствена заштита</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1801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76.900.000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0,81</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76.900.000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Функционисање установа примарне здравствене заштите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67.240.000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0,71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67.240.000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Мртвозорство</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0,07</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7.000.000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Пројекат обнове објекта Дома здравља Ниш</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П134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2.660.000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2.660.000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13 - Развој културе и информисања</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1201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652.924.000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6,88</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66.099.000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719.023.000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Функционисање локалних установа културе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450.199.000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4,75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42.309.000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492.508.000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Јачање културне продукције и уметничког стваралаштва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128.950.000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1,36</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18.653.000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147.603.000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6.715.000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0,07</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5.137.000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11.852.000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60.100.000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0,63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60.100.000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Унапређење јавног информисања особа са инвалидитетом</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0006</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670.000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670.000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Критичко издање Сабраних дела Бранка Миљковића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П128</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2.900.000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2.900.000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60 година професионалног стваралаштва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П129</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1.817.000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1.817.000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Јачање јавних служби у Нишу (Србија) за развој заснован на валоризацији историјског и територијалног наслеђа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П130</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1.173.000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1.173.000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bottom"/>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Велика места светске историје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П131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14 - Развој спорта и омладине</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1301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521.050.000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5,49</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87.462.000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608.512.000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260.050.000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2,74</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260.050.000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Подршка предшколском и школском спорту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20.401.000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0,22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20.401.000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Функционисање локалних спортских установа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197.739.000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2,08</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87.462.000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285.201.000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Спровођење омладинске политике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0005</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40.510.000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0,43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40.510.000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Информисање без блокаде за све младе </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 xml:space="preserve">П132 </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2.350.000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2.350.000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15 - Опште услуге локалне самоуправе</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0602</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2.469.323.000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26,04</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35.620.000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2.504.943.000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Функционисање локалне самоуправе и градских општина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1.973.654.000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20,81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35.620.000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2.009.274.000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Сервисирање јавног дуга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259.000.000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2,73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259.000.000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Општинко/градско правобранилаштво</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0004</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27.009.000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0,28</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27.009.000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Омбудсман</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0005</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6.177.000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0,07</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6.177.000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Инспекцијски послови</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0006</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11.188.000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0,12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11.188.000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Текућа буџетска резерва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0009</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185.000.000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1,95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185.000.000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Стална буџетска резерва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0010</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3.000.000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Робне резерве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0011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4.295.000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4.295.000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16 - Политички систем локалне самоуправе</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2101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177.576.000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1,87</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177.576.000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Функционисање Скупштине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58.959.000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0,62</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58.959.000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Функционисање извршних органа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0002</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28.560.000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4,61</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28.560.000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Подршка раду извршних органа власти и скупштине</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90.057.000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0,95</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90.057.000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17 - Енергетска ефикасност и обновљиви извори енергије</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0501</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63.854.000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0,67</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63.854.000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Енергетски менаџмент</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0001</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2.854.000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0,03</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2.854.000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auto" w:fill="auto"/>
            <w:vAlign w:val="center"/>
            <w:hideMark/>
          </w:tcPr>
          <w:p w:rsidR="007350F2" w:rsidRPr="00E95616" w:rsidRDefault="007350F2" w:rsidP="007350F2">
            <w:pPr>
              <w:spacing w:after="0" w:line="240" w:lineRule="auto"/>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Фасаде зграда града Ниша</w:t>
            </w:r>
          </w:p>
        </w:tc>
        <w:tc>
          <w:tcPr>
            <w:tcW w:w="83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center"/>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П133</w:t>
            </w:r>
          </w:p>
        </w:tc>
        <w:tc>
          <w:tcPr>
            <w:tcW w:w="1379"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61.000.000</w:t>
            </w:r>
          </w:p>
        </w:tc>
        <w:tc>
          <w:tcPr>
            <w:tcW w:w="1097"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0,64</w:t>
            </w:r>
          </w:p>
        </w:tc>
        <w:tc>
          <w:tcPr>
            <w:tcW w:w="1166"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0</w:t>
            </w:r>
          </w:p>
        </w:tc>
        <w:tc>
          <w:tcPr>
            <w:tcW w:w="1443" w:type="dxa"/>
            <w:tcBorders>
              <w:top w:val="nil"/>
              <w:left w:val="nil"/>
              <w:bottom w:val="single" w:sz="4" w:space="0" w:color="auto"/>
              <w:right w:val="single" w:sz="4" w:space="0" w:color="auto"/>
            </w:tcBorders>
            <w:shd w:val="clear" w:color="auto" w:fill="auto"/>
            <w:hideMark/>
          </w:tcPr>
          <w:p w:rsidR="007350F2" w:rsidRPr="00E95616" w:rsidRDefault="007350F2" w:rsidP="007350F2">
            <w:pPr>
              <w:spacing w:after="0" w:line="240" w:lineRule="auto"/>
              <w:jc w:val="right"/>
              <w:rPr>
                <w:rFonts w:ascii="Times New Roman" w:eastAsia="Times New Roman" w:hAnsi="Times New Roman" w:cs="Times New Roman"/>
                <w:sz w:val="18"/>
                <w:szCs w:val="18"/>
              </w:rPr>
            </w:pPr>
            <w:r w:rsidRPr="00E95616">
              <w:rPr>
                <w:rFonts w:ascii="Times New Roman" w:eastAsia="Times New Roman" w:hAnsi="Times New Roman" w:cs="Times New Roman"/>
                <w:sz w:val="18"/>
                <w:szCs w:val="18"/>
              </w:rPr>
              <w:t>61.000.000</w:t>
            </w:r>
          </w:p>
        </w:tc>
      </w:tr>
      <w:tr w:rsidR="00E95616" w:rsidRPr="00E95616" w:rsidTr="007350F2">
        <w:trPr>
          <w:trHeight w:val="20"/>
          <w:jc w:val="center"/>
        </w:trPr>
        <w:tc>
          <w:tcPr>
            <w:tcW w:w="5064" w:type="dxa"/>
            <w:tcBorders>
              <w:top w:val="nil"/>
              <w:left w:val="single" w:sz="4" w:space="0" w:color="auto"/>
              <w:bottom w:val="single" w:sz="4" w:space="0" w:color="auto"/>
              <w:right w:val="single" w:sz="4" w:space="0" w:color="auto"/>
            </w:tcBorders>
            <w:shd w:val="clear" w:color="000000" w:fill="F2F2F2"/>
            <w:vAlign w:val="center"/>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УКУПНО:</w:t>
            </w:r>
          </w:p>
        </w:tc>
        <w:tc>
          <w:tcPr>
            <w:tcW w:w="83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center"/>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 </w:t>
            </w:r>
          </w:p>
        </w:tc>
        <w:tc>
          <w:tcPr>
            <w:tcW w:w="1379"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9.484.460.000</w:t>
            </w:r>
          </w:p>
        </w:tc>
        <w:tc>
          <w:tcPr>
            <w:tcW w:w="1097"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100,00</w:t>
            </w:r>
          </w:p>
        </w:tc>
        <w:tc>
          <w:tcPr>
            <w:tcW w:w="1166"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564.340.000</w:t>
            </w:r>
          </w:p>
        </w:tc>
        <w:tc>
          <w:tcPr>
            <w:tcW w:w="1443" w:type="dxa"/>
            <w:tcBorders>
              <w:top w:val="nil"/>
              <w:left w:val="nil"/>
              <w:bottom w:val="single" w:sz="4" w:space="0" w:color="auto"/>
              <w:right w:val="single" w:sz="4" w:space="0" w:color="auto"/>
            </w:tcBorders>
            <w:shd w:val="clear" w:color="000000" w:fill="F2F2F2"/>
            <w:hideMark/>
          </w:tcPr>
          <w:p w:rsidR="007350F2" w:rsidRPr="00E95616" w:rsidRDefault="007350F2" w:rsidP="007350F2">
            <w:pPr>
              <w:spacing w:after="0" w:line="240" w:lineRule="auto"/>
              <w:jc w:val="right"/>
              <w:rPr>
                <w:rFonts w:ascii="Times New Roman" w:eastAsia="Times New Roman" w:hAnsi="Times New Roman" w:cs="Times New Roman"/>
                <w:b/>
                <w:bCs/>
                <w:sz w:val="18"/>
                <w:szCs w:val="18"/>
              </w:rPr>
            </w:pPr>
            <w:r w:rsidRPr="00E95616">
              <w:rPr>
                <w:rFonts w:ascii="Times New Roman" w:eastAsia="Times New Roman" w:hAnsi="Times New Roman" w:cs="Times New Roman"/>
                <w:b/>
                <w:bCs/>
                <w:sz w:val="18"/>
                <w:szCs w:val="18"/>
              </w:rPr>
              <w:t>10.048.800.000</w:t>
            </w:r>
          </w:p>
        </w:tc>
      </w:tr>
    </w:tbl>
    <w:p w:rsidR="007350F2" w:rsidRPr="007350F2" w:rsidRDefault="007350F2" w:rsidP="00AC7758">
      <w:pPr>
        <w:spacing w:after="0" w:line="240" w:lineRule="auto"/>
        <w:ind w:firstLine="720"/>
        <w:jc w:val="both"/>
        <w:rPr>
          <w:rFonts w:ascii="Times New Roman" w:eastAsia="Times New Roman" w:hAnsi="Times New Roman" w:cs="Times New Roman"/>
          <w:sz w:val="26"/>
          <w:szCs w:val="26"/>
          <w:lang w:val="sr-Latn-RS"/>
        </w:rPr>
      </w:pPr>
    </w:p>
    <w:p w:rsidR="00BF0C97" w:rsidRDefault="00BF0C97" w:rsidP="00AC7758">
      <w:pPr>
        <w:spacing w:after="0" w:line="240" w:lineRule="auto"/>
        <w:ind w:firstLine="720"/>
        <w:jc w:val="both"/>
        <w:rPr>
          <w:rFonts w:ascii="Times New Roman" w:eastAsia="Times New Roman" w:hAnsi="Times New Roman" w:cs="Times New Roman"/>
          <w:sz w:val="26"/>
          <w:szCs w:val="26"/>
          <w:lang w:val="sr-Cyrl-RS"/>
        </w:rPr>
        <w:sectPr w:rsidR="00BF0C97" w:rsidSect="00595E44">
          <w:footerReference w:type="default" r:id="rId9"/>
          <w:pgSz w:w="12240" w:h="15840"/>
          <w:pgMar w:top="1021" w:right="851" w:bottom="851" w:left="1134" w:header="709" w:footer="709" w:gutter="0"/>
          <w:cols w:space="708"/>
          <w:docGrid w:linePitch="360"/>
        </w:sectPr>
      </w:pPr>
    </w:p>
    <w:p w:rsidR="005C711F" w:rsidRPr="009E368A" w:rsidRDefault="005C711F" w:rsidP="00AC7758">
      <w:pPr>
        <w:spacing w:after="0" w:line="240" w:lineRule="auto"/>
        <w:rPr>
          <w:rFonts w:ascii="Times New Roman" w:hAnsi="Times New Roman" w:cs="Times New Roman"/>
          <w:sz w:val="26"/>
          <w:szCs w:val="26"/>
          <w:lang w:val="sr-Latn-CS"/>
        </w:rPr>
      </w:pPr>
    </w:p>
    <w:p w:rsidR="002C369C" w:rsidRPr="009E368A" w:rsidRDefault="002C369C"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rPr>
        <w:t xml:space="preserve">III </w:t>
      </w:r>
      <w:r w:rsidRPr="009E368A">
        <w:rPr>
          <w:rFonts w:ascii="Times New Roman" w:hAnsi="Times New Roman" w:cs="Times New Roman"/>
          <w:sz w:val="26"/>
          <w:szCs w:val="26"/>
          <w:lang w:val="sr-Cyrl-CS"/>
        </w:rPr>
        <w:t>ИЗВРШАВАЊЕ БУЏЕТА</w:t>
      </w:r>
    </w:p>
    <w:p w:rsidR="002C369C" w:rsidRPr="009E368A" w:rsidRDefault="002C369C" w:rsidP="00AC7758">
      <w:pPr>
        <w:spacing w:after="0" w:line="240" w:lineRule="auto"/>
        <w:jc w:val="center"/>
        <w:rPr>
          <w:rFonts w:ascii="Times New Roman" w:hAnsi="Times New Roman" w:cs="Times New Roman"/>
          <w:sz w:val="26"/>
          <w:szCs w:val="26"/>
          <w:lang w:val="sr-Cyrl-CS"/>
        </w:rPr>
      </w:pPr>
    </w:p>
    <w:p w:rsidR="002C369C" w:rsidRPr="009E368A" w:rsidRDefault="002C369C" w:rsidP="00AC7758">
      <w:pPr>
        <w:spacing w:after="0" w:line="240" w:lineRule="auto"/>
        <w:jc w:val="center"/>
        <w:rPr>
          <w:rFonts w:ascii="Times New Roman" w:hAnsi="Times New Roman" w:cs="Times New Roman"/>
          <w:sz w:val="26"/>
          <w:szCs w:val="26"/>
          <w:lang w:val="sr-Latn-RS"/>
        </w:rPr>
      </w:pPr>
      <w:r w:rsidRPr="009E368A">
        <w:rPr>
          <w:rFonts w:ascii="Times New Roman" w:hAnsi="Times New Roman" w:cs="Times New Roman"/>
          <w:sz w:val="26"/>
          <w:szCs w:val="26"/>
          <w:lang w:val="sr-Cyrl-CS"/>
        </w:rPr>
        <w:t>Члан 1</w:t>
      </w:r>
      <w:r w:rsidR="00810F2C">
        <w:rPr>
          <w:rFonts w:ascii="Times New Roman" w:hAnsi="Times New Roman" w:cs="Times New Roman"/>
          <w:sz w:val="26"/>
          <w:szCs w:val="26"/>
          <w:lang w:val="sr-Cyrl-CS"/>
        </w:rPr>
        <w:t>1</w:t>
      </w:r>
      <w:r w:rsidRPr="009E368A">
        <w:rPr>
          <w:rFonts w:ascii="Times New Roman" w:hAnsi="Times New Roman" w:cs="Times New Roman"/>
          <w:sz w:val="26"/>
          <w:szCs w:val="26"/>
          <w:lang w:val="sr-Cyrl-CS"/>
        </w:rPr>
        <w:t>.</w:t>
      </w:r>
    </w:p>
    <w:p w:rsidR="002C369C" w:rsidRPr="009E368A" w:rsidRDefault="002C369C" w:rsidP="00AC7758">
      <w:pPr>
        <w:spacing w:after="0" w:line="240" w:lineRule="auto"/>
        <w:jc w:val="center"/>
        <w:rPr>
          <w:rFonts w:ascii="Times New Roman" w:hAnsi="Times New Roman" w:cs="Times New Roman"/>
          <w:sz w:val="26"/>
          <w:szCs w:val="26"/>
          <w:lang w:val="sr-Latn-RS"/>
        </w:rPr>
      </w:pPr>
    </w:p>
    <w:p w:rsidR="002C369C" w:rsidRPr="009E368A" w:rsidRDefault="002C369C" w:rsidP="00AC7758">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У складу са Законом о начину одређивању максималног броја запослених у јавном сектору (,,Службени гласник РС</w:t>
      </w:r>
      <w:r w:rsidR="00260403" w:rsidRPr="009E368A">
        <w:rPr>
          <w:rFonts w:ascii="Times New Roman" w:hAnsi="Times New Roman" w:cs="Times New Roman"/>
          <w:sz w:val="26"/>
          <w:szCs w:val="26"/>
          <w:lang w:val="sr-Cyrl-RS"/>
        </w:rPr>
        <w:t>“</w:t>
      </w:r>
      <w:r w:rsidRPr="009E368A">
        <w:rPr>
          <w:rFonts w:ascii="Times New Roman" w:hAnsi="Times New Roman" w:cs="Times New Roman"/>
          <w:sz w:val="26"/>
          <w:szCs w:val="26"/>
          <w:lang w:val="sr-Cyrl-RS"/>
        </w:rPr>
        <w:t xml:space="preserve">, број </w:t>
      </w:r>
      <w:r w:rsidRPr="003D5A6D">
        <w:rPr>
          <w:rFonts w:ascii="Times New Roman" w:hAnsi="Times New Roman" w:cs="Times New Roman"/>
          <w:sz w:val="26"/>
          <w:szCs w:val="26"/>
          <w:lang w:val="sr-Cyrl-RS"/>
        </w:rPr>
        <w:t>68/2015</w:t>
      </w:r>
      <w:r w:rsidRPr="009E368A">
        <w:rPr>
          <w:rFonts w:ascii="Times New Roman" w:hAnsi="Times New Roman" w:cs="Times New Roman"/>
          <w:sz w:val="26"/>
          <w:szCs w:val="26"/>
          <w:lang w:val="sr-Cyrl-RS"/>
        </w:rPr>
        <w:t xml:space="preserve">), број запослених код корисника буџета не може прећи максималан број запослених на неодређено и одређено време, и то : </w:t>
      </w:r>
    </w:p>
    <w:p w:rsidR="002C369C" w:rsidRDefault="002C369C" w:rsidP="00AC7758">
      <w:pPr>
        <w:spacing w:after="0" w:line="240" w:lineRule="auto"/>
        <w:ind w:firstLine="720"/>
        <w:jc w:val="both"/>
        <w:rPr>
          <w:rFonts w:ascii="Times New Roman" w:hAnsi="Times New Roman" w:cs="Times New Roman"/>
          <w:sz w:val="26"/>
          <w:szCs w:val="26"/>
          <w:lang w:val="sr-Cyrl-RS"/>
        </w:rPr>
      </w:pPr>
    </w:p>
    <w:tbl>
      <w:tblPr>
        <w:tblW w:w="10204" w:type="dxa"/>
        <w:jc w:val="center"/>
        <w:tblLook w:val="04A0" w:firstRow="1" w:lastRow="0" w:firstColumn="1" w:lastColumn="0" w:noHBand="0" w:noVBand="1"/>
      </w:tblPr>
      <w:tblGrid>
        <w:gridCol w:w="835"/>
        <w:gridCol w:w="4918"/>
        <w:gridCol w:w="1497"/>
        <w:gridCol w:w="1578"/>
        <w:gridCol w:w="1376"/>
      </w:tblGrid>
      <w:tr w:rsidR="00F77358" w:rsidRPr="00F77358" w:rsidTr="00F77358">
        <w:trPr>
          <w:trHeight w:val="20"/>
          <w:tblHeader/>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color w:val="000000"/>
                <w:sz w:val="24"/>
                <w:szCs w:val="24"/>
              </w:rPr>
            </w:pPr>
            <w:r w:rsidRPr="00F77358">
              <w:rPr>
                <w:rFonts w:ascii="Times New Roman" w:eastAsia="Times New Roman" w:hAnsi="Times New Roman" w:cs="Times New Roman"/>
                <w:color w:val="000000"/>
                <w:sz w:val="24"/>
                <w:szCs w:val="24"/>
              </w:rPr>
              <w:t>Редни број</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color w:val="000000"/>
                <w:sz w:val="24"/>
                <w:szCs w:val="24"/>
              </w:rPr>
            </w:pPr>
            <w:r w:rsidRPr="00F77358">
              <w:rPr>
                <w:rFonts w:ascii="Times New Roman" w:eastAsia="Times New Roman" w:hAnsi="Times New Roman" w:cs="Times New Roman"/>
                <w:color w:val="000000"/>
                <w:sz w:val="24"/>
                <w:szCs w:val="24"/>
              </w:rPr>
              <w:t>Директни и индиректни корисници буџетских средстава локалне власти</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color w:val="000000"/>
                <w:sz w:val="24"/>
                <w:szCs w:val="24"/>
              </w:rPr>
            </w:pPr>
            <w:r w:rsidRPr="00F77358">
              <w:rPr>
                <w:rFonts w:ascii="Times New Roman" w:eastAsia="Times New Roman" w:hAnsi="Times New Roman" w:cs="Times New Roman"/>
                <w:b/>
                <w:bCs/>
                <w:color w:val="000000"/>
                <w:sz w:val="24"/>
                <w:szCs w:val="24"/>
              </w:rPr>
              <w:t>Број</w:t>
            </w:r>
            <w:r w:rsidRPr="00F77358">
              <w:rPr>
                <w:rFonts w:ascii="Times New Roman" w:eastAsia="Times New Roman" w:hAnsi="Times New Roman" w:cs="Times New Roman"/>
                <w:color w:val="000000"/>
                <w:sz w:val="24"/>
                <w:szCs w:val="24"/>
              </w:rPr>
              <w:t xml:space="preserve"> запослених на </w:t>
            </w:r>
            <w:r w:rsidRPr="00F77358">
              <w:rPr>
                <w:rFonts w:ascii="Times New Roman" w:eastAsia="Times New Roman" w:hAnsi="Times New Roman" w:cs="Times New Roman"/>
                <w:b/>
                <w:bCs/>
                <w:color w:val="000000"/>
                <w:sz w:val="24"/>
                <w:szCs w:val="24"/>
              </w:rPr>
              <w:t xml:space="preserve">неодређено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color w:val="000000"/>
                <w:sz w:val="24"/>
                <w:szCs w:val="24"/>
              </w:rPr>
            </w:pPr>
            <w:r w:rsidRPr="00F77358">
              <w:rPr>
                <w:rFonts w:ascii="Times New Roman" w:eastAsia="Times New Roman" w:hAnsi="Times New Roman" w:cs="Times New Roman"/>
                <w:b/>
                <w:bCs/>
                <w:color w:val="000000"/>
                <w:sz w:val="24"/>
                <w:szCs w:val="24"/>
              </w:rPr>
              <w:t>Број</w:t>
            </w:r>
            <w:r w:rsidRPr="00F77358">
              <w:rPr>
                <w:rFonts w:ascii="Times New Roman" w:eastAsia="Times New Roman" w:hAnsi="Times New Roman" w:cs="Times New Roman"/>
                <w:color w:val="000000"/>
                <w:sz w:val="24"/>
                <w:szCs w:val="24"/>
              </w:rPr>
              <w:t xml:space="preserve"> запослених на </w:t>
            </w:r>
            <w:r w:rsidRPr="00F77358">
              <w:rPr>
                <w:rFonts w:ascii="Times New Roman" w:eastAsia="Times New Roman" w:hAnsi="Times New Roman" w:cs="Times New Roman"/>
                <w:b/>
                <w:bCs/>
                <w:color w:val="000000"/>
                <w:sz w:val="24"/>
                <w:szCs w:val="24"/>
              </w:rPr>
              <w:t>одређено</w:t>
            </w:r>
            <w:r w:rsidRPr="00F77358">
              <w:rPr>
                <w:rFonts w:ascii="Times New Roman" w:eastAsia="Times New Roman" w:hAnsi="Times New Roman" w:cs="Times New Roman"/>
                <w:color w:val="000000"/>
                <w:sz w:val="24"/>
                <w:szCs w:val="24"/>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color w:val="000000"/>
                <w:sz w:val="24"/>
                <w:szCs w:val="24"/>
              </w:rPr>
            </w:pPr>
            <w:r w:rsidRPr="00F77358">
              <w:rPr>
                <w:rFonts w:ascii="Times New Roman" w:eastAsia="Times New Roman" w:hAnsi="Times New Roman" w:cs="Times New Roman"/>
                <w:b/>
                <w:bCs/>
                <w:color w:val="000000"/>
                <w:sz w:val="24"/>
                <w:szCs w:val="24"/>
              </w:rPr>
              <w:t xml:space="preserve">Укупан број </w:t>
            </w:r>
            <w:r w:rsidRPr="00F77358">
              <w:rPr>
                <w:rFonts w:ascii="Times New Roman" w:eastAsia="Times New Roman" w:hAnsi="Times New Roman" w:cs="Times New Roman"/>
                <w:color w:val="000000"/>
                <w:sz w:val="24"/>
                <w:szCs w:val="24"/>
              </w:rPr>
              <w:t>запослених</w:t>
            </w:r>
          </w:p>
        </w:tc>
      </w:tr>
      <w:tr w:rsidR="00F77358" w:rsidRPr="00F77358" w:rsidTr="00F77358">
        <w:trPr>
          <w:trHeight w:val="253"/>
          <w:tblHeader/>
          <w:jc w:val="cent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i/>
                <w:iCs/>
                <w:color w:val="000000"/>
              </w:rPr>
            </w:pPr>
            <w:r w:rsidRPr="00F77358">
              <w:rPr>
                <w:rFonts w:ascii="Times New Roman" w:eastAsia="Times New Roman" w:hAnsi="Times New Roman" w:cs="Times New Roman"/>
                <w:i/>
                <w:iCs/>
                <w:color w:val="000000"/>
              </w:rPr>
              <w:t>1</w:t>
            </w:r>
          </w:p>
        </w:tc>
        <w:tc>
          <w:tcPr>
            <w:tcW w:w="4918" w:type="dxa"/>
            <w:vMerge w:val="restart"/>
            <w:tcBorders>
              <w:top w:val="nil"/>
              <w:left w:val="single" w:sz="4" w:space="0" w:color="auto"/>
              <w:bottom w:val="single" w:sz="4" w:space="0" w:color="000000"/>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i/>
                <w:iCs/>
                <w:color w:val="000000"/>
              </w:rPr>
            </w:pPr>
            <w:r w:rsidRPr="00F77358">
              <w:rPr>
                <w:rFonts w:ascii="Times New Roman" w:eastAsia="Times New Roman" w:hAnsi="Times New Roman" w:cs="Times New Roman"/>
                <w:i/>
                <w:iCs/>
                <w:color w:val="000000"/>
              </w:rPr>
              <w:t>2</w:t>
            </w: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i/>
                <w:iCs/>
                <w:color w:val="000000"/>
              </w:rPr>
            </w:pPr>
            <w:r w:rsidRPr="00F77358">
              <w:rPr>
                <w:rFonts w:ascii="Times New Roman" w:eastAsia="Times New Roman" w:hAnsi="Times New Roman" w:cs="Times New Roman"/>
                <w:i/>
                <w:iCs/>
                <w:color w:val="000000"/>
              </w:rPr>
              <w:t>3</w:t>
            </w:r>
          </w:p>
        </w:tc>
        <w:tc>
          <w:tcPr>
            <w:tcW w:w="1578" w:type="dxa"/>
            <w:vMerge w:val="restart"/>
            <w:tcBorders>
              <w:top w:val="nil"/>
              <w:left w:val="single" w:sz="4" w:space="0" w:color="auto"/>
              <w:bottom w:val="single" w:sz="4" w:space="0" w:color="000000"/>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i/>
                <w:iCs/>
                <w:color w:val="000000"/>
              </w:rPr>
            </w:pPr>
            <w:r w:rsidRPr="00F77358">
              <w:rPr>
                <w:rFonts w:ascii="Times New Roman" w:eastAsia="Times New Roman" w:hAnsi="Times New Roman" w:cs="Times New Roman"/>
                <w:i/>
                <w:iCs/>
                <w:color w:val="000000"/>
              </w:rPr>
              <w:t>4</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i/>
                <w:iCs/>
                <w:color w:val="000000"/>
              </w:rPr>
            </w:pPr>
            <w:r w:rsidRPr="00F77358">
              <w:rPr>
                <w:rFonts w:ascii="Times New Roman" w:eastAsia="Times New Roman" w:hAnsi="Times New Roman" w:cs="Times New Roman"/>
                <w:i/>
                <w:iCs/>
                <w:color w:val="000000"/>
              </w:rPr>
              <w:t>5(3+4)</w:t>
            </w:r>
          </w:p>
        </w:tc>
      </w:tr>
      <w:tr w:rsidR="00F77358" w:rsidRPr="00F77358" w:rsidTr="00F77358">
        <w:trPr>
          <w:trHeight w:val="253"/>
          <w:tblHeader/>
          <w:jc w:val="center"/>
        </w:trPr>
        <w:tc>
          <w:tcPr>
            <w:tcW w:w="835" w:type="dxa"/>
            <w:vMerge/>
            <w:tcBorders>
              <w:top w:val="nil"/>
              <w:left w:val="single" w:sz="4" w:space="0" w:color="auto"/>
              <w:bottom w:val="single" w:sz="4" w:space="0" w:color="auto"/>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i/>
                <w:iCs/>
                <w:color w:val="000000"/>
              </w:rPr>
            </w:pPr>
          </w:p>
        </w:tc>
        <w:tc>
          <w:tcPr>
            <w:tcW w:w="4918" w:type="dxa"/>
            <w:vMerge/>
            <w:tcBorders>
              <w:top w:val="nil"/>
              <w:left w:val="single" w:sz="4" w:space="0" w:color="auto"/>
              <w:bottom w:val="single" w:sz="4" w:space="0" w:color="000000"/>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i/>
                <w:iCs/>
                <w:color w:val="000000"/>
              </w:rPr>
            </w:pPr>
          </w:p>
        </w:tc>
        <w:tc>
          <w:tcPr>
            <w:tcW w:w="1497" w:type="dxa"/>
            <w:vMerge/>
            <w:tcBorders>
              <w:top w:val="nil"/>
              <w:left w:val="single" w:sz="4" w:space="0" w:color="auto"/>
              <w:bottom w:val="single" w:sz="4" w:space="0" w:color="000000"/>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i/>
                <w:iCs/>
                <w:color w:val="000000"/>
              </w:rPr>
            </w:pPr>
          </w:p>
        </w:tc>
        <w:tc>
          <w:tcPr>
            <w:tcW w:w="1578" w:type="dxa"/>
            <w:vMerge/>
            <w:tcBorders>
              <w:top w:val="nil"/>
              <w:left w:val="single" w:sz="4" w:space="0" w:color="auto"/>
              <w:bottom w:val="single" w:sz="4" w:space="0" w:color="000000"/>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i/>
                <w:iCs/>
                <w:color w:val="000000"/>
              </w:rPr>
            </w:pPr>
          </w:p>
        </w:tc>
        <w:tc>
          <w:tcPr>
            <w:tcW w:w="1376" w:type="dxa"/>
            <w:vMerge/>
            <w:tcBorders>
              <w:top w:val="nil"/>
              <w:left w:val="single" w:sz="4" w:space="0" w:color="auto"/>
              <w:bottom w:val="single" w:sz="4" w:space="0" w:color="000000"/>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i/>
                <w:iCs/>
                <w:color w:val="000000"/>
              </w:rPr>
            </w:pPr>
          </w:p>
        </w:tc>
      </w:tr>
      <w:tr w:rsidR="00F77358" w:rsidRPr="00F77358" w:rsidTr="00F77358">
        <w:trPr>
          <w:trHeight w:val="20"/>
          <w:jc w:val="center"/>
        </w:trPr>
        <w:tc>
          <w:tcPr>
            <w:tcW w:w="835" w:type="dxa"/>
            <w:vMerge w:val="restart"/>
            <w:tcBorders>
              <w:top w:val="nil"/>
              <w:left w:val="single" w:sz="4" w:space="0" w:color="auto"/>
              <w:bottom w:val="nil"/>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w:t>
            </w: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Органи и службе</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1.097</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126</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1.223</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  ГРАД НИШ БЕЗ ГО</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896</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58</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954</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Изабрана лица</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9</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9</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20</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896</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29</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925</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 ГО ПАЛИЛУЛА</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48</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9</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57</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Изабрана лица</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7</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7</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48</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48</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3. ГО МЕДИЈАНА</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38</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18</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56</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Изабрана лица</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15</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15</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38</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39</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 ГО ПАНТЕЛЕЈ</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43</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18</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61</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Изабрана лица</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7</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7</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43</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9</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52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5. ГО ЦРВЕНИ КРСТ</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35</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13</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48</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Изабрана лица</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8</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8</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35</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37</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6. ГО НИШКА БАЊА</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37</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47</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Изабрана лица</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7</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7</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37</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38</w:t>
            </w:r>
          </w:p>
        </w:tc>
      </w:tr>
      <w:tr w:rsidR="00F77358" w:rsidRPr="00F77358" w:rsidTr="00F77358">
        <w:trPr>
          <w:trHeight w:val="20"/>
          <w:jc w:val="cent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w:t>
            </w: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 xml:space="preserve">Установе културе                                                                                                                                                        </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386</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23</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409</w:t>
            </w:r>
          </w:p>
        </w:tc>
      </w:tr>
      <w:tr w:rsidR="00F77358" w:rsidRPr="00F77358" w:rsidTr="00F77358">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386</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23</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409</w:t>
            </w:r>
          </w:p>
        </w:tc>
      </w:tr>
      <w:tr w:rsidR="00F77358" w:rsidRPr="00F77358" w:rsidTr="00F77358">
        <w:trPr>
          <w:trHeight w:val="20"/>
          <w:jc w:val="center"/>
        </w:trPr>
        <w:tc>
          <w:tcPr>
            <w:tcW w:w="835" w:type="dxa"/>
            <w:vMerge w:val="restart"/>
            <w:tcBorders>
              <w:top w:val="nil"/>
              <w:left w:val="single" w:sz="4" w:space="0" w:color="auto"/>
              <w:bottom w:val="nil"/>
              <w:right w:val="single" w:sz="4" w:space="0" w:color="auto"/>
            </w:tcBorders>
            <w:shd w:val="clear" w:color="auto" w:fill="auto"/>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3.</w:t>
            </w: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 xml:space="preserve">Остале установе из области јавних служби које се финансирају из буџета </w:t>
            </w:r>
            <w:r w:rsidRPr="00F77358">
              <w:rPr>
                <w:rFonts w:ascii="Times New Roman" w:eastAsia="Times New Roman" w:hAnsi="Times New Roman" w:cs="Times New Roman"/>
                <w:color w:val="000000"/>
              </w:rPr>
              <w:t>(навести нази</w:t>
            </w:r>
            <w:r w:rsidRPr="00F77358">
              <w:rPr>
                <w:rFonts w:ascii="Times New Roman" w:eastAsia="Times New Roman" w:hAnsi="Times New Roman" w:cs="Times New Roman"/>
              </w:rPr>
              <w:t>в установе)</w:t>
            </w:r>
            <w:r w:rsidRPr="00F77358">
              <w:rPr>
                <w:rFonts w:ascii="Times New Roman" w:eastAsia="Times New Roman" w:hAnsi="Times New Roman" w:cs="Times New Roman"/>
                <w:b/>
                <w:bCs/>
                <w:color w:val="000000"/>
              </w:rPr>
              <w:t xml:space="preserve">:                                                                                  </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248</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7</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255</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 Установа за физичку културу СЦ "Чаир"</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132</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132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132</w:t>
            </w:r>
          </w:p>
        </w:tc>
        <w:tc>
          <w:tcPr>
            <w:tcW w:w="157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376"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132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 Туристичка организација Ниш</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15</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18</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15</w:t>
            </w:r>
          </w:p>
        </w:tc>
        <w:tc>
          <w:tcPr>
            <w:tcW w:w="157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w:t>
            </w:r>
          </w:p>
        </w:tc>
        <w:tc>
          <w:tcPr>
            <w:tcW w:w="1376"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18</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3. Регионални центар за професионални развој запослених у образовању"</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14</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17</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14</w:t>
            </w:r>
          </w:p>
        </w:tc>
        <w:tc>
          <w:tcPr>
            <w:tcW w:w="157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w:t>
            </w:r>
          </w:p>
        </w:tc>
        <w:tc>
          <w:tcPr>
            <w:tcW w:w="1376"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17</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 Установа "Дечији центар" Ниш</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44</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44</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44</w:t>
            </w:r>
          </w:p>
        </w:tc>
        <w:tc>
          <w:tcPr>
            <w:tcW w:w="157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376"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44</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5. Центар за дневни боравак деце, омладине и одраслих лица ментално ометених у развоју "Мара"</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43</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44</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43</w:t>
            </w:r>
          </w:p>
        </w:tc>
        <w:tc>
          <w:tcPr>
            <w:tcW w:w="157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43</w:t>
            </w:r>
          </w:p>
        </w:tc>
      </w:tr>
      <w:tr w:rsidR="00F77358" w:rsidRPr="00F77358" w:rsidTr="00F77358">
        <w:trPr>
          <w:trHeight w:val="20"/>
          <w:jc w:val="center"/>
        </w:trPr>
        <w:tc>
          <w:tcPr>
            <w:tcW w:w="835" w:type="dxa"/>
            <w:vMerge w:val="restart"/>
            <w:tcBorders>
              <w:top w:val="single" w:sz="4" w:space="0" w:color="auto"/>
              <w:left w:val="single" w:sz="4" w:space="0" w:color="auto"/>
              <w:bottom w:val="nil"/>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w:t>
            </w: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Дирекције основане од стране локалне власти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0</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0</w:t>
            </w:r>
          </w:p>
        </w:tc>
      </w:tr>
      <w:tr w:rsidR="00F77358" w:rsidRPr="00F77358" w:rsidTr="00F77358">
        <w:trPr>
          <w:trHeight w:val="20"/>
          <w:jc w:val="center"/>
        </w:trPr>
        <w:tc>
          <w:tcPr>
            <w:tcW w:w="835" w:type="dxa"/>
            <w:vMerge/>
            <w:tcBorders>
              <w:top w:val="single" w:sz="4" w:space="0" w:color="auto"/>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single" w:sz="4" w:space="0" w:color="auto"/>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376"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5.</w:t>
            </w:r>
          </w:p>
        </w:tc>
        <w:tc>
          <w:tcPr>
            <w:tcW w:w="4918" w:type="dxa"/>
            <w:tcBorders>
              <w:top w:val="single" w:sz="4" w:space="0" w:color="auto"/>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Месне заједнице</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0</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0</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0</w:t>
            </w:r>
          </w:p>
        </w:tc>
      </w:tr>
      <w:tr w:rsidR="00F77358" w:rsidRPr="00F77358" w:rsidTr="00F77358">
        <w:trPr>
          <w:trHeight w:val="20"/>
          <w:jc w:val="center"/>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Изабрана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6.</w:t>
            </w: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 xml:space="preserve">Предшколске установе </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723</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289</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1.012</w:t>
            </w:r>
          </w:p>
        </w:tc>
      </w:tr>
      <w:tr w:rsidR="00F77358" w:rsidRPr="00F77358" w:rsidTr="00F77358">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color w:val="000000"/>
              </w:rPr>
            </w:pPr>
            <w:r w:rsidRPr="00F77358">
              <w:rPr>
                <w:rFonts w:ascii="Times New Roman" w:eastAsia="Times New Roman" w:hAnsi="Times New Roman" w:cs="Times New Roman"/>
                <w:color w:val="000000"/>
              </w:rPr>
              <w:t>Постављена лица</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color w:val="000000"/>
              </w:rPr>
            </w:pPr>
            <w:r w:rsidRPr="00F77358">
              <w:rPr>
                <w:rFonts w:ascii="Times New Roman" w:eastAsia="Times New Roman" w:hAnsi="Times New Roman" w:cs="Times New Roman"/>
                <w:color w:val="000000"/>
              </w:rPr>
              <w:t>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723</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289</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1.012</w:t>
            </w:r>
          </w:p>
        </w:tc>
      </w:tr>
      <w:tr w:rsidR="00F77358" w:rsidRPr="00F77358" w:rsidTr="00F77358">
        <w:trPr>
          <w:trHeight w:val="20"/>
          <w:jc w:val="center"/>
        </w:trPr>
        <w:tc>
          <w:tcPr>
            <w:tcW w:w="835" w:type="dxa"/>
            <w:vMerge w:val="restart"/>
            <w:tcBorders>
              <w:top w:val="nil"/>
              <w:left w:val="single" w:sz="4" w:space="0" w:color="auto"/>
              <w:bottom w:val="nil"/>
              <w:right w:val="single" w:sz="4" w:space="0" w:color="auto"/>
            </w:tcBorders>
            <w:shd w:val="clear" w:color="auto" w:fill="auto"/>
            <w:vAlign w:val="center"/>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7.</w:t>
            </w: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 xml:space="preserve">Нове установе и органи </w:t>
            </w:r>
            <w:r w:rsidRPr="00F77358">
              <w:rPr>
                <w:rFonts w:ascii="Times New Roman" w:eastAsia="Times New Roman" w:hAnsi="Times New Roman" w:cs="Times New Roman"/>
                <w:color w:val="000000"/>
              </w:rPr>
              <w:t>(навести назив установа и органа)</w:t>
            </w:r>
            <w:r w:rsidRPr="00F77358">
              <w:rPr>
                <w:rFonts w:ascii="Times New Roman" w:eastAsia="Times New Roman" w:hAnsi="Times New Roman" w:cs="Times New Roman"/>
                <w:b/>
                <w:bCs/>
                <w:color w:val="000000"/>
              </w:rPr>
              <w:t xml:space="preserve">:                        </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8</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hideMark/>
          </w:tcPr>
          <w:p w:rsidR="00F77358" w:rsidRPr="00F77358" w:rsidRDefault="00F77358" w:rsidP="00F77358">
            <w:pPr>
              <w:spacing w:after="0" w:line="240" w:lineRule="auto"/>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1. Установа "Сигурна кућа за жене и децу жртве породичног насиља"</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8</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12</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r>
      <w:tr w:rsidR="00F77358" w:rsidRPr="00F77358" w:rsidTr="00F77358">
        <w:trPr>
          <w:trHeight w:val="20"/>
          <w:jc w:val="center"/>
        </w:trPr>
        <w:tc>
          <w:tcPr>
            <w:tcW w:w="835" w:type="dxa"/>
            <w:vMerge/>
            <w:tcBorders>
              <w:top w:val="nil"/>
              <w:left w:val="single" w:sz="4" w:space="0" w:color="auto"/>
              <w:bottom w:val="nil"/>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8</w:t>
            </w:r>
          </w:p>
        </w:tc>
        <w:tc>
          <w:tcPr>
            <w:tcW w:w="1578"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4</w:t>
            </w:r>
          </w:p>
        </w:tc>
        <w:tc>
          <w:tcPr>
            <w:tcW w:w="1376" w:type="dxa"/>
            <w:tcBorders>
              <w:top w:val="nil"/>
              <w:left w:val="nil"/>
              <w:bottom w:val="single" w:sz="8"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12</w:t>
            </w:r>
          </w:p>
        </w:tc>
      </w:tr>
      <w:tr w:rsidR="00F77358" w:rsidRPr="00F77358" w:rsidTr="00F77358">
        <w:trPr>
          <w:trHeight w:val="20"/>
          <w:jc w:val="center"/>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8.</w:t>
            </w: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rPr>
                <w:rFonts w:ascii="Times New Roman" w:eastAsia="Times New Roman" w:hAnsi="Times New Roman" w:cs="Times New Roman"/>
                <w:b/>
                <w:bCs/>
                <w:i/>
                <w:iCs/>
                <w:color w:val="000000"/>
                <w:sz w:val="24"/>
                <w:szCs w:val="24"/>
              </w:rPr>
            </w:pPr>
            <w:r w:rsidRPr="00F77358">
              <w:rPr>
                <w:rFonts w:ascii="Times New Roman" w:eastAsia="Times New Roman" w:hAnsi="Times New Roman" w:cs="Times New Roman"/>
                <w:b/>
                <w:bCs/>
                <w:i/>
                <w:iCs/>
                <w:color w:val="000000"/>
                <w:sz w:val="24"/>
                <w:szCs w:val="24"/>
              </w:rPr>
              <w:t>Укупно за све кориснике буџетa који се финансирају  са економских класификација 411 и 412</w:t>
            </w:r>
          </w:p>
        </w:tc>
        <w:tc>
          <w:tcPr>
            <w:tcW w:w="1497" w:type="dxa"/>
            <w:tcBorders>
              <w:top w:val="nil"/>
              <w:left w:val="nil"/>
              <w:bottom w:val="single" w:sz="4" w:space="0" w:color="auto"/>
              <w:right w:val="single" w:sz="4" w:space="0" w:color="auto"/>
            </w:tcBorders>
            <w:shd w:val="clear" w:color="auto" w:fill="auto"/>
            <w:noWrap/>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2.462</w:t>
            </w:r>
          </w:p>
        </w:tc>
        <w:tc>
          <w:tcPr>
            <w:tcW w:w="1578" w:type="dxa"/>
            <w:tcBorders>
              <w:top w:val="nil"/>
              <w:left w:val="nil"/>
              <w:bottom w:val="single" w:sz="4" w:space="0" w:color="auto"/>
              <w:right w:val="single" w:sz="4" w:space="0" w:color="auto"/>
            </w:tcBorders>
            <w:shd w:val="clear" w:color="auto" w:fill="auto"/>
            <w:noWrap/>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449</w:t>
            </w:r>
          </w:p>
        </w:tc>
        <w:tc>
          <w:tcPr>
            <w:tcW w:w="1376" w:type="dxa"/>
            <w:tcBorders>
              <w:top w:val="nil"/>
              <w:left w:val="nil"/>
              <w:bottom w:val="single" w:sz="4" w:space="0" w:color="auto"/>
              <w:right w:val="single" w:sz="4" w:space="0" w:color="auto"/>
            </w:tcBorders>
            <w:shd w:val="clear" w:color="auto" w:fill="auto"/>
            <w:noWrap/>
            <w:vAlign w:val="bottom"/>
            <w:hideMark/>
          </w:tcPr>
          <w:p w:rsidR="00F77358" w:rsidRPr="00F77358" w:rsidRDefault="00F77358" w:rsidP="00F77358">
            <w:pPr>
              <w:spacing w:after="0" w:line="240" w:lineRule="auto"/>
              <w:jc w:val="right"/>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2.911</w:t>
            </w:r>
          </w:p>
        </w:tc>
      </w:tr>
      <w:tr w:rsidR="00F77358" w:rsidRPr="00F77358" w:rsidTr="00F77358">
        <w:trPr>
          <w:trHeight w:val="20"/>
          <w:jc w:val="center"/>
        </w:trPr>
        <w:tc>
          <w:tcPr>
            <w:tcW w:w="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7358" w:rsidRPr="00F77358" w:rsidRDefault="00F77358" w:rsidP="00F77358">
            <w:pPr>
              <w:spacing w:after="0" w:line="240" w:lineRule="auto"/>
              <w:jc w:val="center"/>
              <w:rPr>
                <w:rFonts w:ascii="Times New Roman" w:eastAsia="Times New Roman" w:hAnsi="Times New Roman" w:cs="Times New Roman"/>
                <w:b/>
                <w:bCs/>
                <w:color w:val="000000"/>
              </w:rPr>
            </w:pPr>
            <w:r w:rsidRPr="00F77358">
              <w:rPr>
                <w:rFonts w:ascii="Times New Roman" w:eastAsia="Times New Roman" w:hAnsi="Times New Roman" w:cs="Times New Roman"/>
                <w:b/>
                <w:bCs/>
                <w:color w:val="000000"/>
              </w:rPr>
              <w:t> </w:t>
            </w: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Изабрана лица</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53</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53</w:t>
            </w:r>
          </w:p>
        </w:tc>
      </w:tr>
      <w:tr w:rsidR="00F77358" w:rsidRPr="00F77358" w:rsidTr="00F77358">
        <w:trPr>
          <w:trHeight w:val="20"/>
          <w:jc w:val="center"/>
        </w:trPr>
        <w:tc>
          <w:tcPr>
            <w:tcW w:w="835" w:type="dxa"/>
            <w:vMerge/>
            <w:tcBorders>
              <w:top w:val="nil"/>
              <w:left w:val="single" w:sz="4" w:space="0" w:color="auto"/>
              <w:bottom w:val="single" w:sz="4" w:space="0" w:color="000000"/>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Постављена лица </w:t>
            </w:r>
          </w:p>
        </w:tc>
        <w:tc>
          <w:tcPr>
            <w:tcW w:w="1497" w:type="dxa"/>
            <w:tcBorders>
              <w:top w:val="nil"/>
              <w:left w:val="nil"/>
              <w:bottom w:val="single" w:sz="4" w:space="0" w:color="auto"/>
              <w:right w:val="single" w:sz="4" w:space="0" w:color="auto"/>
            </w:tcBorders>
            <w:shd w:val="clear" w:color="000000" w:fill="BFBFB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0</w:t>
            </w:r>
          </w:p>
        </w:tc>
        <w:tc>
          <w:tcPr>
            <w:tcW w:w="1578" w:type="dxa"/>
            <w:tcBorders>
              <w:top w:val="nil"/>
              <w:left w:val="nil"/>
              <w:bottom w:val="single" w:sz="4" w:space="0" w:color="auto"/>
              <w:right w:val="single" w:sz="4" w:space="0" w:color="auto"/>
            </w:tcBorders>
            <w:shd w:val="clear" w:color="000000" w:fill="FFFFFF"/>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32</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32</w:t>
            </w:r>
          </w:p>
        </w:tc>
      </w:tr>
      <w:tr w:rsidR="00F77358" w:rsidRPr="00F77358" w:rsidTr="00F77358">
        <w:trPr>
          <w:trHeight w:val="20"/>
          <w:jc w:val="center"/>
        </w:trPr>
        <w:tc>
          <w:tcPr>
            <w:tcW w:w="835" w:type="dxa"/>
            <w:vMerge/>
            <w:tcBorders>
              <w:top w:val="nil"/>
              <w:left w:val="single" w:sz="4" w:space="0" w:color="auto"/>
              <w:bottom w:val="single" w:sz="4" w:space="0" w:color="000000"/>
              <w:right w:val="single" w:sz="4" w:space="0" w:color="auto"/>
            </w:tcBorders>
            <w:vAlign w:val="center"/>
            <w:hideMark/>
          </w:tcPr>
          <w:p w:rsidR="00F77358" w:rsidRPr="00F77358" w:rsidRDefault="00F77358" w:rsidP="00F77358">
            <w:pPr>
              <w:spacing w:after="0" w:line="240" w:lineRule="auto"/>
              <w:rPr>
                <w:rFonts w:ascii="Times New Roman" w:eastAsia="Times New Roman" w:hAnsi="Times New Roman" w:cs="Times New Roman"/>
                <w:b/>
                <w:bCs/>
                <w:color w:val="000000"/>
              </w:rPr>
            </w:pPr>
          </w:p>
        </w:tc>
        <w:tc>
          <w:tcPr>
            <w:tcW w:w="491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both"/>
              <w:rPr>
                <w:rFonts w:ascii="Times New Roman" w:eastAsia="Times New Roman" w:hAnsi="Times New Roman" w:cs="Times New Roman"/>
                <w:color w:val="000000"/>
              </w:rPr>
            </w:pPr>
            <w:r w:rsidRPr="00F77358">
              <w:rPr>
                <w:rFonts w:ascii="Times New Roman" w:eastAsia="Times New Roman" w:hAnsi="Times New Roman" w:cs="Times New Roman"/>
                <w:color w:val="000000"/>
              </w:rPr>
              <w:t xml:space="preserve">      Запослени</w:t>
            </w:r>
          </w:p>
        </w:tc>
        <w:tc>
          <w:tcPr>
            <w:tcW w:w="1497"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2.462</w:t>
            </w:r>
          </w:p>
        </w:tc>
        <w:tc>
          <w:tcPr>
            <w:tcW w:w="1578"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364</w:t>
            </w:r>
          </w:p>
        </w:tc>
        <w:tc>
          <w:tcPr>
            <w:tcW w:w="1376" w:type="dxa"/>
            <w:tcBorders>
              <w:top w:val="nil"/>
              <w:left w:val="nil"/>
              <w:bottom w:val="single" w:sz="4" w:space="0" w:color="auto"/>
              <w:right w:val="single" w:sz="4" w:space="0" w:color="auto"/>
            </w:tcBorders>
            <w:shd w:val="clear" w:color="auto" w:fill="auto"/>
            <w:vAlign w:val="bottom"/>
            <w:hideMark/>
          </w:tcPr>
          <w:p w:rsidR="00F77358" w:rsidRPr="00F77358" w:rsidRDefault="00F77358" w:rsidP="00F77358">
            <w:pPr>
              <w:spacing w:after="0" w:line="240" w:lineRule="auto"/>
              <w:jc w:val="right"/>
              <w:rPr>
                <w:rFonts w:ascii="Times New Roman" w:eastAsia="Times New Roman" w:hAnsi="Times New Roman" w:cs="Times New Roman"/>
                <w:color w:val="000000"/>
              </w:rPr>
            </w:pPr>
            <w:r w:rsidRPr="00F77358">
              <w:rPr>
                <w:rFonts w:ascii="Times New Roman" w:eastAsia="Times New Roman" w:hAnsi="Times New Roman" w:cs="Times New Roman"/>
                <w:color w:val="000000"/>
              </w:rPr>
              <w:t>2.826</w:t>
            </w:r>
          </w:p>
        </w:tc>
      </w:tr>
    </w:tbl>
    <w:p w:rsidR="00810F2C" w:rsidRDefault="00810F2C" w:rsidP="00AC7758">
      <w:pPr>
        <w:spacing w:after="0" w:line="240" w:lineRule="auto"/>
        <w:ind w:firstLine="720"/>
        <w:jc w:val="both"/>
        <w:rPr>
          <w:rFonts w:ascii="Times New Roman" w:hAnsi="Times New Roman" w:cs="Times New Roman"/>
          <w:sz w:val="26"/>
          <w:szCs w:val="26"/>
          <w:lang w:val="sr-Cyrl-RS"/>
        </w:rPr>
      </w:pPr>
    </w:p>
    <w:p w:rsidR="003D5A6D" w:rsidRDefault="003D5A6D" w:rsidP="00AC7758">
      <w:pPr>
        <w:spacing w:after="0" w:line="240" w:lineRule="auto"/>
        <w:ind w:firstLine="720"/>
        <w:jc w:val="both"/>
        <w:rPr>
          <w:rFonts w:ascii="Times New Roman" w:hAnsi="Times New Roman" w:cs="Times New Roman"/>
          <w:sz w:val="26"/>
          <w:szCs w:val="26"/>
          <w:lang w:val="sr-Cyrl-RS"/>
        </w:rPr>
      </w:pPr>
    </w:p>
    <w:p w:rsidR="0016159B" w:rsidRPr="009E368A"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1</w:t>
      </w:r>
      <w:r>
        <w:rPr>
          <w:rFonts w:ascii="Times New Roman" w:hAnsi="Times New Roman" w:cs="Times New Roman"/>
          <w:sz w:val="26"/>
          <w:szCs w:val="26"/>
          <w:lang w:val="sr-Cyrl-CS"/>
        </w:rPr>
        <w:t>2</w:t>
      </w:r>
      <w:r w:rsidRPr="009E368A">
        <w:rPr>
          <w:rFonts w:ascii="Times New Roman" w:hAnsi="Times New Roman" w:cs="Times New Roman"/>
          <w:sz w:val="26"/>
          <w:szCs w:val="26"/>
          <w:lang w:val="sr-Cyrl-CS"/>
        </w:rPr>
        <w:t>.</w:t>
      </w:r>
    </w:p>
    <w:p w:rsidR="0016159B" w:rsidRPr="009E368A" w:rsidRDefault="0016159B" w:rsidP="0016159B">
      <w:pPr>
        <w:spacing w:after="0" w:line="240" w:lineRule="auto"/>
        <w:jc w:val="center"/>
        <w:rPr>
          <w:rFonts w:ascii="Times New Roman" w:hAnsi="Times New Roman" w:cs="Times New Roman"/>
          <w:sz w:val="26"/>
          <w:szCs w:val="26"/>
          <w:lang w:val="sr-Cyrl-CS"/>
        </w:rPr>
      </w:pPr>
    </w:p>
    <w:p w:rsidR="0016159B"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RS"/>
        </w:rPr>
        <w:t xml:space="preserve">Приходи и </w:t>
      </w:r>
      <w:r w:rsidRPr="009E368A">
        <w:rPr>
          <w:rFonts w:ascii="Times New Roman" w:hAnsi="Times New Roman" w:cs="Times New Roman"/>
          <w:sz w:val="26"/>
          <w:szCs w:val="26"/>
          <w:lang w:val="sr-Cyrl-CS"/>
        </w:rPr>
        <w:t>примања буџета Града Ниша прикупљају се и наплаћују у складу са законом и другим прописима, независно од износа планираних овом Одлуком за поједине врсте прихода и примања.</w:t>
      </w:r>
    </w:p>
    <w:p w:rsidR="003D5A6D" w:rsidRDefault="003D5A6D" w:rsidP="0016159B">
      <w:pPr>
        <w:spacing w:after="0" w:line="240" w:lineRule="auto"/>
        <w:ind w:firstLine="720"/>
        <w:jc w:val="both"/>
        <w:rPr>
          <w:rFonts w:ascii="Times New Roman" w:hAnsi="Times New Roman" w:cs="Times New Roman"/>
          <w:sz w:val="26"/>
          <w:szCs w:val="26"/>
          <w:lang w:val="sr-Cyrl-CS"/>
        </w:rPr>
      </w:pPr>
    </w:p>
    <w:p w:rsidR="003D5A6D" w:rsidRDefault="003D5A6D" w:rsidP="0016159B">
      <w:pPr>
        <w:spacing w:after="0" w:line="240" w:lineRule="auto"/>
        <w:ind w:firstLine="720"/>
        <w:jc w:val="both"/>
        <w:rPr>
          <w:rFonts w:ascii="Times New Roman" w:hAnsi="Times New Roman" w:cs="Times New Roman"/>
          <w:sz w:val="26"/>
          <w:szCs w:val="26"/>
          <w:lang w:val="sr-Cyrl-CS"/>
        </w:rPr>
      </w:pPr>
    </w:p>
    <w:p w:rsidR="003D5A6D" w:rsidRDefault="003D5A6D" w:rsidP="0016159B">
      <w:pPr>
        <w:spacing w:after="0" w:line="240" w:lineRule="auto"/>
        <w:ind w:firstLine="720"/>
        <w:jc w:val="both"/>
        <w:rPr>
          <w:rFonts w:ascii="Times New Roman" w:hAnsi="Times New Roman" w:cs="Times New Roman"/>
          <w:sz w:val="26"/>
          <w:szCs w:val="26"/>
          <w:lang w:val="sr-Cyrl-CS"/>
        </w:rPr>
      </w:pPr>
    </w:p>
    <w:p w:rsidR="003D5A6D" w:rsidRPr="009E368A" w:rsidRDefault="003D5A6D" w:rsidP="0016159B">
      <w:pPr>
        <w:spacing w:after="0" w:line="240" w:lineRule="auto"/>
        <w:ind w:firstLine="720"/>
        <w:jc w:val="both"/>
        <w:rPr>
          <w:rFonts w:ascii="Times New Roman" w:hAnsi="Times New Roman" w:cs="Times New Roman"/>
          <w:sz w:val="26"/>
          <w:szCs w:val="26"/>
          <w:lang w:val="sr-Cyrl-CS"/>
        </w:rPr>
      </w:pPr>
    </w:p>
    <w:p w:rsidR="0016159B"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1</w:t>
      </w:r>
      <w:r>
        <w:rPr>
          <w:rFonts w:ascii="Times New Roman" w:hAnsi="Times New Roman" w:cs="Times New Roman"/>
          <w:sz w:val="26"/>
          <w:szCs w:val="26"/>
          <w:lang w:val="sr-Cyrl-CS"/>
        </w:rPr>
        <w:t>3</w:t>
      </w:r>
      <w:r w:rsidRPr="009E368A">
        <w:rPr>
          <w:rFonts w:ascii="Times New Roman" w:hAnsi="Times New Roman" w:cs="Times New Roman"/>
          <w:sz w:val="26"/>
          <w:szCs w:val="26"/>
          <w:lang w:val="sr-Cyrl-CS"/>
        </w:rPr>
        <w:t>.</w:t>
      </w:r>
    </w:p>
    <w:p w:rsidR="0016159B" w:rsidRDefault="0016159B" w:rsidP="0016159B">
      <w:pPr>
        <w:spacing w:after="0" w:line="240" w:lineRule="auto"/>
        <w:jc w:val="center"/>
        <w:rPr>
          <w:rFonts w:ascii="Times New Roman" w:hAnsi="Times New Roman" w:cs="Times New Roman"/>
          <w:sz w:val="26"/>
          <w:szCs w:val="26"/>
          <w:lang w:val="sr-Latn-RS"/>
        </w:rPr>
      </w:pPr>
    </w:p>
    <w:p w:rsidR="0016159B" w:rsidRPr="00A922C1"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922C1">
        <w:rPr>
          <w:rFonts w:ascii="Times New Roman" w:hAnsi="Times New Roman" w:cs="Times New Roman"/>
          <w:sz w:val="26"/>
          <w:szCs w:val="26"/>
          <w:lang w:val="sr-Cyrl-RS"/>
        </w:rPr>
        <w:t>За извршавање ове Одлуке одговоран је Градоначелник.</w:t>
      </w:r>
    </w:p>
    <w:p w:rsidR="0016159B"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922C1">
        <w:rPr>
          <w:rFonts w:ascii="Times New Roman" w:hAnsi="Times New Roman" w:cs="Times New Roman"/>
          <w:sz w:val="26"/>
          <w:szCs w:val="26"/>
          <w:lang w:val="sr-Cyrl-RS"/>
        </w:rPr>
        <w:t>Наредбодавац за извршење буџета је Градоначелник</w:t>
      </w:r>
      <w:r>
        <w:rPr>
          <w:rFonts w:ascii="Times New Roman" w:hAnsi="Times New Roman" w:cs="Times New Roman"/>
          <w:sz w:val="26"/>
          <w:szCs w:val="26"/>
          <w:lang w:val="sr-Cyrl-RS"/>
        </w:rPr>
        <w:t>.</w:t>
      </w:r>
    </w:p>
    <w:p w:rsidR="0016159B" w:rsidRDefault="0016159B" w:rsidP="0016159B">
      <w:pPr>
        <w:tabs>
          <w:tab w:val="left" w:pos="939"/>
          <w:tab w:val="center" w:pos="4986"/>
        </w:tabs>
        <w:spacing w:after="0" w:line="240" w:lineRule="auto"/>
        <w:jc w:val="both"/>
        <w:rPr>
          <w:rFonts w:ascii="Times New Roman" w:hAnsi="Times New Roman" w:cs="Times New Roman"/>
          <w:sz w:val="26"/>
          <w:szCs w:val="26"/>
          <w:lang w:val="sr-Cyrl-CS"/>
        </w:rPr>
      </w:pPr>
    </w:p>
    <w:p w:rsidR="0016159B" w:rsidRPr="009E368A" w:rsidRDefault="0016159B" w:rsidP="0016159B">
      <w:pPr>
        <w:tabs>
          <w:tab w:val="left" w:pos="939"/>
          <w:tab w:val="center" w:pos="4986"/>
        </w:tabs>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1</w:t>
      </w:r>
      <w:r>
        <w:rPr>
          <w:rFonts w:ascii="Times New Roman" w:hAnsi="Times New Roman" w:cs="Times New Roman"/>
          <w:sz w:val="26"/>
          <w:szCs w:val="26"/>
          <w:lang w:val="sr-Cyrl-CS"/>
        </w:rPr>
        <w:t>4</w:t>
      </w:r>
      <w:r w:rsidRPr="009E368A">
        <w:rPr>
          <w:rFonts w:ascii="Times New Roman" w:hAnsi="Times New Roman" w:cs="Times New Roman"/>
          <w:sz w:val="26"/>
          <w:szCs w:val="26"/>
          <w:lang w:val="sr-Cyrl-CS"/>
        </w:rPr>
        <w:t>.</w:t>
      </w:r>
    </w:p>
    <w:p w:rsidR="0016159B" w:rsidRPr="009E368A" w:rsidRDefault="0016159B" w:rsidP="0016159B">
      <w:pPr>
        <w:tabs>
          <w:tab w:val="left" w:pos="939"/>
          <w:tab w:val="center" w:pos="4986"/>
        </w:tabs>
        <w:spacing w:after="0" w:line="240" w:lineRule="auto"/>
        <w:jc w:val="center"/>
        <w:rPr>
          <w:rFonts w:ascii="Times New Roman" w:hAnsi="Times New Roman" w:cs="Times New Roman"/>
          <w:sz w:val="26"/>
          <w:szCs w:val="26"/>
          <w:lang w:val="sr-Cyrl-CS"/>
        </w:rPr>
      </w:pPr>
    </w:p>
    <w:p w:rsidR="0016159B" w:rsidRDefault="0016159B" w:rsidP="0016159B">
      <w:pPr>
        <w:spacing w:after="0" w:line="240" w:lineRule="auto"/>
        <w:ind w:firstLine="720"/>
        <w:jc w:val="both"/>
        <w:rPr>
          <w:rFonts w:ascii="Times New Roman" w:hAnsi="Times New Roman" w:cs="Times New Roman"/>
          <w:sz w:val="26"/>
          <w:szCs w:val="26"/>
          <w:lang w:val="sr-Cyrl-CS"/>
        </w:rPr>
      </w:pPr>
      <w:r w:rsidRPr="00656C74">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rsidR="0016159B" w:rsidRDefault="0016159B" w:rsidP="0016159B">
      <w:pPr>
        <w:spacing w:after="0" w:line="240" w:lineRule="auto"/>
        <w:ind w:firstLine="720"/>
        <w:jc w:val="both"/>
        <w:rPr>
          <w:rFonts w:ascii="Times New Roman" w:hAnsi="Times New Roman" w:cs="Times New Roman"/>
          <w:sz w:val="26"/>
          <w:szCs w:val="26"/>
          <w:lang w:val="sr-Cyrl-CS"/>
        </w:rPr>
      </w:pPr>
    </w:p>
    <w:p w:rsidR="0016159B" w:rsidRDefault="0016159B" w:rsidP="0016159B">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15.</w:t>
      </w:r>
    </w:p>
    <w:p w:rsidR="0016159B" w:rsidRDefault="0016159B" w:rsidP="0016159B">
      <w:pPr>
        <w:spacing w:after="0" w:line="240" w:lineRule="auto"/>
        <w:jc w:val="center"/>
        <w:rPr>
          <w:rFonts w:ascii="Times New Roman" w:hAnsi="Times New Roman" w:cs="Times New Roman"/>
          <w:sz w:val="26"/>
          <w:szCs w:val="26"/>
          <w:lang w:val="sr-Cyrl-CS"/>
        </w:rPr>
      </w:pPr>
    </w:p>
    <w:p w:rsidR="0016159B" w:rsidRDefault="0016159B" w:rsidP="0016159B">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За законито и наменско коришћење средстава распоређених овом Одлуком одговоран је функционер односно руководилац директног и индиректног корисника буџетских средстава.</w:t>
      </w:r>
    </w:p>
    <w:p w:rsidR="0016159B" w:rsidRPr="00656C74" w:rsidRDefault="0016159B" w:rsidP="0016159B">
      <w:pPr>
        <w:spacing w:after="0" w:line="240" w:lineRule="auto"/>
        <w:jc w:val="center"/>
        <w:rPr>
          <w:rFonts w:ascii="Times New Roman" w:hAnsi="Times New Roman" w:cs="Times New Roman"/>
          <w:sz w:val="26"/>
          <w:szCs w:val="26"/>
          <w:lang w:val="sr-Cyrl-CS"/>
        </w:rPr>
      </w:pPr>
      <w:r w:rsidRPr="00656C74">
        <w:rPr>
          <w:rFonts w:ascii="Times New Roman" w:hAnsi="Times New Roman" w:cs="Times New Roman"/>
          <w:sz w:val="26"/>
          <w:szCs w:val="26"/>
          <w:lang w:val="sr-Cyrl-CS"/>
        </w:rPr>
        <w:t>Члан 1</w:t>
      </w:r>
      <w:r>
        <w:rPr>
          <w:rFonts w:ascii="Times New Roman" w:hAnsi="Times New Roman" w:cs="Times New Roman"/>
          <w:sz w:val="26"/>
          <w:szCs w:val="26"/>
          <w:lang w:val="sr-Cyrl-CS"/>
        </w:rPr>
        <w:t>6</w:t>
      </w:r>
      <w:r w:rsidRPr="00656C74">
        <w:rPr>
          <w:rFonts w:ascii="Times New Roman" w:hAnsi="Times New Roman" w:cs="Times New Roman"/>
          <w:sz w:val="26"/>
          <w:szCs w:val="26"/>
          <w:lang w:val="sr-Cyrl-CS"/>
        </w:rPr>
        <w:t>.</w:t>
      </w:r>
    </w:p>
    <w:p w:rsidR="0016159B" w:rsidRPr="00656C74" w:rsidRDefault="0016159B" w:rsidP="0016159B">
      <w:pPr>
        <w:spacing w:after="0" w:line="240" w:lineRule="auto"/>
        <w:ind w:firstLine="720"/>
        <w:rPr>
          <w:rFonts w:ascii="Times New Roman" w:hAnsi="Times New Roman" w:cs="Times New Roman"/>
          <w:sz w:val="26"/>
          <w:szCs w:val="26"/>
          <w:highlight w:val="yellow"/>
          <w:lang w:val="sr-Cyrl-C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Секретаријат за финансије </w:t>
      </w:r>
      <w:r>
        <w:rPr>
          <w:rFonts w:ascii="Times New Roman" w:hAnsi="Times New Roman" w:cs="Times New Roman"/>
          <w:sz w:val="26"/>
          <w:szCs w:val="26"/>
          <w:lang w:val="sr-Cyrl-CS"/>
        </w:rPr>
        <w:t xml:space="preserve">Градске управе Града Ниша </w:t>
      </w:r>
      <w:r w:rsidRPr="009E368A">
        <w:rPr>
          <w:rFonts w:ascii="Times New Roman" w:hAnsi="Times New Roman" w:cs="Times New Roman"/>
          <w:sz w:val="26"/>
          <w:szCs w:val="26"/>
          <w:lang w:val="sr-Cyrl-CS"/>
        </w:rPr>
        <w:t xml:space="preserve">обавезан је да редовно прати извршење </w:t>
      </w:r>
      <w:r>
        <w:rPr>
          <w:rFonts w:ascii="Times New Roman" w:hAnsi="Times New Roman" w:cs="Times New Roman"/>
          <w:sz w:val="26"/>
          <w:szCs w:val="26"/>
          <w:lang w:val="sr-Cyrl-CS"/>
        </w:rPr>
        <w:t xml:space="preserve">буџета </w:t>
      </w:r>
      <w:r w:rsidRPr="009E368A">
        <w:rPr>
          <w:rFonts w:ascii="Times New Roman" w:hAnsi="Times New Roman" w:cs="Times New Roman"/>
          <w:sz w:val="26"/>
          <w:szCs w:val="26"/>
          <w:lang w:val="sr-Cyrl-CS"/>
        </w:rPr>
        <w:t>и најм</w:t>
      </w:r>
      <w:r>
        <w:rPr>
          <w:rFonts w:ascii="Times New Roman" w:hAnsi="Times New Roman" w:cs="Times New Roman"/>
          <w:sz w:val="26"/>
          <w:szCs w:val="26"/>
          <w:lang w:val="sr-Cyrl-CS"/>
        </w:rPr>
        <w:t>ање два пута годишње информише Г</w:t>
      </w:r>
      <w:r w:rsidRPr="009E368A">
        <w:rPr>
          <w:rFonts w:ascii="Times New Roman" w:hAnsi="Times New Roman" w:cs="Times New Roman"/>
          <w:sz w:val="26"/>
          <w:szCs w:val="26"/>
          <w:lang w:val="sr-Cyrl-CS"/>
        </w:rPr>
        <w:t>радско веће</w:t>
      </w:r>
      <w:r>
        <w:rPr>
          <w:rFonts w:ascii="Times New Roman" w:hAnsi="Times New Roman" w:cs="Times New Roman"/>
          <w:sz w:val="26"/>
          <w:szCs w:val="26"/>
          <w:lang w:val="sr-Cyrl-CS"/>
        </w:rPr>
        <w:t xml:space="preserve"> Града Ниша</w:t>
      </w:r>
      <w:r w:rsidRPr="009E368A">
        <w:rPr>
          <w:rFonts w:ascii="Times New Roman" w:hAnsi="Times New Roman" w:cs="Times New Roman"/>
          <w:sz w:val="26"/>
          <w:szCs w:val="26"/>
          <w:lang w:val="sr-Cyrl-CS"/>
        </w:rPr>
        <w:t>, а обавезно у року од петнаест дана по истеку шестомесечног, односно деветомесечног периода.</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У року од петнаест дана по подношењу извештаја из става 1. овог члана, </w:t>
      </w:r>
      <w:r>
        <w:rPr>
          <w:rFonts w:ascii="Times New Roman" w:hAnsi="Times New Roman" w:cs="Times New Roman"/>
          <w:sz w:val="26"/>
          <w:szCs w:val="26"/>
          <w:lang w:val="sr-Cyrl-CS"/>
        </w:rPr>
        <w:t>Г</w:t>
      </w:r>
      <w:r w:rsidRPr="009E368A">
        <w:rPr>
          <w:rFonts w:ascii="Times New Roman" w:hAnsi="Times New Roman" w:cs="Times New Roman"/>
          <w:sz w:val="26"/>
          <w:szCs w:val="26"/>
          <w:lang w:val="sr-Cyrl-CS"/>
        </w:rPr>
        <w:t>радско веће усваја</w:t>
      </w:r>
      <w:r>
        <w:rPr>
          <w:rFonts w:ascii="Times New Roman" w:hAnsi="Times New Roman" w:cs="Times New Roman"/>
          <w:sz w:val="26"/>
          <w:szCs w:val="26"/>
          <w:lang w:val="sr-Cyrl-CS"/>
        </w:rPr>
        <w:t xml:space="preserve"> и доставља извештај Скупштини Г</w:t>
      </w:r>
      <w:r w:rsidRPr="009E368A">
        <w:rPr>
          <w:rFonts w:ascii="Times New Roman" w:hAnsi="Times New Roman" w:cs="Times New Roman"/>
          <w:sz w:val="26"/>
          <w:szCs w:val="26"/>
          <w:lang w:val="sr-Cyrl-CS"/>
        </w:rPr>
        <w:t>рада.</w:t>
      </w:r>
    </w:p>
    <w:p w:rsidR="0016159B"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Извештај садржи и одступања између усвојеног буџета и извршења и образложење великих одступања.</w:t>
      </w:r>
    </w:p>
    <w:p w:rsidR="0016159B" w:rsidRPr="009E368A"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1</w:t>
      </w:r>
      <w:r>
        <w:rPr>
          <w:rFonts w:ascii="Times New Roman" w:hAnsi="Times New Roman" w:cs="Times New Roman"/>
          <w:sz w:val="26"/>
          <w:szCs w:val="26"/>
          <w:lang w:val="sr-Cyrl-CS"/>
        </w:rPr>
        <w:t>7</w:t>
      </w:r>
      <w:r w:rsidRPr="009E368A">
        <w:rPr>
          <w:rFonts w:ascii="Times New Roman" w:hAnsi="Times New Roman" w:cs="Times New Roman"/>
          <w:sz w:val="26"/>
          <w:szCs w:val="26"/>
          <w:lang w:val="sr-Cyrl-C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p>
    <w:p w:rsidR="0016159B"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w:t>
      </w:r>
      <w:r>
        <w:rPr>
          <w:rFonts w:ascii="Times New Roman" w:hAnsi="Times New Roman" w:cs="Times New Roman"/>
          <w:sz w:val="26"/>
          <w:szCs w:val="26"/>
          <w:lang w:val="sr-Cyrl-CS"/>
        </w:rPr>
        <w:t>Г</w:t>
      </w:r>
      <w:r w:rsidRPr="009E368A">
        <w:rPr>
          <w:rFonts w:ascii="Times New Roman" w:hAnsi="Times New Roman" w:cs="Times New Roman"/>
          <w:sz w:val="26"/>
          <w:szCs w:val="26"/>
          <w:lang w:val="sr-Cyrl-CS"/>
        </w:rPr>
        <w:t>радоначелник.</w:t>
      </w:r>
    </w:p>
    <w:p w:rsidR="0016159B" w:rsidRPr="009E368A"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1</w:t>
      </w:r>
      <w:r>
        <w:rPr>
          <w:rFonts w:ascii="Times New Roman" w:hAnsi="Times New Roman" w:cs="Times New Roman"/>
          <w:sz w:val="26"/>
          <w:szCs w:val="26"/>
          <w:lang w:val="sr-Cyrl-CS"/>
        </w:rPr>
        <w:t>8</w:t>
      </w:r>
      <w:r w:rsidRPr="009E368A">
        <w:rPr>
          <w:rFonts w:ascii="Times New Roman" w:hAnsi="Times New Roman" w:cs="Times New Roman"/>
          <w:sz w:val="26"/>
          <w:szCs w:val="26"/>
          <w:lang w:val="sr-Cyrl-CS"/>
        </w:rPr>
        <w:t>.</w:t>
      </w:r>
    </w:p>
    <w:p w:rsidR="0016159B" w:rsidRPr="009E368A" w:rsidRDefault="0016159B" w:rsidP="0016159B">
      <w:pPr>
        <w:spacing w:after="0" w:line="240" w:lineRule="auto"/>
        <w:ind w:firstLine="720"/>
        <w:jc w:val="center"/>
        <w:rPr>
          <w:rFonts w:ascii="Times New Roman" w:hAnsi="Times New Roman" w:cs="Times New Roman"/>
          <w:sz w:val="26"/>
          <w:szCs w:val="26"/>
          <w:lang w:val="sr-Cyrl-C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Решење о употреби текуће буџетске резерве и сталне буџетске резерве на </w:t>
      </w:r>
      <w:r>
        <w:rPr>
          <w:rFonts w:ascii="Times New Roman" w:hAnsi="Times New Roman" w:cs="Times New Roman"/>
          <w:sz w:val="26"/>
          <w:szCs w:val="26"/>
          <w:lang w:val="sr-Cyrl-CS"/>
        </w:rPr>
        <w:t>захтев</w:t>
      </w:r>
      <w:r w:rsidRPr="009E368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буџетског корисника израђује Секретаријат за финансије и</w:t>
      </w:r>
      <w:r w:rsidRPr="009E368A">
        <w:rPr>
          <w:rFonts w:ascii="Times New Roman" w:hAnsi="Times New Roman" w:cs="Times New Roman"/>
          <w:sz w:val="26"/>
          <w:szCs w:val="26"/>
          <w:lang w:val="sr-Cyrl-CS"/>
        </w:rPr>
        <w:t xml:space="preserve"> доноси </w:t>
      </w:r>
      <w:r>
        <w:rPr>
          <w:rFonts w:ascii="Times New Roman" w:hAnsi="Times New Roman" w:cs="Times New Roman"/>
          <w:sz w:val="26"/>
          <w:szCs w:val="26"/>
          <w:lang w:val="sr-Cyrl-CS"/>
        </w:rPr>
        <w:t>Г</w:t>
      </w:r>
      <w:r w:rsidRPr="009E368A">
        <w:rPr>
          <w:rFonts w:ascii="Times New Roman" w:hAnsi="Times New Roman" w:cs="Times New Roman"/>
          <w:sz w:val="26"/>
          <w:szCs w:val="26"/>
          <w:lang w:val="sr-Cyrl-CS"/>
        </w:rPr>
        <w:t>радоначелник.</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p>
    <w:p w:rsidR="0016159B" w:rsidRDefault="0016159B" w:rsidP="00F773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1</w:t>
      </w:r>
      <w:r>
        <w:rPr>
          <w:rFonts w:ascii="Times New Roman" w:hAnsi="Times New Roman" w:cs="Times New Roman"/>
          <w:sz w:val="26"/>
          <w:szCs w:val="26"/>
          <w:lang w:val="sr-Cyrl-CS"/>
        </w:rPr>
        <w:t>9</w:t>
      </w:r>
      <w:r w:rsidRPr="009E368A">
        <w:rPr>
          <w:rFonts w:ascii="Times New Roman" w:hAnsi="Times New Roman" w:cs="Times New Roman"/>
          <w:sz w:val="26"/>
          <w:szCs w:val="26"/>
          <w:lang w:val="sr-Cyrl-CS"/>
        </w:rPr>
        <w:t>.</w:t>
      </w:r>
    </w:p>
    <w:p w:rsidR="00F77358" w:rsidRPr="009E368A" w:rsidRDefault="00F77358" w:rsidP="00F77358">
      <w:pPr>
        <w:spacing w:after="0" w:line="240" w:lineRule="auto"/>
        <w:jc w:val="center"/>
        <w:rPr>
          <w:rFonts w:ascii="Times New Roman" w:hAnsi="Times New Roman" w:cs="Times New Roman"/>
          <w:sz w:val="26"/>
          <w:szCs w:val="26"/>
          <w:lang w:val="sr-Cyrl-CS"/>
        </w:rPr>
      </w:pPr>
    </w:p>
    <w:p w:rsidR="003D5A6D"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Градско веће Града Ниша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16159B" w:rsidRDefault="0016159B" w:rsidP="0016159B">
      <w:pPr>
        <w:spacing w:after="0" w:line="240" w:lineRule="auto"/>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Члан </w:t>
      </w:r>
      <w:r>
        <w:rPr>
          <w:rFonts w:ascii="Times New Roman" w:hAnsi="Times New Roman" w:cs="Times New Roman"/>
          <w:sz w:val="26"/>
          <w:szCs w:val="26"/>
          <w:lang w:val="sr-Cyrl-CS"/>
        </w:rPr>
        <w:t>20</w:t>
      </w:r>
      <w:r w:rsidRPr="009E368A">
        <w:rPr>
          <w:rFonts w:ascii="Times New Roman" w:hAnsi="Times New Roman" w:cs="Times New Roman"/>
          <w:sz w:val="26"/>
          <w:szCs w:val="26"/>
          <w:lang w:val="sr-Cyrl-CS"/>
        </w:rPr>
        <w:t>.</w:t>
      </w:r>
    </w:p>
    <w:p w:rsidR="0016159B" w:rsidRPr="009E368A" w:rsidRDefault="0016159B" w:rsidP="0016159B">
      <w:pPr>
        <w:spacing w:after="0" w:line="240" w:lineRule="auto"/>
        <w:rPr>
          <w:rFonts w:ascii="Times New Roman" w:hAnsi="Times New Roman" w:cs="Times New Roman"/>
          <w:sz w:val="26"/>
          <w:szCs w:val="26"/>
          <w:lang w:val="sr-Cyrl-C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Овлашћује се </w:t>
      </w:r>
      <w:r>
        <w:rPr>
          <w:rFonts w:ascii="Times New Roman" w:hAnsi="Times New Roman" w:cs="Times New Roman"/>
          <w:sz w:val="26"/>
          <w:szCs w:val="26"/>
          <w:lang w:val="sr-Cyrl-CS"/>
        </w:rPr>
        <w:t>Г</w:t>
      </w:r>
      <w:r w:rsidRPr="009E368A">
        <w:rPr>
          <w:rFonts w:ascii="Times New Roman" w:hAnsi="Times New Roman" w:cs="Times New Roman"/>
          <w:sz w:val="26"/>
          <w:szCs w:val="26"/>
          <w:lang w:val="sr-Cyrl-CS"/>
        </w:rPr>
        <w:t xml:space="preserve">радоначелник да, у складу са чланом 27ж Закона о буџетском систему, може поднети захтев Министарству финансија за одобрење фискалног дефицита изнад </w:t>
      </w:r>
      <w:r>
        <w:rPr>
          <w:rFonts w:ascii="Times New Roman" w:hAnsi="Times New Roman" w:cs="Times New Roman"/>
          <w:sz w:val="26"/>
          <w:szCs w:val="26"/>
          <w:lang w:val="sr-Cyrl-CS"/>
        </w:rPr>
        <w:t xml:space="preserve">законом дозвољеног дефицита </w:t>
      </w:r>
      <w:r w:rsidRPr="009E368A">
        <w:rPr>
          <w:rFonts w:ascii="Times New Roman" w:hAnsi="Times New Roman" w:cs="Times New Roman"/>
          <w:sz w:val="26"/>
          <w:szCs w:val="26"/>
          <w:lang w:val="sr-Cyrl-CS"/>
        </w:rPr>
        <w:t>од 10%</w:t>
      </w:r>
      <w:r>
        <w:rPr>
          <w:rFonts w:ascii="Times New Roman" w:hAnsi="Times New Roman" w:cs="Times New Roman"/>
          <w:sz w:val="26"/>
          <w:szCs w:val="26"/>
          <w:lang w:val="sr-Cyrl-CS"/>
        </w:rPr>
        <w:t>,</w:t>
      </w:r>
      <w:r w:rsidRPr="009E368A">
        <w:rPr>
          <w:rFonts w:ascii="Times New Roman" w:hAnsi="Times New Roman" w:cs="Times New Roman"/>
          <w:sz w:val="26"/>
          <w:szCs w:val="26"/>
          <w:lang w:val="sr-Cyrl-CS"/>
        </w:rPr>
        <w:t xml:space="preserve"> уколико је резултат реализације јавних инвестиција.</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p>
    <w:p w:rsidR="0016159B" w:rsidRPr="009E368A" w:rsidRDefault="0016159B" w:rsidP="00F773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Члан 2</w:t>
      </w:r>
      <w:r>
        <w:rPr>
          <w:rFonts w:ascii="Times New Roman" w:hAnsi="Times New Roman" w:cs="Times New Roman"/>
          <w:sz w:val="26"/>
          <w:szCs w:val="26"/>
          <w:lang w:val="sr-Cyrl-CS"/>
        </w:rPr>
        <w:t>1</w:t>
      </w:r>
      <w:r w:rsidRPr="009E368A">
        <w:rPr>
          <w:rFonts w:ascii="Times New Roman" w:hAnsi="Times New Roman" w:cs="Times New Roman"/>
          <w:sz w:val="26"/>
          <w:szCs w:val="26"/>
          <w:lang w:val="sr-Cyrl-C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RS"/>
        </w:rPr>
        <w:t xml:space="preserve">Новчана средства на консолидованом рачуну трезора могу се </w:t>
      </w:r>
      <w:r>
        <w:rPr>
          <w:rFonts w:ascii="Times New Roman" w:hAnsi="Times New Roman" w:cs="Times New Roman"/>
          <w:sz w:val="26"/>
          <w:szCs w:val="26"/>
          <w:lang w:val="sr-Cyrl-RS"/>
        </w:rPr>
        <w:t>инвестирати у 201</w:t>
      </w:r>
      <w:r>
        <w:rPr>
          <w:rFonts w:ascii="Times New Roman" w:hAnsi="Times New Roman" w:cs="Times New Roman"/>
          <w:sz w:val="26"/>
          <w:szCs w:val="26"/>
          <w:lang w:val="sr-Latn-RS"/>
        </w:rPr>
        <w:t>8</w:t>
      </w:r>
      <w:r w:rsidRPr="009E368A">
        <w:rPr>
          <w:rFonts w:ascii="Times New Roman" w:hAnsi="Times New Roman" w:cs="Times New Roman"/>
          <w:sz w:val="26"/>
          <w:szCs w:val="26"/>
          <w:lang w:val="sr-Cyrl-RS"/>
        </w:rPr>
        <w:t xml:space="preserve">. години само у складу са чланом 10. Закона о буџетском систему, при чему су, у </w:t>
      </w:r>
      <w:r>
        <w:rPr>
          <w:rFonts w:ascii="Times New Roman" w:hAnsi="Times New Roman" w:cs="Times New Roman"/>
          <w:sz w:val="26"/>
          <w:szCs w:val="26"/>
          <w:lang w:val="sr-Cyrl-RS"/>
        </w:rPr>
        <w:t>складу са истим чланом Закона, Г</w:t>
      </w:r>
      <w:r w:rsidRPr="009E368A">
        <w:rPr>
          <w:rFonts w:ascii="Times New Roman" w:hAnsi="Times New Roman" w:cs="Times New Roman"/>
          <w:sz w:val="26"/>
          <w:szCs w:val="26"/>
          <w:lang w:val="sr-Cyrl-RS"/>
        </w:rPr>
        <w:t>радоначелник, односно лице које он овласти, одговорни за ефикасност и сигурност тог инвестирања.</w:t>
      </w:r>
    </w:p>
    <w:p w:rsidR="0016159B" w:rsidRPr="000240C3"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CS"/>
        </w:rPr>
        <w:t xml:space="preserve">                                                           Члан 2</w:t>
      </w:r>
      <w:r>
        <w:rPr>
          <w:rFonts w:ascii="Times New Roman" w:hAnsi="Times New Roman" w:cs="Times New Roman"/>
          <w:sz w:val="26"/>
          <w:szCs w:val="26"/>
          <w:lang w:val="sr-Cyrl-CS"/>
        </w:rPr>
        <w:t>2</w:t>
      </w:r>
      <w:r w:rsidRPr="009E368A">
        <w:rPr>
          <w:rFonts w:ascii="Times New Roman" w:hAnsi="Times New Roman" w:cs="Times New Roman"/>
          <w:sz w:val="26"/>
          <w:szCs w:val="26"/>
          <w:lang w:val="sr-Cyrl-C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Обавезе које преузимају дирек</w:t>
      </w:r>
      <w:r>
        <w:rPr>
          <w:rFonts w:ascii="Times New Roman" w:hAnsi="Times New Roman" w:cs="Times New Roman"/>
          <w:sz w:val="26"/>
          <w:szCs w:val="26"/>
          <w:lang w:val="sr-Cyrl-CS"/>
        </w:rPr>
        <w:t>т</w:t>
      </w:r>
      <w:r w:rsidRPr="009E368A">
        <w:rPr>
          <w:rFonts w:ascii="Times New Roman" w:hAnsi="Times New Roman" w:cs="Times New Roman"/>
          <w:sz w:val="26"/>
          <w:szCs w:val="26"/>
          <w:lang w:val="sr-Cyrl-CS"/>
        </w:rPr>
        <w:t xml:space="preserve">ни и индиректни корисници буџетских средстава морају одговарати апропријацији која им је за ту намену овом Одлуком </w:t>
      </w:r>
      <w:r>
        <w:rPr>
          <w:rFonts w:ascii="Times New Roman" w:hAnsi="Times New Roman" w:cs="Times New Roman"/>
          <w:sz w:val="26"/>
          <w:szCs w:val="26"/>
          <w:lang w:val="sr-Cyrl-CS"/>
        </w:rPr>
        <w:t>одобрена</w:t>
      </w:r>
      <w:r w:rsidRPr="009E368A">
        <w:rPr>
          <w:rFonts w:ascii="Times New Roman" w:hAnsi="Times New Roman" w:cs="Times New Roman"/>
          <w:sz w:val="26"/>
          <w:szCs w:val="26"/>
          <w:lang w:val="sr-Cyrl-C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Обавезе преузете у 201</w:t>
      </w:r>
      <w:r>
        <w:rPr>
          <w:rFonts w:ascii="Times New Roman" w:hAnsi="Times New Roman" w:cs="Times New Roman"/>
          <w:sz w:val="26"/>
          <w:szCs w:val="26"/>
          <w:lang w:val="sr-Cyrl-CS"/>
        </w:rPr>
        <w:t>7</w:t>
      </w:r>
      <w:r w:rsidRPr="009E368A">
        <w:rPr>
          <w:rFonts w:ascii="Times New Roman" w:hAnsi="Times New Roman" w:cs="Times New Roman"/>
          <w:sz w:val="26"/>
          <w:szCs w:val="26"/>
          <w:lang w:val="sr-Cyrl-CS"/>
        </w:rPr>
        <w:t>.</w:t>
      </w:r>
      <w:r w:rsidRPr="009E368A">
        <w:rPr>
          <w:rFonts w:ascii="Times New Roman" w:hAnsi="Times New Roman" w:cs="Times New Roman"/>
          <w:sz w:val="26"/>
          <w:szCs w:val="26"/>
          <w:lang w:val="sr-Latn-RS"/>
        </w:rPr>
        <w:t xml:space="preserve"> </w:t>
      </w:r>
      <w:r w:rsidRPr="009E368A">
        <w:rPr>
          <w:rFonts w:ascii="Times New Roman" w:hAnsi="Times New Roman" w:cs="Times New Roman"/>
          <w:sz w:val="26"/>
          <w:szCs w:val="26"/>
          <w:lang w:val="sr-Cyrl-CS"/>
        </w:rPr>
        <w:t>години у складу са одобреним апропријацијама у тој години, а неизвршене у току 201</w:t>
      </w:r>
      <w:r>
        <w:rPr>
          <w:rFonts w:ascii="Times New Roman" w:hAnsi="Times New Roman" w:cs="Times New Roman"/>
          <w:sz w:val="26"/>
          <w:szCs w:val="26"/>
          <w:lang w:val="sr-Cyrl-CS"/>
        </w:rPr>
        <w:t>7</w:t>
      </w:r>
      <w:r w:rsidRPr="009E368A">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CS"/>
        </w:rPr>
        <w:t>године, преносе се у 201</w:t>
      </w:r>
      <w:r>
        <w:rPr>
          <w:rFonts w:ascii="Times New Roman" w:hAnsi="Times New Roman" w:cs="Times New Roman"/>
          <w:sz w:val="26"/>
          <w:szCs w:val="26"/>
          <w:lang w:val="sr-Cyrl-CS"/>
        </w:rPr>
        <w:t>8</w:t>
      </w:r>
      <w:r w:rsidRPr="009E368A">
        <w:rPr>
          <w:rFonts w:ascii="Times New Roman" w:hAnsi="Times New Roman" w:cs="Times New Roman"/>
          <w:sz w:val="26"/>
          <w:szCs w:val="26"/>
          <w:lang w:val="sr-Cyrl-CS"/>
        </w:rPr>
        <w:t>.</w:t>
      </w:r>
      <w:r w:rsidRPr="009E368A">
        <w:rPr>
          <w:rFonts w:ascii="Times New Roman" w:hAnsi="Times New Roman" w:cs="Times New Roman"/>
          <w:sz w:val="26"/>
          <w:szCs w:val="26"/>
          <w:lang w:val="sr-Latn-RS"/>
        </w:rPr>
        <w:t xml:space="preserve"> </w:t>
      </w:r>
      <w:r w:rsidRPr="009E368A">
        <w:rPr>
          <w:rFonts w:ascii="Times New Roman" w:hAnsi="Times New Roman" w:cs="Times New Roman"/>
          <w:sz w:val="26"/>
          <w:szCs w:val="26"/>
          <w:lang w:val="sr-Cyrl-CS"/>
        </w:rPr>
        <w:t xml:space="preserve">годину и имају статус преузетих обавеза и извршавају се на терет одобрених апропријација овом </w:t>
      </w:r>
      <w:r>
        <w:rPr>
          <w:rFonts w:ascii="Times New Roman" w:hAnsi="Times New Roman" w:cs="Times New Roman"/>
          <w:sz w:val="26"/>
          <w:szCs w:val="26"/>
          <w:lang w:val="sr-Cyrl-CS"/>
        </w:rPr>
        <w:t>О</w:t>
      </w:r>
      <w:r w:rsidRPr="009E368A">
        <w:rPr>
          <w:rFonts w:ascii="Times New Roman" w:hAnsi="Times New Roman" w:cs="Times New Roman"/>
          <w:sz w:val="26"/>
          <w:szCs w:val="26"/>
          <w:lang w:val="sr-Cyrl-CS"/>
        </w:rPr>
        <w:t>длуком.</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p>
    <w:p w:rsidR="0016159B" w:rsidRPr="009E368A"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2</w:t>
      </w:r>
      <w:r>
        <w:rPr>
          <w:rFonts w:ascii="Times New Roman" w:hAnsi="Times New Roman" w:cs="Times New Roman"/>
          <w:sz w:val="26"/>
          <w:szCs w:val="26"/>
          <w:lang w:val="sr-Cyrl-CS"/>
        </w:rPr>
        <w:t>3</w:t>
      </w:r>
      <w:r w:rsidRPr="009E368A">
        <w:rPr>
          <w:rFonts w:ascii="Times New Roman" w:hAnsi="Times New Roman" w:cs="Times New Roman"/>
          <w:sz w:val="26"/>
          <w:szCs w:val="26"/>
          <w:lang w:val="sr-Cyrl-C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p>
    <w:p w:rsidR="0016159B" w:rsidRPr="009E368A"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2</w:t>
      </w:r>
      <w:r>
        <w:rPr>
          <w:rFonts w:ascii="Times New Roman" w:hAnsi="Times New Roman" w:cs="Times New Roman"/>
          <w:sz w:val="26"/>
          <w:szCs w:val="26"/>
          <w:lang w:val="sr-Cyrl-CS"/>
        </w:rPr>
        <w:t>4</w:t>
      </w:r>
      <w:r w:rsidRPr="009E368A">
        <w:rPr>
          <w:rFonts w:ascii="Times New Roman" w:hAnsi="Times New Roman" w:cs="Times New Roman"/>
          <w:sz w:val="26"/>
          <w:szCs w:val="26"/>
          <w:lang w:val="sr-Cyrl-CS"/>
        </w:rPr>
        <w:t>.</w:t>
      </w:r>
    </w:p>
    <w:p w:rsidR="0016159B" w:rsidRPr="009E368A" w:rsidRDefault="0016159B" w:rsidP="0016159B">
      <w:pPr>
        <w:spacing w:after="0" w:line="240" w:lineRule="auto"/>
        <w:ind w:firstLine="720"/>
        <w:jc w:val="both"/>
        <w:rPr>
          <w:rFonts w:ascii="Times New Roman" w:hAnsi="Times New Roman" w:cs="Times New Roman"/>
          <w:sz w:val="26"/>
          <w:szCs w:val="26"/>
          <w:lang w:val="sr-Latn-RS"/>
        </w:rPr>
      </w:pPr>
    </w:p>
    <w:p w:rsidR="0016159B"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16159B" w:rsidRDefault="0016159B" w:rsidP="0016159B">
      <w:pPr>
        <w:spacing w:after="0" w:line="240" w:lineRule="auto"/>
        <w:jc w:val="center"/>
        <w:rPr>
          <w:rFonts w:ascii="Times New Roman" w:hAnsi="Times New Roman" w:cs="Times New Roman"/>
          <w:sz w:val="26"/>
          <w:szCs w:val="26"/>
          <w:lang w:val="sr-Cyrl-RS"/>
        </w:rPr>
      </w:pPr>
      <w:r>
        <w:rPr>
          <w:rFonts w:ascii="Times New Roman" w:hAnsi="Times New Roman" w:cs="Times New Roman"/>
          <w:sz w:val="26"/>
          <w:szCs w:val="26"/>
          <w:lang w:val="sr-Cyrl-RS"/>
        </w:rPr>
        <w:t>Члан 25</w:t>
      </w:r>
      <w:r w:rsidR="00E95616">
        <w:rPr>
          <w:rFonts w:ascii="Times New Roman" w:hAnsi="Times New Roman" w:cs="Times New Roman"/>
          <w:sz w:val="26"/>
          <w:szCs w:val="26"/>
          <w:lang w:val="sr-Cyrl-RS"/>
        </w:rPr>
        <w:t>.</w:t>
      </w:r>
    </w:p>
    <w:p w:rsidR="0016159B" w:rsidRDefault="0016159B" w:rsidP="0016159B">
      <w:pPr>
        <w:spacing w:after="0" w:line="240" w:lineRule="auto"/>
        <w:ind w:firstLine="720"/>
        <w:jc w:val="both"/>
        <w:rPr>
          <w:rFonts w:ascii="Times New Roman" w:hAnsi="Times New Roman" w:cs="Times New Roman"/>
          <w:sz w:val="26"/>
          <w:szCs w:val="26"/>
          <w:lang w:val="sr-Cyrl-RS"/>
        </w:rPr>
      </w:pPr>
    </w:p>
    <w:p w:rsidR="0016159B" w:rsidRDefault="0016159B" w:rsidP="0016159B">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w:t>
      </w:r>
      <w:r w:rsidRPr="0051376E">
        <w:rPr>
          <w:rFonts w:ascii="Times New Roman" w:hAnsi="Times New Roman" w:cs="Times New Roman"/>
          <w:sz w:val="26"/>
          <w:szCs w:val="26"/>
          <w:lang w:val="sr-Cyrl-RS"/>
        </w:rPr>
        <w:t>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w:t>
      </w:r>
    </w:p>
    <w:p w:rsidR="0016159B" w:rsidRDefault="0016159B" w:rsidP="0016159B">
      <w:pPr>
        <w:spacing w:after="0" w:line="240" w:lineRule="auto"/>
        <w:jc w:val="center"/>
        <w:rPr>
          <w:rFonts w:ascii="Times New Roman" w:hAnsi="Times New Roman" w:cs="Times New Roman"/>
          <w:sz w:val="26"/>
          <w:szCs w:val="26"/>
          <w:lang w:val="sr-Cyrl-RS"/>
        </w:rPr>
      </w:pPr>
    </w:p>
    <w:p w:rsidR="0016159B" w:rsidRPr="009E368A" w:rsidRDefault="0016159B" w:rsidP="0016159B">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Члан 2</w:t>
      </w:r>
      <w:r>
        <w:rPr>
          <w:rFonts w:ascii="Times New Roman" w:hAnsi="Times New Roman" w:cs="Times New Roman"/>
          <w:sz w:val="26"/>
          <w:szCs w:val="26"/>
          <w:lang w:val="sr-Cyrl-RS"/>
        </w:rPr>
        <w:t>6</w:t>
      </w:r>
      <w:r w:rsidRPr="009E368A">
        <w:rPr>
          <w:rFonts w:ascii="Times New Roman" w:hAnsi="Times New Roman" w:cs="Times New Roman"/>
          <w:sz w:val="26"/>
          <w:szCs w:val="26"/>
          <w:lang w:val="sr-Cyrl-R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p>
    <w:p w:rsidR="0016159B"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Средства распоређена за финансирање расхода и издатака корисника буџета, преносе се на основу </w:t>
      </w:r>
      <w:r>
        <w:rPr>
          <w:rFonts w:ascii="Times New Roman" w:hAnsi="Times New Roman" w:cs="Times New Roman"/>
          <w:sz w:val="26"/>
          <w:szCs w:val="26"/>
          <w:lang w:val="sr-Cyrl-RS"/>
        </w:rPr>
        <w:t xml:space="preserve">уредног захтева буџетских корисника који мора да буде потисан и оверен печатом и да садржи </w:t>
      </w:r>
      <w:r w:rsidRPr="009E368A">
        <w:rPr>
          <w:rFonts w:ascii="Times New Roman" w:hAnsi="Times New Roman" w:cs="Times New Roman"/>
          <w:sz w:val="26"/>
          <w:szCs w:val="26"/>
          <w:lang w:val="sr-Cyrl-RS"/>
        </w:rPr>
        <w:t>комплетну документацију за плаћање</w:t>
      </w:r>
      <w:r>
        <w:rPr>
          <w:rFonts w:ascii="Times New Roman" w:hAnsi="Times New Roman" w:cs="Times New Roman"/>
          <w:sz w:val="26"/>
          <w:szCs w:val="26"/>
          <w:lang w:val="sr-Cyrl-RS"/>
        </w:rPr>
        <w:t>,</w:t>
      </w:r>
      <w:r w:rsidRPr="009E368A">
        <w:rPr>
          <w:rFonts w:ascii="Times New Roman" w:hAnsi="Times New Roman" w:cs="Times New Roman"/>
          <w:sz w:val="26"/>
          <w:szCs w:val="26"/>
          <w:lang w:val="sr-Cyrl-RS"/>
        </w:rPr>
        <w:t xml:space="preserve"> у складу са </w:t>
      </w:r>
      <w:r>
        <w:rPr>
          <w:rFonts w:ascii="Times New Roman" w:hAnsi="Times New Roman" w:cs="Times New Roman"/>
          <w:sz w:val="26"/>
          <w:szCs w:val="26"/>
          <w:lang w:val="sr-Cyrl-RS"/>
        </w:rPr>
        <w:t>ликвидним могућностима</w:t>
      </w:r>
      <w:r w:rsidRPr="009E368A">
        <w:rPr>
          <w:rFonts w:ascii="Times New Roman" w:hAnsi="Times New Roman" w:cs="Times New Roman"/>
          <w:sz w:val="26"/>
          <w:szCs w:val="26"/>
          <w:lang w:val="sr-Cyrl-RS"/>
        </w:rPr>
        <w:t xml:space="preserve"> буџета.</w:t>
      </w:r>
    </w:p>
    <w:p w:rsidR="0016159B" w:rsidRDefault="0016159B" w:rsidP="0016159B">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Сва плаћања вршиће се на основу наредбе Градоначелника.</w:t>
      </w:r>
    </w:p>
    <w:p w:rsidR="003D5A6D" w:rsidRDefault="003D5A6D" w:rsidP="0016159B">
      <w:pPr>
        <w:spacing w:after="0" w:line="240" w:lineRule="auto"/>
        <w:ind w:firstLine="720"/>
        <w:jc w:val="both"/>
        <w:rPr>
          <w:rFonts w:ascii="Times New Roman" w:hAnsi="Times New Roman" w:cs="Times New Roman"/>
          <w:sz w:val="26"/>
          <w:szCs w:val="26"/>
          <w:lang w:val="sr-Cyrl-RS"/>
        </w:rPr>
      </w:pPr>
    </w:p>
    <w:p w:rsidR="00D42AA1" w:rsidRDefault="00D42AA1" w:rsidP="0016159B">
      <w:pPr>
        <w:spacing w:after="0" w:line="240" w:lineRule="auto"/>
        <w:ind w:firstLine="720"/>
        <w:jc w:val="both"/>
        <w:rPr>
          <w:rFonts w:ascii="Times New Roman" w:hAnsi="Times New Roman" w:cs="Times New Roman"/>
          <w:sz w:val="26"/>
          <w:szCs w:val="26"/>
          <w:lang w:val="sr-Cyrl-RS"/>
        </w:rPr>
      </w:pPr>
    </w:p>
    <w:p w:rsidR="0016159B" w:rsidRDefault="0016159B" w:rsidP="0016159B">
      <w:pPr>
        <w:spacing w:after="0" w:line="240" w:lineRule="auto"/>
        <w:jc w:val="center"/>
        <w:rPr>
          <w:rFonts w:ascii="Times New Roman" w:hAnsi="Times New Roman" w:cs="Times New Roman"/>
          <w:sz w:val="26"/>
          <w:szCs w:val="26"/>
          <w:lang w:val="sr-Cyrl-RS"/>
        </w:rPr>
      </w:pPr>
      <w:r>
        <w:rPr>
          <w:rFonts w:ascii="Times New Roman" w:hAnsi="Times New Roman" w:cs="Times New Roman"/>
          <w:sz w:val="26"/>
          <w:szCs w:val="26"/>
          <w:lang w:val="sr-Cyrl-RS"/>
        </w:rPr>
        <w:t>Члан 27</w:t>
      </w:r>
      <w:r w:rsidRPr="009E368A">
        <w:rPr>
          <w:rFonts w:ascii="Times New Roman" w:hAnsi="Times New Roman" w:cs="Times New Roman"/>
          <w:sz w:val="26"/>
          <w:szCs w:val="26"/>
          <w:lang w:val="sr-Cyrl-RS"/>
        </w:rPr>
        <w:t>.</w:t>
      </w:r>
    </w:p>
    <w:p w:rsidR="00D42AA1" w:rsidRPr="009E368A" w:rsidRDefault="00D42AA1" w:rsidP="0016159B">
      <w:pPr>
        <w:spacing w:after="0" w:line="240" w:lineRule="auto"/>
        <w:jc w:val="center"/>
        <w:rPr>
          <w:rFonts w:ascii="Times New Roman" w:hAnsi="Times New Roman" w:cs="Times New Roman"/>
          <w:sz w:val="26"/>
          <w:szCs w:val="26"/>
          <w:lang w:val="sr-Cyrl-R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Градско веће донеће програм рационализације којим ће обухватити све кориснике јавних средстава, укључујући и одређене критеријуме за извршавање тог програма и о томе обавестити Скупштину </w:t>
      </w:r>
      <w:r>
        <w:rPr>
          <w:rFonts w:ascii="Times New Roman" w:hAnsi="Times New Roman" w:cs="Times New Roman"/>
          <w:sz w:val="26"/>
          <w:szCs w:val="26"/>
          <w:lang w:val="sr-Cyrl-RS"/>
        </w:rPr>
        <w:t>Г</w:t>
      </w:r>
      <w:r w:rsidRPr="009E368A">
        <w:rPr>
          <w:rFonts w:ascii="Times New Roman" w:hAnsi="Times New Roman" w:cs="Times New Roman"/>
          <w:sz w:val="26"/>
          <w:szCs w:val="26"/>
          <w:lang w:val="sr-Cyrl-RS"/>
        </w:rPr>
        <w:t>рада.</w:t>
      </w:r>
    </w:p>
    <w:p w:rsidR="0016159B" w:rsidRPr="00A44C24" w:rsidRDefault="0016159B" w:rsidP="0016159B">
      <w:pPr>
        <w:suppressLineNumbers/>
        <w:autoSpaceDE w:val="0"/>
        <w:autoSpaceDN w:val="0"/>
        <w:adjustRightInd w:val="0"/>
        <w:spacing w:after="0" w:line="240" w:lineRule="auto"/>
        <w:ind w:firstLine="720"/>
        <w:jc w:val="both"/>
        <w:rPr>
          <w:rFonts w:ascii="Times New Roman" w:hAnsi="Times New Roman" w:cs="Times New Roman"/>
          <w:sz w:val="26"/>
          <w:szCs w:val="26"/>
          <w:u w:val="single"/>
          <w:lang w:val="sr-Cyrl-CS"/>
        </w:rPr>
      </w:pPr>
      <w:r w:rsidRPr="009E368A">
        <w:rPr>
          <w:rFonts w:ascii="Times New Roman" w:hAnsi="Times New Roman" w:cs="Times New Roman"/>
          <w:sz w:val="26"/>
          <w:szCs w:val="26"/>
          <w:lang w:val="sr-Cyrl-RS"/>
        </w:rPr>
        <w:t>Корис</w:t>
      </w:r>
      <w:r>
        <w:rPr>
          <w:rFonts w:ascii="Times New Roman" w:hAnsi="Times New Roman" w:cs="Times New Roman"/>
          <w:sz w:val="26"/>
          <w:szCs w:val="26"/>
          <w:lang w:val="sr-Cyrl-RS"/>
        </w:rPr>
        <w:t xml:space="preserve">ник буџетских средстава не може </w:t>
      </w:r>
      <w:r w:rsidRPr="00A44C24">
        <w:rPr>
          <w:rFonts w:ascii="Times New Roman" w:hAnsi="Times New Roman" w:cs="Times New Roman"/>
          <w:sz w:val="26"/>
          <w:szCs w:val="26"/>
          <w:lang w:val="sr-Cyrl-CS"/>
        </w:rPr>
        <w:t xml:space="preserve">засновати радни однос на неодређено и одређено време, нити ангажовати лица </w:t>
      </w:r>
      <w:r>
        <w:rPr>
          <w:rFonts w:ascii="Times New Roman" w:hAnsi="Times New Roman" w:cs="Times New Roman"/>
          <w:sz w:val="26"/>
          <w:szCs w:val="26"/>
          <w:lang w:val="sr-Cyrl-CS"/>
        </w:rPr>
        <w:t>ван радног односа</w:t>
      </w:r>
      <w:r w:rsidRPr="00A44C24">
        <w:rPr>
          <w:rFonts w:ascii="Times New Roman" w:hAnsi="Times New Roman" w:cs="Times New Roman"/>
          <w:sz w:val="26"/>
          <w:szCs w:val="26"/>
          <w:lang w:val="sr-Cyrl-CS"/>
        </w:rPr>
        <w:t xml:space="preserve"> у 201</w:t>
      </w:r>
      <w:r>
        <w:rPr>
          <w:rFonts w:ascii="Times New Roman" w:hAnsi="Times New Roman" w:cs="Times New Roman"/>
          <w:sz w:val="26"/>
          <w:szCs w:val="26"/>
          <w:lang w:val="sr-Cyrl-CS"/>
        </w:rPr>
        <w:t>8</w:t>
      </w:r>
      <w:r w:rsidRPr="00A44C24">
        <w:rPr>
          <w:rFonts w:ascii="Times New Roman" w:hAnsi="Times New Roman" w:cs="Times New Roman"/>
          <w:sz w:val="26"/>
          <w:szCs w:val="26"/>
          <w:lang w:val="sr-Cyrl-CS"/>
        </w:rPr>
        <w:t xml:space="preserve">. години, без претходне сагласности Градоначелника и мишљења </w:t>
      </w:r>
      <w:r>
        <w:rPr>
          <w:rFonts w:ascii="Times New Roman" w:hAnsi="Times New Roman" w:cs="Times New Roman"/>
          <w:sz w:val="26"/>
          <w:szCs w:val="26"/>
          <w:lang w:val="sr-Cyrl-CS"/>
        </w:rPr>
        <w:t xml:space="preserve">начелника </w:t>
      </w:r>
      <w:r w:rsidRPr="00A44C24">
        <w:rPr>
          <w:rFonts w:ascii="Times New Roman" w:hAnsi="Times New Roman" w:cs="Times New Roman"/>
          <w:sz w:val="26"/>
          <w:szCs w:val="26"/>
          <w:lang w:val="sr-Cyrl-CS"/>
        </w:rPr>
        <w:t>Град</w:t>
      </w:r>
      <w:r>
        <w:rPr>
          <w:rFonts w:ascii="Times New Roman" w:hAnsi="Times New Roman" w:cs="Times New Roman"/>
          <w:sz w:val="26"/>
          <w:szCs w:val="26"/>
          <w:lang w:val="sr-Cyrl-CS"/>
        </w:rPr>
        <w:t>ске управе</w:t>
      </w:r>
      <w:r w:rsidRPr="00A44C24">
        <w:rPr>
          <w:rFonts w:ascii="Times New Roman" w:hAnsi="Times New Roman" w:cs="Times New Roman"/>
          <w:sz w:val="26"/>
          <w:szCs w:val="26"/>
          <w:lang w:val="sr-Cyrl-C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 </w:t>
      </w:r>
    </w:p>
    <w:p w:rsidR="0016159B" w:rsidRDefault="0016159B" w:rsidP="0016159B">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Члан </w:t>
      </w:r>
      <w:r>
        <w:rPr>
          <w:rFonts w:ascii="Times New Roman" w:hAnsi="Times New Roman" w:cs="Times New Roman"/>
          <w:sz w:val="26"/>
          <w:szCs w:val="26"/>
          <w:lang w:val="sr-Cyrl-RS"/>
        </w:rPr>
        <w:t>28</w:t>
      </w:r>
      <w:r w:rsidRPr="009E368A">
        <w:rPr>
          <w:rFonts w:ascii="Times New Roman" w:hAnsi="Times New Roman" w:cs="Times New Roman"/>
          <w:sz w:val="26"/>
          <w:szCs w:val="26"/>
          <w:lang w:val="sr-Cyrl-RS"/>
        </w:rPr>
        <w:t>.</w:t>
      </w:r>
    </w:p>
    <w:p w:rsidR="0016159B" w:rsidRDefault="0016159B" w:rsidP="0016159B">
      <w:pPr>
        <w:spacing w:after="0" w:line="240" w:lineRule="auto"/>
        <w:jc w:val="center"/>
        <w:rPr>
          <w:rFonts w:ascii="Times New Roman" w:hAnsi="Times New Roman" w:cs="Times New Roman"/>
          <w:sz w:val="26"/>
          <w:szCs w:val="26"/>
          <w:lang w:val="sr-Cyrl-RS"/>
        </w:rPr>
      </w:pPr>
    </w:p>
    <w:p w:rsidR="0016159B" w:rsidRDefault="0016159B" w:rsidP="0016159B">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Директни и индиректни корисници буџетских средстава у 2018. години обрачунату исправку вредности нефинснијске имовине исказују на терет капитала, односно не исказују расход амортизације и употребе средтава за рад.</w:t>
      </w:r>
    </w:p>
    <w:p w:rsidR="0016159B" w:rsidRDefault="0016159B" w:rsidP="0016159B">
      <w:pPr>
        <w:spacing w:after="0" w:line="240" w:lineRule="auto"/>
        <w:jc w:val="both"/>
        <w:rPr>
          <w:rFonts w:ascii="Times New Roman" w:hAnsi="Times New Roman" w:cs="Times New Roman"/>
          <w:sz w:val="26"/>
          <w:szCs w:val="26"/>
          <w:lang w:val="sr-Cyrl-RS"/>
        </w:rPr>
      </w:pPr>
    </w:p>
    <w:p w:rsidR="0016159B" w:rsidRDefault="0016159B" w:rsidP="0016159B">
      <w:pPr>
        <w:spacing w:after="0" w:line="240" w:lineRule="auto"/>
        <w:jc w:val="center"/>
        <w:rPr>
          <w:rFonts w:ascii="Times New Roman" w:hAnsi="Times New Roman" w:cs="Times New Roman"/>
          <w:sz w:val="26"/>
          <w:szCs w:val="26"/>
          <w:lang w:val="sr-Cyrl-RS"/>
        </w:rPr>
      </w:pPr>
      <w:r>
        <w:rPr>
          <w:rFonts w:ascii="Times New Roman" w:hAnsi="Times New Roman" w:cs="Times New Roman"/>
          <w:sz w:val="26"/>
          <w:szCs w:val="26"/>
          <w:lang w:val="sr-Cyrl-RS"/>
        </w:rPr>
        <w:t>Члан 29.</w:t>
      </w:r>
    </w:p>
    <w:p w:rsidR="0016159B" w:rsidRDefault="0016159B" w:rsidP="0016159B">
      <w:pPr>
        <w:spacing w:after="0" w:line="240" w:lineRule="auto"/>
        <w:jc w:val="center"/>
        <w:rPr>
          <w:rFonts w:ascii="Times New Roman" w:hAnsi="Times New Roman" w:cs="Times New Roman"/>
          <w:sz w:val="26"/>
          <w:szCs w:val="26"/>
          <w:lang w:val="sr-Cyrl-RS"/>
        </w:rPr>
      </w:pPr>
    </w:p>
    <w:p w:rsidR="0016159B" w:rsidRDefault="0016159B" w:rsidP="0016159B">
      <w:pPr>
        <w:spacing w:after="0" w:line="240" w:lineRule="auto"/>
        <w:ind w:firstLine="720"/>
        <w:jc w:val="both"/>
        <w:rPr>
          <w:rFonts w:ascii="Times New Roman" w:hAnsi="Times New Roman" w:cs="Times New Roman"/>
          <w:sz w:val="26"/>
          <w:szCs w:val="26"/>
          <w:lang w:val="sr-Cyrl-RS"/>
        </w:rPr>
      </w:pPr>
      <w:r w:rsidRPr="002E258A">
        <w:rPr>
          <w:rFonts w:ascii="Times New Roman" w:hAnsi="Times New Roman" w:cs="Times New Roman"/>
          <w:sz w:val="26"/>
          <w:szCs w:val="26"/>
          <w:lang w:val="sr-Cyrl-RS"/>
        </w:rPr>
        <w:t>Јавна предузећа основана од стране Града Ниша и јавна предузећа над којима Град Ниш има директну или индириктне контролу над више од 50% капитала или више од 50% гласова у органу управљања, дужни су да најкасније до 30. новембра текуће буџетске године уплате у буџет Града Ниша део од најмање 50% сразмерног дела добити по завршном рачуну за 2017. годину.</w:t>
      </w:r>
      <w:r>
        <w:rPr>
          <w:rFonts w:ascii="Times New Roman" w:hAnsi="Times New Roman" w:cs="Times New Roman"/>
          <w:sz w:val="26"/>
          <w:szCs w:val="26"/>
          <w:lang w:val="sr-Cyrl-RS"/>
        </w:rPr>
        <w:t xml:space="preserve"> </w:t>
      </w:r>
    </w:p>
    <w:p w:rsidR="003A7630" w:rsidRDefault="003A7630" w:rsidP="0016159B">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Изузетно од става 1</w:t>
      </w:r>
      <w:r w:rsidR="00CC34AE">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овог члана, уз сагласност Град</w:t>
      </w:r>
      <w:r w:rsidR="00B35AC9">
        <w:rPr>
          <w:rFonts w:ascii="Times New Roman" w:hAnsi="Times New Roman" w:cs="Times New Roman"/>
          <w:sz w:val="26"/>
          <w:szCs w:val="26"/>
          <w:lang w:val="sr-Cyrl-RS"/>
        </w:rPr>
        <w:t>ског већа Града Ниша, обавезу по основу уплате добити нема субјекат из става 1</w:t>
      </w:r>
      <w:r w:rsidR="00CC34AE">
        <w:rPr>
          <w:rFonts w:ascii="Times New Roman" w:hAnsi="Times New Roman" w:cs="Times New Roman"/>
          <w:sz w:val="26"/>
          <w:szCs w:val="26"/>
          <w:lang w:val="sr-Cyrl-RS"/>
        </w:rPr>
        <w:t>.</w:t>
      </w:r>
      <w:r w:rsidR="00B35AC9">
        <w:rPr>
          <w:rFonts w:ascii="Times New Roman" w:hAnsi="Times New Roman" w:cs="Times New Roman"/>
          <w:sz w:val="26"/>
          <w:szCs w:val="26"/>
          <w:lang w:val="sr-Cyrl-RS"/>
        </w:rPr>
        <w:t xml:space="preserve"> овог члана који донесе одлуку да из добити покрије губитак, односно повећа капитал, а расположива ликвидна средства употреби за финансирање инвестиција.</w:t>
      </w:r>
    </w:p>
    <w:p w:rsidR="0016159B" w:rsidRPr="009E368A" w:rsidRDefault="0016159B" w:rsidP="0016159B">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Члан </w:t>
      </w:r>
      <w:r>
        <w:rPr>
          <w:rFonts w:ascii="Times New Roman" w:hAnsi="Times New Roman" w:cs="Times New Roman"/>
          <w:sz w:val="26"/>
          <w:szCs w:val="26"/>
          <w:lang w:val="sr-Cyrl-RS"/>
        </w:rPr>
        <w:t>30</w:t>
      </w:r>
      <w:r w:rsidRPr="009E368A">
        <w:rPr>
          <w:rFonts w:ascii="Times New Roman" w:hAnsi="Times New Roman" w:cs="Times New Roman"/>
          <w:sz w:val="26"/>
          <w:szCs w:val="26"/>
          <w:lang w:val="sr-Cyrl-RS"/>
        </w:rPr>
        <w:t>.</w:t>
      </w:r>
    </w:p>
    <w:p w:rsidR="0016159B" w:rsidRDefault="0016159B" w:rsidP="0016159B">
      <w:pPr>
        <w:spacing w:after="0" w:line="240" w:lineRule="auto"/>
        <w:ind w:firstLine="720"/>
        <w:jc w:val="both"/>
        <w:rPr>
          <w:rFonts w:ascii="Times New Roman" w:hAnsi="Times New Roman" w:cs="Times New Roman"/>
          <w:sz w:val="26"/>
          <w:szCs w:val="26"/>
          <w:lang w:val="sr-Cyrl-R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Корисници буџетских средстава пренеће на рачун извршења буџета до 31.</w:t>
      </w:r>
      <w:r w:rsidR="00CC34AE">
        <w:rPr>
          <w:rFonts w:ascii="Times New Roman" w:hAnsi="Times New Roman" w:cs="Times New Roman"/>
          <w:sz w:val="26"/>
          <w:szCs w:val="26"/>
          <w:lang w:val="sr-Cyrl-RS"/>
        </w:rPr>
        <w:t xml:space="preserve"> </w:t>
      </w:r>
      <w:r w:rsidRPr="009E368A">
        <w:rPr>
          <w:rFonts w:ascii="Times New Roman" w:hAnsi="Times New Roman" w:cs="Times New Roman"/>
          <w:sz w:val="26"/>
          <w:szCs w:val="26"/>
          <w:lang w:val="sr-Cyrl-RS"/>
        </w:rPr>
        <w:t>децембра 201</w:t>
      </w:r>
      <w:r>
        <w:rPr>
          <w:rFonts w:ascii="Times New Roman" w:hAnsi="Times New Roman" w:cs="Times New Roman"/>
          <w:sz w:val="26"/>
          <w:szCs w:val="26"/>
          <w:lang w:val="sr-Cyrl-RS"/>
        </w:rPr>
        <w:t>8</w:t>
      </w:r>
      <w:r w:rsidRPr="009E368A">
        <w:rPr>
          <w:rFonts w:ascii="Times New Roman" w:hAnsi="Times New Roman" w:cs="Times New Roman"/>
          <w:sz w:val="26"/>
          <w:szCs w:val="26"/>
          <w:lang w:val="sr-Cyrl-RS"/>
        </w:rPr>
        <w:t>.</w:t>
      </w:r>
      <w:r w:rsidRPr="009E368A">
        <w:rPr>
          <w:rFonts w:ascii="Times New Roman" w:hAnsi="Times New Roman" w:cs="Times New Roman"/>
          <w:sz w:val="26"/>
          <w:szCs w:val="26"/>
          <w:lang w:val="sr-Latn-RS"/>
        </w:rPr>
        <w:t xml:space="preserve"> </w:t>
      </w:r>
      <w:r w:rsidRPr="009E368A">
        <w:rPr>
          <w:rFonts w:ascii="Times New Roman" w:hAnsi="Times New Roman" w:cs="Times New Roman"/>
          <w:sz w:val="26"/>
          <w:szCs w:val="26"/>
          <w:lang w:val="sr-Cyrl-RS"/>
        </w:rPr>
        <w:t>године средства која нису утрошена за финансирање расхода у 201</w:t>
      </w:r>
      <w:r>
        <w:rPr>
          <w:rFonts w:ascii="Times New Roman" w:hAnsi="Times New Roman" w:cs="Times New Roman"/>
          <w:sz w:val="26"/>
          <w:szCs w:val="26"/>
          <w:lang w:val="sr-Cyrl-RS"/>
        </w:rPr>
        <w:t>8</w:t>
      </w:r>
      <w:r w:rsidRPr="009E368A">
        <w:rPr>
          <w:rFonts w:ascii="Times New Roman" w:hAnsi="Times New Roman" w:cs="Times New Roman"/>
          <w:sz w:val="26"/>
          <w:szCs w:val="26"/>
          <w:lang w:val="sr-Cyrl-RS"/>
        </w:rPr>
        <w:t>.</w:t>
      </w:r>
      <w:r w:rsidRPr="009E368A">
        <w:rPr>
          <w:rFonts w:ascii="Times New Roman" w:hAnsi="Times New Roman" w:cs="Times New Roman"/>
          <w:sz w:val="26"/>
          <w:szCs w:val="26"/>
          <w:lang w:val="sr-Latn-RS"/>
        </w:rPr>
        <w:t xml:space="preserve"> </w:t>
      </w:r>
      <w:r w:rsidRPr="009E368A">
        <w:rPr>
          <w:rFonts w:ascii="Times New Roman" w:hAnsi="Times New Roman" w:cs="Times New Roman"/>
          <w:sz w:val="26"/>
          <w:szCs w:val="26"/>
          <w:lang w:val="sr-Cyrl-RS"/>
        </w:rPr>
        <w:t xml:space="preserve">години, </w:t>
      </w:r>
      <w:r>
        <w:rPr>
          <w:rFonts w:ascii="Times New Roman" w:hAnsi="Times New Roman" w:cs="Times New Roman"/>
          <w:sz w:val="26"/>
          <w:szCs w:val="26"/>
          <w:lang w:val="sr-Cyrl-RS"/>
        </w:rPr>
        <w:t xml:space="preserve">а </w:t>
      </w:r>
      <w:r w:rsidRPr="009E368A">
        <w:rPr>
          <w:rFonts w:ascii="Times New Roman" w:hAnsi="Times New Roman" w:cs="Times New Roman"/>
          <w:sz w:val="26"/>
          <w:szCs w:val="26"/>
          <w:lang w:val="sr-Cyrl-RS"/>
        </w:rPr>
        <w:t xml:space="preserve">која су овим корисницима пренета у складу са Одлуком о буџету </w:t>
      </w:r>
      <w:r>
        <w:rPr>
          <w:rFonts w:ascii="Times New Roman" w:hAnsi="Times New Roman" w:cs="Times New Roman"/>
          <w:sz w:val="26"/>
          <w:szCs w:val="26"/>
          <w:lang w:val="sr-Cyrl-RS"/>
        </w:rPr>
        <w:t>Г</w:t>
      </w:r>
      <w:r w:rsidRPr="009E368A">
        <w:rPr>
          <w:rFonts w:ascii="Times New Roman" w:hAnsi="Times New Roman" w:cs="Times New Roman"/>
          <w:sz w:val="26"/>
          <w:szCs w:val="26"/>
          <w:lang w:val="sr-Cyrl-RS"/>
        </w:rPr>
        <w:t>рада Ниша за 201</w:t>
      </w:r>
      <w:r>
        <w:rPr>
          <w:rFonts w:ascii="Times New Roman" w:hAnsi="Times New Roman" w:cs="Times New Roman"/>
          <w:sz w:val="26"/>
          <w:szCs w:val="26"/>
          <w:lang w:val="sr-Cyrl-RS"/>
        </w:rPr>
        <w:t>8</w:t>
      </w:r>
      <w:r w:rsidRPr="009E368A">
        <w:rPr>
          <w:rFonts w:ascii="Times New Roman" w:hAnsi="Times New Roman" w:cs="Times New Roman"/>
          <w:sz w:val="26"/>
          <w:szCs w:val="26"/>
          <w:lang w:val="sr-Cyrl-RS"/>
        </w:rPr>
        <w:t>.</w:t>
      </w:r>
      <w:r w:rsidRPr="009E368A">
        <w:rPr>
          <w:rFonts w:ascii="Times New Roman" w:hAnsi="Times New Roman" w:cs="Times New Roman"/>
          <w:sz w:val="26"/>
          <w:szCs w:val="26"/>
          <w:lang w:val="sr-Latn-RS"/>
        </w:rPr>
        <w:t xml:space="preserve"> </w:t>
      </w:r>
      <w:r w:rsidRPr="009E368A">
        <w:rPr>
          <w:rFonts w:ascii="Times New Roman" w:hAnsi="Times New Roman" w:cs="Times New Roman"/>
          <w:sz w:val="26"/>
          <w:szCs w:val="26"/>
          <w:lang w:val="sr-Cyrl-RS"/>
        </w:rPr>
        <w:t>годину.</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p>
    <w:p w:rsidR="0016159B" w:rsidRPr="009E368A" w:rsidRDefault="0016159B" w:rsidP="0016159B">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Члан 3</w:t>
      </w:r>
      <w:r>
        <w:rPr>
          <w:rFonts w:ascii="Times New Roman" w:hAnsi="Times New Roman" w:cs="Times New Roman"/>
          <w:sz w:val="26"/>
          <w:szCs w:val="26"/>
          <w:lang w:val="sr-Cyrl-RS"/>
        </w:rPr>
        <w:t>1</w:t>
      </w:r>
      <w:r w:rsidRPr="009E368A">
        <w:rPr>
          <w:rFonts w:ascii="Times New Roman" w:hAnsi="Times New Roman" w:cs="Times New Roman"/>
          <w:sz w:val="26"/>
          <w:szCs w:val="26"/>
          <w:lang w:val="sr-Cyrl-R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Изузетно у случају да </w:t>
      </w:r>
      <w:r>
        <w:rPr>
          <w:rFonts w:ascii="Times New Roman" w:hAnsi="Times New Roman" w:cs="Times New Roman"/>
          <w:sz w:val="26"/>
          <w:szCs w:val="26"/>
          <w:lang w:val="sr-Cyrl-RS"/>
        </w:rPr>
        <w:t>један ниво власти определи</w:t>
      </w:r>
      <w:r w:rsidRPr="009E368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Граду Нишу </w:t>
      </w:r>
      <w:r w:rsidRPr="009E368A">
        <w:rPr>
          <w:rFonts w:ascii="Times New Roman" w:hAnsi="Times New Roman" w:cs="Times New Roman"/>
          <w:sz w:val="26"/>
          <w:szCs w:val="26"/>
          <w:lang w:val="sr-Cyrl-RS"/>
        </w:rPr>
        <w:t xml:space="preserve">наменска трансферна средства, укључујући и наменска трансферна средства за надокнаду штета услед елементарних непогода, као и у случају уговарња донације, чији износи нису могли бити познати у поступку доношења ове Одлуке, </w:t>
      </w:r>
      <w:r>
        <w:rPr>
          <w:rFonts w:ascii="Times New Roman" w:hAnsi="Times New Roman" w:cs="Times New Roman"/>
          <w:sz w:val="26"/>
          <w:szCs w:val="26"/>
          <w:lang w:val="sr-Cyrl-RS"/>
        </w:rPr>
        <w:t>С</w:t>
      </w:r>
      <w:r w:rsidRPr="009E368A">
        <w:rPr>
          <w:rFonts w:ascii="Times New Roman" w:hAnsi="Times New Roman" w:cs="Times New Roman"/>
          <w:sz w:val="26"/>
          <w:szCs w:val="26"/>
          <w:lang w:val="sr-Cyrl-RS"/>
        </w:rPr>
        <w:t>екретаријат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16159B" w:rsidRPr="009E368A" w:rsidRDefault="0016159B" w:rsidP="0016159B">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Члан 3</w:t>
      </w:r>
      <w:r>
        <w:rPr>
          <w:rFonts w:ascii="Times New Roman" w:hAnsi="Times New Roman" w:cs="Times New Roman"/>
          <w:sz w:val="26"/>
          <w:szCs w:val="26"/>
          <w:lang w:val="sr-Cyrl-RS"/>
        </w:rPr>
        <w:t>2</w:t>
      </w:r>
      <w:r w:rsidRPr="009E368A">
        <w:rPr>
          <w:rFonts w:ascii="Times New Roman" w:hAnsi="Times New Roman" w:cs="Times New Roman"/>
          <w:sz w:val="26"/>
          <w:szCs w:val="26"/>
          <w:lang w:val="sr-Cyrl-R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p>
    <w:p w:rsidR="0016159B" w:rsidRDefault="0016159B" w:rsidP="0016159B">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 буџетској 2018</w:t>
      </w:r>
      <w:r w:rsidRPr="009E368A">
        <w:rPr>
          <w:rFonts w:ascii="Times New Roman" w:hAnsi="Times New Roman" w:cs="Times New Roman"/>
          <w:sz w:val="26"/>
          <w:szCs w:val="26"/>
          <w:lang w:val="sr-Cyrl-RS"/>
        </w:rPr>
        <w:t>.</w:t>
      </w:r>
      <w:r w:rsidRPr="009E368A">
        <w:rPr>
          <w:rFonts w:ascii="Times New Roman" w:hAnsi="Times New Roman" w:cs="Times New Roman"/>
          <w:sz w:val="26"/>
          <w:szCs w:val="26"/>
          <w:lang w:val="sr-Latn-RS"/>
        </w:rPr>
        <w:t xml:space="preserve"> </w:t>
      </w:r>
      <w:r w:rsidRPr="009E368A">
        <w:rPr>
          <w:rFonts w:ascii="Times New Roman" w:hAnsi="Times New Roman" w:cs="Times New Roman"/>
          <w:sz w:val="26"/>
          <w:szCs w:val="26"/>
          <w:lang w:val="sr-Cyrl-RS"/>
        </w:rPr>
        <w:t>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w:t>
      </w:r>
      <w:r>
        <w:rPr>
          <w:rFonts w:ascii="Times New Roman" w:hAnsi="Times New Roman" w:cs="Times New Roman"/>
          <w:sz w:val="26"/>
          <w:szCs w:val="26"/>
          <w:lang w:val="sr-Cyrl-RS"/>
        </w:rPr>
        <w:t>е који су то право стекли у 2018</w:t>
      </w:r>
      <w:r w:rsidRPr="009E368A">
        <w:rPr>
          <w:rFonts w:ascii="Times New Roman" w:hAnsi="Times New Roman" w:cs="Times New Roman"/>
          <w:sz w:val="26"/>
          <w:szCs w:val="26"/>
          <w:lang w:val="sr-Cyrl-RS"/>
        </w:rPr>
        <w:t>. години.</w:t>
      </w:r>
    </w:p>
    <w:p w:rsidR="00D42AA1" w:rsidRDefault="00D42AA1" w:rsidP="0016159B">
      <w:pPr>
        <w:spacing w:after="0" w:line="240" w:lineRule="auto"/>
        <w:ind w:firstLine="720"/>
        <w:jc w:val="both"/>
        <w:rPr>
          <w:rFonts w:ascii="Times New Roman" w:hAnsi="Times New Roman" w:cs="Times New Roman"/>
          <w:sz w:val="26"/>
          <w:szCs w:val="26"/>
          <w:lang w:val="sr-Cyrl-RS"/>
        </w:rPr>
      </w:pPr>
    </w:p>
    <w:p w:rsidR="0016159B" w:rsidRPr="009E368A" w:rsidRDefault="0016159B" w:rsidP="0016159B">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Члан 3</w:t>
      </w:r>
      <w:r>
        <w:rPr>
          <w:rFonts w:ascii="Times New Roman" w:hAnsi="Times New Roman" w:cs="Times New Roman"/>
          <w:sz w:val="26"/>
          <w:szCs w:val="26"/>
          <w:lang w:val="sr-Cyrl-RS"/>
        </w:rPr>
        <w:t>3</w:t>
      </w:r>
      <w:r w:rsidRPr="009E368A">
        <w:rPr>
          <w:rFonts w:ascii="Times New Roman" w:hAnsi="Times New Roman" w:cs="Times New Roman"/>
          <w:sz w:val="26"/>
          <w:szCs w:val="26"/>
          <w:lang w:val="sr-Cyrl-RS"/>
        </w:rPr>
        <w:t>.</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Корисник буџетских средстава, који одређени расход и издатак извршава из других извора прихода и примања, који нису општи приход буџета (извор 01 – Приходи из буџета), обавезе може преузимати само до нивоа остварења тих прихода или примања, уколико је ниво остварених прихода </w:t>
      </w:r>
      <w:r>
        <w:rPr>
          <w:rFonts w:ascii="Times New Roman" w:hAnsi="Times New Roman" w:cs="Times New Roman"/>
          <w:sz w:val="26"/>
          <w:szCs w:val="26"/>
          <w:lang w:val="sr-Cyrl-RS"/>
        </w:rPr>
        <w:t xml:space="preserve">и примања </w:t>
      </w:r>
      <w:r w:rsidRPr="009E368A">
        <w:rPr>
          <w:rFonts w:ascii="Times New Roman" w:hAnsi="Times New Roman" w:cs="Times New Roman"/>
          <w:sz w:val="26"/>
          <w:szCs w:val="26"/>
          <w:lang w:val="sr-Cyrl-RS"/>
        </w:rPr>
        <w:t>мањи од одобрених апропријација.</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p>
    <w:p w:rsidR="0016159B"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Члан </w:t>
      </w:r>
      <w:r>
        <w:rPr>
          <w:rFonts w:ascii="Times New Roman" w:hAnsi="Times New Roman" w:cs="Times New Roman"/>
          <w:sz w:val="26"/>
          <w:szCs w:val="26"/>
          <w:lang w:val="sr-Cyrl-CS"/>
        </w:rPr>
        <w:t>34</w:t>
      </w:r>
      <w:r w:rsidRPr="009E368A">
        <w:rPr>
          <w:rFonts w:ascii="Times New Roman" w:hAnsi="Times New Roman" w:cs="Times New Roman"/>
          <w:sz w:val="26"/>
          <w:szCs w:val="26"/>
          <w:lang w:val="sr-Cyrl-CS"/>
        </w:rPr>
        <w:t xml:space="preserve">. </w:t>
      </w:r>
    </w:p>
    <w:p w:rsidR="0016159B" w:rsidRDefault="0016159B" w:rsidP="0016159B">
      <w:pPr>
        <w:spacing w:after="0" w:line="240" w:lineRule="auto"/>
        <w:jc w:val="center"/>
        <w:rPr>
          <w:rFonts w:ascii="Times New Roman" w:hAnsi="Times New Roman" w:cs="Times New Roman"/>
          <w:sz w:val="26"/>
          <w:szCs w:val="26"/>
          <w:lang w:val="sr-Cyrl-CS"/>
        </w:rPr>
      </w:pPr>
    </w:p>
    <w:p w:rsidR="0016159B" w:rsidRDefault="0016159B" w:rsidP="0016159B">
      <w:pPr>
        <w:spacing w:after="0" w:line="240" w:lineRule="auto"/>
        <w:ind w:firstLine="720"/>
        <w:jc w:val="both"/>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Директни корисници буџетских средстава, који су у буџетском смислу одговорни за кориснике буџетских средстава, врше расподелу средстава корисницима у оквиру својих одобрених апропријација.</w:t>
      </w:r>
    </w:p>
    <w:p w:rsidR="0016159B" w:rsidRPr="009E368A" w:rsidRDefault="0016159B" w:rsidP="0016159B">
      <w:pPr>
        <w:spacing w:after="0" w:line="240" w:lineRule="auto"/>
        <w:ind w:firstLine="720"/>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Корисници су обавезни да доносе план за коришћење апропријације – финансијске планове на основу става 1. овог члана.</w:t>
      </w:r>
    </w:p>
    <w:p w:rsidR="0016159B" w:rsidRPr="002E258A" w:rsidRDefault="0016159B" w:rsidP="0016159B">
      <w:pPr>
        <w:spacing w:after="0" w:line="240" w:lineRule="auto"/>
        <w:jc w:val="both"/>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ab/>
      </w:r>
      <w:r w:rsidRPr="002E258A">
        <w:rPr>
          <w:rFonts w:ascii="Times New Roman" w:eastAsia="Times New Roman" w:hAnsi="Times New Roman" w:cs="Times New Roman"/>
          <w:sz w:val="26"/>
          <w:szCs w:val="26"/>
          <w:lang w:val="sr-Cyrl-CS" w:eastAsia="sr-Latn-CS"/>
        </w:rPr>
        <w:t xml:space="preserve">Годишњи финансијски план директног корисника, који садржи и финансијске планове из става 1. овог члана, доноси функционер, односно руководилац директног корисника и доставља га </w:t>
      </w:r>
      <w:r w:rsidRPr="002E258A">
        <w:rPr>
          <w:rFonts w:ascii="Times New Roman" w:hAnsi="Times New Roman" w:cs="Times New Roman"/>
          <w:sz w:val="26"/>
          <w:szCs w:val="26"/>
          <w:lang w:val="sr-Cyrl-CS"/>
        </w:rPr>
        <w:t>Секретаријату за финансије</w:t>
      </w:r>
      <w:r w:rsidRPr="002E258A">
        <w:rPr>
          <w:rFonts w:ascii="Times New Roman" w:eastAsia="Times New Roman" w:hAnsi="Times New Roman" w:cs="Times New Roman"/>
          <w:sz w:val="26"/>
          <w:szCs w:val="26"/>
          <w:lang w:val="sr-Cyrl-CS" w:eastAsia="sr-Latn-CS"/>
        </w:rPr>
        <w:t>, најкасније у року од 20 дана од дана ступања на снагу ове Одлуке.</w:t>
      </w:r>
    </w:p>
    <w:p w:rsidR="0016159B" w:rsidRPr="009E368A" w:rsidRDefault="0016159B" w:rsidP="0016159B">
      <w:pPr>
        <w:spacing w:after="0" w:line="240" w:lineRule="auto"/>
        <w:jc w:val="both"/>
        <w:rPr>
          <w:rFonts w:ascii="Times New Roman" w:eastAsia="Times New Roman" w:hAnsi="Times New Roman" w:cs="Times New Roman"/>
          <w:sz w:val="26"/>
          <w:szCs w:val="26"/>
          <w:lang w:val="sr-Latn-CS" w:eastAsia="sr-Latn-CS"/>
        </w:rPr>
      </w:pPr>
      <w:r w:rsidRPr="002E258A">
        <w:rPr>
          <w:rFonts w:ascii="Times New Roman" w:eastAsia="Times New Roman" w:hAnsi="Times New Roman" w:cs="Times New Roman"/>
          <w:sz w:val="26"/>
          <w:szCs w:val="26"/>
          <w:lang w:val="sr-Cyrl-CS" w:eastAsia="sr-Latn-CS"/>
        </w:rPr>
        <w:tab/>
        <w:t xml:space="preserve">Корисници буџетских средстава приходе и примања, као и расходе и издатке из буџета и </w:t>
      </w:r>
      <w:r w:rsidRPr="002E258A">
        <w:rPr>
          <w:rFonts w:ascii="Times New Roman" w:hAnsi="Times New Roman" w:cs="Times New Roman"/>
          <w:sz w:val="26"/>
          <w:szCs w:val="26"/>
          <w:lang w:val="sr-Cyrl-CS"/>
        </w:rPr>
        <w:t>приходе настале употребом јавних средстава р</w:t>
      </w:r>
      <w:r w:rsidRPr="002E258A">
        <w:rPr>
          <w:rFonts w:ascii="Times New Roman" w:eastAsia="Times New Roman" w:hAnsi="Times New Roman" w:cs="Times New Roman"/>
          <w:sz w:val="26"/>
          <w:szCs w:val="26"/>
          <w:lang w:val="sr-Cyrl-CS" w:eastAsia="sr-Latn-CS"/>
        </w:rPr>
        <w:t>аспоређују и исказују по ближим наменама на четвртом нивоу економске класификације.</w:t>
      </w:r>
    </w:p>
    <w:p w:rsidR="0016159B" w:rsidRDefault="0016159B" w:rsidP="0016159B">
      <w:pPr>
        <w:spacing w:after="0" w:line="240" w:lineRule="auto"/>
        <w:jc w:val="center"/>
        <w:rPr>
          <w:rFonts w:ascii="Times New Roman" w:eastAsia="Times New Roman" w:hAnsi="Times New Roman" w:cs="Times New Roman"/>
          <w:sz w:val="26"/>
          <w:szCs w:val="26"/>
          <w:lang w:val="sr-Cyrl-CS" w:eastAsia="sr-Latn-CS"/>
        </w:rPr>
      </w:pPr>
    </w:p>
    <w:p w:rsidR="0016159B" w:rsidRDefault="0016159B" w:rsidP="0016159B">
      <w:pPr>
        <w:spacing w:after="0" w:line="240" w:lineRule="auto"/>
        <w:jc w:val="center"/>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 xml:space="preserve">Члан </w:t>
      </w:r>
      <w:r>
        <w:rPr>
          <w:rFonts w:ascii="Times New Roman" w:eastAsia="Times New Roman" w:hAnsi="Times New Roman" w:cs="Times New Roman"/>
          <w:sz w:val="26"/>
          <w:szCs w:val="26"/>
          <w:lang w:val="sr-Cyrl-CS" w:eastAsia="sr-Latn-CS"/>
        </w:rPr>
        <w:t>35</w:t>
      </w:r>
      <w:r w:rsidRPr="009E368A">
        <w:rPr>
          <w:rFonts w:ascii="Times New Roman" w:eastAsia="Times New Roman" w:hAnsi="Times New Roman" w:cs="Times New Roman"/>
          <w:sz w:val="26"/>
          <w:szCs w:val="26"/>
          <w:lang w:val="sr-Cyrl-CS" w:eastAsia="sr-Latn-CS"/>
        </w:rPr>
        <w:t>.</w:t>
      </w:r>
    </w:p>
    <w:p w:rsidR="0016159B" w:rsidRPr="009E368A" w:rsidRDefault="0016159B" w:rsidP="0016159B">
      <w:pPr>
        <w:spacing w:after="0" w:line="240" w:lineRule="auto"/>
        <w:jc w:val="center"/>
        <w:rPr>
          <w:rFonts w:ascii="Times New Roman" w:eastAsia="Times New Roman" w:hAnsi="Times New Roman" w:cs="Times New Roman"/>
          <w:sz w:val="26"/>
          <w:szCs w:val="26"/>
          <w:lang w:val="sr-Cyrl-CS" w:eastAsia="sr-Latn-CS"/>
        </w:rPr>
      </w:pPr>
    </w:p>
    <w:p w:rsidR="0016159B" w:rsidRPr="009E368A" w:rsidRDefault="0016159B" w:rsidP="0016159B">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 xml:space="preserve">У случају да корисник буџетских средстава оствари приход настао употребом јавних средстава у већем износу од </w:t>
      </w:r>
      <w:r>
        <w:rPr>
          <w:rFonts w:ascii="Times New Roman" w:hAnsi="Times New Roman" w:cs="Times New Roman"/>
          <w:sz w:val="26"/>
          <w:szCs w:val="26"/>
          <w:lang w:val="sr-Cyrl-CS"/>
        </w:rPr>
        <w:t xml:space="preserve">планираног, Секретаријат </w:t>
      </w:r>
      <w:r w:rsidRPr="009E368A">
        <w:rPr>
          <w:rFonts w:ascii="Times New Roman" w:hAnsi="Times New Roman" w:cs="Times New Roman"/>
          <w:sz w:val="26"/>
          <w:szCs w:val="26"/>
          <w:lang w:val="sr-Cyrl-CS"/>
        </w:rPr>
        <w:t>за финансије по захтеву тог корисника може да увећа одобрене апропријације за извршавање расхода из тих прихода.</w:t>
      </w:r>
    </w:p>
    <w:p w:rsidR="0016159B" w:rsidRDefault="0016159B" w:rsidP="0016159B">
      <w:pPr>
        <w:spacing w:after="0" w:line="240" w:lineRule="auto"/>
        <w:jc w:val="center"/>
        <w:rPr>
          <w:rFonts w:ascii="Times New Roman" w:hAnsi="Times New Roman" w:cs="Times New Roman"/>
          <w:sz w:val="26"/>
          <w:szCs w:val="26"/>
          <w:lang w:val="sr-Cyrl-CS"/>
        </w:rPr>
      </w:pPr>
    </w:p>
    <w:p w:rsidR="0016159B" w:rsidRPr="009E368A"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Члан </w:t>
      </w:r>
      <w:r>
        <w:rPr>
          <w:rFonts w:ascii="Times New Roman" w:hAnsi="Times New Roman" w:cs="Times New Roman"/>
          <w:sz w:val="26"/>
          <w:szCs w:val="26"/>
          <w:lang w:val="sr-Cyrl-CS"/>
        </w:rPr>
        <w:t>36</w:t>
      </w:r>
      <w:r w:rsidRPr="009E368A">
        <w:rPr>
          <w:rFonts w:ascii="Times New Roman" w:hAnsi="Times New Roman" w:cs="Times New Roman"/>
          <w:sz w:val="26"/>
          <w:szCs w:val="26"/>
          <w:lang w:val="sr-Cyrl-CS"/>
        </w:rPr>
        <w:t>.</w:t>
      </w:r>
    </w:p>
    <w:p w:rsidR="0016159B" w:rsidRPr="009E368A" w:rsidRDefault="0016159B" w:rsidP="0016159B">
      <w:pPr>
        <w:spacing w:after="0" w:line="240" w:lineRule="auto"/>
        <w:jc w:val="center"/>
        <w:rPr>
          <w:rFonts w:ascii="Times New Roman" w:hAnsi="Times New Roman" w:cs="Times New Roman"/>
          <w:sz w:val="26"/>
          <w:szCs w:val="26"/>
          <w:lang w:val="sr-Cyrl-CS"/>
        </w:rPr>
      </w:pPr>
    </w:p>
    <w:p w:rsidR="0016159B" w:rsidRPr="009E368A" w:rsidRDefault="0016159B" w:rsidP="0016159B">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CS"/>
        </w:rPr>
        <w:tab/>
        <w:t>Приходи који су погрешно уплаћени, 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Повраћај погрешно или више уплаћених јавних прихода врши Управа за трезор на терет уплатних рачуна, у складу са законом којим се уређује наплата јавних прихода.</w:t>
      </w:r>
    </w:p>
    <w:p w:rsidR="0016159B" w:rsidRPr="009E368A" w:rsidRDefault="0016159B" w:rsidP="0016159B">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Приходи из става 1. овог члана, враћају се у износима у којима су уплаћени у корист буџета.</w:t>
      </w:r>
    </w:p>
    <w:p w:rsidR="0016159B" w:rsidRPr="009E368A" w:rsidRDefault="0016159B" w:rsidP="0016159B">
      <w:pPr>
        <w:spacing w:after="0" w:line="240" w:lineRule="auto"/>
        <w:jc w:val="center"/>
        <w:rPr>
          <w:rFonts w:ascii="Times New Roman" w:hAnsi="Times New Roman" w:cs="Times New Roman"/>
          <w:sz w:val="26"/>
          <w:szCs w:val="26"/>
          <w:lang w:val="sr-Latn-CS"/>
        </w:rPr>
      </w:pPr>
      <w:r w:rsidRPr="009E368A">
        <w:rPr>
          <w:rFonts w:ascii="Times New Roman" w:hAnsi="Times New Roman" w:cs="Times New Roman"/>
          <w:sz w:val="26"/>
          <w:szCs w:val="26"/>
          <w:lang w:val="sr-Cyrl-CS"/>
        </w:rPr>
        <w:t xml:space="preserve">Члан </w:t>
      </w:r>
      <w:r>
        <w:rPr>
          <w:rFonts w:ascii="Times New Roman" w:hAnsi="Times New Roman" w:cs="Times New Roman"/>
          <w:sz w:val="26"/>
          <w:szCs w:val="26"/>
          <w:lang w:val="sr-Cyrl-CS"/>
        </w:rPr>
        <w:t>37</w:t>
      </w:r>
      <w:r w:rsidRPr="009E368A">
        <w:rPr>
          <w:rFonts w:ascii="Times New Roman" w:hAnsi="Times New Roman" w:cs="Times New Roman"/>
          <w:sz w:val="26"/>
          <w:szCs w:val="26"/>
          <w:lang w:val="sr-Cyrl-CS"/>
        </w:rPr>
        <w:t>.</w:t>
      </w:r>
    </w:p>
    <w:p w:rsidR="0016159B" w:rsidRPr="009E368A" w:rsidRDefault="0016159B" w:rsidP="0016159B">
      <w:pPr>
        <w:spacing w:after="0" w:line="240" w:lineRule="auto"/>
        <w:jc w:val="center"/>
        <w:rPr>
          <w:rFonts w:ascii="Times New Roman" w:hAnsi="Times New Roman" w:cs="Times New Roman"/>
          <w:sz w:val="26"/>
          <w:szCs w:val="26"/>
          <w:lang w:val="sr-Latn-CS"/>
        </w:rPr>
      </w:pPr>
    </w:p>
    <w:p w:rsidR="0016159B" w:rsidRPr="009E368A" w:rsidRDefault="0016159B" w:rsidP="0016159B">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У случају да за извршење одређеног плаћања корисника средстава буџета није постојао правни основ, средства се враћају у буџет Града.</w:t>
      </w:r>
    </w:p>
    <w:p w:rsidR="0016159B" w:rsidRPr="009E368A" w:rsidRDefault="0016159B" w:rsidP="0016159B">
      <w:pPr>
        <w:spacing w:after="0" w:line="240" w:lineRule="auto"/>
        <w:jc w:val="both"/>
        <w:rPr>
          <w:rFonts w:ascii="Times New Roman" w:hAnsi="Times New Roman" w:cs="Times New Roman"/>
          <w:sz w:val="26"/>
          <w:szCs w:val="26"/>
          <w:lang w:val="sr-Cyrl-CS"/>
        </w:rPr>
      </w:pPr>
    </w:p>
    <w:p w:rsidR="0016159B" w:rsidRPr="009E368A"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Члан </w:t>
      </w:r>
      <w:r>
        <w:rPr>
          <w:rFonts w:ascii="Times New Roman" w:hAnsi="Times New Roman" w:cs="Times New Roman"/>
          <w:sz w:val="26"/>
          <w:szCs w:val="26"/>
          <w:lang w:val="sr-Cyrl-CS"/>
        </w:rPr>
        <w:t>38</w:t>
      </w:r>
      <w:r w:rsidRPr="009E368A">
        <w:rPr>
          <w:rFonts w:ascii="Times New Roman" w:hAnsi="Times New Roman" w:cs="Times New Roman"/>
          <w:sz w:val="26"/>
          <w:szCs w:val="26"/>
          <w:lang w:val="sr-Cyrl-CS"/>
        </w:rPr>
        <w:t>.</w:t>
      </w:r>
    </w:p>
    <w:p w:rsidR="0016159B" w:rsidRPr="009E368A" w:rsidRDefault="0016159B" w:rsidP="0016159B">
      <w:pPr>
        <w:spacing w:after="0" w:line="240" w:lineRule="auto"/>
        <w:jc w:val="center"/>
        <w:rPr>
          <w:rFonts w:ascii="Times New Roman" w:hAnsi="Times New Roman" w:cs="Times New Roman"/>
          <w:sz w:val="26"/>
          <w:szCs w:val="26"/>
          <w:lang w:val="sr-Cyrl-CS"/>
        </w:rPr>
      </w:pPr>
    </w:p>
    <w:p w:rsidR="0016159B" w:rsidRPr="009E368A" w:rsidRDefault="0016159B" w:rsidP="0016159B">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p>
    <w:p w:rsidR="0016159B" w:rsidRPr="009E368A" w:rsidRDefault="0016159B" w:rsidP="0016159B">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Одлуку о промени апропријација из става 1. овог члана доноси Градоначелник.</w:t>
      </w:r>
    </w:p>
    <w:p w:rsidR="0016159B" w:rsidRPr="009E368A" w:rsidRDefault="0016159B" w:rsidP="0016159B">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Директни корисник бу</w:t>
      </w:r>
      <w:r>
        <w:rPr>
          <w:rFonts w:ascii="Times New Roman" w:hAnsi="Times New Roman" w:cs="Times New Roman"/>
          <w:sz w:val="26"/>
          <w:szCs w:val="26"/>
          <w:lang w:val="sr-Cyrl-CS"/>
        </w:rPr>
        <w:t>џетских средстава, уз одобрење С</w:t>
      </w:r>
      <w:r w:rsidRPr="009E368A">
        <w:rPr>
          <w:rFonts w:ascii="Times New Roman" w:hAnsi="Times New Roman" w:cs="Times New Roman"/>
          <w:sz w:val="26"/>
          <w:szCs w:val="26"/>
          <w:lang w:val="sr-Cyrl-CS"/>
        </w:rPr>
        <w:t>екретаријата за</w:t>
      </w:r>
      <w:r>
        <w:rPr>
          <w:rFonts w:ascii="Times New Roman" w:hAnsi="Times New Roman" w:cs="Times New Roman"/>
          <w:sz w:val="26"/>
          <w:szCs w:val="26"/>
          <w:lang w:val="sr-Cyrl-CS"/>
        </w:rPr>
        <w:t xml:space="preserve"> финансије</w:t>
      </w:r>
      <w:r w:rsidRPr="009E368A">
        <w:rPr>
          <w:rFonts w:ascii="Times New Roman" w:hAnsi="Times New Roman" w:cs="Times New Roman"/>
          <w:sz w:val="26"/>
          <w:szCs w:val="26"/>
          <w:lang w:val="sr-Cyrl-CS"/>
        </w:rPr>
        <w:t xml:space="preserve">, може извршити преусмеравање апропријација одобрених на име одређеног расхода у износу </w:t>
      </w:r>
      <w:r w:rsidRPr="009E368A">
        <w:rPr>
          <w:rFonts w:ascii="Times New Roman" w:eastAsia="Times New Roman" w:hAnsi="Times New Roman" w:cs="Times New Roman"/>
          <w:sz w:val="26"/>
          <w:szCs w:val="26"/>
          <w:lang w:val="sr-Cyrl-CS" w:eastAsia="sr-Latn-CS"/>
        </w:rPr>
        <w:t xml:space="preserve">до </w:t>
      </w:r>
      <w:r>
        <w:rPr>
          <w:rFonts w:ascii="Times New Roman" w:eastAsia="Times New Roman" w:hAnsi="Times New Roman" w:cs="Times New Roman"/>
          <w:sz w:val="26"/>
          <w:szCs w:val="26"/>
          <w:lang w:val="sr-Cyrl-CS" w:eastAsia="sr-Latn-CS"/>
        </w:rPr>
        <w:t>10</w:t>
      </w:r>
      <w:r w:rsidRPr="009E368A">
        <w:rPr>
          <w:rFonts w:ascii="Times New Roman" w:eastAsia="Times New Roman" w:hAnsi="Times New Roman" w:cs="Times New Roman"/>
          <w:sz w:val="26"/>
          <w:szCs w:val="26"/>
          <w:lang w:val="sr-Cyrl-CS" w:eastAsia="sr-Latn-CS"/>
        </w:rPr>
        <w:t xml:space="preserve"> % вредности апропријације чија се средства умањују</w:t>
      </w:r>
      <w:r w:rsidRPr="009E368A">
        <w:rPr>
          <w:rFonts w:ascii="Times New Roman" w:hAnsi="Times New Roman" w:cs="Times New Roman"/>
          <w:sz w:val="26"/>
          <w:szCs w:val="26"/>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16159B" w:rsidRPr="009E368A" w:rsidRDefault="0016159B" w:rsidP="0016159B">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16159B" w:rsidRDefault="0016159B" w:rsidP="0016159B">
      <w:pPr>
        <w:spacing w:after="0" w:line="240" w:lineRule="auto"/>
        <w:jc w:val="both"/>
        <w:rPr>
          <w:rFonts w:ascii="Times New Roman" w:hAnsi="Times New Roman" w:cs="Times New Roman"/>
          <w:sz w:val="26"/>
          <w:szCs w:val="26"/>
          <w:lang w:val="sr-Cyrl-RS"/>
        </w:rPr>
      </w:pPr>
      <w:r w:rsidRPr="009E368A">
        <w:rPr>
          <w:rFonts w:ascii="Times New Roman" w:hAnsi="Times New Roman" w:cs="Times New Roman"/>
          <w:sz w:val="26"/>
          <w:szCs w:val="26"/>
          <w:lang w:val="sr-Cyrl-CS"/>
        </w:rPr>
        <w:tab/>
        <w:t xml:space="preserve">Укупан износ преусмеравања из става 4. овог члана не може бити већи од износа разлике између </w:t>
      </w:r>
      <w:r>
        <w:rPr>
          <w:rFonts w:ascii="Times New Roman" w:hAnsi="Times New Roman" w:cs="Times New Roman"/>
          <w:sz w:val="26"/>
          <w:szCs w:val="26"/>
          <w:lang w:val="sr-Cyrl-CS"/>
        </w:rPr>
        <w:t>максимално могућег износа средстава</w:t>
      </w:r>
      <w:r w:rsidRPr="009E368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текуће буџетске резерве утврђеног </w:t>
      </w:r>
      <w:r w:rsidRPr="009E368A">
        <w:rPr>
          <w:rFonts w:ascii="Times New Roman" w:hAnsi="Times New Roman" w:cs="Times New Roman"/>
          <w:sz w:val="26"/>
          <w:szCs w:val="26"/>
          <w:lang w:val="sr-Cyrl-CS"/>
        </w:rPr>
        <w:t>Законом о буџетском систему</w:t>
      </w:r>
      <w:r>
        <w:rPr>
          <w:rFonts w:ascii="Times New Roman" w:hAnsi="Times New Roman" w:cs="Times New Roman"/>
          <w:sz w:val="26"/>
          <w:szCs w:val="26"/>
          <w:lang w:val="sr-Cyrl-CS"/>
        </w:rPr>
        <w:t xml:space="preserve"> и буџетом одобрених средстава текуће буџетске резерве</w:t>
      </w:r>
      <w:r w:rsidRPr="009E368A">
        <w:rPr>
          <w:rFonts w:ascii="Times New Roman" w:hAnsi="Times New Roman" w:cs="Times New Roman"/>
          <w:sz w:val="26"/>
          <w:szCs w:val="26"/>
          <w:lang w:val="sr-Latn-RS"/>
        </w:rPr>
        <w:t>.</w:t>
      </w:r>
    </w:p>
    <w:p w:rsidR="0016159B" w:rsidRPr="0049593D" w:rsidRDefault="0016159B" w:rsidP="0016159B">
      <w:pPr>
        <w:spacing w:after="0" w:line="240" w:lineRule="auto"/>
        <w:jc w:val="both"/>
        <w:rPr>
          <w:rFonts w:ascii="Times New Roman" w:hAnsi="Times New Roman" w:cs="Times New Roman"/>
          <w:sz w:val="26"/>
          <w:szCs w:val="26"/>
          <w:lang w:val="sr-Cyrl-RS"/>
        </w:rPr>
      </w:pPr>
    </w:p>
    <w:p w:rsidR="0016159B" w:rsidRPr="002E258A" w:rsidRDefault="0016159B" w:rsidP="0016159B">
      <w:pPr>
        <w:spacing w:after="0" w:line="240" w:lineRule="auto"/>
        <w:jc w:val="center"/>
        <w:outlineLvl w:val="0"/>
        <w:rPr>
          <w:rFonts w:ascii="Times New Roman" w:eastAsia="Times New Roman" w:hAnsi="Times New Roman" w:cs="Times New Roman"/>
          <w:sz w:val="26"/>
          <w:szCs w:val="26"/>
          <w:lang w:val="sr-Cyrl-CS" w:eastAsia="sr-Latn-CS"/>
        </w:rPr>
      </w:pPr>
      <w:r w:rsidRPr="002E258A">
        <w:rPr>
          <w:rFonts w:ascii="Times New Roman" w:eastAsia="Times New Roman" w:hAnsi="Times New Roman" w:cs="Times New Roman"/>
          <w:sz w:val="26"/>
          <w:szCs w:val="26"/>
          <w:lang w:val="sr-Cyrl-CS" w:eastAsia="sr-Latn-CS"/>
        </w:rPr>
        <w:t xml:space="preserve">Члан 39. </w:t>
      </w:r>
    </w:p>
    <w:p w:rsidR="0016159B" w:rsidRPr="00BF6C51" w:rsidRDefault="0016159B" w:rsidP="0016159B">
      <w:pPr>
        <w:spacing w:after="0" w:line="240" w:lineRule="auto"/>
        <w:jc w:val="both"/>
        <w:rPr>
          <w:rFonts w:ascii="Times New Roman" w:eastAsia="Times New Roman" w:hAnsi="Times New Roman" w:cs="Times New Roman"/>
          <w:sz w:val="26"/>
          <w:szCs w:val="26"/>
          <w:lang w:val="sr-Cyrl-CS" w:eastAsia="sr-Latn-CS"/>
        </w:rPr>
      </w:pPr>
    </w:p>
    <w:p w:rsidR="0016159B"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За финансирање текуће ликвидности рачуна извршења </w:t>
      </w:r>
      <w:r>
        <w:rPr>
          <w:rFonts w:ascii="Times New Roman" w:hAnsi="Times New Roman" w:cs="Times New Roman"/>
          <w:sz w:val="26"/>
          <w:szCs w:val="26"/>
          <w:lang w:val="sr-Cyrl-CS"/>
        </w:rPr>
        <w:t>буџета Града, могу се током 2018</w:t>
      </w:r>
      <w:r w:rsidRPr="009E368A">
        <w:rPr>
          <w:rFonts w:ascii="Times New Roman" w:hAnsi="Times New Roman" w:cs="Times New Roman"/>
          <w:sz w:val="26"/>
          <w:szCs w:val="26"/>
          <w:lang w:val="sr-Cyrl-CS"/>
        </w:rPr>
        <w:t>. године привремено позајмити средства са консолидованог рачуна трезора Града Ниша, до износа који не угрожава ликвидност тог рачуна.</w:t>
      </w:r>
    </w:p>
    <w:p w:rsidR="0016159B" w:rsidRDefault="0016159B" w:rsidP="0016159B">
      <w:pPr>
        <w:spacing w:after="0" w:line="240" w:lineRule="auto"/>
        <w:ind w:firstLine="720"/>
        <w:jc w:val="both"/>
        <w:rPr>
          <w:rFonts w:ascii="Times New Roman" w:hAnsi="Times New Roman" w:cs="Times New Roman"/>
          <w:sz w:val="26"/>
          <w:szCs w:val="26"/>
          <w:lang w:val="sr-Cyrl-CS"/>
        </w:rPr>
      </w:pPr>
    </w:p>
    <w:p w:rsidR="0016159B" w:rsidRDefault="0016159B" w:rsidP="0016159B">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 40.</w:t>
      </w:r>
    </w:p>
    <w:p w:rsidR="0016159B" w:rsidRDefault="0016159B" w:rsidP="0016159B">
      <w:pPr>
        <w:spacing w:after="0" w:line="240" w:lineRule="auto"/>
        <w:ind w:firstLine="720"/>
        <w:jc w:val="center"/>
        <w:rPr>
          <w:rFonts w:ascii="Times New Roman" w:hAnsi="Times New Roman" w:cs="Times New Roman"/>
          <w:sz w:val="26"/>
          <w:szCs w:val="26"/>
          <w:lang w:val="sr-Cyrl-C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За финансирање дефицита текуће ликвидности, </w:t>
      </w:r>
      <w:r w:rsidRPr="00A922C1">
        <w:rPr>
          <w:rFonts w:ascii="Times New Roman" w:hAnsi="Times New Roman" w:cs="Times New Roman"/>
          <w:sz w:val="26"/>
          <w:szCs w:val="26"/>
          <w:lang w:val="sr-Cyrl-RS"/>
        </w:rPr>
        <w:t>који може да настане услед неуравнотежености кретања у приходима и расходима буџета, Град Ниш</w:t>
      </w:r>
      <w:r w:rsidRPr="009E368A">
        <w:rPr>
          <w:rFonts w:ascii="Times New Roman" w:hAnsi="Times New Roman" w:cs="Times New Roman"/>
          <w:sz w:val="26"/>
          <w:szCs w:val="26"/>
          <w:lang w:val="sr-Cyrl-RS"/>
        </w:rPr>
        <w:t xml:space="preserve"> се може задужити у складу са </w:t>
      </w:r>
      <w:r>
        <w:rPr>
          <w:rFonts w:ascii="Times New Roman" w:hAnsi="Times New Roman" w:cs="Times New Roman"/>
          <w:sz w:val="26"/>
          <w:szCs w:val="26"/>
          <w:lang w:val="sr-Cyrl-RS"/>
        </w:rPr>
        <w:t>з</w:t>
      </w:r>
      <w:r w:rsidRPr="00DD6FDC">
        <w:rPr>
          <w:rFonts w:ascii="Times New Roman" w:hAnsi="Times New Roman" w:cs="Times New Roman"/>
          <w:sz w:val="26"/>
          <w:szCs w:val="26"/>
          <w:lang w:val="sr-Cyrl-RS"/>
        </w:rPr>
        <w:t>акон</w:t>
      </w:r>
      <w:r>
        <w:rPr>
          <w:rFonts w:ascii="Times New Roman" w:hAnsi="Times New Roman" w:cs="Times New Roman"/>
          <w:sz w:val="26"/>
          <w:szCs w:val="26"/>
          <w:lang w:val="sr-Cyrl-RS"/>
        </w:rPr>
        <w:t>ом којим се уређује</w:t>
      </w:r>
      <w:r w:rsidRPr="00DD6FDC">
        <w:rPr>
          <w:rFonts w:ascii="Times New Roman" w:hAnsi="Times New Roman" w:cs="Times New Roman"/>
          <w:sz w:val="26"/>
          <w:szCs w:val="26"/>
          <w:lang w:val="sr-Cyrl-RS"/>
        </w:rPr>
        <w:t xml:space="preserve"> јавн</w:t>
      </w:r>
      <w:r>
        <w:rPr>
          <w:rFonts w:ascii="Times New Roman" w:hAnsi="Times New Roman" w:cs="Times New Roman"/>
          <w:sz w:val="26"/>
          <w:szCs w:val="26"/>
          <w:lang w:val="sr-Cyrl-RS"/>
        </w:rPr>
        <w:t>и дуг, а на основу одлуке Скупштине Града.</w:t>
      </w:r>
    </w:p>
    <w:p w:rsidR="0016159B" w:rsidRDefault="0016159B" w:rsidP="0016159B">
      <w:pPr>
        <w:spacing w:after="0" w:line="240" w:lineRule="auto"/>
        <w:jc w:val="center"/>
        <w:rPr>
          <w:rFonts w:ascii="Times New Roman" w:hAnsi="Times New Roman" w:cs="Times New Roman"/>
          <w:sz w:val="26"/>
          <w:szCs w:val="26"/>
          <w:lang w:val="sr-Cyrl-RS"/>
        </w:rPr>
      </w:pPr>
    </w:p>
    <w:p w:rsidR="0016159B" w:rsidRPr="009E368A" w:rsidRDefault="0016159B" w:rsidP="0016159B">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41</w:t>
      </w:r>
      <w:r w:rsidRPr="009E368A">
        <w:rPr>
          <w:rFonts w:ascii="Times New Roman" w:hAnsi="Times New Roman" w:cs="Times New Roman"/>
          <w:sz w:val="26"/>
          <w:szCs w:val="26"/>
          <w:lang w:val="sr-Cyrl-CS"/>
        </w:rPr>
        <w:t>.</w:t>
      </w:r>
    </w:p>
    <w:p w:rsidR="0016159B" w:rsidRPr="009E368A" w:rsidRDefault="0016159B" w:rsidP="0016159B">
      <w:pPr>
        <w:spacing w:after="0" w:line="240" w:lineRule="auto"/>
        <w:jc w:val="center"/>
        <w:rPr>
          <w:rFonts w:ascii="Times New Roman" w:hAnsi="Times New Roman" w:cs="Times New Roman"/>
          <w:sz w:val="26"/>
          <w:szCs w:val="26"/>
          <w:lang w:val="sr-Cyrl-CS"/>
        </w:rPr>
      </w:pPr>
    </w:p>
    <w:p w:rsidR="0016159B" w:rsidRPr="009E368A" w:rsidRDefault="0016159B" w:rsidP="0016159B">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Одлуку о капиталном задуживању </w:t>
      </w:r>
      <w:r>
        <w:rPr>
          <w:rFonts w:ascii="Times New Roman" w:hAnsi="Times New Roman" w:cs="Times New Roman"/>
          <w:sz w:val="26"/>
          <w:szCs w:val="26"/>
          <w:lang w:val="sr-Cyrl-CS"/>
        </w:rPr>
        <w:t>Г</w:t>
      </w:r>
      <w:r w:rsidRPr="009E368A">
        <w:rPr>
          <w:rFonts w:ascii="Times New Roman" w:hAnsi="Times New Roman" w:cs="Times New Roman"/>
          <w:sz w:val="26"/>
          <w:szCs w:val="26"/>
          <w:lang w:val="sr-Cyrl-CS"/>
        </w:rPr>
        <w:t>рада доноси Скупштина Града Ниша, по претходно прибављеном мишљењу Министарства финансија Републике Србије.</w:t>
      </w:r>
    </w:p>
    <w:p w:rsidR="0016159B" w:rsidRPr="009E368A" w:rsidRDefault="0016159B" w:rsidP="0016159B">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CS"/>
        </w:rPr>
        <w:t>Град се може задужити у земљи и иностранству, односно на домаћем и иностраном тржишту, у домаћој и страној валути</w:t>
      </w:r>
      <w:r>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RS"/>
        </w:rPr>
        <w:t xml:space="preserve">у складу са </w:t>
      </w:r>
      <w:r>
        <w:rPr>
          <w:rFonts w:ascii="Times New Roman" w:hAnsi="Times New Roman" w:cs="Times New Roman"/>
          <w:sz w:val="26"/>
          <w:szCs w:val="26"/>
          <w:lang w:val="sr-Cyrl-RS"/>
        </w:rPr>
        <w:t>з</w:t>
      </w:r>
      <w:r w:rsidRPr="00DD6FDC">
        <w:rPr>
          <w:rFonts w:ascii="Times New Roman" w:hAnsi="Times New Roman" w:cs="Times New Roman"/>
          <w:sz w:val="26"/>
          <w:szCs w:val="26"/>
          <w:lang w:val="sr-Cyrl-RS"/>
        </w:rPr>
        <w:t>акон</w:t>
      </w:r>
      <w:r>
        <w:rPr>
          <w:rFonts w:ascii="Times New Roman" w:hAnsi="Times New Roman" w:cs="Times New Roman"/>
          <w:sz w:val="26"/>
          <w:szCs w:val="26"/>
          <w:lang w:val="sr-Cyrl-RS"/>
        </w:rPr>
        <w:t>ом којим се уређује</w:t>
      </w:r>
      <w:r w:rsidRPr="00DD6FDC">
        <w:rPr>
          <w:rFonts w:ascii="Times New Roman" w:hAnsi="Times New Roman" w:cs="Times New Roman"/>
          <w:sz w:val="26"/>
          <w:szCs w:val="26"/>
          <w:lang w:val="sr-Cyrl-RS"/>
        </w:rPr>
        <w:t xml:space="preserve"> јавн</w:t>
      </w:r>
      <w:r>
        <w:rPr>
          <w:rFonts w:ascii="Times New Roman" w:hAnsi="Times New Roman" w:cs="Times New Roman"/>
          <w:sz w:val="26"/>
          <w:szCs w:val="26"/>
          <w:lang w:val="sr-Cyrl-RS"/>
        </w:rPr>
        <w:t>и дуг.</w:t>
      </w:r>
    </w:p>
    <w:p w:rsidR="00F77358" w:rsidRDefault="00F77358" w:rsidP="0016159B">
      <w:pPr>
        <w:spacing w:after="0" w:line="240" w:lineRule="auto"/>
        <w:jc w:val="center"/>
        <w:rPr>
          <w:rFonts w:ascii="Times New Roman" w:hAnsi="Times New Roman" w:cs="Times New Roman"/>
          <w:sz w:val="26"/>
          <w:szCs w:val="26"/>
          <w:lang w:val="sr-Cyrl-RS"/>
        </w:rPr>
      </w:pPr>
    </w:p>
    <w:p w:rsidR="0016159B" w:rsidRPr="009E368A" w:rsidRDefault="0016159B" w:rsidP="0016159B">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 xml:space="preserve">Члан </w:t>
      </w:r>
      <w:r>
        <w:rPr>
          <w:rFonts w:ascii="Times New Roman" w:hAnsi="Times New Roman" w:cs="Times New Roman"/>
          <w:sz w:val="26"/>
          <w:szCs w:val="26"/>
          <w:lang w:val="sr-Cyrl-RS"/>
        </w:rPr>
        <w:t>4</w:t>
      </w:r>
      <w:r w:rsidR="00D42AA1">
        <w:rPr>
          <w:rFonts w:ascii="Times New Roman" w:hAnsi="Times New Roman" w:cs="Times New Roman"/>
          <w:sz w:val="26"/>
          <w:szCs w:val="26"/>
          <w:lang w:val="sr-Cyrl-RS"/>
        </w:rPr>
        <w:t>2</w:t>
      </w:r>
      <w:r w:rsidRPr="009E368A">
        <w:rPr>
          <w:rFonts w:ascii="Times New Roman" w:hAnsi="Times New Roman" w:cs="Times New Roman"/>
          <w:sz w:val="26"/>
          <w:szCs w:val="26"/>
          <w:lang w:val="sr-Cyrl-RS"/>
        </w:rPr>
        <w:t>.</w:t>
      </w:r>
    </w:p>
    <w:p w:rsidR="0016159B" w:rsidRPr="009E368A" w:rsidRDefault="0016159B" w:rsidP="0016159B">
      <w:pPr>
        <w:spacing w:after="0" w:line="240" w:lineRule="auto"/>
        <w:jc w:val="center"/>
        <w:rPr>
          <w:rFonts w:ascii="Times New Roman" w:hAnsi="Times New Roman" w:cs="Times New Roman"/>
          <w:sz w:val="26"/>
          <w:szCs w:val="26"/>
          <w:lang w:val="sr-Cyrl-RS"/>
        </w:rPr>
      </w:pPr>
    </w:p>
    <w:p w:rsidR="0016159B" w:rsidRDefault="0016159B" w:rsidP="0016159B">
      <w:pPr>
        <w:tabs>
          <w:tab w:val="left" w:pos="1005"/>
        </w:tabs>
        <w:spacing w:after="0" w:line="240" w:lineRule="auto"/>
        <w:ind w:firstLine="709"/>
        <w:jc w:val="both"/>
        <w:outlineLvl w:val="0"/>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 xml:space="preserve">Приходи локалне самоуправе утврђени Законом о заштити животне средине и Законом о пољопривредном земљишту користиће се у складу са посебним програмима које доносе надлежни органи Града. </w:t>
      </w:r>
    </w:p>
    <w:p w:rsidR="003D5A6D" w:rsidRDefault="003D5A6D" w:rsidP="0016159B">
      <w:pPr>
        <w:spacing w:after="0" w:line="240" w:lineRule="auto"/>
        <w:jc w:val="center"/>
        <w:outlineLvl w:val="0"/>
        <w:rPr>
          <w:rFonts w:ascii="Times New Roman" w:eastAsia="Times New Roman" w:hAnsi="Times New Roman" w:cs="Times New Roman"/>
          <w:sz w:val="26"/>
          <w:szCs w:val="26"/>
          <w:lang w:val="sr-Cyrl-CS" w:eastAsia="sr-Latn-CS"/>
        </w:rPr>
      </w:pPr>
    </w:p>
    <w:p w:rsidR="003D5A6D" w:rsidRDefault="003D5A6D" w:rsidP="0016159B">
      <w:pPr>
        <w:spacing w:after="0" w:line="240" w:lineRule="auto"/>
        <w:jc w:val="center"/>
        <w:outlineLvl w:val="0"/>
        <w:rPr>
          <w:rFonts w:ascii="Times New Roman" w:eastAsia="Times New Roman" w:hAnsi="Times New Roman" w:cs="Times New Roman"/>
          <w:sz w:val="26"/>
          <w:szCs w:val="26"/>
          <w:lang w:val="sr-Cyrl-CS" w:eastAsia="sr-Latn-CS"/>
        </w:rPr>
      </w:pPr>
    </w:p>
    <w:p w:rsidR="0016159B" w:rsidRPr="009E368A" w:rsidRDefault="0016159B" w:rsidP="0016159B">
      <w:pPr>
        <w:spacing w:after="0" w:line="240" w:lineRule="auto"/>
        <w:jc w:val="center"/>
        <w:outlineLvl w:val="0"/>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 xml:space="preserve">Члан </w:t>
      </w:r>
      <w:r>
        <w:rPr>
          <w:rFonts w:ascii="Times New Roman" w:eastAsia="Times New Roman" w:hAnsi="Times New Roman" w:cs="Times New Roman"/>
          <w:sz w:val="26"/>
          <w:szCs w:val="26"/>
          <w:lang w:val="sr-Cyrl-CS" w:eastAsia="sr-Latn-CS"/>
        </w:rPr>
        <w:t>4</w:t>
      </w:r>
      <w:r w:rsidR="00D42AA1">
        <w:rPr>
          <w:rFonts w:ascii="Times New Roman" w:eastAsia="Times New Roman" w:hAnsi="Times New Roman" w:cs="Times New Roman"/>
          <w:sz w:val="26"/>
          <w:szCs w:val="26"/>
          <w:lang w:val="sr-Cyrl-CS" w:eastAsia="sr-Latn-CS"/>
        </w:rPr>
        <w:t>3</w:t>
      </w:r>
      <w:r w:rsidRPr="009E368A">
        <w:rPr>
          <w:rFonts w:ascii="Times New Roman" w:eastAsia="Times New Roman" w:hAnsi="Times New Roman" w:cs="Times New Roman"/>
          <w:sz w:val="26"/>
          <w:szCs w:val="26"/>
          <w:lang w:val="sr-Cyrl-CS" w:eastAsia="sr-Latn-CS"/>
        </w:rPr>
        <w:t xml:space="preserve">. </w:t>
      </w:r>
    </w:p>
    <w:p w:rsidR="0016159B" w:rsidRPr="009E368A" w:rsidRDefault="0016159B" w:rsidP="0016159B">
      <w:pPr>
        <w:spacing w:after="0" w:line="240" w:lineRule="auto"/>
        <w:jc w:val="center"/>
        <w:outlineLvl w:val="0"/>
        <w:rPr>
          <w:rFonts w:ascii="Times New Roman" w:eastAsia="Times New Roman" w:hAnsi="Times New Roman" w:cs="Times New Roman"/>
          <w:sz w:val="26"/>
          <w:szCs w:val="26"/>
          <w:lang w:val="sr-Cyrl-CS" w:eastAsia="sr-Latn-CS"/>
        </w:rPr>
      </w:pPr>
    </w:p>
    <w:p w:rsidR="0016159B" w:rsidRPr="009E368A" w:rsidRDefault="0016159B" w:rsidP="0016159B">
      <w:pPr>
        <w:spacing w:after="0" w:line="240" w:lineRule="auto"/>
        <w:ind w:firstLine="720"/>
        <w:jc w:val="both"/>
        <w:outlineLvl w:val="0"/>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Средства од наплаћених новчаних казни за саобраћајне прекршаје која припадају буџету Града Ниша користиће се за побољшање саобраћајне инфраструктуре на територији Града Ниша и за финансирање унапређења безбедности саобраћаја на путевима.</w:t>
      </w:r>
    </w:p>
    <w:p w:rsidR="0016159B" w:rsidRPr="009E368A" w:rsidRDefault="0016159B" w:rsidP="0016159B">
      <w:pPr>
        <w:spacing w:after="0" w:line="240" w:lineRule="auto"/>
        <w:ind w:firstLine="720"/>
        <w:jc w:val="both"/>
        <w:outlineLvl w:val="0"/>
        <w:rPr>
          <w:rFonts w:ascii="Times New Roman" w:eastAsia="Times New Roman" w:hAnsi="Times New Roman" w:cs="Times New Roman"/>
          <w:sz w:val="26"/>
          <w:szCs w:val="26"/>
          <w:lang w:val="sr-Cyrl-CS" w:eastAsia="sr-Latn-CS"/>
        </w:rPr>
      </w:pPr>
    </w:p>
    <w:p w:rsidR="0016159B" w:rsidRPr="009E368A" w:rsidRDefault="0016159B" w:rsidP="0016159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 xml:space="preserve">Члан </w:t>
      </w:r>
      <w:r>
        <w:rPr>
          <w:rFonts w:ascii="Times New Roman" w:eastAsia="Times New Roman" w:hAnsi="Times New Roman" w:cs="Times New Roman"/>
          <w:sz w:val="26"/>
          <w:szCs w:val="26"/>
          <w:lang w:val="sr-Cyrl-CS" w:eastAsia="sr-Latn-CS"/>
        </w:rPr>
        <w:t>4</w:t>
      </w:r>
      <w:r w:rsidR="00D42AA1">
        <w:rPr>
          <w:rFonts w:ascii="Times New Roman" w:eastAsia="Times New Roman" w:hAnsi="Times New Roman" w:cs="Times New Roman"/>
          <w:sz w:val="26"/>
          <w:szCs w:val="26"/>
          <w:lang w:val="sr-Cyrl-CS" w:eastAsia="sr-Latn-CS"/>
        </w:rPr>
        <w:t>4</w:t>
      </w:r>
      <w:r w:rsidRPr="009E368A">
        <w:rPr>
          <w:rFonts w:ascii="Times New Roman" w:eastAsia="Times New Roman" w:hAnsi="Times New Roman" w:cs="Times New Roman"/>
          <w:sz w:val="26"/>
          <w:szCs w:val="26"/>
          <w:lang w:val="sr-Cyrl-CS" w:eastAsia="sr-Latn-CS"/>
        </w:rPr>
        <w:t xml:space="preserve">. </w:t>
      </w:r>
    </w:p>
    <w:p w:rsidR="0016159B" w:rsidRPr="009E368A" w:rsidRDefault="0016159B" w:rsidP="0016159B">
      <w:pPr>
        <w:tabs>
          <w:tab w:val="left" w:pos="1005"/>
        </w:tabs>
        <w:spacing w:after="0" w:line="240" w:lineRule="auto"/>
        <w:rPr>
          <w:rFonts w:ascii="Times New Roman" w:eastAsia="Times New Roman" w:hAnsi="Times New Roman" w:cs="Times New Roman"/>
          <w:sz w:val="26"/>
          <w:szCs w:val="26"/>
          <w:lang w:val="sr-Cyrl-CS" w:eastAsia="sr-Latn-CS"/>
        </w:rPr>
      </w:pPr>
    </w:p>
    <w:p w:rsidR="0016159B" w:rsidRPr="009E368A" w:rsidRDefault="0016159B" w:rsidP="0016159B">
      <w:pPr>
        <w:tabs>
          <w:tab w:val="left" w:pos="0"/>
        </w:tabs>
        <w:spacing w:after="0" w:line="240" w:lineRule="auto"/>
        <w:ind w:firstLine="709"/>
        <w:jc w:val="both"/>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ab/>
        <w:t>Средства за робне резерве користиће се за намене утврђене програмом који доноси Градоначелник.</w:t>
      </w:r>
    </w:p>
    <w:p w:rsidR="0016159B" w:rsidRPr="002E258A" w:rsidRDefault="0016159B" w:rsidP="0016159B">
      <w:pPr>
        <w:tabs>
          <w:tab w:val="left" w:pos="1005"/>
        </w:tabs>
        <w:spacing w:after="0" w:line="240" w:lineRule="auto"/>
        <w:jc w:val="center"/>
        <w:rPr>
          <w:rFonts w:ascii="Times New Roman" w:eastAsia="Times New Roman" w:hAnsi="Times New Roman" w:cs="Times New Roman"/>
          <w:sz w:val="26"/>
          <w:szCs w:val="26"/>
          <w:lang w:val="sr-Cyrl-CS" w:eastAsia="sr-Latn-CS"/>
        </w:rPr>
      </w:pPr>
      <w:r w:rsidRPr="00BF6C51">
        <w:rPr>
          <w:rFonts w:ascii="Times New Roman" w:eastAsia="Times New Roman" w:hAnsi="Times New Roman" w:cs="Times New Roman"/>
          <w:sz w:val="26"/>
          <w:szCs w:val="26"/>
          <w:lang w:val="sr-Cyrl-CS" w:eastAsia="sr-Latn-CS"/>
        </w:rPr>
        <w:t>Члан 4</w:t>
      </w:r>
      <w:r w:rsidR="00D42AA1">
        <w:rPr>
          <w:rFonts w:ascii="Times New Roman" w:eastAsia="Times New Roman" w:hAnsi="Times New Roman" w:cs="Times New Roman"/>
          <w:sz w:val="26"/>
          <w:szCs w:val="26"/>
          <w:lang w:val="sr-Cyrl-CS" w:eastAsia="sr-Latn-CS"/>
        </w:rPr>
        <w:t>5</w:t>
      </w:r>
      <w:r w:rsidRPr="00BF6C51">
        <w:rPr>
          <w:rFonts w:ascii="Times New Roman" w:eastAsia="Times New Roman" w:hAnsi="Times New Roman" w:cs="Times New Roman"/>
          <w:sz w:val="26"/>
          <w:szCs w:val="26"/>
          <w:lang w:val="sr-Cyrl-CS" w:eastAsia="sr-Latn-CS"/>
        </w:rPr>
        <w:t>.</w:t>
      </w:r>
    </w:p>
    <w:p w:rsidR="0016159B" w:rsidRPr="009E368A" w:rsidRDefault="0016159B" w:rsidP="0016159B">
      <w:pPr>
        <w:tabs>
          <w:tab w:val="left" w:pos="1005"/>
        </w:tabs>
        <w:spacing w:after="0" w:line="240" w:lineRule="auto"/>
        <w:jc w:val="center"/>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ab/>
      </w:r>
      <w:r w:rsidRPr="009E368A">
        <w:rPr>
          <w:rFonts w:ascii="Times New Roman" w:eastAsia="Times New Roman" w:hAnsi="Times New Roman" w:cs="Times New Roman"/>
          <w:sz w:val="26"/>
          <w:szCs w:val="26"/>
          <w:lang w:val="sr-Cyrl-CS" w:eastAsia="sr-Latn-CS"/>
        </w:rPr>
        <w:tab/>
      </w:r>
    </w:p>
    <w:p w:rsidR="0016159B" w:rsidRPr="009E368A"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r w:rsidRPr="009E368A">
        <w:rPr>
          <w:rFonts w:ascii="Times New Roman" w:eastAsia="Times New Roman" w:hAnsi="Times New Roman" w:cs="Times New Roman"/>
          <w:sz w:val="26"/>
          <w:szCs w:val="26"/>
          <w:lang w:val="sr-Cyrl-CS" w:eastAsia="sr-Latn-CS"/>
        </w:rPr>
        <w:t>Средства распоређена за капитална улагања у области образовања, културе и спорта, дечије, социјалне</w:t>
      </w:r>
      <w:r>
        <w:rPr>
          <w:rFonts w:ascii="Times New Roman" w:eastAsia="Times New Roman" w:hAnsi="Times New Roman" w:cs="Times New Roman"/>
          <w:sz w:val="26"/>
          <w:szCs w:val="26"/>
          <w:lang w:val="sr-Cyrl-CS" w:eastAsia="sr-Latn-CS"/>
        </w:rPr>
        <w:t xml:space="preserve"> и примарне здравствене заштите, као и органа и </w:t>
      </w:r>
      <w:r w:rsidRPr="000C7E1C">
        <w:rPr>
          <w:rFonts w:ascii="Times New Roman" w:eastAsia="Times New Roman" w:hAnsi="Times New Roman" w:cs="Times New Roman"/>
          <w:sz w:val="26"/>
          <w:szCs w:val="26"/>
          <w:lang w:val="sr-Cyrl-CS" w:eastAsia="sr-Latn-CS"/>
        </w:rPr>
        <w:t>служб</w:t>
      </w:r>
      <w:r>
        <w:rPr>
          <w:rFonts w:ascii="Times New Roman" w:eastAsia="Times New Roman" w:hAnsi="Times New Roman" w:cs="Times New Roman"/>
          <w:sz w:val="26"/>
          <w:szCs w:val="26"/>
          <w:lang w:val="sr-Cyrl-CS" w:eastAsia="sr-Latn-CS"/>
        </w:rPr>
        <w:t>е</w:t>
      </w:r>
      <w:r w:rsidRPr="000C7E1C">
        <w:rPr>
          <w:rFonts w:ascii="Times New Roman" w:eastAsia="Times New Roman" w:hAnsi="Times New Roman" w:cs="Times New Roman"/>
          <w:sz w:val="26"/>
          <w:szCs w:val="26"/>
          <w:lang w:val="sr-Cyrl-CS" w:eastAsia="sr-Latn-CS"/>
        </w:rPr>
        <w:t xml:space="preserve"> Града Ниша</w:t>
      </w:r>
      <w:r>
        <w:rPr>
          <w:rFonts w:ascii="Times New Roman" w:eastAsia="Times New Roman" w:hAnsi="Times New Roman" w:cs="Times New Roman"/>
          <w:sz w:val="26"/>
          <w:szCs w:val="26"/>
          <w:lang w:val="sr-Cyrl-CS" w:eastAsia="sr-Latn-CS"/>
        </w:rPr>
        <w:t xml:space="preserve"> </w:t>
      </w:r>
      <w:r w:rsidRPr="009E368A">
        <w:rPr>
          <w:rFonts w:ascii="Times New Roman" w:eastAsia="Times New Roman" w:hAnsi="Times New Roman" w:cs="Times New Roman"/>
          <w:sz w:val="26"/>
          <w:szCs w:val="26"/>
          <w:lang w:val="sr-Cyrl-CS" w:eastAsia="sr-Latn-CS"/>
        </w:rPr>
        <w:t>реализоваће се по програму директног корисника, на који сагласност даје Градоначелник.</w:t>
      </w:r>
    </w:p>
    <w:p w:rsidR="0016159B" w:rsidRPr="009E368A" w:rsidRDefault="0016159B" w:rsidP="0016159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16159B" w:rsidRPr="002E258A" w:rsidRDefault="0016159B" w:rsidP="0016159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2E258A">
        <w:rPr>
          <w:rFonts w:ascii="Times New Roman" w:eastAsia="Times New Roman" w:hAnsi="Times New Roman" w:cs="Times New Roman"/>
          <w:sz w:val="26"/>
          <w:szCs w:val="26"/>
          <w:lang w:val="sr-Cyrl-CS" w:eastAsia="sr-Latn-CS"/>
        </w:rPr>
        <w:t>Члан 4</w:t>
      </w:r>
      <w:r w:rsidR="00D42AA1">
        <w:rPr>
          <w:rFonts w:ascii="Times New Roman" w:eastAsia="Times New Roman" w:hAnsi="Times New Roman" w:cs="Times New Roman"/>
          <w:sz w:val="26"/>
          <w:szCs w:val="26"/>
          <w:lang w:val="sr-Cyrl-CS" w:eastAsia="sr-Latn-CS"/>
        </w:rPr>
        <w:t>6</w:t>
      </w:r>
      <w:r w:rsidRPr="002E258A">
        <w:rPr>
          <w:rFonts w:ascii="Times New Roman" w:eastAsia="Times New Roman" w:hAnsi="Times New Roman" w:cs="Times New Roman"/>
          <w:sz w:val="26"/>
          <w:szCs w:val="26"/>
          <w:lang w:val="sr-Cyrl-CS" w:eastAsia="sr-Latn-CS"/>
        </w:rPr>
        <w:t xml:space="preserve">. </w:t>
      </w:r>
    </w:p>
    <w:p w:rsidR="0016159B" w:rsidRPr="009E368A" w:rsidRDefault="0016159B" w:rsidP="0016159B">
      <w:pPr>
        <w:tabs>
          <w:tab w:val="left" w:pos="1005"/>
        </w:tabs>
        <w:spacing w:after="0" w:line="240" w:lineRule="auto"/>
        <w:jc w:val="center"/>
        <w:rPr>
          <w:rFonts w:ascii="Times New Roman" w:eastAsia="Times New Roman" w:hAnsi="Times New Roman" w:cs="Times New Roman"/>
          <w:sz w:val="26"/>
          <w:szCs w:val="26"/>
          <w:lang w:val="sr-Cyrl-CS" w:eastAsia="sr-Latn-CS"/>
        </w:rPr>
      </w:pPr>
    </w:p>
    <w:p w:rsidR="0016159B"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0C7E1C">
        <w:rPr>
          <w:rFonts w:ascii="Times New Roman" w:eastAsia="Times New Roman" w:hAnsi="Times New Roman" w:cs="Times New Roman"/>
          <w:sz w:val="26"/>
          <w:szCs w:val="26"/>
          <w:lang w:val="sr-Cyrl-CS" w:eastAsia="sr-Latn-CS"/>
        </w:rPr>
        <w:t xml:space="preserve">Средства распоређена за набавку опреме за потребе </w:t>
      </w:r>
      <w:r>
        <w:rPr>
          <w:rFonts w:ascii="Times New Roman" w:eastAsia="Times New Roman" w:hAnsi="Times New Roman" w:cs="Times New Roman"/>
          <w:sz w:val="26"/>
          <w:szCs w:val="26"/>
          <w:lang w:val="sr-Cyrl-CS" w:eastAsia="sr-Latn-CS"/>
        </w:rPr>
        <w:t>органа и</w:t>
      </w:r>
      <w:r w:rsidRPr="000C7E1C">
        <w:rPr>
          <w:rFonts w:ascii="Times New Roman" w:eastAsia="Times New Roman" w:hAnsi="Times New Roman" w:cs="Times New Roman"/>
          <w:sz w:val="26"/>
          <w:szCs w:val="26"/>
          <w:lang w:val="sr-Cyrl-CS" w:eastAsia="sr-Latn-CS"/>
        </w:rPr>
        <w:t xml:space="preserve"> служби Града Ниша реализоваће се по програму, на који сагласност даје Градоначелник.</w:t>
      </w:r>
    </w:p>
    <w:p w:rsidR="0016159B" w:rsidRDefault="0016159B" w:rsidP="0016159B">
      <w:pPr>
        <w:tabs>
          <w:tab w:val="left" w:pos="0"/>
        </w:tabs>
        <w:spacing w:after="0" w:line="240" w:lineRule="auto"/>
        <w:jc w:val="center"/>
        <w:rPr>
          <w:rFonts w:ascii="Times New Roman" w:hAnsi="Times New Roman" w:cs="Times New Roman"/>
          <w:sz w:val="26"/>
          <w:szCs w:val="26"/>
          <w:lang w:val="sr-Cyrl-CS"/>
        </w:rPr>
      </w:pPr>
    </w:p>
    <w:p w:rsidR="0016159B" w:rsidRPr="009E368A" w:rsidRDefault="0016159B" w:rsidP="0016159B">
      <w:pPr>
        <w:tabs>
          <w:tab w:val="left" w:pos="0"/>
        </w:tabs>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Члан </w:t>
      </w:r>
      <w:r>
        <w:rPr>
          <w:rFonts w:ascii="Times New Roman" w:hAnsi="Times New Roman" w:cs="Times New Roman"/>
          <w:sz w:val="26"/>
          <w:szCs w:val="26"/>
          <w:lang w:val="sr-Cyrl-CS"/>
        </w:rPr>
        <w:t>4</w:t>
      </w:r>
      <w:r w:rsidR="00D42AA1">
        <w:rPr>
          <w:rFonts w:ascii="Times New Roman" w:hAnsi="Times New Roman" w:cs="Times New Roman"/>
          <w:sz w:val="26"/>
          <w:szCs w:val="26"/>
          <w:lang w:val="sr-Cyrl-CS"/>
        </w:rPr>
        <w:t>7</w:t>
      </w:r>
      <w:r>
        <w:rPr>
          <w:rFonts w:ascii="Times New Roman" w:hAnsi="Times New Roman" w:cs="Times New Roman"/>
          <w:sz w:val="26"/>
          <w:szCs w:val="26"/>
          <w:lang w:val="sr-Cyrl-CS"/>
        </w:rPr>
        <w:t>.</w:t>
      </w:r>
    </w:p>
    <w:p w:rsidR="0016159B" w:rsidRPr="009E368A" w:rsidRDefault="0016159B" w:rsidP="0016159B">
      <w:pPr>
        <w:tabs>
          <w:tab w:val="left" w:pos="0"/>
        </w:tabs>
        <w:spacing w:after="0" w:line="240" w:lineRule="auto"/>
        <w:jc w:val="center"/>
        <w:rPr>
          <w:rFonts w:ascii="Times New Roman" w:hAnsi="Times New Roman" w:cs="Times New Roman"/>
          <w:sz w:val="26"/>
          <w:szCs w:val="26"/>
          <w:lang w:val="sr-Cyrl-CS"/>
        </w:rPr>
      </w:pPr>
    </w:p>
    <w:p w:rsidR="0016159B" w:rsidRDefault="0016159B" w:rsidP="0016159B">
      <w:pPr>
        <w:tabs>
          <w:tab w:val="left" w:pos="1005"/>
        </w:tabs>
        <w:spacing w:after="0" w:line="240" w:lineRule="auto"/>
        <w:ind w:firstLine="709"/>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Дотације невладиним организацијама одобраваће се у складу са одлукама, правилницима или другим појединачним актима које доноси Градоначелник или Градска управа </w:t>
      </w:r>
      <w:r>
        <w:rPr>
          <w:rFonts w:ascii="Times New Roman" w:hAnsi="Times New Roman" w:cs="Times New Roman"/>
          <w:sz w:val="26"/>
          <w:szCs w:val="26"/>
          <w:lang w:val="sr-Cyrl-CS"/>
        </w:rPr>
        <w:t>Г</w:t>
      </w:r>
      <w:r w:rsidRPr="009E368A">
        <w:rPr>
          <w:rFonts w:ascii="Times New Roman" w:hAnsi="Times New Roman" w:cs="Times New Roman"/>
          <w:sz w:val="26"/>
          <w:szCs w:val="26"/>
          <w:lang w:val="sr-Cyrl-CS"/>
        </w:rPr>
        <w:t>рада Ниша.</w:t>
      </w:r>
    </w:p>
    <w:p w:rsidR="0016159B" w:rsidRPr="009E368A" w:rsidRDefault="0016159B" w:rsidP="0016159B">
      <w:pPr>
        <w:tabs>
          <w:tab w:val="left" w:pos="1005"/>
        </w:tabs>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Члан </w:t>
      </w:r>
      <w:r>
        <w:rPr>
          <w:rFonts w:ascii="Times New Roman" w:hAnsi="Times New Roman" w:cs="Times New Roman"/>
          <w:sz w:val="26"/>
          <w:szCs w:val="26"/>
          <w:lang w:val="sr-Cyrl-CS"/>
        </w:rPr>
        <w:t>4</w:t>
      </w:r>
      <w:r w:rsidR="00D42AA1">
        <w:rPr>
          <w:rFonts w:ascii="Times New Roman" w:hAnsi="Times New Roman" w:cs="Times New Roman"/>
          <w:sz w:val="26"/>
          <w:szCs w:val="26"/>
          <w:lang w:val="sr-Cyrl-CS"/>
        </w:rPr>
        <w:t>8</w:t>
      </w:r>
      <w:r>
        <w:rPr>
          <w:rFonts w:ascii="Times New Roman" w:hAnsi="Times New Roman" w:cs="Times New Roman"/>
          <w:sz w:val="26"/>
          <w:szCs w:val="26"/>
          <w:lang w:val="sr-Cyrl-CS"/>
        </w:rPr>
        <w:t>.</w:t>
      </w:r>
    </w:p>
    <w:p w:rsidR="0016159B" w:rsidRPr="009E368A" w:rsidRDefault="0016159B" w:rsidP="0016159B">
      <w:pPr>
        <w:tabs>
          <w:tab w:val="left" w:pos="1005"/>
        </w:tabs>
        <w:spacing w:after="0" w:line="240" w:lineRule="auto"/>
        <w:jc w:val="center"/>
        <w:rPr>
          <w:rFonts w:ascii="Times New Roman" w:hAnsi="Times New Roman" w:cs="Times New Roman"/>
          <w:sz w:val="26"/>
          <w:szCs w:val="26"/>
          <w:lang w:val="sr-Cyrl-CS"/>
        </w:rPr>
      </w:pPr>
    </w:p>
    <w:p w:rsidR="0016159B" w:rsidRPr="009E368A" w:rsidRDefault="0016159B" w:rsidP="0016159B">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16159B" w:rsidRPr="009E368A" w:rsidRDefault="0016159B" w:rsidP="0016159B">
      <w:pPr>
        <w:tabs>
          <w:tab w:val="left" w:pos="1005"/>
        </w:tabs>
        <w:spacing w:after="0" w:line="240" w:lineRule="auto"/>
        <w:ind w:firstLine="709"/>
        <w:jc w:val="both"/>
        <w:rPr>
          <w:rFonts w:ascii="Times New Roman" w:hAnsi="Times New Roman" w:cs="Times New Roman"/>
          <w:sz w:val="26"/>
          <w:szCs w:val="26"/>
          <w:lang w:val="sr-Latn-CS"/>
        </w:rPr>
      </w:pPr>
    </w:p>
    <w:p w:rsidR="0016159B" w:rsidRPr="009E368A" w:rsidRDefault="0016159B" w:rsidP="0016159B">
      <w:pPr>
        <w:tabs>
          <w:tab w:val="left" w:pos="1005"/>
        </w:tabs>
        <w:spacing w:after="0" w:line="240" w:lineRule="auto"/>
        <w:jc w:val="center"/>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Члан </w:t>
      </w:r>
      <w:r w:rsidR="00D42AA1">
        <w:rPr>
          <w:rFonts w:ascii="Times New Roman" w:hAnsi="Times New Roman" w:cs="Times New Roman"/>
          <w:sz w:val="26"/>
          <w:szCs w:val="26"/>
          <w:lang w:val="sr-Cyrl-CS"/>
        </w:rPr>
        <w:t>49</w:t>
      </w:r>
      <w:r w:rsidRPr="009E368A">
        <w:rPr>
          <w:rFonts w:ascii="Times New Roman" w:hAnsi="Times New Roman" w:cs="Times New Roman"/>
          <w:sz w:val="26"/>
          <w:szCs w:val="26"/>
          <w:lang w:val="sr-Cyrl-CS"/>
        </w:rPr>
        <w:t>.</w:t>
      </w:r>
    </w:p>
    <w:p w:rsidR="0016159B" w:rsidRPr="009E368A" w:rsidRDefault="0016159B" w:rsidP="0016159B">
      <w:pPr>
        <w:tabs>
          <w:tab w:val="left" w:pos="1005"/>
        </w:tabs>
        <w:spacing w:after="0" w:line="240" w:lineRule="auto"/>
        <w:jc w:val="center"/>
        <w:outlineLvl w:val="0"/>
        <w:rPr>
          <w:rFonts w:ascii="Times New Roman" w:hAnsi="Times New Roman" w:cs="Times New Roman"/>
          <w:sz w:val="26"/>
          <w:szCs w:val="26"/>
          <w:lang w:val="sr-Cyrl-CS"/>
        </w:rPr>
      </w:pPr>
    </w:p>
    <w:p w:rsidR="0016159B" w:rsidRPr="00395429" w:rsidRDefault="0016159B" w:rsidP="0016159B">
      <w:pPr>
        <w:tabs>
          <w:tab w:val="left" w:pos="1005"/>
        </w:tabs>
        <w:spacing w:after="0" w:line="240" w:lineRule="auto"/>
        <w:ind w:firstLine="709"/>
        <w:jc w:val="both"/>
        <w:rPr>
          <w:rFonts w:ascii="Times New Roman" w:hAnsi="Times New Roman" w:cs="Times New Roman"/>
          <w:sz w:val="26"/>
          <w:szCs w:val="26"/>
          <w:lang w:val="sr-Cyrl-CS"/>
        </w:rPr>
      </w:pPr>
      <w:r w:rsidRPr="00395429">
        <w:rPr>
          <w:rFonts w:ascii="Times New Roman" w:hAnsi="Times New Roman" w:cs="Times New Roman"/>
          <w:sz w:val="26"/>
          <w:szCs w:val="26"/>
          <w:lang w:val="sr-Cyrl-CS"/>
        </w:rPr>
        <w:t xml:space="preserve">Уколико дође до измена у прописима који уређују </w:t>
      </w:r>
      <w:r w:rsidRPr="00395429">
        <w:rPr>
          <w:rFonts w:ascii="Times New Roman" w:hAnsi="Times New Roman" w:cs="Times New Roman"/>
          <w:sz w:val="26"/>
          <w:szCs w:val="26"/>
          <w:lang w:val="sr-Cyrl-RS"/>
        </w:rPr>
        <w:t>буџетско пословање</w:t>
      </w:r>
      <w:r w:rsidRPr="00395429">
        <w:rPr>
          <w:rFonts w:ascii="Times New Roman" w:hAnsi="Times New Roman" w:cs="Times New Roman"/>
          <w:sz w:val="26"/>
          <w:szCs w:val="26"/>
          <w:lang w:val="sr-Cyrl-CS"/>
        </w:rPr>
        <w:t>, на предлог Секретаријата за финансије, Градоначелник доноси акт којим одобрава измену ове одлуке.</w:t>
      </w:r>
    </w:p>
    <w:p w:rsidR="0016159B" w:rsidRPr="00395429" w:rsidRDefault="0016159B" w:rsidP="0016159B">
      <w:pPr>
        <w:spacing w:after="0" w:line="240" w:lineRule="auto"/>
        <w:jc w:val="both"/>
        <w:rPr>
          <w:rFonts w:ascii="Times New Roman" w:hAnsi="Times New Roman" w:cs="Times New Roman"/>
          <w:sz w:val="26"/>
          <w:szCs w:val="26"/>
          <w:lang w:val="sr-Cyrl-CS"/>
        </w:rPr>
      </w:pPr>
    </w:p>
    <w:p w:rsidR="0016159B" w:rsidRPr="009E368A" w:rsidRDefault="0016159B" w:rsidP="0016159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 xml:space="preserve">Члан </w:t>
      </w:r>
      <w:r>
        <w:rPr>
          <w:rFonts w:ascii="Times New Roman" w:eastAsia="Times New Roman" w:hAnsi="Times New Roman" w:cs="Times New Roman"/>
          <w:sz w:val="26"/>
          <w:szCs w:val="26"/>
          <w:lang w:val="sr-Cyrl-CS" w:eastAsia="sr-Latn-CS"/>
        </w:rPr>
        <w:t>5</w:t>
      </w:r>
      <w:r w:rsidR="00D42AA1">
        <w:rPr>
          <w:rFonts w:ascii="Times New Roman" w:eastAsia="Times New Roman" w:hAnsi="Times New Roman" w:cs="Times New Roman"/>
          <w:sz w:val="26"/>
          <w:szCs w:val="26"/>
          <w:lang w:val="sr-Cyrl-CS" w:eastAsia="sr-Latn-CS"/>
        </w:rPr>
        <w:t>0</w:t>
      </w:r>
      <w:r w:rsidRPr="009E368A">
        <w:rPr>
          <w:rFonts w:ascii="Times New Roman" w:eastAsia="Times New Roman" w:hAnsi="Times New Roman" w:cs="Times New Roman"/>
          <w:sz w:val="26"/>
          <w:szCs w:val="26"/>
          <w:lang w:val="sr-Cyrl-CS" w:eastAsia="sr-Latn-CS"/>
        </w:rPr>
        <w:t>.</w:t>
      </w:r>
    </w:p>
    <w:p w:rsidR="0016159B" w:rsidRPr="009E368A"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16159B" w:rsidRPr="009E368A"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Буџет Града Ниша у 201</w:t>
      </w:r>
      <w:r>
        <w:rPr>
          <w:rFonts w:ascii="Times New Roman" w:eastAsia="Times New Roman" w:hAnsi="Times New Roman" w:cs="Times New Roman"/>
          <w:sz w:val="26"/>
          <w:szCs w:val="26"/>
          <w:lang w:val="sr-Cyrl-CS" w:eastAsia="sr-Latn-CS"/>
        </w:rPr>
        <w:t>8</w:t>
      </w:r>
      <w:r w:rsidRPr="009E368A">
        <w:rPr>
          <w:rFonts w:ascii="Times New Roman" w:eastAsia="Times New Roman" w:hAnsi="Times New Roman" w:cs="Times New Roman"/>
          <w:sz w:val="26"/>
          <w:szCs w:val="26"/>
          <w:lang w:val="sr-Cyrl-CS" w:eastAsia="sr-Latn-CS"/>
        </w:rPr>
        <w:t xml:space="preserve">. години извршаваће се у складу са Упутством о раду трезора Града Ниша, које доноси </w:t>
      </w:r>
      <w:r>
        <w:rPr>
          <w:rFonts w:ascii="Times New Roman" w:eastAsia="Times New Roman" w:hAnsi="Times New Roman" w:cs="Times New Roman"/>
          <w:sz w:val="26"/>
          <w:szCs w:val="26"/>
          <w:lang w:val="sr-Cyrl-CS" w:eastAsia="sr-Latn-CS"/>
        </w:rPr>
        <w:t>С</w:t>
      </w:r>
      <w:r w:rsidRPr="009E368A">
        <w:rPr>
          <w:rFonts w:ascii="Times New Roman" w:eastAsia="Times New Roman" w:hAnsi="Times New Roman" w:cs="Times New Roman"/>
          <w:sz w:val="26"/>
          <w:szCs w:val="26"/>
          <w:lang w:val="sr-Cyrl-CS" w:eastAsia="sr-Latn-CS"/>
        </w:rPr>
        <w:t>екретар</w:t>
      </w:r>
      <w:r>
        <w:rPr>
          <w:rFonts w:ascii="Times New Roman" w:eastAsia="Times New Roman" w:hAnsi="Times New Roman" w:cs="Times New Roman"/>
          <w:sz w:val="26"/>
          <w:szCs w:val="26"/>
          <w:lang w:val="sr-Cyrl-CS" w:eastAsia="sr-Latn-CS"/>
        </w:rPr>
        <w:t xml:space="preserve">ијат </w:t>
      </w:r>
      <w:r w:rsidRPr="009E368A">
        <w:rPr>
          <w:rFonts w:ascii="Times New Roman" w:eastAsia="Times New Roman" w:hAnsi="Times New Roman" w:cs="Times New Roman"/>
          <w:sz w:val="26"/>
          <w:szCs w:val="26"/>
          <w:lang w:val="sr-Cyrl-CS" w:eastAsia="sr-Latn-CS"/>
        </w:rPr>
        <w:t xml:space="preserve">за финансије. </w:t>
      </w:r>
    </w:p>
    <w:p w:rsidR="0016159B"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16159B" w:rsidRPr="009E368A" w:rsidRDefault="0016159B" w:rsidP="0016159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 xml:space="preserve">Члан </w:t>
      </w:r>
      <w:r>
        <w:rPr>
          <w:rFonts w:ascii="Times New Roman" w:eastAsia="Times New Roman" w:hAnsi="Times New Roman" w:cs="Times New Roman"/>
          <w:sz w:val="26"/>
          <w:szCs w:val="26"/>
          <w:lang w:val="sr-Cyrl-CS" w:eastAsia="sr-Latn-CS"/>
        </w:rPr>
        <w:t>5</w:t>
      </w:r>
      <w:r w:rsidR="00D42AA1">
        <w:rPr>
          <w:rFonts w:ascii="Times New Roman" w:eastAsia="Times New Roman" w:hAnsi="Times New Roman" w:cs="Times New Roman"/>
          <w:sz w:val="26"/>
          <w:szCs w:val="26"/>
          <w:lang w:val="sr-Cyrl-CS" w:eastAsia="sr-Latn-CS"/>
        </w:rPr>
        <w:t>1</w:t>
      </w:r>
      <w:r w:rsidRPr="009E368A">
        <w:rPr>
          <w:rFonts w:ascii="Times New Roman" w:eastAsia="Times New Roman" w:hAnsi="Times New Roman" w:cs="Times New Roman"/>
          <w:sz w:val="26"/>
          <w:szCs w:val="26"/>
          <w:lang w:val="sr-Cyrl-CS" w:eastAsia="sr-Latn-CS"/>
        </w:rPr>
        <w:t>.</w:t>
      </w:r>
    </w:p>
    <w:p w:rsidR="0016159B" w:rsidRPr="009E368A"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16159B"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Саставни део одлуке је списак директних и индиректних корисника буџетских средстава.</w:t>
      </w:r>
    </w:p>
    <w:p w:rsidR="00D42AA1" w:rsidRDefault="00D42AA1"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D5A6D" w:rsidRPr="009E368A" w:rsidRDefault="003D5A6D"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16159B" w:rsidRPr="009E368A" w:rsidRDefault="0016159B" w:rsidP="0016159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 xml:space="preserve">Члан </w:t>
      </w:r>
      <w:r>
        <w:rPr>
          <w:rFonts w:ascii="Times New Roman" w:eastAsia="Times New Roman" w:hAnsi="Times New Roman" w:cs="Times New Roman"/>
          <w:sz w:val="26"/>
          <w:szCs w:val="26"/>
          <w:lang w:val="sr-Cyrl-CS" w:eastAsia="sr-Latn-CS"/>
        </w:rPr>
        <w:t>5</w:t>
      </w:r>
      <w:r w:rsidR="00D42AA1">
        <w:rPr>
          <w:rFonts w:ascii="Times New Roman" w:eastAsia="Times New Roman" w:hAnsi="Times New Roman" w:cs="Times New Roman"/>
          <w:sz w:val="26"/>
          <w:szCs w:val="26"/>
          <w:lang w:val="sr-Cyrl-CS" w:eastAsia="sr-Latn-CS"/>
        </w:rPr>
        <w:t>2</w:t>
      </w:r>
      <w:r w:rsidRPr="009E368A">
        <w:rPr>
          <w:rFonts w:ascii="Times New Roman" w:eastAsia="Times New Roman" w:hAnsi="Times New Roman" w:cs="Times New Roman"/>
          <w:sz w:val="26"/>
          <w:szCs w:val="26"/>
          <w:lang w:val="sr-Cyrl-CS" w:eastAsia="sr-Latn-CS"/>
        </w:rPr>
        <w:t xml:space="preserve">. </w:t>
      </w:r>
    </w:p>
    <w:p w:rsidR="0016159B" w:rsidRPr="009E368A"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16159B"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9E368A">
        <w:rPr>
          <w:rFonts w:ascii="Times New Roman" w:eastAsia="Times New Roman" w:hAnsi="Times New Roman" w:cs="Times New Roman"/>
          <w:sz w:val="26"/>
          <w:szCs w:val="26"/>
          <w:lang w:val="sr-Cyrl-CS" w:eastAsia="sr-Latn-CS"/>
        </w:rPr>
        <w:t xml:space="preserve">Ову одлуку доставити </w:t>
      </w:r>
      <w:r>
        <w:rPr>
          <w:rFonts w:ascii="Times New Roman" w:eastAsia="Times New Roman" w:hAnsi="Times New Roman" w:cs="Times New Roman"/>
          <w:sz w:val="26"/>
          <w:szCs w:val="26"/>
          <w:lang w:val="sr-Cyrl-CS" w:eastAsia="sr-Latn-CS"/>
        </w:rPr>
        <w:t>м</w:t>
      </w:r>
      <w:r w:rsidRPr="009E368A">
        <w:rPr>
          <w:rFonts w:ascii="Times New Roman" w:eastAsia="Times New Roman" w:hAnsi="Times New Roman" w:cs="Times New Roman"/>
          <w:sz w:val="26"/>
          <w:szCs w:val="26"/>
          <w:lang w:val="sr-Cyrl-CS" w:eastAsia="sr-Latn-CS"/>
        </w:rPr>
        <w:t>инистр</w:t>
      </w:r>
      <w:r>
        <w:rPr>
          <w:rFonts w:ascii="Times New Roman" w:eastAsia="Times New Roman" w:hAnsi="Times New Roman" w:cs="Times New Roman"/>
          <w:sz w:val="26"/>
          <w:szCs w:val="26"/>
          <w:lang w:val="sr-Cyrl-CS" w:eastAsia="sr-Latn-CS"/>
        </w:rPr>
        <w:t>ству надлежном за послове</w:t>
      </w:r>
      <w:r w:rsidRPr="009E368A">
        <w:rPr>
          <w:rFonts w:ascii="Times New Roman" w:eastAsia="Times New Roman" w:hAnsi="Times New Roman" w:cs="Times New Roman"/>
          <w:sz w:val="26"/>
          <w:szCs w:val="26"/>
          <w:lang w:val="sr-Cyrl-CS" w:eastAsia="sr-Latn-CS"/>
        </w:rPr>
        <w:t xml:space="preserve"> финансија и објавити у „Службеном листу Града Ниша“.</w:t>
      </w:r>
    </w:p>
    <w:p w:rsidR="00D42AA1" w:rsidRPr="009E368A" w:rsidRDefault="00D42AA1" w:rsidP="0016159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6159B" w:rsidRPr="009E368A" w:rsidRDefault="0016159B" w:rsidP="0016159B">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Члан </w:t>
      </w:r>
      <w:r>
        <w:rPr>
          <w:rFonts w:ascii="Times New Roman" w:hAnsi="Times New Roman" w:cs="Times New Roman"/>
          <w:sz w:val="26"/>
          <w:szCs w:val="26"/>
          <w:lang w:val="sr-Cyrl-CS"/>
        </w:rPr>
        <w:t>5</w:t>
      </w:r>
      <w:r w:rsidR="00D42AA1">
        <w:rPr>
          <w:rFonts w:ascii="Times New Roman" w:hAnsi="Times New Roman" w:cs="Times New Roman"/>
          <w:sz w:val="26"/>
          <w:szCs w:val="26"/>
          <w:lang w:val="sr-Cyrl-CS"/>
        </w:rPr>
        <w:t>3</w:t>
      </w:r>
      <w:r w:rsidRPr="009E368A">
        <w:rPr>
          <w:rFonts w:ascii="Times New Roman" w:hAnsi="Times New Roman" w:cs="Times New Roman"/>
          <w:sz w:val="26"/>
          <w:szCs w:val="26"/>
          <w:lang w:val="sr-Cyrl-CS"/>
        </w:rPr>
        <w:t>.</w:t>
      </w:r>
    </w:p>
    <w:p w:rsidR="0016159B" w:rsidRPr="009E368A" w:rsidRDefault="0016159B" w:rsidP="0016159B">
      <w:pPr>
        <w:spacing w:after="0" w:line="240" w:lineRule="auto"/>
        <w:jc w:val="center"/>
        <w:rPr>
          <w:rFonts w:ascii="Times New Roman" w:hAnsi="Times New Roman" w:cs="Times New Roman"/>
          <w:sz w:val="26"/>
          <w:szCs w:val="26"/>
          <w:lang w:val="sr-Cyrl-CS"/>
        </w:rPr>
      </w:pPr>
    </w:p>
    <w:p w:rsidR="0016159B" w:rsidRPr="009E368A" w:rsidRDefault="0016159B" w:rsidP="0016159B">
      <w:pPr>
        <w:spacing w:after="0" w:line="240" w:lineRule="auto"/>
        <w:ind w:firstLine="709"/>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Ова одлука ступа на снагу </w:t>
      </w:r>
      <w:r w:rsidRPr="002E258A">
        <w:rPr>
          <w:rFonts w:ascii="Times New Roman" w:hAnsi="Times New Roman" w:cs="Times New Roman"/>
          <w:sz w:val="26"/>
          <w:szCs w:val="26"/>
          <w:lang w:val="sr-Cyrl-CS"/>
        </w:rPr>
        <w:t>осмог дана</w:t>
      </w:r>
      <w:r w:rsidRPr="009E368A">
        <w:rPr>
          <w:rFonts w:ascii="Times New Roman" w:hAnsi="Times New Roman" w:cs="Times New Roman"/>
          <w:sz w:val="26"/>
          <w:szCs w:val="26"/>
          <w:lang w:val="sr-Cyrl-CS"/>
        </w:rPr>
        <w:t xml:space="preserve"> од дана објављивања у „Службеном листу Града Ниша“, а примењиваће се од 01. јануара 201</w:t>
      </w:r>
      <w:r>
        <w:rPr>
          <w:rFonts w:ascii="Times New Roman" w:hAnsi="Times New Roman" w:cs="Times New Roman"/>
          <w:sz w:val="26"/>
          <w:szCs w:val="26"/>
          <w:lang w:val="sr-Cyrl-CS"/>
        </w:rPr>
        <w:t>8</w:t>
      </w:r>
      <w:r w:rsidRPr="009E368A">
        <w:rPr>
          <w:rFonts w:ascii="Times New Roman" w:hAnsi="Times New Roman" w:cs="Times New Roman"/>
          <w:sz w:val="26"/>
          <w:szCs w:val="26"/>
          <w:lang w:val="sr-Cyrl-CS"/>
        </w:rPr>
        <w:t>. године.</w:t>
      </w:r>
    </w:p>
    <w:p w:rsidR="0016159B" w:rsidRPr="009E368A" w:rsidRDefault="0016159B" w:rsidP="0016159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2C369C" w:rsidRPr="009E368A" w:rsidRDefault="002C369C" w:rsidP="00AC7758">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2C369C" w:rsidRPr="009E368A" w:rsidRDefault="002C369C" w:rsidP="00AC7758">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9E368A" w:rsidRDefault="002C369C" w:rsidP="00AC7758">
      <w:pPr>
        <w:spacing w:after="0" w:line="240" w:lineRule="auto"/>
        <w:jc w:val="center"/>
        <w:rPr>
          <w:rFonts w:ascii="Times New Roman" w:hAnsi="Times New Roman" w:cs="Times New Roman"/>
          <w:sz w:val="26"/>
          <w:szCs w:val="26"/>
          <w:lang w:val="sr-Latn-CS"/>
        </w:rPr>
      </w:pPr>
      <w:r w:rsidRPr="009E368A">
        <w:rPr>
          <w:rFonts w:ascii="Times New Roman" w:hAnsi="Times New Roman" w:cs="Times New Roman"/>
          <w:sz w:val="26"/>
          <w:szCs w:val="26"/>
          <w:lang w:val="sr-Cyrl-CS"/>
        </w:rPr>
        <w:t>СКУПШТИНА ГРАДА НИША</w:t>
      </w:r>
    </w:p>
    <w:p w:rsidR="002C369C" w:rsidRPr="009E368A" w:rsidRDefault="002C369C" w:rsidP="00AC7758">
      <w:pPr>
        <w:spacing w:after="0" w:line="240" w:lineRule="auto"/>
        <w:jc w:val="center"/>
        <w:rPr>
          <w:rFonts w:ascii="Times New Roman" w:hAnsi="Times New Roman" w:cs="Times New Roman"/>
          <w:sz w:val="26"/>
          <w:szCs w:val="26"/>
          <w:lang w:val="sr-Cyrl-CS"/>
        </w:rPr>
      </w:pPr>
    </w:p>
    <w:p w:rsidR="002C369C" w:rsidRPr="009E368A" w:rsidRDefault="002C369C" w:rsidP="00AC7758">
      <w:pPr>
        <w:spacing w:after="0" w:line="240" w:lineRule="auto"/>
        <w:jc w:val="center"/>
        <w:rPr>
          <w:rFonts w:ascii="Times New Roman" w:hAnsi="Times New Roman" w:cs="Times New Roman"/>
          <w:sz w:val="26"/>
          <w:szCs w:val="26"/>
          <w:lang w:val="sr-Cyrl-CS"/>
        </w:rPr>
      </w:pPr>
    </w:p>
    <w:p w:rsidR="002C369C" w:rsidRPr="00C53228" w:rsidRDefault="002C369C" w:rsidP="00AC7758">
      <w:pPr>
        <w:spacing w:after="0" w:line="240" w:lineRule="auto"/>
        <w:jc w:val="both"/>
        <w:rPr>
          <w:rFonts w:ascii="Times New Roman" w:hAnsi="Times New Roman" w:cs="Times New Roman"/>
          <w:sz w:val="26"/>
          <w:szCs w:val="26"/>
          <w:lang w:val="sr-Cyrl-RS"/>
        </w:rPr>
      </w:pPr>
      <w:r w:rsidRPr="009E368A">
        <w:rPr>
          <w:rFonts w:ascii="Times New Roman" w:hAnsi="Times New Roman" w:cs="Times New Roman"/>
          <w:sz w:val="26"/>
          <w:szCs w:val="26"/>
          <w:lang w:val="sr-Cyrl-CS"/>
        </w:rPr>
        <w:t xml:space="preserve">Број: </w:t>
      </w:r>
      <w:r w:rsidR="00C53228">
        <w:rPr>
          <w:rFonts w:ascii="Times New Roman" w:hAnsi="Times New Roman" w:cs="Times New Roman"/>
          <w:sz w:val="26"/>
          <w:szCs w:val="26"/>
          <w:lang w:val="sr-Cyrl-RS"/>
        </w:rPr>
        <w:t>_______________</w:t>
      </w:r>
    </w:p>
    <w:p w:rsidR="002C369C" w:rsidRPr="009E368A" w:rsidRDefault="00CA1D38" w:rsidP="00AC775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У Нишу, </w:t>
      </w:r>
      <w:r w:rsidR="00C53228">
        <w:rPr>
          <w:rFonts w:ascii="Times New Roman" w:hAnsi="Times New Roman" w:cs="Times New Roman"/>
          <w:sz w:val="26"/>
          <w:szCs w:val="26"/>
          <w:lang w:val="sr-Cyrl-RS"/>
        </w:rPr>
        <w:t>______</w:t>
      </w:r>
      <w:r w:rsidR="002C369C" w:rsidRPr="009E368A">
        <w:rPr>
          <w:rFonts w:ascii="Times New Roman" w:hAnsi="Times New Roman" w:cs="Times New Roman"/>
          <w:sz w:val="26"/>
          <w:szCs w:val="26"/>
          <w:lang w:val="sr-Cyrl-CS"/>
        </w:rPr>
        <w:t xml:space="preserve"> 201</w:t>
      </w:r>
      <w:r w:rsidR="00C53228">
        <w:rPr>
          <w:rFonts w:ascii="Times New Roman" w:hAnsi="Times New Roman" w:cs="Times New Roman"/>
          <w:sz w:val="26"/>
          <w:szCs w:val="26"/>
          <w:lang w:val="sr-Cyrl-CS"/>
        </w:rPr>
        <w:t>7</w:t>
      </w:r>
      <w:r w:rsidR="002C369C" w:rsidRPr="009E368A">
        <w:rPr>
          <w:rFonts w:ascii="Times New Roman" w:hAnsi="Times New Roman" w:cs="Times New Roman"/>
          <w:sz w:val="26"/>
          <w:szCs w:val="26"/>
          <w:lang w:val="sr-Cyrl-CS"/>
        </w:rPr>
        <w:t>. године</w:t>
      </w:r>
    </w:p>
    <w:p w:rsidR="002C369C" w:rsidRPr="009E368A" w:rsidRDefault="002C369C"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p>
    <w:p w:rsidR="002C369C" w:rsidRPr="009E368A" w:rsidRDefault="002C369C"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p>
    <w:p w:rsidR="002C369C" w:rsidRPr="009E368A" w:rsidRDefault="002C369C"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t xml:space="preserve">          </w:t>
      </w:r>
      <w:r w:rsidR="00E571FA" w:rsidRPr="009E368A">
        <w:rPr>
          <w:rFonts w:ascii="Times New Roman" w:hAnsi="Times New Roman" w:cs="Times New Roman"/>
          <w:sz w:val="26"/>
          <w:szCs w:val="26"/>
          <w:lang w:val="sr-Latn-RS"/>
        </w:rPr>
        <w:t xml:space="preserve"> </w:t>
      </w:r>
      <w:r w:rsidRPr="009E368A">
        <w:rPr>
          <w:rFonts w:ascii="Times New Roman" w:hAnsi="Times New Roman" w:cs="Times New Roman"/>
          <w:sz w:val="26"/>
          <w:szCs w:val="26"/>
          <w:lang w:val="sr-Cyrl-CS"/>
        </w:rPr>
        <w:t xml:space="preserve"> </w:t>
      </w:r>
      <w:r w:rsidR="00022570">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CS"/>
        </w:rPr>
        <w:t>ПРЕДСЕДНИК</w:t>
      </w:r>
    </w:p>
    <w:p w:rsidR="002C369C" w:rsidRPr="009E368A" w:rsidRDefault="002C369C" w:rsidP="00AC7758">
      <w:pPr>
        <w:spacing w:after="0" w:line="240" w:lineRule="auto"/>
        <w:jc w:val="both"/>
        <w:rPr>
          <w:rFonts w:ascii="Times New Roman" w:hAnsi="Times New Roman" w:cs="Times New Roman"/>
          <w:sz w:val="26"/>
          <w:szCs w:val="26"/>
          <w:lang w:val="sr-Cyrl-CS"/>
        </w:rPr>
      </w:pPr>
    </w:p>
    <w:p w:rsidR="002C369C" w:rsidRPr="009E368A" w:rsidRDefault="002C369C"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t xml:space="preserve"> </w:t>
      </w:r>
      <w:r w:rsidRPr="009E368A">
        <w:rPr>
          <w:rFonts w:ascii="Times New Roman" w:hAnsi="Times New Roman" w:cs="Times New Roman"/>
          <w:sz w:val="26"/>
          <w:szCs w:val="26"/>
          <w:lang w:val="sr-Cyrl-CS"/>
        </w:rPr>
        <w:tab/>
      </w:r>
      <w:r w:rsidRPr="009E368A">
        <w:rPr>
          <w:rFonts w:ascii="Times New Roman" w:hAnsi="Times New Roman" w:cs="Times New Roman"/>
          <w:sz w:val="26"/>
          <w:szCs w:val="26"/>
          <w:lang w:val="sr-Cyrl-CS"/>
        </w:rPr>
        <w:tab/>
        <w:t>Мр Раде Рајковић</w:t>
      </w:r>
    </w:p>
    <w:p w:rsidR="002C369C" w:rsidRPr="009E368A" w:rsidRDefault="002C369C" w:rsidP="00AC7758">
      <w:pPr>
        <w:spacing w:after="0" w:line="240" w:lineRule="auto"/>
        <w:rPr>
          <w:sz w:val="26"/>
          <w:szCs w:val="26"/>
        </w:rPr>
      </w:pPr>
    </w:p>
    <w:p w:rsidR="002C369C" w:rsidRPr="009E368A" w:rsidRDefault="002C369C" w:rsidP="00AC7758">
      <w:pPr>
        <w:spacing w:after="0" w:line="240" w:lineRule="auto"/>
        <w:rPr>
          <w:rFonts w:ascii="Times New Roman" w:hAnsi="Times New Roman" w:cs="Times New Roman"/>
          <w:b/>
          <w:sz w:val="26"/>
          <w:szCs w:val="26"/>
          <w:lang w:val="sr-Latn-CS"/>
        </w:rPr>
      </w:pPr>
    </w:p>
    <w:p w:rsidR="005C711F" w:rsidRPr="009E368A" w:rsidRDefault="005C711F" w:rsidP="00AC7758">
      <w:pPr>
        <w:spacing w:after="0" w:line="240" w:lineRule="auto"/>
        <w:jc w:val="center"/>
        <w:rPr>
          <w:rFonts w:ascii="Times New Roman" w:hAnsi="Times New Roman" w:cs="Times New Roman"/>
          <w:sz w:val="26"/>
          <w:szCs w:val="26"/>
        </w:rPr>
      </w:pPr>
    </w:p>
    <w:p w:rsidR="002C369C" w:rsidRPr="009E368A" w:rsidRDefault="002C369C" w:rsidP="00AC7758">
      <w:pPr>
        <w:spacing w:after="0" w:line="240" w:lineRule="auto"/>
        <w:jc w:val="center"/>
        <w:rPr>
          <w:rFonts w:ascii="Times New Roman" w:hAnsi="Times New Roman" w:cs="Times New Roman"/>
          <w:sz w:val="26"/>
          <w:szCs w:val="26"/>
        </w:rPr>
      </w:pPr>
    </w:p>
    <w:p w:rsidR="002C369C" w:rsidRPr="009E368A" w:rsidRDefault="002C369C" w:rsidP="00AC7758">
      <w:pPr>
        <w:spacing w:after="0" w:line="240" w:lineRule="auto"/>
        <w:jc w:val="center"/>
        <w:rPr>
          <w:rFonts w:ascii="Times New Roman" w:hAnsi="Times New Roman" w:cs="Times New Roman"/>
          <w:sz w:val="26"/>
          <w:szCs w:val="26"/>
        </w:rPr>
      </w:pPr>
    </w:p>
    <w:p w:rsidR="002C369C" w:rsidRPr="009E368A" w:rsidRDefault="002C369C" w:rsidP="00AC7758">
      <w:pPr>
        <w:spacing w:after="0" w:line="240" w:lineRule="auto"/>
        <w:jc w:val="center"/>
        <w:rPr>
          <w:rFonts w:ascii="Times New Roman" w:hAnsi="Times New Roman" w:cs="Times New Roman"/>
          <w:sz w:val="26"/>
          <w:szCs w:val="26"/>
        </w:rPr>
      </w:pPr>
    </w:p>
    <w:p w:rsidR="002C369C" w:rsidRDefault="002C369C" w:rsidP="00AC7758">
      <w:pPr>
        <w:spacing w:after="0" w:line="240" w:lineRule="auto"/>
        <w:jc w:val="center"/>
        <w:rPr>
          <w:rFonts w:ascii="Times New Roman" w:hAnsi="Times New Roman" w:cs="Times New Roman"/>
          <w:sz w:val="26"/>
          <w:szCs w:val="26"/>
          <w:lang w:val="sr-Cyrl-RS"/>
        </w:rPr>
      </w:pPr>
    </w:p>
    <w:p w:rsidR="00FE7612" w:rsidRDefault="00FE7612" w:rsidP="00AC7758">
      <w:pPr>
        <w:spacing w:after="0" w:line="240" w:lineRule="auto"/>
        <w:jc w:val="center"/>
        <w:rPr>
          <w:rFonts w:ascii="Times New Roman" w:hAnsi="Times New Roman" w:cs="Times New Roman"/>
          <w:sz w:val="26"/>
          <w:szCs w:val="26"/>
          <w:lang w:val="sr-Cyrl-RS"/>
        </w:rPr>
      </w:pPr>
    </w:p>
    <w:p w:rsidR="00FE7612" w:rsidRDefault="00FE7612" w:rsidP="00AC7758">
      <w:pPr>
        <w:spacing w:after="0" w:line="240" w:lineRule="auto"/>
        <w:jc w:val="center"/>
        <w:rPr>
          <w:rFonts w:ascii="Times New Roman" w:hAnsi="Times New Roman" w:cs="Times New Roman"/>
          <w:sz w:val="26"/>
          <w:szCs w:val="26"/>
          <w:lang w:val="sr-Cyrl-RS"/>
        </w:rPr>
      </w:pPr>
    </w:p>
    <w:p w:rsidR="00FE7612" w:rsidRDefault="00FE7612" w:rsidP="00AC7758">
      <w:pPr>
        <w:spacing w:after="0" w:line="240" w:lineRule="auto"/>
        <w:jc w:val="center"/>
        <w:rPr>
          <w:rFonts w:ascii="Times New Roman" w:hAnsi="Times New Roman" w:cs="Times New Roman"/>
          <w:sz w:val="26"/>
          <w:szCs w:val="26"/>
          <w:lang w:val="sr-Cyrl-RS"/>
        </w:rPr>
      </w:pPr>
    </w:p>
    <w:p w:rsidR="00FE7612" w:rsidRDefault="00FE7612" w:rsidP="00AC7758">
      <w:pPr>
        <w:spacing w:after="0" w:line="240" w:lineRule="auto"/>
        <w:jc w:val="center"/>
        <w:rPr>
          <w:rFonts w:ascii="Times New Roman" w:hAnsi="Times New Roman" w:cs="Times New Roman"/>
          <w:sz w:val="26"/>
          <w:szCs w:val="26"/>
          <w:lang w:val="sr-Cyrl-RS"/>
        </w:rPr>
      </w:pPr>
    </w:p>
    <w:p w:rsidR="00FE7612" w:rsidRDefault="00FE7612" w:rsidP="00AC7758">
      <w:pPr>
        <w:spacing w:after="0" w:line="240" w:lineRule="auto"/>
        <w:jc w:val="center"/>
        <w:rPr>
          <w:rFonts w:ascii="Times New Roman" w:hAnsi="Times New Roman" w:cs="Times New Roman"/>
          <w:sz w:val="26"/>
          <w:szCs w:val="26"/>
          <w:lang w:val="sr-Cyrl-RS"/>
        </w:rPr>
      </w:pPr>
    </w:p>
    <w:p w:rsidR="00FE7612" w:rsidRDefault="00FE7612" w:rsidP="00AC7758">
      <w:pPr>
        <w:spacing w:after="0" w:line="240" w:lineRule="auto"/>
        <w:jc w:val="center"/>
        <w:rPr>
          <w:rFonts w:ascii="Times New Roman" w:hAnsi="Times New Roman" w:cs="Times New Roman"/>
          <w:sz w:val="26"/>
          <w:szCs w:val="26"/>
          <w:lang w:val="sr-Cyrl-RS"/>
        </w:rPr>
      </w:pPr>
    </w:p>
    <w:p w:rsidR="00FE7612" w:rsidRDefault="00FE7612" w:rsidP="00AC7758">
      <w:pPr>
        <w:spacing w:after="0" w:line="240" w:lineRule="auto"/>
        <w:jc w:val="center"/>
        <w:rPr>
          <w:rFonts w:ascii="Times New Roman" w:hAnsi="Times New Roman" w:cs="Times New Roman"/>
          <w:sz w:val="26"/>
          <w:szCs w:val="26"/>
          <w:lang w:val="sr-Cyrl-RS"/>
        </w:rPr>
      </w:pPr>
    </w:p>
    <w:p w:rsidR="00FE7612" w:rsidRDefault="00FE7612" w:rsidP="00AC7758">
      <w:pPr>
        <w:spacing w:after="0" w:line="240" w:lineRule="auto"/>
        <w:jc w:val="center"/>
        <w:rPr>
          <w:rFonts w:ascii="Times New Roman" w:hAnsi="Times New Roman" w:cs="Times New Roman"/>
          <w:sz w:val="26"/>
          <w:szCs w:val="26"/>
          <w:lang w:val="sr-Cyrl-RS"/>
        </w:rPr>
      </w:pPr>
    </w:p>
    <w:p w:rsidR="0016159B" w:rsidRDefault="0016159B">
      <w:pPr>
        <w:rPr>
          <w:rFonts w:ascii="Times New Roman" w:hAnsi="Times New Roman" w:cs="Times New Roman"/>
          <w:sz w:val="26"/>
          <w:szCs w:val="26"/>
          <w:lang w:val="sr-Cyrl-RS"/>
        </w:rPr>
      </w:pPr>
      <w:r>
        <w:rPr>
          <w:rFonts w:ascii="Times New Roman" w:hAnsi="Times New Roman" w:cs="Times New Roman"/>
          <w:sz w:val="26"/>
          <w:szCs w:val="26"/>
          <w:lang w:val="sr-Cyrl-RS"/>
        </w:rPr>
        <w:br w:type="page"/>
      </w:r>
    </w:p>
    <w:p w:rsidR="002E0C51" w:rsidRPr="002E0C51" w:rsidRDefault="002E0C51" w:rsidP="00AC7758">
      <w:pPr>
        <w:spacing w:after="0" w:line="240" w:lineRule="auto"/>
        <w:jc w:val="center"/>
        <w:rPr>
          <w:rFonts w:ascii="Times New Roman" w:hAnsi="Times New Roman" w:cs="Times New Roman"/>
          <w:sz w:val="26"/>
          <w:szCs w:val="26"/>
          <w:lang w:val="sr-Cyrl-RS"/>
        </w:rPr>
      </w:pPr>
    </w:p>
    <w:p w:rsidR="005C711F" w:rsidRPr="009E368A" w:rsidRDefault="005C711F" w:rsidP="00AC7758">
      <w:pPr>
        <w:spacing w:after="0" w:line="240" w:lineRule="auto"/>
        <w:jc w:val="center"/>
        <w:rPr>
          <w:rFonts w:ascii="Times New Roman" w:hAnsi="Times New Roman" w:cs="Times New Roman"/>
          <w:sz w:val="26"/>
          <w:szCs w:val="26"/>
        </w:rPr>
      </w:pPr>
    </w:p>
    <w:p w:rsidR="00F83424" w:rsidRDefault="00F83424" w:rsidP="00AC7758">
      <w:pPr>
        <w:spacing w:after="0" w:line="240" w:lineRule="auto"/>
        <w:jc w:val="center"/>
        <w:rPr>
          <w:rFonts w:ascii="Times New Roman" w:hAnsi="Times New Roman" w:cs="Times New Roman"/>
          <w:b/>
          <w:sz w:val="26"/>
          <w:szCs w:val="26"/>
          <w:lang w:val="sr-Cyrl-CS"/>
        </w:rPr>
      </w:pPr>
      <w:r w:rsidRPr="009E368A">
        <w:rPr>
          <w:rFonts w:ascii="Times New Roman" w:hAnsi="Times New Roman" w:cs="Times New Roman"/>
          <w:b/>
          <w:sz w:val="26"/>
          <w:szCs w:val="26"/>
          <w:lang w:val="sr-Cyrl-CS"/>
        </w:rPr>
        <w:t>СПИСАК ДИРЕКТНИХ КОРИСНИКА БУЏЕТА ГРАДА НИША</w:t>
      </w:r>
    </w:p>
    <w:p w:rsidR="009F5B47" w:rsidRDefault="009F5B47" w:rsidP="00AC7758">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У 201</w:t>
      </w:r>
      <w:r w:rsidR="00C53228">
        <w:rPr>
          <w:rFonts w:ascii="Times New Roman" w:hAnsi="Times New Roman" w:cs="Times New Roman"/>
          <w:b/>
          <w:sz w:val="26"/>
          <w:szCs w:val="26"/>
          <w:lang w:val="sr-Cyrl-CS"/>
        </w:rPr>
        <w:t>8</w:t>
      </w:r>
      <w:r>
        <w:rPr>
          <w:rFonts w:ascii="Times New Roman" w:hAnsi="Times New Roman" w:cs="Times New Roman"/>
          <w:b/>
          <w:sz w:val="26"/>
          <w:szCs w:val="26"/>
          <w:lang w:val="sr-Cyrl-CS"/>
        </w:rPr>
        <w:t>. ГОДИНИ</w:t>
      </w:r>
    </w:p>
    <w:p w:rsidR="00FE7612" w:rsidRDefault="00FE7612" w:rsidP="00AC7758">
      <w:pPr>
        <w:spacing w:after="0" w:line="240" w:lineRule="auto"/>
        <w:jc w:val="center"/>
        <w:rPr>
          <w:rFonts w:ascii="Times New Roman" w:hAnsi="Times New Roman" w:cs="Times New Roman"/>
          <w:b/>
          <w:sz w:val="26"/>
          <w:szCs w:val="26"/>
          <w:lang w:val="sr-Cyrl-CS"/>
        </w:rPr>
      </w:pPr>
    </w:p>
    <w:p w:rsidR="00FE7612" w:rsidRPr="009E368A" w:rsidRDefault="00FE7612" w:rsidP="00AC7758">
      <w:pPr>
        <w:spacing w:after="0" w:line="240" w:lineRule="auto"/>
        <w:jc w:val="center"/>
        <w:rPr>
          <w:rFonts w:ascii="Times New Roman" w:hAnsi="Times New Roman" w:cs="Times New Roman"/>
          <w:sz w:val="26"/>
          <w:szCs w:val="26"/>
          <w:lang w:val="sr-Cyrl-CS"/>
        </w:rPr>
      </w:pPr>
    </w:p>
    <w:p w:rsidR="00F83424" w:rsidRPr="009E368A" w:rsidRDefault="00F83424" w:rsidP="00AC7758">
      <w:pPr>
        <w:spacing w:after="0" w:line="240" w:lineRule="auto"/>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1. Скупштина града</w:t>
      </w:r>
    </w:p>
    <w:p w:rsidR="00F83424" w:rsidRPr="009E368A" w:rsidRDefault="00F83424" w:rsidP="00AC7758">
      <w:pPr>
        <w:spacing w:after="0" w:line="240" w:lineRule="auto"/>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2. Градоначелник</w:t>
      </w:r>
    </w:p>
    <w:p w:rsidR="00F83424" w:rsidRPr="009E368A" w:rsidRDefault="00F83424" w:rsidP="00AC7758">
      <w:pPr>
        <w:spacing w:after="0" w:line="240" w:lineRule="auto"/>
        <w:ind w:left="360"/>
        <w:jc w:val="both"/>
        <w:rPr>
          <w:rFonts w:ascii="Times New Roman" w:hAnsi="Times New Roman" w:cs="Times New Roman"/>
          <w:sz w:val="26"/>
          <w:szCs w:val="26"/>
          <w:lang w:val="sr-Latn-RS"/>
        </w:rPr>
      </w:pPr>
      <w:r w:rsidRPr="009E368A">
        <w:rPr>
          <w:rFonts w:ascii="Times New Roman" w:hAnsi="Times New Roman" w:cs="Times New Roman"/>
          <w:sz w:val="26"/>
          <w:szCs w:val="26"/>
          <w:lang w:val="sr-Cyrl-CS"/>
        </w:rPr>
        <w:t>3. Градско веће</w:t>
      </w:r>
    </w:p>
    <w:p w:rsidR="00CA101D" w:rsidRPr="009E368A" w:rsidRDefault="00CA101D" w:rsidP="00AC7758">
      <w:pPr>
        <w:spacing w:after="0" w:line="240" w:lineRule="auto"/>
        <w:ind w:left="360"/>
        <w:jc w:val="both"/>
        <w:rPr>
          <w:rFonts w:ascii="Times New Roman" w:hAnsi="Times New Roman" w:cs="Times New Roman"/>
          <w:sz w:val="26"/>
          <w:szCs w:val="26"/>
          <w:lang w:val="sr-Cyrl-RS"/>
        </w:rPr>
      </w:pPr>
      <w:r w:rsidRPr="009E368A">
        <w:rPr>
          <w:rFonts w:ascii="Times New Roman" w:hAnsi="Times New Roman" w:cs="Times New Roman"/>
          <w:sz w:val="26"/>
          <w:szCs w:val="26"/>
          <w:lang w:val="sr-Latn-RS"/>
        </w:rPr>
        <w:t xml:space="preserve">4. </w:t>
      </w:r>
      <w:r w:rsidRPr="009E368A">
        <w:rPr>
          <w:rFonts w:ascii="Times New Roman" w:hAnsi="Times New Roman" w:cs="Times New Roman"/>
          <w:sz w:val="26"/>
          <w:szCs w:val="26"/>
          <w:lang w:val="sr-Cyrl-RS"/>
        </w:rPr>
        <w:t>Градска управа</w:t>
      </w:r>
    </w:p>
    <w:p w:rsidR="00CA101D" w:rsidRPr="009E368A" w:rsidRDefault="00CA101D" w:rsidP="00AC7758">
      <w:pPr>
        <w:spacing w:after="0" w:line="240" w:lineRule="auto"/>
        <w:ind w:left="36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5. Правобранилаштво Града Ниша</w:t>
      </w:r>
    </w:p>
    <w:p w:rsidR="00CA101D" w:rsidRPr="009E368A" w:rsidRDefault="00CA101D" w:rsidP="00AC7758">
      <w:pPr>
        <w:spacing w:after="0" w:line="240" w:lineRule="auto"/>
        <w:ind w:left="360"/>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6. Служба за послове Скупштине града</w:t>
      </w:r>
    </w:p>
    <w:p w:rsidR="00CA101D" w:rsidRPr="009E368A" w:rsidRDefault="00CA101D" w:rsidP="00AC7758">
      <w:pPr>
        <w:spacing w:after="0" w:line="240" w:lineRule="auto"/>
        <w:ind w:left="360"/>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7. Служба за послове Градоначелника</w:t>
      </w:r>
    </w:p>
    <w:p w:rsidR="00CA101D" w:rsidRPr="009E368A" w:rsidRDefault="00CA101D" w:rsidP="00AC7758">
      <w:pPr>
        <w:spacing w:after="0" w:line="240" w:lineRule="auto"/>
        <w:ind w:left="360"/>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8. Служба за послове Градског већа</w:t>
      </w:r>
    </w:p>
    <w:p w:rsidR="00CA101D" w:rsidRPr="009E368A" w:rsidRDefault="00CA101D" w:rsidP="00AC7758">
      <w:pPr>
        <w:spacing w:after="0" w:line="240" w:lineRule="auto"/>
        <w:ind w:left="360"/>
        <w:outlineLvl w:val="0"/>
        <w:rPr>
          <w:rFonts w:ascii="Times New Roman" w:hAnsi="Times New Roman" w:cs="Times New Roman"/>
          <w:sz w:val="26"/>
          <w:szCs w:val="26"/>
          <w:lang w:val="sr-Cyrl-CS"/>
        </w:rPr>
      </w:pPr>
      <w:r w:rsidRPr="009E368A">
        <w:rPr>
          <w:rFonts w:ascii="Times New Roman" w:hAnsi="Times New Roman" w:cs="Times New Roman"/>
          <w:sz w:val="26"/>
          <w:szCs w:val="26"/>
          <w:lang w:val="sr-Cyrl-CS"/>
        </w:rPr>
        <w:t>9. Канцеларија за локални економски развој и пројекте</w:t>
      </w:r>
    </w:p>
    <w:p w:rsidR="00CA101D" w:rsidRPr="009E368A" w:rsidRDefault="00CA101D" w:rsidP="00AC7758">
      <w:pPr>
        <w:spacing w:after="0" w:line="240" w:lineRule="auto"/>
        <w:outlineLvl w:val="0"/>
        <w:rPr>
          <w:rFonts w:ascii="Times New Roman" w:hAnsi="Times New Roman" w:cs="Times New Roman"/>
          <w:sz w:val="26"/>
          <w:szCs w:val="26"/>
          <w:lang w:val="sr-Latn-CS"/>
        </w:rPr>
      </w:pPr>
      <w:r w:rsidRPr="009E368A">
        <w:rPr>
          <w:rFonts w:ascii="Times New Roman" w:hAnsi="Times New Roman" w:cs="Times New Roman"/>
          <w:sz w:val="26"/>
          <w:szCs w:val="26"/>
          <w:lang w:val="sr-Cyrl-CS"/>
        </w:rPr>
        <w:t xml:space="preserve">    10. Заштитник грађана</w:t>
      </w:r>
    </w:p>
    <w:p w:rsidR="00CA101D" w:rsidRPr="009E368A" w:rsidRDefault="00CA101D" w:rsidP="00AC7758">
      <w:pPr>
        <w:spacing w:after="0" w:line="240" w:lineRule="auto"/>
        <w:ind w:left="360"/>
        <w:jc w:val="both"/>
        <w:rPr>
          <w:rFonts w:ascii="Times New Roman" w:hAnsi="Times New Roman" w:cs="Times New Roman"/>
          <w:sz w:val="26"/>
          <w:szCs w:val="26"/>
          <w:lang w:val="sr-Cyrl-RS"/>
        </w:rPr>
      </w:pPr>
    </w:p>
    <w:p w:rsidR="00F83424" w:rsidRPr="009E368A" w:rsidRDefault="00F83424" w:rsidP="00AC7758">
      <w:pPr>
        <w:spacing w:after="0" w:line="240" w:lineRule="auto"/>
        <w:jc w:val="both"/>
        <w:rPr>
          <w:rFonts w:ascii="Times New Roman" w:hAnsi="Times New Roman" w:cs="Times New Roman"/>
          <w:sz w:val="26"/>
          <w:szCs w:val="26"/>
          <w:lang w:val="sr-Cyrl-CS"/>
        </w:rPr>
      </w:pPr>
    </w:p>
    <w:p w:rsidR="00F83424" w:rsidRDefault="00F83424" w:rsidP="00AC7758">
      <w:pPr>
        <w:spacing w:after="0" w:line="240" w:lineRule="auto"/>
        <w:jc w:val="center"/>
        <w:outlineLvl w:val="0"/>
        <w:rPr>
          <w:rFonts w:ascii="Times New Roman" w:hAnsi="Times New Roman" w:cs="Times New Roman"/>
          <w:b/>
          <w:sz w:val="26"/>
          <w:szCs w:val="26"/>
          <w:lang w:val="sr-Cyrl-CS"/>
        </w:rPr>
      </w:pPr>
      <w:r w:rsidRPr="009E368A">
        <w:rPr>
          <w:rFonts w:ascii="Times New Roman" w:hAnsi="Times New Roman" w:cs="Times New Roman"/>
          <w:b/>
          <w:sz w:val="26"/>
          <w:szCs w:val="26"/>
          <w:lang w:val="sr-Cyrl-CS"/>
        </w:rPr>
        <w:t>СПИСАК ИНДИРЕКТНИХ КОРИСНИКА БУЏЕТА ГРАДА НИША</w:t>
      </w:r>
    </w:p>
    <w:p w:rsidR="009F5B47" w:rsidRDefault="009F5B47" w:rsidP="009F5B47">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У 201</w:t>
      </w:r>
      <w:r w:rsidR="00C53228">
        <w:rPr>
          <w:rFonts w:ascii="Times New Roman" w:hAnsi="Times New Roman" w:cs="Times New Roman"/>
          <w:b/>
          <w:sz w:val="26"/>
          <w:szCs w:val="26"/>
          <w:lang w:val="sr-Cyrl-CS"/>
        </w:rPr>
        <w:t>8</w:t>
      </w:r>
      <w:r>
        <w:rPr>
          <w:rFonts w:ascii="Times New Roman" w:hAnsi="Times New Roman" w:cs="Times New Roman"/>
          <w:b/>
          <w:sz w:val="26"/>
          <w:szCs w:val="26"/>
          <w:lang w:val="sr-Cyrl-CS"/>
        </w:rPr>
        <w:t>. ГОДИНИ</w:t>
      </w:r>
    </w:p>
    <w:p w:rsidR="009F5B47" w:rsidRPr="009E368A" w:rsidRDefault="009F5B47" w:rsidP="00AC7758">
      <w:pPr>
        <w:spacing w:after="0" w:line="240" w:lineRule="auto"/>
        <w:jc w:val="center"/>
        <w:outlineLvl w:val="0"/>
        <w:rPr>
          <w:rFonts w:ascii="Times New Roman" w:hAnsi="Times New Roman" w:cs="Times New Roman"/>
          <w:b/>
          <w:sz w:val="26"/>
          <w:szCs w:val="26"/>
          <w:lang w:val="sr-Cyrl-CS"/>
        </w:rPr>
      </w:pPr>
    </w:p>
    <w:p w:rsidR="00F83424" w:rsidRPr="009E368A" w:rsidRDefault="00F83424" w:rsidP="00AC7758">
      <w:pPr>
        <w:spacing w:after="0" w:line="240" w:lineRule="auto"/>
        <w:jc w:val="center"/>
        <w:rPr>
          <w:rFonts w:ascii="Times New Roman" w:hAnsi="Times New Roman" w:cs="Times New Roman"/>
          <w:sz w:val="26"/>
          <w:szCs w:val="26"/>
          <w:lang w:val="sr-Cyrl-CS"/>
        </w:rPr>
      </w:pPr>
    </w:p>
    <w:p w:rsidR="00F83424" w:rsidRPr="009E368A" w:rsidRDefault="00F83424"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rPr>
        <w:t xml:space="preserve">      1. </w:t>
      </w:r>
      <w:r w:rsidRPr="009E368A">
        <w:rPr>
          <w:rFonts w:ascii="Times New Roman" w:hAnsi="Times New Roman" w:cs="Times New Roman"/>
          <w:sz w:val="26"/>
          <w:szCs w:val="26"/>
          <w:lang w:val="sr-Cyrl-CS"/>
        </w:rPr>
        <w:t xml:space="preserve">Центар за дневни боравак деце, омладине и одраслих лица ментално ометених у  </w:t>
      </w:r>
    </w:p>
    <w:p w:rsidR="00F83424" w:rsidRPr="009E368A" w:rsidRDefault="00F83424"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развоју  „Мара“</w:t>
      </w:r>
    </w:p>
    <w:p w:rsidR="00F83424" w:rsidRPr="009E368A" w:rsidRDefault="00F83424"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rPr>
        <w:t xml:space="preserve">      2. </w:t>
      </w:r>
      <w:r w:rsidRPr="009E368A">
        <w:rPr>
          <w:rFonts w:ascii="Times New Roman" w:hAnsi="Times New Roman" w:cs="Times New Roman"/>
          <w:sz w:val="26"/>
          <w:szCs w:val="26"/>
          <w:lang w:val="sr-Cyrl-CS"/>
        </w:rPr>
        <w:t>Предшколска установа „Пчелица“</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3</w:t>
      </w:r>
      <w:r w:rsidRPr="009E368A">
        <w:rPr>
          <w:rFonts w:ascii="Times New Roman" w:hAnsi="Times New Roman" w:cs="Times New Roman"/>
          <w:sz w:val="26"/>
          <w:szCs w:val="26"/>
          <w:lang w:val="sr-Cyrl-CS"/>
        </w:rPr>
        <w:t>.</w:t>
      </w:r>
      <w:r w:rsidRPr="009E368A">
        <w:rPr>
          <w:rFonts w:ascii="Times New Roman" w:hAnsi="Times New Roman" w:cs="Times New Roman"/>
          <w:sz w:val="26"/>
          <w:szCs w:val="26"/>
        </w:rPr>
        <w:t xml:space="preserve"> </w:t>
      </w:r>
      <w:r w:rsidRPr="009E368A">
        <w:rPr>
          <w:rFonts w:ascii="Times New Roman" w:hAnsi="Times New Roman" w:cs="Times New Roman"/>
          <w:sz w:val="26"/>
          <w:szCs w:val="26"/>
          <w:lang w:val="sr-Cyrl-CS"/>
        </w:rPr>
        <w:t>Установа „Дечији центар“ Ниш</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4</w:t>
      </w:r>
      <w:r w:rsidRPr="009E368A">
        <w:rPr>
          <w:rFonts w:ascii="Times New Roman" w:hAnsi="Times New Roman" w:cs="Times New Roman"/>
          <w:sz w:val="26"/>
          <w:szCs w:val="26"/>
          <w:lang w:val="sr-Cyrl-CS"/>
        </w:rPr>
        <w:t>. Установа „Народни музеј“</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5. </w:t>
      </w:r>
      <w:r w:rsidRPr="009E368A">
        <w:rPr>
          <w:rFonts w:ascii="Times New Roman" w:hAnsi="Times New Roman" w:cs="Times New Roman"/>
          <w:sz w:val="26"/>
          <w:szCs w:val="26"/>
          <w:lang w:val="sr-Cyrl-CS"/>
        </w:rPr>
        <w:t>Установа „Народна библиотека“</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6. </w:t>
      </w:r>
      <w:r w:rsidRPr="009E368A">
        <w:rPr>
          <w:rFonts w:ascii="Times New Roman" w:hAnsi="Times New Roman" w:cs="Times New Roman"/>
          <w:sz w:val="26"/>
          <w:szCs w:val="26"/>
          <w:lang w:val="sr-Cyrl-CS"/>
        </w:rPr>
        <w:t>Установа „Народно позориште“</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7. </w:t>
      </w:r>
      <w:r w:rsidRPr="009E368A">
        <w:rPr>
          <w:rFonts w:ascii="Times New Roman" w:hAnsi="Times New Roman" w:cs="Times New Roman"/>
          <w:sz w:val="26"/>
          <w:szCs w:val="26"/>
          <w:lang w:val="sr-Cyrl-CS"/>
        </w:rPr>
        <w:t>Установа „Позориште лутака“</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8. </w:t>
      </w:r>
      <w:r w:rsidRPr="009E368A">
        <w:rPr>
          <w:rFonts w:ascii="Times New Roman" w:hAnsi="Times New Roman" w:cs="Times New Roman"/>
          <w:sz w:val="26"/>
          <w:szCs w:val="26"/>
          <w:lang w:val="sr-Cyrl-CS"/>
        </w:rPr>
        <w:t>Установа „Нишки симфонијски оркестар“</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9. </w:t>
      </w:r>
      <w:r w:rsidRPr="009E368A">
        <w:rPr>
          <w:rFonts w:ascii="Times New Roman" w:hAnsi="Times New Roman" w:cs="Times New Roman"/>
          <w:sz w:val="26"/>
          <w:szCs w:val="26"/>
          <w:lang w:val="sr-Cyrl-CS"/>
        </w:rPr>
        <w:t>Установа „Галерија савремене ликовне уметности“</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10. </w:t>
      </w:r>
      <w:r w:rsidRPr="009E368A">
        <w:rPr>
          <w:rFonts w:ascii="Times New Roman" w:hAnsi="Times New Roman" w:cs="Times New Roman"/>
          <w:sz w:val="26"/>
          <w:szCs w:val="26"/>
          <w:lang w:val="sr-Cyrl-CS"/>
        </w:rPr>
        <w:t>Установа „Нишки културни центар“</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11. </w:t>
      </w:r>
      <w:r w:rsidRPr="009E368A">
        <w:rPr>
          <w:rFonts w:ascii="Times New Roman" w:hAnsi="Times New Roman" w:cs="Times New Roman"/>
          <w:sz w:val="26"/>
          <w:szCs w:val="26"/>
          <w:lang w:val="sr-Cyrl-CS"/>
        </w:rPr>
        <w:t>Установа „Историјски архив“</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12. </w:t>
      </w:r>
      <w:r w:rsidRPr="009E368A">
        <w:rPr>
          <w:rFonts w:ascii="Times New Roman" w:hAnsi="Times New Roman" w:cs="Times New Roman"/>
          <w:sz w:val="26"/>
          <w:szCs w:val="26"/>
          <w:lang w:val="sr-Cyrl-CS"/>
        </w:rPr>
        <w:t>Установа „Завод за заштиту споменика културе“ Ниш</w:t>
      </w:r>
    </w:p>
    <w:p w:rsidR="00F83424" w:rsidRPr="009E368A" w:rsidRDefault="00F83424" w:rsidP="00AC7758">
      <w:pPr>
        <w:spacing w:after="0" w:line="240" w:lineRule="auto"/>
        <w:jc w:val="both"/>
        <w:rPr>
          <w:rFonts w:ascii="Times New Roman" w:hAnsi="Times New Roman" w:cs="Times New Roman"/>
          <w:sz w:val="26"/>
          <w:szCs w:val="26"/>
        </w:rPr>
      </w:pPr>
      <w:r w:rsidRPr="009E368A">
        <w:rPr>
          <w:rFonts w:ascii="Times New Roman" w:hAnsi="Times New Roman" w:cs="Times New Roman"/>
          <w:sz w:val="26"/>
          <w:szCs w:val="26"/>
        </w:rPr>
        <w:t xml:space="preserve">    13. </w:t>
      </w:r>
      <w:r w:rsidRPr="009E368A">
        <w:rPr>
          <w:rFonts w:ascii="Times New Roman" w:hAnsi="Times New Roman" w:cs="Times New Roman"/>
          <w:sz w:val="26"/>
          <w:szCs w:val="26"/>
          <w:lang w:val="sr-Cyrl-CS"/>
        </w:rPr>
        <w:t>Установа за физичку културу СЦ „Чаир“</w:t>
      </w:r>
    </w:p>
    <w:p w:rsidR="00F83424" w:rsidRPr="009E368A" w:rsidRDefault="00F83424" w:rsidP="00AC7758">
      <w:pPr>
        <w:spacing w:after="0" w:line="240" w:lineRule="auto"/>
        <w:rPr>
          <w:rFonts w:ascii="Times New Roman" w:hAnsi="Times New Roman" w:cs="Times New Roman"/>
          <w:sz w:val="26"/>
          <w:szCs w:val="26"/>
        </w:rPr>
      </w:pPr>
      <w:r w:rsidRPr="009E368A">
        <w:rPr>
          <w:rFonts w:ascii="Times New Roman" w:hAnsi="Times New Roman" w:cs="Times New Roman"/>
          <w:sz w:val="26"/>
          <w:szCs w:val="26"/>
        </w:rPr>
        <w:t xml:space="preserve">    14. </w:t>
      </w:r>
      <w:r w:rsidRPr="009E368A">
        <w:rPr>
          <w:rFonts w:ascii="Times New Roman" w:hAnsi="Times New Roman" w:cs="Times New Roman"/>
          <w:sz w:val="26"/>
          <w:szCs w:val="26"/>
          <w:lang w:val="sr-Cyrl-CS"/>
        </w:rPr>
        <w:t xml:space="preserve">Регионални центар за професионални развој запослених у </w:t>
      </w:r>
      <w:r w:rsidRPr="009E368A">
        <w:rPr>
          <w:rFonts w:ascii="Times New Roman" w:hAnsi="Times New Roman" w:cs="Times New Roman"/>
          <w:sz w:val="26"/>
          <w:szCs w:val="26"/>
        </w:rPr>
        <w:t xml:space="preserve"> </w:t>
      </w:r>
      <w:r w:rsidRPr="009E368A">
        <w:rPr>
          <w:rFonts w:ascii="Times New Roman" w:hAnsi="Times New Roman" w:cs="Times New Roman"/>
          <w:sz w:val="26"/>
          <w:szCs w:val="26"/>
          <w:lang w:val="sr-Cyrl-CS"/>
        </w:rPr>
        <w:t>образовању-Ниш</w:t>
      </w:r>
    </w:p>
    <w:p w:rsidR="00F83424" w:rsidRPr="009E368A" w:rsidRDefault="00F83424" w:rsidP="00AC7758">
      <w:pPr>
        <w:spacing w:after="0" w:line="240" w:lineRule="auto"/>
        <w:rPr>
          <w:rFonts w:ascii="Times New Roman" w:hAnsi="Times New Roman" w:cs="Times New Roman"/>
          <w:sz w:val="26"/>
          <w:szCs w:val="26"/>
        </w:rPr>
      </w:pPr>
      <w:r w:rsidRPr="009E368A">
        <w:rPr>
          <w:rFonts w:ascii="Times New Roman" w:hAnsi="Times New Roman" w:cs="Times New Roman"/>
          <w:sz w:val="26"/>
          <w:szCs w:val="26"/>
        </w:rPr>
        <w:t xml:space="preserve">    15.</w:t>
      </w:r>
      <w:r w:rsidRPr="009E368A">
        <w:rPr>
          <w:rFonts w:ascii="Times New Roman" w:hAnsi="Times New Roman" w:cs="Times New Roman"/>
          <w:sz w:val="26"/>
          <w:szCs w:val="26"/>
          <w:lang w:val="sr-Cyrl-CS"/>
        </w:rPr>
        <w:t xml:space="preserve"> </w:t>
      </w:r>
      <w:r w:rsidR="00615044" w:rsidRPr="009E368A">
        <w:rPr>
          <w:rFonts w:ascii="Times New Roman" w:hAnsi="Times New Roman" w:cs="Times New Roman"/>
          <w:sz w:val="26"/>
          <w:szCs w:val="26"/>
          <w:lang w:val="sr-Cyrl-CS"/>
        </w:rPr>
        <w:t>Туристичка организација Ниш</w:t>
      </w:r>
      <w:r w:rsidR="00615044" w:rsidRPr="009E368A">
        <w:rPr>
          <w:rFonts w:ascii="Times New Roman" w:hAnsi="Times New Roman" w:cs="Times New Roman"/>
          <w:sz w:val="26"/>
          <w:szCs w:val="26"/>
        </w:rPr>
        <w:t xml:space="preserve">    </w:t>
      </w:r>
    </w:p>
    <w:p w:rsidR="00615044" w:rsidRPr="009E368A" w:rsidRDefault="00F83424" w:rsidP="00AC7758">
      <w:pPr>
        <w:spacing w:after="0" w:line="240" w:lineRule="auto"/>
        <w:rPr>
          <w:rFonts w:ascii="Times New Roman" w:hAnsi="Times New Roman" w:cs="Times New Roman"/>
          <w:sz w:val="26"/>
          <w:szCs w:val="26"/>
          <w:lang w:val="sr-Latn-RS"/>
        </w:rPr>
      </w:pPr>
      <w:r w:rsidRPr="009E368A">
        <w:rPr>
          <w:rFonts w:ascii="Times New Roman" w:hAnsi="Times New Roman" w:cs="Times New Roman"/>
          <w:sz w:val="26"/>
          <w:szCs w:val="26"/>
        </w:rPr>
        <w:t xml:space="preserve">    </w:t>
      </w:r>
      <w:r w:rsidRPr="009E368A">
        <w:rPr>
          <w:rFonts w:ascii="Times New Roman" w:hAnsi="Times New Roman" w:cs="Times New Roman"/>
          <w:sz w:val="26"/>
          <w:szCs w:val="26"/>
          <w:lang w:val="sr-Cyrl-CS"/>
        </w:rPr>
        <w:t>1</w:t>
      </w:r>
      <w:r w:rsidRPr="009E368A">
        <w:rPr>
          <w:rFonts w:ascii="Times New Roman" w:hAnsi="Times New Roman" w:cs="Times New Roman"/>
          <w:sz w:val="26"/>
          <w:szCs w:val="26"/>
        </w:rPr>
        <w:t>6.</w:t>
      </w:r>
      <w:r w:rsidRPr="009E368A">
        <w:rPr>
          <w:rFonts w:ascii="Times New Roman" w:hAnsi="Times New Roman" w:cs="Times New Roman"/>
          <w:sz w:val="26"/>
          <w:szCs w:val="26"/>
          <w:lang w:val="sr-Cyrl-CS"/>
        </w:rPr>
        <w:t xml:space="preserve"> </w:t>
      </w:r>
      <w:r w:rsidR="00615044" w:rsidRPr="009E368A">
        <w:rPr>
          <w:rFonts w:ascii="Times New Roman" w:hAnsi="Times New Roman" w:cs="Times New Roman"/>
          <w:sz w:val="26"/>
          <w:szCs w:val="26"/>
          <w:lang w:val="sr-Cyrl-CS"/>
        </w:rPr>
        <w:t>Установа „Сигурна кућа</w:t>
      </w:r>
      <w:r w:rsidR="00615044" w:rsidRPr="009E368A">
        <w:rPr>
          <w:rFonts w:ascii="Times New Roman" w:hAnsi="Times New Roman" w:cs="Times New Roman"/>
          <w:sz w:val="26"/>
          <w:szCs w:val="26"/>
          <w:lang w:val="sr-Latn-CS"/>
        </w:rPr>
        <w:t xml:space="preserve"> </w:t>
      </w:r>
      <w:r w:rsidR="00615044" w:rsidRPr="009E368A">
        <w:rPr>
          <w:rFonts w:ascii="Times New Roman" w:hAnsi="Times New Roman" w:cs="Times New Roman"/>
          <w:sz w:val="26"/>
          <w:szCs w:val="26"/>
          <w:lang w:val="sr-Cyrl-CS"/>
        </w:rPr>
        <w:t>за жене и децу жртве породичног насиља“</w:t>
      </w:r>
    </w:p>
    <w:p w:rsidR="00005964" w:rsidRPr="009E368A" w:rsidRDefault="00005964" w:rsidP="00AC7758">
      <w:pPr>
        <w:spacing w:after="0" w:line="240" w:lineRule="auto"/>
        <w:rPr>
          <w:rFonts w:ascii="Times New Roman" w:hAnsi="Times New Roman" w:cs="Times New Roman"/>
          <w:sz w:val="26"/>
          <w:szCs w:val="26"/>
          <w:lang w:val="sr-Cyrl-RS"/>
        </w:rPr>
      </w:pPr>
    </w:p>
    <w:p w:rsidR="00CA101D" w:rsidRPr="009E368A" w:rsidRDefault="00CA101D" w:rsidP="00AC7758">
      <w:pPr>
        <w:spacing w:after="0" w:line="240" w:lineRule="auto"/>
        <w:rPr>
          <w:rFonts w:ascii="Times New Roman" w:hAnsi="Times New Roman" w:cs="Times New Roman"/>
          <w:sz w:val="26"/>
          <w:szCs w:val="26"/>
          <w:lang w:val="sr-Cyrl-RS"/>
        </w:rPr>
      </w:pPr>
    </w:p>
    <w:p w:rsidR="00CA101D" w:rsidRPr="009E368A" w:rsidRDefault="00CA101D" w:rsidP="00AC7758">
      <w:pPr>
        <w:spacing w:after="0" w:line="240" w:lineRule="auto"/>
        <w:rPr>
          <w:rFonts w:ascii="Times New Roman" w:hAnsi="Times New Roman" w:cs="Times New Roman"/>
          <w:sz w:val="26"/>
          <w:szCs w:val="26"/>
          <w:lang w:val="sr-Cyrl-RS"/>
        </w:rPr>
      </w:pPr>
    </w:p>
    <w:p w:rsidR="00CA101D" w:rsidRPr="009E368A" w:rsidRDefault="00CA101D" w:rsidP="00AC7758">
      <w:pPr>
        <w:spacing w:after="0" w:line="240" w:lineRule="auto"/>
        <w:rPr>
          <w:rFonts w:ascii="Times New Roman" w:hAnsi="Times New Roman" w:cs="Times New Roman"/>
          <w:sz w:val="26"/>
          <w:szCs w:val="26"/>
          <w:lang w:val="sr-Cyrl-RS"/>
        </w:rPr>
      </w:pPr>
    </w:p>
    <w:p w:rsidR="00CA101D" w:rsidRDefault="00CA101D" w:rsidP="00AC7758">
      <w:pPr>
        <w:spacing w:after="0" w:line="240" w:lineRule="auto"/>
        <w:rPr>
          <w:rFonts w:ascii="Times New Roman" w:hAnsi="Times New Roman" w:cs="Times New Roman"/>
          <w:sz w:val="26"/>
          <w:szCs w:val="26"/>
          <w:lang w:val="sr-Cyrl-RS"/>
        </w:rPr>
      </w:pPr>
    </w:p>
    <w:p w:rsidR="002E0C51" w:rsidRDefault="002E0C51" w:rsidP="00AC7758">
      <w:pPr>
        <w:spacing w:after="0" w:line="240" w:lineRule="auto"/>
        <w:rPr>
          <w:rFonts w:ascii="Times New Roman" w:hAnsi="Times New Roman" w:cs="Times New Roman"/>
          <w:sz w:val="26"/>
          <w:szCs w:val="26"/>
          <w:lang w:val="sr-Cyrl-RS"/>
        </w:rPr>
      </w:pPr>
    </w:p>
    <w:p w:rsidR="00022570" w:rsidRDefault="00022570" w:rsidP="00AC7758">
      <w:pPr>
        <w:spacing w:after="0" w:line="240" w:lineRule="auto"/>
        <w:rPr>
          <w:rFonts w:ascii="Times New Roman" w:hAnsi="Times New Roman" w:cs="Times New Roman"/>
          <w:sz w:val="26"/>
          <w:szCs w:val="26"/>
          <w:lang w:val="sr-Cyrl-RS"/>
        </w:rPr>
      </w:pPr>
    </w:p>
    <w:p w:rsidR="006D63B2" w:rsidRPr="0049593D" w:rsidRDefault="006D63B2" w:rsidP="006D63B2">
      <w:pPr>
        <w:spacing w:after="0" w:line="240" w:lineRule="auto"/>
        <w:jc w:val="center"/>
        <w:rPr>
          <w:rFonts w:ascii="Times New Roman" w:hAnsi="Times New Roman" w:cs="Times New Roman"/>
          <w:sz w:val="26"/>
          <w:szCs w:val="26"/>
          <w:lang w:val="sr-Cyrl-CS"/>
        </w:rPr>
      </w:pPr>
      <w:r w:rsidRPr="0049593D">
        <w:rPr>
          <w:rFonts w:ascii="Times New Roman" w:hAnsi="Times New Roman" w:cs="Times New Roman"/>
          <w:sz w:val="26"/>
          <w:szCs w:val="26"/>
          <w:lang w:val="sr-Cyrl-CS"/>
        </w:rPr>
        <w:t>О б р а з л о ж е њ е</w:t>
      </w:r>
    </w:p>
    <w:p w:rsidR="006D63B2" w:rsidRPr="0049593D" w:rsidRDefault="006D63B2" w:rsidP="006D63B2">
      <w:pPr>
        <w:spacing w:after="0"/>
        <w:jc w:val="center"/>
        <w:outlineLvl w:val="0"/>
        <w:rPr>
          <w:rFonts w:ascii="Times New Roman" w:hAnsi="Times New Roman" w:cs="Times New Roman"/>
          <w:sz w:val="26"/>
          <w:szCs w:val="26"/>
          <w:lang w:val="sr-Latn-CS"/>
        </w:rPr>
      </w:pPr>
    </w:p>
    <w:p w:rsidR="003D5A6D" w:rsidRPr="006B6F4C" w:rsidRDefault="003D5A6D" w:rsidP="003D5A6D">
      <w:pPr>
        <w:spacing w:after="0"/>
        <w:jc w:val="center"/>
        <w:outlineLvl w:val="0"/>
        <w:rPr>
          <w:rFonts w:ascii="Times New Roman" w:hAnsi="Times New Roman" w:cs="Times New Roman"/>
          <w:sz w:val="26"/>
          <w:szCs w:val="26"/>
          <w:lang w:val="sr-Latn-CS"/>
        </w:rPr>
      </w:pPr>
      <w:r w:rsidRPr="006B6F4C">
        <w:rPr>
          <w:rFonts w:ascii="Times New Roman" w:hAnsi="Times New Roman" w:cs="Times New Roman"/>
          <w:sz w:val="26"/>
          <w:szCs w:val="26"/>
          <w:lang w:val="sr-Cyrl-RS"/>
        </w:rPr>
        <w:t>ПРАВНИ ОСНОВ ЗА ДОНОШЕЊЕ БУЏЕТА</w:t>
      </w:r>
    </w:p>
    <w:p w:rsidR="003D5A6D" w:rsidRPr="006B6F4C" w:rsidRDefault="003D5A6D" w:rsidP="003D5A6D">
      <w:pPr>
        <w:spacing w:after="0"/>
        <w:jc w:val="center"/>
        <w:outlineLvl w:val="0"/>
        <w:rPr>
          <w:rFonts w:ascii="Times New Roman" w:hAnsi="Times New Roman" w:cs="Times New Roman"/>
          <w:b/>
          <w:sz w:val="26"/>
          <w:szCs w:val="26"/>
          <w:lang w:val="sr-Latn-CS"/>
        </w:rPr>
      </w:pPr>
    </w:p>
    <w:p w:rsidR="003D5A6D" w:rsidRPr="006B6F4C" w:rsidRDefault="003D5A6D" w:rsidP="003D5A6D">
      <w:pPr>
        <w:spacing w:after="0" w:line="240" w:lineRule="auto"/>
        <w:ind w:firstLine="720"/>
        <w:jc w:val="both"/>
        <w:outlineLvl w:val="0"/>
        <w:rPr>
          <w:rFonts w:ascii="Times New Roman" w:hAnsi="Times New Roman" w:cs="Times New Roman"/>
          <w:sz w:val="26"/>
          <w:szCs w:val="26"/>
          <w:lang w:val="sr-Cyrl-RS"/>
        </w:rPr>
      </w:pPr>
      <w:r w:rsidRPr="006B6F4C">
        <w:rPr>
          <w:rFonts w:ascii="Times New Roman" w:hAnsi="Times New Roman" w:cs="Times New Roman"/>
          <w:sz w:val="26"/>
          <w:szCs w:val="26"/>
          <w:lang w:val="sr-Cyrl-RS"/>
        </w:rPr>
        <w:t>Основ за доношење Одлуке о буџету Града Ниша за 2018. годину јесте Закон о буџетском систему („Службени гласник РС“, број 54/09, 73/10, 101/10, 101/11, 93/12, 62/13, 63/13, 108/13, 142/14 и 68/15 – др. Закон, 103/15 и 99/2016) који  у члану 43. прописује да скупштина локалне власти доноси одлуку о буџету локалне власти.</w:t>
      </w:r>
    </w:p>
    <w:p w:rsidR="003D5A6D" w:rsidRPr="006B6F4C" w:rsidRDefault="003D5A6D" w:rsidP="003D5A6D">
      <w:pPr>
        <w:spacing w:after="0" w:line="240" w:lineRule="auto"/>
        <w:ind w:firstLine="720"/>
        <w:jc w:val="both"/>
        <w:rPr>
          <w:rFonts w:ascii="Times New Roman" w:hAnsi="Times New Roman" w:cs="Times New Roman"/>
          <w:sz w:val="26"/>
          <w:szCs w:val="26"/>
          <w:lang w:val="sr-Latn-CS"/>
        </w:rPr>
      </w:pPr>
      <w:r w:rsidRPr="006B6F4C">
        <w:rPr>
          <w:rFonts w:ascii="Times New Roman" w:hAnsi="Times New Roman" w:cs="Times New Roman"/>
          <w:sz w:val="26"/>
          <w:szCs w:val="26"/>
          <w:lang w:val="sr-Cyrl-CS"/>
        </w:rPr>
        <w:t xml:space="preserve">Припрема и доношење буџета Града Ниша за 2018. годину врши се у складу са Законом о финансирању локалне самоуправе, Упутством за припрему одлуке о буџету локалне власти за 2018. годину и пројекцијом за 2019. и 2020. </w:t>
      </w:r>
      <w:r>
        <w:rPr>
          <w:rFonts w:ascii="Times New Roman" w:hAnsi="Times New Roman" w:cs="Times New Roman"/>
          <w:sz w:val="26"/>
          <w:szCs w:val="26"/>
          <w:lang w:val="sr-Cyrl-CS"/>
        </w:rPr>
        <w:t>г</w:t>
      </w:r>
      <w:r w:rsidRPr="006B6F4C">
        <w:rPr>
          <w:rFonts w:ascii="Times New Roman" w:hAnsi="Times New Roman" w:cs="Times New Roman"/>
          <w:sz w:val="26"/>
          <w:szCs w:val="26"/>
          <w:lang w:val="sr-Cyrl-CS"/>
        </w:rPr>
        <w:t>одину</w:t>
      </w:r>
      <w:r>
        <w:rPr>
          <w:rFonts w:ascii="Times New Roman" w:hAnsi="Times New Roman" w:cs="Times New Roman"/>
          <w:sz w:val="26"/>
          <w:szCs w:val="26"/>
          <w:lang w:val="sr-Cyrl-CS"/>
        </w:rPr>
        <w:t xml:space="preserve"> (</w:t>
      </w:r>
      <w:r w:rsidRPr="006B6F4C">
        <w:rPr>
          <w:rFonts w:ascii="Times New Roman" w:hAnsi="Times New Roman" w:cs="Times New Roman"/>
          <w:sz w:val="26"/>
          <w:szCs w:val="26"/>
          <w:lang w:val="sr-Cyrl-CS"/>
        </w:rPr>
        <w:t xml:space="preserve">које је донео министар финансија </w:t>
      </w:r>
      <w:r>
        <w:rPr>
          <w:rFonts w:ascii="Times New Roman" w:hAnsi="Times New Roman" w:cs="Times New Roman"/>
          <w:sz w:val="26"/>
          <w:szCs w:val="26"/>
          <w:lang w:val="sr-Cyrl-CS"/>
        </w:rPr>
        <w:t>и доставио дописом број 401-00-03471/2017-03 од 07.11.2017. године, обја</w:t>
      </w:r>
      <w:r w:rsidRPr="006B6F4C">
        <w:rPr>
          <w:rFonts w:ascii="Times New Roman" w:hAnsi="Times New Roman" w:cs="Times New Roman"/>
          <w:sz w:val="26"/>
          <w:szCs w:val="26"/>
          <w:lang w:val="sr-Cyrl-CS"/>
        </w:rPr>
        <w:t>вљено на сајту Министарства финансија 09.11.2017. године</w:t>
      </w:r>
      <w:r>
        <w:rPr>
          <w:rFonts w:ascii="Times New Roman" w:hAnsi="Times New Roman" w:cs="Times New Roman"/>
          <w:sz w:val="26"/>
          <w:szCs w:val="26"/>
          <w:lang w:val="sr-Cyrl-CS"/>
        </w:rPr>
        <w:t>),</w:t>
      </w:r>
      <w:r w:rsidRPr="006B6F4C">
        <w:rPr>
          <w:rFonts w:ascii="Times New Roman" w:hAnsi="Times New Roman" w:cs="Times New Roman"/>
          <w:sz w:val="26"/>
          <w:szCs w:val="26"/>
          <w:lang w:val="sr-Cyrl-CS"/>
        </w:rPr>
        <w:t xml:space="preserve"> Правилником о стандардном класификационом оквиру и контном плану за буџетски систем (</w:t>
      </w:r>
      <w:r w:rsidRPr="006B6F4C">
        <w:rPr>
          <w:rFonts w:ascii="Times New Roman" w:hAnsi="Times New Roman" w:cs="Times New Roman"/>
          <w:sz w:val="26"/>
          <w:szCs w:val="26"/>
          <w:lang w:val="sr-Cyrl-RS"/>
        </w:rPr>
        <w:t>„Службени гласник РС“, број 16/2016</w:t>
      </w:r>
      <w:r>
        <w:rPr>
          <w:rFonts w:ascii="Times New Roman" w:hAnsi="Times New Roman" w:cs="Times New Roman"/>
          <w:sz w:val="26"/>
          <w:szCs w:val="26"/>
          <w:lang w:val="sr-Cyrl-RS"/>
        </w:rPr>
        <w:t>, 49/16, 107/16 и 46/2017</w:t>
      </w:r>
      <w:r w:rsidRPr="006B6F4C">
        <w:rPr>
          <w:rFonts w:ascii="Times New Roman" w:hAnsi="Times New Roman" w:cs="Times New Roman"/>
          <w:sz w:val="26"/>
          <w:szCs w:val="26"/>
          <w:lang w:val="sr-Cyrl-RS"/>
        </w:rPr>
        <w:t xml:space="preserve">) </w:t>
      </w:r>
      <w:r w:rsidRPr="006B6F4C">
        <w:rPr>
          <w:rFonts w:ascii="Times New Roman" w:hAnsi="Times New Roman" w:cs="Times New Roman"/>
          <w:sz w:val="26"/>
          <w:szCs w:val="26"/>
          <w:lang w:val="sr-Cyrl-CS"/>
        </w:rPr>
        <w:t>и Упутством за припрему буџета Града Ниша за 2018. годину</w:t>
      </w:r>
      <w:r w:rsidRPr="006B6F4C">
        <w:rPr>
          <w:rFonts w:ascii="Times New Roman" w:hAnsi="Times New Roman" w:cs="Times New Roman"/>
          <w:sz w:val="26"/>
          <w:szCs w:val="26"/>
          <w:lang w:val="sr-Latn-CS"/>
        </w:rPr>
        <w:t>,</w:t>
      </w:r>
      <w:r w:rsidRPr="006B6F4C">
        <w:rPr>
          <w:rFonts w:ascii="Times New Roman" w:hAnsi="Times New Roman" w:cs="Times New Roman"/>
          <w:sz w:val="26"/>
          <w:szCs w:val="26"/>
          <w:lang w:val="sr-Cyrl-CS"/>
        </w:rPr>
        <w:t xml:space="preserve"> донето од стране Секретаријата за финансије Градске управе Града Ниша.</w:t>
      </w:r>
    </w:p>
    <w:p w:rsidR="003D5A6D" w:rsidRPr="006B6F4C" w:rsidRDefault="003D5A6D" w:rsidP="003D5A6D">
      <w:pPr>
        <w:spacing w:after="0" w:line="240" w:lineRule="auto"/>
        <w:ind w:firstLine="720"/>
        <w:jc w:val="both"/>
        <w:rPr>
          <w:rFonts w:ascii="Times New Roman" w:hAnsi="Times New Roman" w:cs="Times New Roman"/>
          <w:sz w:val="26"/>
          <w:szCs w:val="26"/>
          <w:lang w:val="sr-Latn-CS"/>
        </w:rPr>
      </w:pPr>
    </w:p>
    <w:p w:rsidR="003D5A6D" w:rsidRPr="00653F4A" w:rsidRDefault="003D5A6D" w:rsidP="003D5A6D">
      <w:pPr>
        <w:spacing w:after="0" w:line="240" w:lineRule="auto"/>
        <w:jc w:val="center"/>
        <w:rPr>
          <w:rFonts w:ascii="Times New Roman" w:hAnsi="Times New Roman" w:cs="Times New Roman"/>
          <w:sz w:val="26"/>
          <w:szCs w:val="26"/>
          <w:lang w:val="sr-Cyrl-CS"/>
        </w:rPr>
      </w:pPr>
      <w:r w:rsidRPr="00653F4A">
        <w:rPr>
          <w:rFonts w:ascii="Times New Roman" w:hAnsi="Times New Roman" w:cs="Times New Roman"/>
          <w:sz w:val="26"/>
          <w:szCs w:val="26"/>
          <w:lang w:val="sr-Cyrl-CS"/>
        </w:rPr>
        <w:t>ОСНОВНИ МАКРО-ЕКОНОМСКИ ПОКАЗАТЕЉИ</w:t>
      </w:r>
    </w:p>
    <w:p w:rsidR="003D5A6D" w:rsidRPr="00653F4A" w:rsidRDefault="003D5A6D" w:rsidP="003D5A6D">
      <w:pPr>
        <w:spacing w:after="0"/>
        <w:ind w:firstLine="720"/>
        <w:jc w:val="both"/>
        <w:rPr>
          <w:rFonts w:ascii="Times New Roman" w:hAnsi="Times New Roman" w:cs="Times New Roman"/>
          <w:sz w:val="26"/>
          <w:szCs w:val="26"/>
          <w:lang w:val="sr-Latn-CS"/>
        </w:rPr>
      </w:pPr>
    </w:p>
    <w:p w:rsidR="003D5A6D" w:rsidRPr="00653F4A" w:rsidRDefault="003D5A6D" w:rsidP="003D5A6D">
      <w:pPr>
        <w:spacing w:after="0" w:line="240" w:lineRule="auto"/>
        <w:ind w:firstLine="720"/>
        <w:jc w:val="both"/>
        <w:rPr>
          <w:rFonts w:ascii="Times New Roman" w:eastAsia="Times New Roman" w:hAnsi="Times New Roman" w:cs="Times New Roman"/>
          <w:sz w:val="26"/>
          <w:szCs w:val="26"/>
          <w:lang w:val="sr-Cyrl-CS" w:eastAsia="sr-Latn-RS"/>
        </w:rPr>
      </w:pPr>
      <w:r w:rsidRPr="00653F4A">
        <w:rPr>
          <w:rFonts w:ascii="Times New Roman" w:eastAsia="Times New Roman" w:hAnsi="Times New Roman" w:cs="Times New Roman"/>
          <w:sz w:val="26"/>
          <w:szCs w:val="26"/>
          <w:lang w:val="sr-Latn-RS" w:eastAsia="sr-Latn-RS"/>
        </w:rPr>
        <w:t>Макроекономске пројекције за период од 201</w:t>
      </w:r>
      <w:r w:rsidRPr="00653F4A">
        <w:rPr>
          <w:rFonts w:ascii="Times New Roman" w:eastAsia="Times New Roman" w:hAnsi="Times New Roman" w:cs="Times New Roman"/>
          <w:sz w:val="26"/>
          <w:szCs w:val="26"/>
          <w:lang w:val="sr-Cyrl-CS" w:eastAsia="sr-Latn-RS"/>
        </w:rPr>
        <w:t>8</w:t>
      </w:r>
      <w:r w:rsidRPr="00653F4A">
        <w:rPr>
          <w:rFonts w:ascii="Times New Roman" w:eastAsia="Times New Roman" w:hAnsi="Times New Roman" w:cs="Times New Roman"/>
          <w:sz w:val="26"/>
          <w:szCs w:val="26"/>
          <w:lang w:val="sr-Latn-RS" w:eastAsia="sr-Latn-RS"/>
        </w:rPr>
        <w:t>. до 20</w:t>
      </w:r>
      <w:r w:rsidRPr="00653F4A">
        <w:rPr>
          <w:rFonts w:ascii="Times New Roman" w:eastAsia="Times New Roman" w:hAnsi="Times New Roman" w:cs="Times New Roman"/>
          <w:sz w:val="26"/>
          <w:szCs w:val="26"/>
          <w:lang w:val="sr-Cyrl-CS" w:eastAsia="sr-Latn-RS"/>
        </w:rPr>
        <w:t>20</w:t>
      </w:r>
      <w:r w:rsidRPr="00653F4A">
        <w:rPr>
          <w:rFonts w:ascii="Times New Roman" w:eastAsia="Times New Roman" w:hAnsi="Times New Roman" w:cs="Times New Roman"/>
          <w:sz w:val="26"/>
          <w:szCs w:val="26"/>
          <w:lang w:val="sr-Latn-RS" w:eastAsia="sr-Latn-RS"/>
        </w:rPr>
        <w:t xml:space="preserve">. године указују на убрзану путању </w:t>
      </w:r>
      <w:r w:rsidRPr="00653F4A">
        <w:rPr>
          <w:rFonts w:ascii="Times New Roman" w:eastAsia="Times New Roman" w:hAnsi="Times New Roman" w:cs="Times New Roman"/>
          <w:sz w:val="26"/>
          <w:szCs w:val="26"/>
          <w:lang w:val="sr-Cyrl-CS" w:eastAsia="sr-Latn-RS"/>
        </w:rPr>
        <w:t>раста и развоја</w:t>
      </w:r>
      <w:r w:rsidRPr="00653F4A">
        <w:rPr>
          <w:rFonts w:ascii="Times New Roman" w:eastAsia="Times New Roman" w:hAnsi="Times New Roman" w:cs="Times New Roman"/>
          <w:sz w:val="26"/>
          <w:szCs w:val="26"/>
          <w:lang w:val="sr-Latn-RS" w:eastAsia="sr-Latn-RS"/>
        </w:rPr>
        <w:t xml:space="preserve">. Пројектована кумулативна стопа раста реалног БДП за наредне три године од </w:t>
      </w:r>
      <w:r w:rsidRPr="00653F4A">
        <w:rPr>
          <w:rFonts w:ascii="Times New Roman" w:eastAsia="Times New Roman" w:hAnsi="Times New Roman" w:cs="Times New Roman"/>
          <w:sz w:val="26"/>
          <w:szCs w:val="26"/>
          <w:lang w:val="sr-Cyrl-CS" w:eastAsia="sr-Latn-RS"/>
        </w:rPr>
        <w:t>11,4</w:t>
      </w:r>
      <w:r w:rsidRPr="00653F4A">
        <w:rPr>
          <w:rFonts w:ascii="Times New Roman" w:eastAsia="Times New Roman" w:hAnsi="Times New Roman" w:cs="Times New Roman"/>
          <w:sz w:val="26"/>
          <w:szCs w:val="26"/>
          <w:lang w:val="sr-Latn-RS" w:eastAsia="sr-Latn-RS"/>
        </w:rPr>
        <w:t xml:space="preserve">% заснована је на расту домаће тражње, опоравку инвестиционе активности. Започет инвестициони циклус </w:t>
      </w:r>
      <w:r w:rsidRPr="00653F4A">
        <w:rPr>
          <w:rFonts w:ascii="Times New Roman" w:eastAsia="Times New Roman" w:hAnsi="Times New Roman" w:cs="Times New Roman"/>
          <w:sz w:val="26"/>
          <w:szCs w:val="26"/>
          <w:lang w:val="sr-Cyrl-CS" w:eastAsia="sr-Latn-RS"/>
        </w:rPr>
        <w:t xml:space="preserve"> ће и </w:t>
      </w:r>
      <w:r w:rsidRPr="00653F4A">
        <w:rPr>
          <w:rFonts w:ascii="Times New Roman" w:eastAsia="Times New Roman" w:hAnsi="Times New Roman" w:cs="Times New Roman"/>
          <w:sz w:val="26"/>
          <w:szCs w:val="26"/>
          <w:lang w:val="sr-Latn-RS" w:eastAsia="sr-Latn-RS"/>
        </w:rPr>
        <w:t xml:space="preserve"> у</w:t>
      </w:r>
      <w:r w:rsidRPr="00653F4A">
        <w:rPr>
          <w:rFonts w:ascii="Times New Roman" w:eastAsia="Times New Roman" w:hAnsi="Times New Roman" w:cs="Times New Roman"/>
          <w:sz w:val="26"/>
          <w:szCs w:val="26"/>
          <w:lang w:val="sr-Cyrl-RS" w:eastAsia="sr-Latn-RS"/>
        </w:rPr>
        <w:t xml:space="preserve"> </w:t>
      </w:r>
      <w:r w:rsidRPr="00653F4A">
        <w:rPr>
          <w:rFonts w:ascii="Times New Roman" w:eastAsia="Times New Roman" w:hAnsi="Times New Roman" w:cs="Times New Roman"/>
          <w:sz w:val="26"/>
          <w:szCs w:val="26"/>
          <w:lang w:val="sr-Latn-RS" w:eastAsia="sr-Latn-RS"/>
        </w:rPr>
        <w:t>наредним годинама,</w:t>
      </w:r>
      <w:r w:rsidRPr="00653F4A">
        <w:rPr>
          <w:rFonts w:ascii="Times New Roman" w:eastAsia="Times New Roman" w:hAnsi="Times New Roman" w:cs="Times New Roman"/>
          <w:sz w:val="26"/>
          <w:szCs w:val="26"/>
          <w:lang w:val="sr-Cyrl-CS" w:eastAsia="sr-Latn-RS"/>
        </w:rPr>
        <w:t xml:space="preserve"> </w:t>
      </w:r>
      <w:r w:rsidRPr="00653F4A">
        <w:rPr>
          <w:rFonts w:ascii="Times New Roman" w:eastAsia="Times New Roman" w:hAnsi="Times New Roman" w:cs="Times New Roman"/>
          <w:sz w:val="26"/>
          <w:szCs w:val="26"/>
          <w:lang w:val="sr-Latn-RS" w:eastAsia="sr-Latn-RS"/>
        </w:rPr>
        <w:t>ће бити носећи развојни фактор</w:t>
      </w:r>
      <w:r w:rsidRPr="00653F4A">
        <w:rPr>
          <w:rFonts w:ascii="Times New Roman" w:eastAsia="Times New Roman" w:hAnsi="Times New Roman" w:cs="Times New Roman"/>
          <w:sz w:val="26"/>
          <w:szCs w:val="26"/>
          <w:lang w:val="sr-Cyrl-CS" w:eastAsia="sr-Latn-RS"/>
        </w:rPr>
        <w:t xml:space="preserve">, </w:t>
      </w:r>
      <w:r w:rsidRPr="00653F4A">
        <w:rPr>
          <w:rFonts w:ascii="Times New Roman" w:eastAsia="Times New Roman" w:hAnsi="Times New Roman" w:cs="Times New Roman"/>
          <w:sz w:val="26"/>
          <w:szCs w:val="26"/>
          <w:lang w:val="sr-Latn-RS" w:eastAsia="sr-Latn-RS"/>
        </w:rPr>
        <w:t>који ће, уз реструктурирање привреде омогућити даље смањивање унутрашњ</w:t>
      </w:r>
      <w:r w:rsidRPr="00653F4A">
        <w:rPr>
          <w:rFonts w:ascii="Times New Roman" w:eastAsia="Times New Roman" w:hAnsi="Times New Roman" w:cs="Times New Roman"/>
          <w:sz w:val="26"/>
          <w:szCs w:val="26"/>
          <w:lang w:val="sr-Cyrl-CS" w:eastAsia="sr-Latn-RS"/>
        </w:rPr>
        <w:t>их</w:t>
      </w:r>
      <w:r w:rsidRPr="00653F4A">
        <w:rPr>
          <w:rFonts w:ascii="Times New Roman" w:eastAsia="Times New Roman" w:hAnsi="Times New Roman" w:cs="Times New Roman"/>
          <w:sz w:val="26"/>
          <w:szCs w:val="26"/>
          <w:lang w:val="sr-Latn-RS" w:eastAsia="sr-Latn-RS"/>
        </w:rPr>
        <w:t xml:space="preserve"> и спољн</w:t>
      </w:r>
      <w:r w:rsidRPr="00653F4A">
        <w:rPr>
          <w:rFonts w:ascii="Times New Roman" w:eastAsia="Times New Roman" w:hAnsi="Times New Roman" w:cs="Times New Roman"/>
          <w:sz w:val="26"/>
          <w:szCs w:val="26"/>
          <w:lang w:val="sr-Cyrl-CS" w:eastAsia="sr-Latn-RS"/>
        </w:rPr>
        <w:t>их</w:t>
      </w:r>
      <w:r w:rsidRPr="00653F4A">
        <w:rPr>
          <w:rFonts w:ascii="Times New Roman" w:eastAsia="Times New Roman" w:hAnsi="Times New Roman" w:cs="Times New Roman"/>
          <w:sz w:val="26"/>
          <w:szCs w:val="26"/>
          <w:lang w:val="sr-Latn-RS" w:eastAsia="sr-Latn-RS"/>
        </w:rPr>
        <w:t xml:space="preserve"> неравнотеж</w:t>
      </w:r>
      <w:r w:rsidRPr="00653F4A">
        <w:rPr>
          <w:rFonts w:ascii="Times New Roman" w:eastAsia="Times New Roman" w:hAnsi="Times New Roman" w:cs="Times New Roman"/>
          <w:sz w:val="26"/>
          <w:szCs w:val="26"/>
          <w:lang w:val="sr-Cyrl-CS" w:eastAsia="sr-Latn-RS"/>
        </w:rPr>
        <w:t>а</w:t>
      </w:r>
      <w:r w:rsidRPr="00653F4A">
        <w:rPr>
          <w:rFonts w:ascii="Times New Roman" w:eastAsia="Times New Roman" w:hAnsi="Times New Roman" w:cs="Times New Roman"/>
          <w:sz w:val="26"/>
          <w:szCs w:val="26"/>
          <w:lang w:val="sr-Latn-RS" w:eastAsia="sr-Latn-RS"/>
        </w:rPr>
        <w:t xml:space="preserve">. </w:t>
      </w:r>
      <w:r w:rsidRPr="00653F4A">
        <w:rPr>
          <w:rFonts w:ascii="Times New Roman" w:eastAsia="Times New Roman" w:hAnsi="Times New Roman" w:cs="Times New Roman"/>
          <w:sz w:val="26"/>
          <w:szCs w:val="26"/>
          <w:lang w:val="sr-Cyrl-CS" w:eastAsia="sr-Latn-RS"/>
        </w:rPr>
        <w:t>Задржавање тренда оствареног раста</w:t>
      </w:r>
      <w:r w:rsidRPr="00653F4A">
        <w:rPr>
          <w:rFonts w:ascii="Times New Roman" w:eastAsia="Times New Roman" w:hAnsi="Times New Roman" w:cs="Times New Roman"/>
          <w:sz w:val="26"/>
          <w:szCs w:val="26"/>
          <w:lang w:val="sr-Latn-RS" w:eastAsia="sr-Latn-RS"/>
        </w:rPr>
        <w:t xml:space="preserve"> БДП у 201</w:t>
      </w:r>
      <w:r w:rsidRPr="00653F4A">
        <w:rPr>
          <w:rFonts w:ascii="Times New Roman" w:eastAsia="Times New Roman" w:hAnsi="Times New Roman" w:cs="Times New Roman"/>
          <w:sz w:val="26"/>
          <w:szCs w:val="26"/>
          <w:lang w:val="sr-Cyrl-CS" w:eastAsia="sr-Latn-RS"/>
        </w:rPr>
        <w:t>9</w:t>
      </w:r>
      <w:r w:rsidRPr="00653F4A">
        <w:rPr>
          <w:rFonts w:ascii="Times New Roman" w:eastAsia="Times New Roman" w:hAnsi="Times New Roman" w:cs="Times New Roman"/>
          <w:sz w:val="26"/>
          <w:szCs w:val="26"/>
          <w:lang w:val="sr-Latn-RS" w:eastAsia="sr-Latn-RS"/>
        </w:rPr>
        <w:t>.</w:t>
      </w:r>
      <w:r w:rsidRPr="00653F4A">
        <w:rPr>
          <w:rFonts w:ascii="Times New Roman" w:eastAsia="Times New Roman" w:hAnsi="Times New Roman" w:cs="Times New Roman"/>
          <w:sz w:val="26"/>
          <w:szCs w:val="26"/>
          <w:lang w:val="sr-Cyrl-CS" w:eastAsia="sr-Latn-RS"/>
        </w:rPr>
        <w:t xml:space="preserve"> години (3,5%)</w:t>
      </w:r>
      <w:r w:rsidRPr="00653F4A">
        <w:rPr>
          <w:rFonts w:ascii="Times New Roman" w:eastAsia="Times New Roman" w:hAnsi="Times New Roman" w:cs="Times New Roman"/>
          <w:sz w:val="26"/>
          <w:szCs w:val="26"/>
          <w:lang w:val="sr-Latn-RS" w:eastAsia="sr-Latn-RS"/>
        </w:rPr>
        <w:t xml:space="preserve"> и </w:t>
      </w:r>
      <w:r w:rsidRPr="00653F4A">
        <w:rPr>
          <w:rFonts w:ascii="Times New Roman" w:eastAsia="Times New Roman" w:hAnsi="Times New Roman" w:cs="Times New Roman"/>
          <w:sz w:val="26"/>
          <w:szCs w:val="26"/>
          <w:lang w:val="sr-Cyrl-CS" w:eastAsia="sr-Latn-RS"/>
        </w:rPr>
        <w:t xml:space="preserve">убрзавање </w:t>
      </w:r>
      <w:r w:rsidRPr="00653F4A">
        <w:rPr>
          <w:rFonts w:ascii="Times New Roman" w:eastAsia="Times New Roman" w:hAnsi="Times New Roman" w:cs="Times New Roman"/>
          <w:sz w:val="26"/>
          <w:szCs w:val="26"/>
          <w:lang w:val="sr-Latn-RS" w:eastAsia="sr-Latn-RS"/>
        </w:rPr>
        <w:t xml:space="preserve">на </w:t>
      </w:r>
      <w:r w:rsidRPr="00653F4A">
        <w:rPr>
          <w:rFonts w:ascii="Times New Roman" w:eastAsia="Times New Roman" w:hAnsi="Times New Roman" w:cs="Times New Roman"/>
          <w:sz w:val="26"/>
          <w:szCs w:val="26"/>
          <w:lang w:val="sr-Cyrl-CS" w:eastAsia="sr-Latn-RS"/>
        </w:rPr>
        <w:t>4</w:t>
      </w:r>
      <w:r w:rsidRPr="00653F4A">
        <w:rPr>
          <w:rFonts w:ascii="Times New Roman" w:eastAsia="Times New Roman" w:hAnsi="Times New Roman" w:cs="Times New Roman"/>
          <w:sz w:val="26"/>
          <w:szCs w:val="26"/>
          <w:lang w:val="sr-Latn-RS" w:eastAsia="sr-Latn-RS"/>
        </w:rPr>
        <w:t xml:space="preserve">%, </w:t>
      </w:r>
      <w:r w:rsidRPr="00653F4A">
        <w:rPr>
          <w:rFonts w:ascii="Times New Roman" w:eastAsia="Times New Roman" w:hAnsi="Times New Roman" w:cs="Times New Roman"/>
          <w:sz w:val="26"/>
          <w:szCs w:val="26"/>
          <w:lang w:val="sr-Cyrl-CS" w:eastAsia="sr-Latn-RS"/>
        </w:rPr>
        <w:t xml:space="preserve">у 2020. години </w:t>
      </w:r>
      <w:r w:rsidRPr="00653F4A">
        <w:rPr>
          <w:rFonts w:ascii="Times New Roman" w:eastAsia="Times New Roman" w:hAnsi="Times New Roman" w:cs="Times New Roman"/>
          <w:sz w:val="26"/>
          <w:szCs w:val="26"/>
          <w:lang w:val="sr-Latn-RS" w:eastAsia="sr-Latn-RS"/>
        </w:rPr>
        <w:t xml:space="preserve">засновано је, пре свега, на расту инвестиционе потрошње али и стандарда становништва на реалним основама. </w:t>
      </w:r>
      <w:r w:rsidRPr="00653F4A">
        <w:rPr>
          <w:rFonts w:ascii="Times New Roman" w:eastAsia="Times New Roman" w:hAnsi="Times New Roman" w:cs="Times New Roman"/>
          <w:sz w:val="26"/>
          <w:szCs w:val="26"/>
          <w:lang w:val="sr-Cyrl-CS" w:eastAsia="sr-Latn-RS"/>
        </w:rPr>
        <w:t>Пројекције фискалних агрегата у периоду од 2018. – 2020. године заснивају се на пројекцијама макроекономских показатеља за наведени период, планираној пореској политици која подразумева даље усаглашавање са законима и директивама ЕУ и одговарајућим мерама на приходној и расходној страни, укључујући и реформе великих јавних предузећа.</w:t>
      </w:r>
    </w:p>
    <w:p w:rsidR="003D5A6D" w:rsidRDefault="003D5A6D" w:rsidP="003D5A6D">
      <w:pPr>
        <w:spacing w:after="0" w:line="240" w:lineRule="auto"/>
        <w:jc w:val="center"/>
        <w:rPr>
          <w:rFonts w:ascii="Times New Roman" w:hAnsi="Times New Roman" w:cs="Times New Roman"/>
          <w:sz w:val="26"/>
          <w:szCs w:val="26"/>
          <w:lang w:val="sr-Latn-RS"/>
        </w:rPr>
      </w:pPr>
    </w:p>
    <w:p w:rsidR="003D5A6D" w:rsidRPr="00653F4A" w:rsidRDefault="003D5A6D" w:rsidP="003D5A6D">
      <w:pPr>
        <w:spacing w:after="0" w:line="240" w:lineRule="auto"/>
        <w:jc w:val="center"/>
        <w:rPr>
          <w:rFonts w:ascii="Times New Roman" w:hAnsi="Times New Roman" w:cs="Times New Roman"/>
          <w:sz w:val="26"/>
          <w:szCs w:val="26"/>
          <w:lang w:val="sr-Cyrl-CS"/>
        </w:rPr>
      </w:pPr>
      <w:r w:rsidRPr="00653F4A">
        <w:rPr>
          <w:rFonts w:ascii="Times New Roman" w:hAnsi="Times New Roman" w:cs="Times New Roman"/>
          <w:sz w:val="26"/>
          <w:szCs w:val="26"/>
          <w:lang w:val="sr-Cyrl-RS"/>
        </w:rPr>
        <w:t xml:space="preserve">СТРУКТУРА </w:t>
      </w:r>
      <w:r w:rsidRPr="00653F4A">
        <w:rPr>
          <w:rFonts w:ascii="Times New Roman" w:hAnsi="Times New Roman" w:cs="Times New Roman"/>
          <w:sz w:val="26"/>
          <w:szCs w:val="26"/>
          <w:lang w:val="sr-Cyrl-CS"/>
        </w:rPr>
        <w:t xml:space="preserve"> </w:t>
      </w:r>
      <w:r w:rsidRPr="00653F4A">
        <w:rPr>
          <w:rFonts w:ascii="Times New Roman" w:hAnsi="Times New Roman" w:cs="Times New Roman"/>
          <w:sz w:val="26"/>
          <w:szCs w:val="26"/>
          <w:lang w:val="sr-Latn-RS"/>
        </w:rPr>
        <w:t>ПР</w:t>
      </w:r>
      <w:r w:rsidRPr="00653F4A">
        <w:rPr>
          <w:rFonts w:ascii="Times New Roman" w:hAnsi="Times New Roman" w:cs="Times New Roman"/>
          <w:sz w:val="26"/>
          <w:szCs w:val="26"/>
          <w:lang w:val="sr-Cyrl-CS"/>
        </w:rPr>
        <w:t>ИХОДА И ПРИМАЊА</w:t>
      </w:r>
    </w:p>
    <w:p w:rsidR="003D5A6D" w:rsidRPr="00653F4A" w:rsidRDefault="003D5A6D" w:rsidP="003D5A6D">
      <w:pPr>
        <w:spacing w:after="0" w:line="240" w:lineRule="auto"/>
        <w:ind w:left="720"/>
        <w:contextualSpacing/>
        <w:jc w:val="center"/>
        <w:rPr>
          <w:rFonts w:ascii="Times New Roman" w:hAnsi="Times New Roman" w:cs="Times New Roman"/>
          <w:b/>
          <w:sz w:val="26"/>
          <w:szCs w:val="26"/>
          <w:lang w:val="sr-Cyrl-CS"/>
        </w:rPr>
      </w:pPr>
    </w:p>
    <w:p w:rsidR="003D5A6D" w:rsidRPr="00653F4A" w:rsidRDefault="003D5A6D" w:rsidP="003D5A6D">
      <w:pPr>
        <w:spacing w:after="0" w:line="240" w:lineRule="auto"/>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ab/>
        <w:t xml:space="preserve">Финансирање надлежности јединица локалне самоуправе, регулисано је чланом 25. Закона о буџетском систему </w:t>
      </w:r>
      <w:r w:rsidRPr="00653F4A">
        <w:rPr>
          <w:rFonts w:ascii="Times New Roman" w:hAnsi="Times New Roman" w:cs="Times New Roman"/>
          <w:sz w:val="26"/>
          <w:szCs w:val="26"/>
          <w:lang w:val="sr-Cyrl-RS"/>
        </w:rPr>
        <w:t xml:space="preserve">(„Службени гласник РС“, број 54/09, 73/10, 101/10, 101/11, 93/12, 62/13, 63/13, 108/13, 142/14 и 68/15 – др. Закон, 103/15 и 99/2016) </w:t>
      </w:r>
      <w:r w:rsidRPr="00653F4A">
        <w:rPr>
          <w:rFonts w:ascii="Times New Roman" w:hAnsi="Times New Roman" w:cs="Times New Roman"/>
          <w:sz w:val="26"/>
          <w:szCs w:val="26"/>
          <w:lang w:val="sr-Cyrl-CS"/>
        </w:rPr>
        <w:t>и члановима 6. и 34. Закона о финансирању локалне самоуправе („Службени гласник РС“, број 62/06, 47/11, 93/12, 99/13, 125/14, 95/2015., 83/2016, 91/2016, 104/2016 и 96/2017).</w:t>
      </w:r>
    </w:p>
    <w:p w:rsidR="003D5A6D" w:rsidRPr="00653F4A" w:rsidRDefault="003D5A6D" w:rsidP="003D5A6D">
      <w:pPr>
        <w:spacing w:after="0" w:line="240" w:lineRule="auto"/>
        <w:jc w:val="both"/>
        <w:rPr>
          <w:rFonts w:ascii="Times New Roman" w:eastAsia="Calibri" w:hAnsi="Times New Roman" w:cs="Times New Roman"/>
          <w:sz w:val="26"/>
          <w:szCs w:val="26"/>
          <w:lang w:val="sr-Cyrl-CS"/>
        </w:rPr>
      </w:pPr>
      <w:r w:rsidRPr="00653F4A">
        <w:rPr>
          <w:rFonts w:ascii="Times New Roman" w:hAnsi="Times New Roman" w:cs="Times New Roman"/>
          <w:sz w:val="26"/>
          <w:szCs w:val="26"/>
          <w:lang w:val="sr-Cyrl-CS"/>
        </w:rPr>
        <w:tab/>
        <w:t>За финансирање надлежности јединице локалне самоуправе, на основу чланова 6, 35. и 36. Закона о финансирању локалне самоуправе, буџетима локалне самоуправе припадају изворни приходи остварени на њеној територији, уступљени приходи и трансфери.</w:t>
      </w:r>
    </w:p>
    <w:p w:rsidR="003D5A6D" w:rsidRPr="00653F4A" w:rsidRDefault="003D5A6D" w:rsidP="003D5A6D">
      <w:pPr>
        <w:spacing w:after="0" w:line="240" w:lineRule="auto"/>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ab/>
        <w:t>Изворни приходи:</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порез на имовину, осим пореза на пренос апсолутних права и пореза на наслеђе и поклон;</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локалне административне таксе;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локалне комуналне таксе;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боравишне таксе;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накнада за уређивање грађевинског земљишта;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накнада за заштиту и унапређење животне средине;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приходи од концесионе накнаде за обављање комуналних делатности и приходи од других концесионих послова које јединица локалне самоуправе закључи у складу са законом;</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приходи од новчаних казни изречених у прекршајном поступку за прекршаје прописане актом скупштине јединице локалне самоуправе и одузета имовинска корист у том поступку;</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приходи од давања у закуп, односно на коришћење непокретности и покретних ствари у државној средини, које користи јединица локалне самоуправе, односно органи, организације и службе јединице локалне самоуправе и индиректни корисници њеног буџета;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примања од продаје покретних ствари у државној својини које користе органи, организације и службе јединице локалне самоуправе;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приходи које својом активношћу остваре органи, организације и службе јединице локалне самоуправе;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приходи од камата на средства буџета јединице локалне самоуправе;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приходи по основу донација јединици локалне самоуправе;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приходи по основу самодоприноса и</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други приходи утврђени законом.</w:t>
      </w:r>
    </w:p>
    <w:p w:rsidR="003D5A6D" w:rsidRPr="00653F4A" w:rsidRDefault="003D5A6D" w:rsidP="003D5A6D">
      <w:pPr>
        <w:spacing w:after="0" w:line="240" w:lineRule="auto"/>
        <w:ind w:firstLine="720"/>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Стопе изворних прихода, као и начине и мерила за одређивање висине локалних такси и накнада, утврђује скупштина јединице локалне самоуправе, својом одлуком, у складу са законом.</w:t>
      </w:r>
    </w:p>
    <w:p w:rsidR="003D5A6D" w:rsidRPr="00653F4A" w:rsidRDefault="003D5A6D" w:rsidP="003D5A6D">
      <w:pPr>
        <w:spacing w:after="0" w:line="240" w:lineRule="auto"/>
        <w:ind w:firstLine="720"/>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Јединици локалне самоуправе са нивоа Републике припадају:</w:t>
      </w:r>
    </w:p>
    <w:p w:rsidR="003D5A6D" w:rsidRPr="00653F4A" w:rsidRDefault="003D5A6D" w:rsidP="003D5A6D">
      <w:pPr>
        <w:numPr>
          <w:ilvl w:val="0"/>
          <w:numId w:val="3"/>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уступљени приходи и</w:t>
      </w:r>
    </w:p>
    <w:p w:rsidR="003D5A6D" w:rsidRPr="00653F4A" w:rsidRDefault="003D5A6D" w:rsidP="003D5A6D">
      <w:pPr>
        <w:numPr>
          <w:ilvl w:val="0"/>
          <w:numId w:val="3"/>
        </w:numPr>
        <w:spacing w:after="0" w:line="240" w:lineRule="auto"/>
        <w:ind w:left="1077" w:hanging="357"/>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трансфери</w:t>
      </w:r>
    </w:p>
    <w:p w:rsidR="003D5A6D" w:rsidRPr="00653F4A" w:rsidRDefault="003D5A6D" w:rsidP="003D5A6D">
      <w:pPr>
        <w:spacing w:after="0" w:line="240" w:lineRule="auto"/>
        <w:ind w:firstLine="720"/>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Уступљени приходи:</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порез на доходак грађана (на приход од самосталне делатности, непокретности, давање у закуп покретних ствари, осигурања лица, 77% од пореза на зараде који се плаћа према пребивалишту запосленог припада градовима и остали приходи у складу са законом);</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порез на наслеђе и поклон;</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порез на пренос апсолутних права;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накнада за загађивање животне средине;</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накнада за коришћење минералних сировина;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накнада за извађени материјал из водотока;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накнаде за коришћење шума;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накнаде за коришћење вода;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накнада за промену намене пољопривредног земљишта;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накнада за коришћење природног лековитог фактора;</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туристичка накнада и</w:t>
      </w:r>
    </w:p>
    <w:p w:rsidR="003D5A6D" w:rsidRPr="00653F4A" w:rsidRDefault="003D5A6D" w:rsidP="003D5A6D">
      <w:pPr>
        <w:numPr>
          <w:ilvl w:val="0"/>
          <w:numId w:val="2"/>
        </w:numPr>
        <w:spacing w:after="0" w:line="240" w:lineRule="auto"/>
        <w:contextualSpacing/>
        <w:jc w:val="both"/>
        <w:rPr>
          <w:rFonts w:ascii="Times New Roman" w:hAnsi="Times New Roman" w:cs="Times New Roman"/>
          <w:sz w:val="26"/>
          <w:szCs w:val="26"/>
          <w:lang w:val="sr-Cyrl-CS"/>
        </w:rPr>
      </w:pPr>
      <w:r w:rsidRPr="00653F4A">
        <w:rPr>
          <w:rFonts w:ascii="Times New Roman" w:hAnsi="Times New Roman" w:cs="Times New Roman"/>
          <w:sz w:val="26"/>
          <w:szCs w:val="26"/>
          <w:lang w:val="sr-Cyrl-CS"/>
        </w:rPr>
        <w:t>друге накнаде у складу са законом.</w:t>
      </w:r>
    </w:p>
    <w:p w:rsidR="003D5A6D" w:rsidRDefault="003D5A6D" w:rsidP="003D5A6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3D5A6D" w:rsidRPr="00D91B84" w:rsidRDefault="003D5A6D" w:rsidP="003D5A6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D91B84">
        <w:rPr>
          <w:rFonts w:ascii="Times New Roman" w:hAnsi="Times New Roman" w:cs="Times New Roman"/>
          <w:sz w:val="26"/>
          <w:szCs w:val="26"/>
          <w:lang w:val="sr-Cyrl-CS"/>
        </w:rPr>
        <w:t xml:space="preserve">Последњим изменама начина финансирања локалне самоуправе наставља се даља реформа локалних јавних финансија, у циљу децентрализације Србије, а испољава се у три кључна правца деловања: </w:t>
      </w:r>
    </w:p>
    <w:p w:rsidR="003D5A6D" w:rsidRPr="00D91B84" w:rsidRDefault="003D5A6D" w:rsidP="003D5A6D">
      <w:pPr>
        <w:spacing w:after="0" w:line="240" w:lineRule="auto"/>
        <w:ind w:firstLine="720"/>
        <w:jc w:val="both"/>
        <w:rPr>
          <w:rFonts w:ascii="Times New Roman" w:hAnsi="Times New Roman" w:cs="Times New Roman"/>
          <w:sz w:val="26"/>
          <w:szCs w:val="26"/>
          <w:lang w:val="sr-Cyrl-CS"/>
        </w:rPr>
      </w:pPr>
      <w:r w:rsidRPr="00945AC4">
        <w:rPr>
          <w:rFonts w:ascii="Times New Roman" w:hAnsi="Times New Roman" w:cs="Times New Roman"/>
          <w:i/>
          <w:sz w:val="26"/>
          <w:szCs w:val="26"/>
          <w:lang w:val="sr-Cyrl-CS"/>
        </w:rPr>
        <w:t xml:space="preserve">- </w:t>
      </w:r>
      <w:r w:rsidRPr="00D91B84">
        <w:rPr>
          <w:rFonts w:ascii="Times New Roman" w:hAnsi="Times New Roman" w:cs="Times New Roman"/>
          <w:sz w:val="26"/>
          <w:szCs w:val="26"/>
          <w:lang w:val="sr-Cyrl-CS"/>
        </w:rPr>
        <w:t>смањење зависности општина и градова од републичких трансфера, односно јачање финансијске самосталности и независности локалних буџета;</w:t>
      </w:r>
    </w:p>
    <w:p w:rsidR="003D5A6D" w:rsidRPr="00D91B84" w:rsidRDefault="003D5A6D" w:rsidP="003D5A6D">
      <w:pPr>
        <w:spacing w:after="0" w:line="240" w:lineRule="auto"/>
        <w:ind w:firstLine="720"/>
        <w:jc w:val="both"/>
        <w:rPr>
          <w:rFonts w:ascii="Times New Roman" w:hAnsi="Times New Roman" w:cs="Times New Roman"/>
          <w:sz w:val="26"/>
          <w:szCs w:val="26"/>
          <w:lang w:val="sr-Cyrl-CS"/>
        </w:rPr>
      </w:pPr>
      <w:r w:rsidRPr="00D91B84">
        <w:rPr>
          <w:rFonts w:ascii="Times New Roman" w:hAnsi="Times New Roman" w:cs="Times New Roman"/>
          <w:sz w:val="26"/>
          <w:szCs w:val="26"/>
          <w:lang w:val="sr-Cyrl-CS"/>
        </w:rPr>
        <w:t>- усмеравање финансијске подршке према неразвијеним локалним самоуправама;</w:t>
      </w:r>
    </w:p>
    <w:p w:rsidR="003D5A6D" w:rsidRPr="00D91B84" w:rsidRDefault="003D5A6D" w:rsidP="003D5A6D">
      <w:pPr>
        <w:spacing w:after="0" w:line="240" w:lineRule="auto"/>
        <w:ind w:firstLine="720"/>
        <w:jc w:val="both"/>
        <w:rPr>
          <w:rFonts w:ascii="Times New Roman" w:hAnsi="Times New Roman" w:cs="Times New Roman"/>
          <w:sz w:val="26"/>
          <w:szCs w:val="26"/>
          <w:lang w:val="sr-Cyrl-CS"/>
        </w:rPr>
      </w:pPr>
      <w:r w:rsidRPr="00D91B84">
        <w:rPr>
          <w:rFonts w:ascii="Times New Roman" w:hAnsi="Times New Roman" w:cs="Times New Roman"/>
          <w:sz w:val="26"/>
          <w:szCs w:val="26"/>
          <w:lang w:val="sr-Cyrl-CS"/>
        </w:rPr>
        <w:t>- већа зависност развоја локалне самоуправе у односу на висину њених изворних прихода.</w:t>
      </w:r>
    </w:p>
    <w:p w:rsidR="003D5A6D" w:rsidRPr="00D91B84" w:rsidRDefault="003D5A6D" w:rsidP="003D5A6D">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sz w:val="26"/>
          <w:szCs w:val="26"/>
          <w:lang w:val="sr-Cyrl-CS"/>
        </w:rPr>
        <w:tab/>
        <w:t xml:space="preserve"> </w:t>
      </w:r>
      <w:r w:rsidRPr="00D91B84">
        <w:rPr>
          <w:rFonts w:ascii="Times New Roman" w:hAnsi="Times New Roman" w:cs="Times New Roman"/>
          <w:sz w:val="26"/>
          <w:szCs w:val="26"/>
          <w:lang w:val="sr-Cyrl-CS"/>
        </w:rPr>
        <w:t>За ненаменски трансфер у 2018. години, предлогом Закона о буџету РС за 2018. годину, утврђено је да Граду Нишу припада општи трансфер у износу од 633.99</w:t>
      </w:r>
      <w:r w:rsidRPr="00D91B84">
        <w:rPr>
          <w:rFonts w:ascii="Times New Roman" w:hAnsi="Times New Roman" w:cs="Times New Roman"/>
          <w:sz w:val="26"/>
          <w:szCs w:val="26"/>
          <w:lang w:val="sr-Latn-RS"/>
        </w:rPr>
        <w:t xml:space="preserve">8.000 </w:t>
      </w:r>
      <w:r w:rsidRPr="00D91B84">
        <w:rPr>
          <w:rFonts w:ascii="Times New Roman" w:hAnsi="Times New Roman" w:cs="Times New Roman"/>
          <w:sz w:val="26"/>
          <w:szCs w:val="26"/>
          <w:lang w:val="sr-Cyrl-CS"/>
        </w:rPr>
        <w:t xml:space="preserve">динара (у истом износу као у 2017. години).   </w:t>
      </w:r>
    </w:p>
    <w:p w:rsidR="003D5A6D" w:rsidRPr="007E31D1" w:rsidRDefault="003D5A6D" w:rsidP="003D5A6D">
      <w:pPr>
        <w:spacing w:after="0" w:line="240" w:lineRule="auto"/>
        <w:ind w:firstLine="720"/>
        <w:jc w:val="both"/>
        <w:rPr>
          <w:rFonts w:ascii="Times New Roman" w:hAnsi="Times New Roman" w:cs="Times New Roman"/>
          <w:sz w:val="26"/>
          <w:szCs w:val="26"/>
          <w:lang w:val="sr-Cyrl-CS"/>
        </w:rPr>
      </w:pPr>
      <w:r w:rsidRPr="007E31D1">
        <w:rPr>
          <w:rFonts w:ascii="Times New Roman" w:hAnsi="Times New Roman" w:cs="Times New Roman"/>
          <w:sz w:val="26"/>
          <w:szCs w:val="26"/>
          <w:lang w:val="sr-Cyrl-CS"/>
        </w:rPr>
        <w:t>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3D5A6D" w:rsidRPr="007E31D1" w:rsidRDefault="003D5A6D" w:rsidP="003D5A6D">
      <w:pPr>
        <w:spacing w:after="0" w:line="240" w:lineRule="auto"/>
        <w:ind w:firstLine="720"/>
        <w:jc w:val="both"/>
        <w:rPr>
          <w:rFonts w:ascii="Times New Roman" w:hAnsi="Times New Roman" w:cs="Times New Roman"/>
          <w:sz w:val="26"/>
          <w:szCs w:val="26"/>
          <w:lang w:val="sr-Cyrl-CS"/>
        </w:rPr>
      </w:pPr>
      <w:r w:rsidRPr="007E31D1">
        <w:rPr>
          <w:rFonts w:ascii="Times New Roman" w:hAnsi="Times New Roman" w:cs="Times New Roman"/>
          <w:sz w:val="26"/>
          <w:szCs w:val="26"/>
          <w:lang w:val="sr-Cyrl-CS"/>
        </w:rPr>
        <w:t>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3D5A6D" w:rsidRPr="007E31D1" w:rsidRDefault="003D5A6D" w:rsidP="003D5A6D">
      <w:pPr>
        <w:spacing w:after="0" w:line="240" w:lineRule="auto"/>
        <w:ind w:firstLine="720"/>
        <w:jc w:val="both"/>
        <w:rPr>
          <w:rFonts w:ascii="Times New Roman" w:hAnsi="Times New Roman" w:cs="Times New Roman"/>
          <w:sz w:val="26"/>
          <w:szCs w:val="26"/>
          <w:lang w:val="sr-Cyrl-CS"/>
        </w:rPr>
      </w:pPr>
      <w:r w:rsidRPr="007E31D1">
        <w:rPr>
          <w:rFonts w:ascii="Times New Roman" w:hAnsi="Times New Roman" w:cs="Times New Roman"/>
          <w:sz w:val="26"/>
          <w:szCs w:val="26"/>
          <w:lang w:val="sr-Cyrl-CS"/>
        </w:rPr>
        <w:t>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3D5A6D" w:rsidRPr="007E31D1" w:rsidRDefault="003D5A6D" w:rsidP="003D5A6D">
      <w:pPr>
        <w:spacing w:after="0" w:line="240" w:lineRule="auto"/>
        <w:ind w:firstLine="720"/>
        <w:jc w:val="both"/>
        <w:rPr>
          <w:rFonts w:ascii="Times New Roman" w:hAnsi="Times New Roman" w:cs="Times New Roman"/>
          <w:sz w:val="26"/>
          <w:szCs w:val="26"/>
          <w:lang w:val="sr-Cyrl-CS"/>
        </w:rPr>
      </w:pPr>
      <w:r w:rsidRPr="007E31D1">
        <w:rPr>
          <w:rFonts w:ascii="Times New Roman" w:hAnsi="Times New Roman" w:cs="Times New Roman"/>
          <w:sz w:val="26"/>
          <w:szCs w:val="26"/>
          <w:lang w:val="sr-Cyrl-CS"/>
        </w:rPr>
        <w:t>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3D5A6D" w:rsidRPr="00C95664" w:rsidRDefault="003D5A6D" w:rsidP="003D5A6D">
      <w:pPr>
        <w:spacing w:after="0" w:line="240" w:lineRule="auto"/>
        <w:ind w:firstLine="720"/>
        <w:jc w:val="both"/>
        <w:rPr>
          <w:rFonts w:ascii="Times New Roman" w:hAnsi="Times New Roman" w:cs="Times New Roman"/>
          <w:sz w:val="26"/>
          <w:szCs w:val="26"/>
          <w:lang w:val="sr-Latn-CS"/>
        </w:rPr>
      </w:pPr>
      <w:r w:rsidRPr="00C95664">
        <w:rPr>
          <w:rFonts w:ascii="Times New Roman" w:hAnsi="Times New Roman" w:cs="Times New Roman"/>
          <w:sz w:val="26"/>
          <w:szCs w:val="26"/>
          <w:lang w:val="sr-Cyrl-CS"/>
        </w:rPr>
        <w:t xml:space="preserve">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и на расподелу средстава. </w:t>
      </w:r>
    </w:p>
    <w:p w:rsidR="003D5A6D" w:rsidRDefault="003D5A6D" w:rsidP="003D5A6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Укупни приходи и примања буџета Града Ниша за 2018. годину, без пренетих неутрошених средстава, планирани су у износу од 9</w:t>
      </w:r>
      <w:r>
        <w:rPr>
          <w:rFonts w:ascii="Times New Roman" w:hAnsi="Times New Roman" w:cs="Times New Roman"/>
          <w:sz w:val="26"/>
          <w:szCs w:val="26"/>
          <w:lang w:val="sr-Latn-RS"/>
        </w:rPr>
        <w:t>.</w:t>
      </w:r>
      <w:r>
        <w:rPr>
          <w:rFonts w:ascii="Times New Roman" w:hAnsi="Times New Roman" w:cs="Times New Roman"/>
          <w:sz w:val="26"/>
          <w:szCs w:val="26"/>
          <w:lang w:val="sr-Cyrl-CS"/>
        </w:rPr>
        <w:t>334</w:t>
      </w:r>
      <w:r>
        <w:rPr>
          <w:rFonts w:ascii="Times New Roman" w:hAnsi="Times New Roman" w:cs="Times New Roman"/>
          <w:sz w:val="26"/>
          <w:szCs w:val="26"/>
          <w:lang w:val="sr-Latn-RS"/>
        </w:rPr>
        <w:t>.</w:t>
      </w:r>
      <w:r>
        <w:rPr>
          <w:rFonts w:ascii="Times New Roman" w:hAnsi="Times New Roman" w:cs="Times New Roman"/>
          <w:sz w:val="26"/>
          <w:szCs w:val="26"/>
          <w:lang w:val="sr-Latn-CS"/>
        </w:rPr>
        <w:t>4</w:t>
      </w:r>
      <w:r>
        <w:rPr>
          <w:rFonts w:ascii="Times New Roman" w:hAnsi="Times New Roman" w:cs="Times New Roman"/>
          <w:sz w:val="26"/>
          <w:szCs w:val="26"/>
          <w:lang w:val="sr-Cyrl-CS"/>
        </w:rPr>
        <w:t>60</w:t>
      </w:r>
      <w:r>
        <w:rPr>
          <w:rFonts w:ascii="Times New Roman" w:hAnsi="Times New Roman" w:cs="Times New Roman"/>
          <w:sz w:val="26"/>
          <w:szCs w:val="26"/>
          <w:lang w:val="sr-Latn-RS"/>
        </w:rPr>
        <w:t>.000</w:t>
      </w:r>
      <w:r>
        <w:rPr>
          <w:rFonts w:ascii="Times New Roman" w:hAnsi="Times New Roman" w:cs="Times New Roman"/>
          <w:sz w:val="26"/>
          <w:szCs w:val="26"/>
          <w:lang w:val="sr-Cyrl-CS"/>
        </w:rPr>
        <w:t xml:space="preserve"> динара, при чему текући приходи износе 8</w:t>
      </w:r>
      <w:r>
        <w:rPr>
          <w:rFonts w:ascii="Times New Roman" w:hAnsi="Times New Roman" w:cs="Times New Roman"/>
          <w:sz w:val="26"/>
          <w:szCs w:val="26"/>
          <w:lang w:val="sr-Latn-CS"/>
        </w:rPr>
        <w:t>.</w:t>
      </w:r>
      <w:r>
        <w:rPr>
          <w:rFonts w:ascii="Times New Roman" w:hAnsi="Times New Roman" w:cs="Times New Roman"/>
          <w:sz w:val="26"/>
          <w:szCs w:val="26"/>
          <w:lang w:val="sr-Cyrl-CS"/>
        </w:rPr>
        <w:t>389</w:t>
      </w:r>
      <w:r>
        <w:rPr>
          <w:rFonts w:ascii="Times New Roman" w:hAnsi="Times New Roman" w:cs="Times New Roman"/>
          <w:sz w:val="26"/>
          <w:szCs w:val="26"/>
          <w:lang w:val="sr-Latn-CS"/>
        </w:rPr>
        <w:t>.</w:t>
      </w:r>
      <w:r>
        <w:rPr>
          <w:rFonts w:ascii="Times New Roman" w:hAnsi="Times New Roman" w:cs="Times New Roman"/>
          <w:sz w:val="26"/>
          <w:szCs w:val="26"/>
          <w:lang w:val="sr-Cyrl-CS"/>
        </w:rPr>
        <w:t>714</w:t>
      </w:r>
      <w:r>
        <w:rPr>
          <w:rFonts w:ascii="Times New Roman" w:hAnsi="Times New Roman" w:cs="Times New Roman"/>
          <w:sz w:val="26"/>
          <w:szCs w:val="26"/>
          <w:lang w:val="sr-Latn-RS"/>
        </w:rPr>
        <w:t>.000</w:t>
      </w:r>
      <w:r>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динара, примања од продаје нефинансијске имовине 889</w:t>
      </w:r>
      <w:r>
        <w:rPr>
          <w:rFonts w:ascii="Times New Roman" w:hAnsi="Times New Roman" w:cs="Times New Roman"/>
          <w:sz w:val="26"/>
          <w:szCs w:val="26"/>
          <w:lang w:val="sr-Latn-CS"/>
        </w:rPr>
        <w:t>.</w:t>
      </w:r>
      <w:r>
        <w:rPr>
          <w:rFonts w:ascii="Times New Roman" w:hAnsi="Times New Roman" w:cs="Times New Roman"/>
          <w:sz w:val="26"/>
          <w:szCs w:val="26"/>
          <w:lang w:val="sr-Cyrl-CS"/>
        </w:rPr>
        <w:t>273</w:t>
      </w:r>
      <w:r>
        <w:rPr>
          <w:rFonts w:ascii="Times New Roman" w:hAnsi="Times New Roman" w:cs="Times New Roman"/>
          <w:sz w:val="26"/>
          <w:szCs w:val="26"/>
          <w:lang w:val="sr-Latn-CS"/>
        </w:rPr>
        <w:t>.000</w:t>
      </w:r>
      <w:r>
        <w:rPr>
          <w:rFonts w:ascii="Times New Roman" w:hAnsi="Times New Roman" w:cs="Times New Roman"/>
          <w:sz w:val="26"/>
          <w:szCs w:val="26"/>
          <w:lang w:val="sr-Cyrl-CS"/>
        </w:rPr>
        <w:t xml:space="preserve">  динара и примања од задуживања и продаје финансијске имовине 55</w:t>
      </w:r>
      <w:r>
        <w:rPr>
          <w:rFonts w:ascii="Times New Roman" w:hAnsi="Times New Roman" w:cs="Times New Roman"/>
          <w:sz w:val="26"/>
          <w:szCs w:val="26"/>
          <w:lang w:val="sr-Latn-RS"/>
        </w:rPr>
        <w:t>.</w:t>
      </w:r>
      <w:r>
        <w:rPr>
          <w:rFonts w:ascii="Times New Roman" w:hAnsi="Times New Roman" w:cs="Times New Roman"/>
          <w:sz w:val="26"/>
          <w:szCs w:val="26"/>
          <w:lang w:val="sr-Cyrl-CS"/>
        </w:rPr>
        <w:t>473</w:t>
      </w:r>
      <w:r>
        <w:rPr>
          <w:rFonts w:ascii="Times New Roman" w:hAnsi="Times New Roman" w:cs="Times New Roman"/>
          <w:sz w:val="26"/>
          <w:szCs w:val="26"/>
          <w:lang w:val="sr-Latn-RS"/>
        </w:rPr>
        <w:t>.000</w:t>
      </w:r>
      <w:r>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 xml:space="preserve">динара. </w:t>
      </w:r>
    </w:p>
    <w:p w:rsidR="003D5A6D" w:rsidRDefault="003D5A6D" w:rsidP="003D5A6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оквиру текућих прихода нај</w:t>
      </w:r>
      <w:r>
        <w:rPr>
          <w:rFonts w:ascii="Times New Roman" w:hAnsi="Times New Roman" w:cs="Times New Roman"/>
          <w:sz w:val="26"/>
          <w:szCs w:val="26"/>
          <w:lang w:val="sr-Latn-RS"/>
        </w:rPr>
        <w:t>значајниј</w:t>
      </w:r>
      <w:r>
        <w:rPr>
          <w:rFonts w:ascii="Times New Roman" w:hAnsi="Times New Roman" w:cs="Times New Roman"/>
          <w:sz w:val="26"/>
          <w:szCs w:val="26"/>
          <w:lang w:val="sr-Cyrl-CS"/>
        </w:rPr>
        <w:t>и су приходи од пореза на доходак, са планираним износом од 4</w:t>
      </w:r>
      <w:r>
        <w:rPr>
          <w:rFonts w:ascii="Times New Roman" w:hAnsi="Times New Roman" w:cs="Times New Roman"/>
          <w:sz w:val="26"/>
          <w:szCs w:val="26"/>
          <w:lang w:val="sr-Latn-RS"/>
        </w:rPr>
        <w:t>.</w:t>
      </w:r>
      <w:r>
        <w:rPr>
          <w:rFonts w:ascii="Times New Roman" w:hAnsi="Times New Roman" w:cs="Times New Roman"/>
          <w:sz w:val="26"/>
          <w:szCs w:val="26"/>
          <w:lang w:val="sr-Cyrl-CS"/>
        </w:rPr>
        <w:t>428</w:t>
      </w:r>
      <w:r>
        <w:rPr>
          <w:rFonts w:ascii="Times New Roman" w:hAnsi="Times New Roman" w:cs="Times New Roman"/>
          <w:sz w:val="26"/>
          <w:szCs w:val="26"/>
          <w:lang w:val="sr-Latn-RS"/>
        </w:rPr>
        <w:t>.</w:t>
      </w:r>
      <w:r>
        <w:rPr>
          <w:rFonts w:ascii="Times New Roman" w:hAnsi="Times New Roman" w:cs="Times New Roman"/>
          <w:sz w:val="26"/>
          <w:szCs w:val="26"/>
          <w:lang w:val="sr-Cyrl-CS"/>
        </w:rPr>
        <w:t>34</w:t>
      </w:r>
      <w:r>
        <w:rPr>
          <w:rFonts w:ascii="Times New Roman" w:hAnsi="Times New Roman" w:cs="Times New Roman"/>
          <w:sz w:val="26"/>
          <w:szCs w:val="26"/>
          <w:lang w:val="sr-Latn-RS"/>
        </w:rPr>
        <w:t>0.000</w:t>
      </w:r>
      <w:r>
        <w:rPr>
          <w:rFonts w:ascii="Times New Roman" w:hAnsi="Times New Roman" w:cs="Times New Roman"/>
          <w:sz w:val="26"/>
          <w:szCs w:val="26"/>
          <w:lang w:val="sr-Cyrl-CS"/>
        </w:rPr>
        <w:t xml:space="preserve"> динара</w:t>
      </w:r>
      <w:r>
        <w:rPr>
          <w:rFonts w:ascii="Times New Roman" w:hAnsi="Times New Roman" w:cs="Times New Roman"/>
          <w:sz w:val="26"/>
          <w:szCs w:val="26"/>
          <w:lang w:val="sr-Latn-CS"/>
        </w:rPr>
        <w:t>.</w:t>
      </w:r>
      <w:r>
        <w:rPr>
          <w:rFonts w:ascii="Times New Roman" w:hAnsi="Times New Roman" w:cs="Times New Roman"/>
          <w:sz w:val="26"/>
          <w:szCs w:val="26"/>
          <w:lang w:val="sr-Cyrl-CS"/>
        </w:rPr>
        <w:t xml:space="preserve"> </w:t>
      </w:r>
    </w:p>
    <w:p w:rsidR="003D5A6D" w:rsidRDefault="003D5A6D" w:rsidP="003D5A6D">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t>Планирани приходи од пореза на зараде у 2018. години износе 3.659.340.000 динара, имајући у виду</w:t>
      </w:r>
      <w:r w:rsidRPr="00E12A95">
        <w:rPr>
          <w:rFonts w:ascii="Times New Roman" w:hAnsi="Times New Roman" w:cs="Times New Roman"/>
          <w:sz w:val="26"/>
          <w:szCs w:val="26"/>
          <w:lang w:val="sr-Cyrl-CS"/>
        </w:rPr>
        <w:t xml:space="preserve"> закључе</w:t>
      </w:r>
      <w:r>
        <w:rPr>
          <w:rFonts w:ascii="Times New Roman" w:hAnsi="Times New Roman" w:cs="Times New Roman"/>
          <w:sz w:val="26"/>
          <w:szCs w:val="26"/>
          <w:lang w:val="sr-Cyrl-CS"/>
        </w:rPr>
        <w:t>ња</w:t>
      </w:r>
      <w:r w:rsidRPr="00E12A95">
        <w:rPr>
          <w:rFonts w:ascii="Times New Roman" w:hAnsi="Times New Roman" w:cs="Times New Roman"/>
          <w:sz w:val="26"/>
          <w:szCs w:val="26"/>
          <w:lang w:val="sr-Cyrl-CS"/>
        </w:rPr>
        <w:t xml:space="preserve"> уговора са страним инвеститорима који користе различите врсте подстицаја и најаве новог запошљавања</w:t>
      </w:r>
      <w:r>
        <w:rPr>
          <w:rFonts w:ascii="Times New Roman" w:hAnsi="Times New Roman" w:cs="Times New Roman"/>
          <w:sz w:val="26"/>
          <w:szCs w:val="26"/>
          <w:lang w:val="sr-Cyrl-CS"/>
        </w:rPr>
        <w:t xml:space="preserve"> и</w:t>
      </w:r>
      <w:r w:rsidRPr="00E12A95">
        <w:rPr>
          <w:rFonts w:ascii="Times New Roman" w:hAnsi="Times New Roman" w:cs="Times New Roman"/>
          <w:sz w:val="26"/>
          <w:szCs w:val="26"/>
          <w:lang w:val="sr-Cyrl-CS"/>
        </w:rPr>
        <w:t xml:space="preserve"> очекује се повећање броја запослених до 2.740 радника у односу на претходни период.  Очекивано повећање броја радних места на територији Града Ниша на основу планиране динамике реализације уговорених страних инвестиција:</w:t>
      </w:r>
      <w:r w:rsidRPr="00E12A95">
        <w:rPr>
          <w:rFonts w:ascii="Times New Roman" w:hAnsi="Times New Roman" w:cs="Times New Roman"/>
          <w:sz w:val="26"/>
          <w:szCs w:val="26"/>
          <w:lang w:val="sr-Latn-CS"/>
        </w:rPr>
        <w:t xml:space="preserve">Yura </w:t>
      </w:r>
      <w:r w:rsidRPr="00E12A95">
        <w:rPr>
          <w:rFonts w:ascii="Times New Roman" w:hAnsi="Times New Roman" w:cs="Times New Roman"/>
          <w:sz w:val="26"/>
          <w:szCs w:val="26"/>
          <w:lang w:val="sr-Cyrl-CS"/>
        </w:rPr>
        <w:t xml:space="preserve">50 новозапослених, </w:t>
      </w:r>
      <w:r w:rsidRPr="00E12A95">
        <w:rPr>
          <w:rFonts w:ascii="Times New Roman" w:hAnsi="Times New Roman" w:cs="Times New Roman"/>
          <w:sz w:val="26"/>
          <w:szCs w:val="26"/>
          <w:lang w:val="sr-Latn-CS"/>
        </w:rPr>
        <w:t xml:space="preserve">Shin Won 50 </w:t>
      </w:r>
      <w:r w:rsidRPr="00E12A95">
        <w:rPr>
          <w:rFonts w:ascii="Times New Roman" w:hAnsi="Times New Roman" w:cs="Times New Roman"/>
          <w:sz w:val="26"/>
          <w:szCs w:val="26"/>
          <w:lang w:val="sr-Cyrl-CS"/>
        </w:rPr>
        <w:t xml:space="preserve">новозапослених, </w:t>
      </w:r>
      <w:r w:rsidRPr="00E12A95">
        <w:rPr>
          <w:rFonts w:ascii="Times New Roman" w:hAnsi="Times New Roman" w:cs="Times New Roman"/>
          <w:sz w:val="26"/>
          <w:szCs w:val="26"/>
          <w:lang w:val="sr-Latn-CS"/>
        </w:rPr>
        <w:t xml:space="preserve">Johnson  electric </w:t>
      </w:r>
      <w:r w:rsidRPr="00E12A95">
        <w:rPr>
          <w:rFonts w:ascii="Times New Roman" w:hAnsi="Times New Roman" w:cs="Times New Roman"/>
          <w:sz w:val="26"/>
          <w:szCs w:val="26"/>
          <w:lang w:val="sr-Cyrl-CS"/>
        </w:rPr>
        <w:t>8</w:t>
      </w:r>
      <w:r w:rsidRPr="00E12A95">
        <w:rPr>
          <w:rFonts w:ascii="Times New Roman" w:hAnsi="Times New Roman" w:cs="Times New Roman"/>
          <w:sz w:val="26"/>
          <w:szCs w:val="26"/>
          <w:lang w:val="sr-Latn-CS"/>
        </w:rPr>
        <w:t xml:space="preserve">00 </w:t>
      </w:r>
      <w:r w:rsidRPr="00E12A95">
        <w:rPr>
          <w:rFonts w:ascii="Times New Roman" w:hAnsi="Times New Roman" w:cs="Times New Roman"/>
          <w:sz w:val="26"/>
          <w:szCs w:val="26"/>
          <w:lang w:val="sr-Cyrl-CS"/>
        </w:rPr>
        <w:t xml:space="preserve">новозапослених, </w:t>
      </w:r>
      <w:r w:rsidRPr="00E12A95">
        <w:rPr>
          <w:rFonts w:ascii="Times New Roman" w:hAnsi="Times New Roman" w:cs="Times New Roman"/>
          <w:sz w:val="26"/>
          <w:szCs w:val="26"/>
          <w:lang w:val="sr-Latn-CS"/>
        </w:rPr>
        <w:t xml:space="preserve">Aster textil </w:t>
      </w:r>
      <w:r w:rsidRPr="00E12A95">
        <w:rPr>
          <w:rFonts w:ascii="Times New Roman" w:hAnsi="Times New Roman" w:cs="Times New Roman"/>
          <w:sz w:val="26"/>
          <w:szCs w:val="26"/>
          <w:lang w:val="sr-Cyrl-CS"/>
        </w:rPr>
        <w:t>400 новозапослених,</w:t>
      </w:r>
      <w:r w:rsidRPr="00E12A95">
        <w:rPr>
          <w:rFonts w:ascii="Times New Roman" w:hAnsi="Times New Roman" w:cs="Times New Roman"/>
          <w:sz w:val="26"/>
          <w:szCs w:val="26"/>
          <w:lang w:val="sr-Latn-CS"/>
        </w:rPr>
        <w:t xml:space="preserve"> Leoni Niš</w:t>
      </w:r>
      <w:r w:rsidRPr="00E12A95">
        <w:rPr>
          <w:rFonts w:ascii="Times New Roman" w:hAnsi="Times New Roman" w:cs="Times New Roman"/>
          <w:sz w:val="26"/>
          <w:szCs w:val="26"/>
          <w:lang w:val="sr-Cyrl-CS"/>
        </w:rPr>
        <w:t xml:space="preserve"> 800 новозапослених,</w:t>
      </w:r>
      <w:r w:rsidRPr="00E12A95">
        <w:rPr>
          <w:rFonts w:ascii="Times New Roman" w:hAnsi="Times New Roman" w:cs="Times New Roman"/>
          <w:sz w:val="26"/>
          <w:szCs w:val="26"/>
          <w:lang w:val="sr-Latn-CS"/>
        </w:rPr>
        <w:t xml:space="preserve"> IMI – Integrated Micro Elekctronics</w:t>
      </w:r>
      <w:r w:rsidRPr="00E12A95">
        <w:rPr>
          <w:rFonts w:ascii="Times New Roman" w:hAnsi="Times New Roman" w:cs="Times New Roman"/>
          <w:sz w:val="26"/>
          <w:szCs w:val="26"/>
          <w:lang w:val="sr-Cyrl-CS"/>
        </w:rPr>
        <w:t xml:space="preserve"> 190 новозапослених и </w:t>
      </w:r>
      <w:r w:rsidRPr="00E12A95">
        <w:rPr>
          <w:rFonts w:ascii="Times New Roman" w:hAnsi="Times New Roman" w:cs="Times New Roman"/>
          <w:sz w:val="26"/>
          <w:szCs w:val="26"/>
          <w:lang w:val="sr-Latn-CS"/>
        </w:rPr>
        <w:t>Zumtobel group</w:t>
      </w:r>
      <w:r w:rsidRPr="00E12A95">
        <w:rPr>
          <w:rFonts w:ascii="Times New Roman" w:hAnsi="Times New Roman" w:cs="Times New Roman"/>
          <w:sz w:val="26"/>
          <w:szCs w:val="26"/>
          <w:lang w:val="sr-Cyrl-CS"/>
        </w:rPr>
        <w:t xml:space="preserve"> 450 новозапослених.</w:t>
      </w:r>
      <w:r>
        <w:rPr>
          <w:rFonts w:ascii="Times New Roman" w:hAnsi="Times New Roman" w:cs="Times New Roman"/>
          <w:sz w:val="26"/>
          <w:szCs w:val="26"/>
          <w:lang w:val="sr-Cyrl-CS"/>
        </w:rPr>
        <w:t xml:space="preserve"> У ситуацији константног раста туристичке тражње очекује се раст запослености у угоститељству и сродним услужним делатностима  што потврђују званични подаци РЗС. Повећањем обима производње постојећих страних инвеститора створиће се услови да домаћи добављачи повећају ниво својих пословних активности што ће за директну последицу имати повећање запослености. Јавно предузеће „Аеродром Ниш“ је извршило модернизацију аеродрома и развој ваздушног саобраћаја, односно планира се повећани број долазака путника. Унапређењем конкурентности Аеродрома  у области транспорта робе, створиће се услови за искоришћење развојних потенцијала региона, позиционирање Града Ниша као регионалног центра у области ваздушног транспорта робе, унапређење привредне сарадње, што ће омогућити ново запошљавање као и мерама за сузбијање сиве економије и увођењем пословања у легалне токове створиће се услови за пријављивање нових радника. Повећање прихода од пореза на зараде је и на основу повећања зарада запосленима у здравству, просвети, култури и другим јавним службама.</w:t>
      </w:r>
      <w:r>
        <w:rPr>
          <w:rFonts w:ascii="Times New Roman" w:hAnsi="Times New Roman" w:cs="Times New Roman"/>
          <w:sz w:val="26"/>
          <w:szCs w:val="26"/>
          <w:lang w:val="sr-Latn-CS"/>
        </w:rPr>
        <w:t xml:space="preserve">          </w:t>
      </w:r>
    </w:p>
    <w:p w:rsidR="003D5A6D" w:rsidRDefault="003D5A6D" w:rsidP="003D5A6D">
      <w:pPr>
        <w:spacing w:after="0" w:line="240" w:lineRule="auto"/>
        <w:ind w:firstLine="709"/>
        <w:jc w:val="both"/>
        <w:rPr>
          <w:rFonts w:ascii="Times New Roman" w:eastAsia="Lucida Sans Unicode" w:hAnsi="Times New Roman" w:cs="Times New Roman"/>
          <w:bCs/>
          <w:sz w:val="26"/>
          <w:szCs w:val="26"/>
          <w:lang w:val="sr-Cyrl-RS" w:eastAsia="sr-Latn-RS"/>
        </w:rPr>
      </w:pPr>
      <w:r>
        <w:rPr>
          <w:rFonts w:ascii="Times New Roman" w:hAnsi="Times New Roman" w:cs="Times New Roman"/>
          <w:sz w:val="26"/>
          <w:szCs w:val="26"/>
          <w:lang w:val="sr-Cyrl-CS"/>
        </w:rPr>
        <w:t xml:space="preserve">Приходи од пореза на имовину у укупном износу од </w:t>
      </w:r>
      <w:r>
        <w:rPr>
          <w:rFonts w:ascii="Times New Roman" w:hAnsi="Times New Roman" w:cs="Times New Roman"/>
          <w:sz w:val="26"/>
          <w:szCs w:val="26"/>
          <w:lang w:val="sr-Latn-RS"/>
        </w:rPr>
        <w:t>1.</w:t>
      </w:r>
      <w:r>
        <w:rPr>
          <w:rFonts w:ascii="Times New Roman" w:hAnsi="Times New Roman" w:cs="Times New Roman"/>
          <w:sz w:val="26"/>
          <w:szCs w:val="26"/>
          <w:lang w:val="sr-Cyrl-CS"/>
        </w:rPr>
        <w:t>615</w:t>
      </w:r>
      <w:r>
        <w:rPr>
          <w:rFonts w:ascii="Times New Roman" w:hAnsi="Times New Roman" w:cs="Times New Roman"/>
          <w:sz w:val="26"/>
          <w:szCs w:val="26"/>
          <w:lang w:val="sr-Latn-RS"/>
        </w:rPr>
        <w:t>.</w:t>
      </w:r>
      <w:r>
        <w:rPr>
          <w:rFonts w:ascii="Times New Roman" w:hAnsi="Times New Roman" w:cs="Times New Roman"/>
          <w:sz w:val="26"/>
          <w:szCs w:val="26"/>
          <w:lang w:val="sr-Cyrl-CS"/>
        </w:rPr>
        <w:t>414</w:t>
      </w:r>
      <w:r>
        <w:rPr>
          <w:rFonts w:ascii="Times New Roman" w:hAnsi="Times New Roman" w:cs="Times New Roman"/>
          <w:sz w:val="26"/>
          <w:szCs w:val="26"/>
          <w:lang w:val="sr-Latn-RS"/>
        </w:rPr>
        <w:t>.000</w:t>
      </w:r>
      <w:r>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динара</w:t>
      </w:r>
      <w:r>
        <w:rPr>
          <w:rFonts w:ascii="Times New Roman" w:hAnsi="Times New Roman" w:cs="Times New Roman"/>
          <w:sz w:val="26"/>
          <w:szCs w:val="26"/>
          <w:lang w:val="sr-Cyrl-RS"/>
        </w:rPr>
        <w:t xml:space="preserve"> и то: Порез на </w:t>
      </w:r>
      <w:r>
        <w:rPr>
          <w:rFonts w:ascii="Times New Roman" w:hAnsi="Times New Roman" w:cs="Times New Roman"/>
          <w:sz w:val="26"/>
          <w:szCs w:val="26"/>
          <w:lang w:val="sr-Cyrl-CS"/>
        </w:rPr>
        <w:t>имовину који припада буџету Града</w:t>
      </w:r>
      <w:r>
        <w:rPr>
          <w:rFonts w:ascii="Times New Roman" w:hAnsi="Times New Roman" w:cs="Times New Roman"/>
          <w:sz w:val="26"/>
          <w:szCs w:val="26"/>
          <w:lang w:val="sr-Cyrl-RS"/>
        </w:rPr>
        <w:t xml:space="preserve"> се планира у следећој години у износу од 1.335.000.000 динара. На основу података којима располаже</w:t>
      </w:r>
      <w:r>
        <w:rPr>
          <w:rFonts w:ascii="Times New Roman" w:eastAsia="Lucida Sans Unicode" w:hAnsi="Times New Roman" w:cs="Times New Roman"/>
          <w:bCs/>
          <w:sz w:val="26"/>
          <w:szCs w:val="26"/>
          <w:lang w:val="sr-Cyrl-RS" w:eastAsia="sr-Latn-RS"/>
        </w:rPr>
        <w:t xml:space="preserve">  Секретаријат за локалну пореску администрацију у 2018. години, узимајући у обзир предстојеће активности које се односе на теренски рад, у циљу утврђивања стварног стања на терену и евиденције у ЛПА, очекује се повећање броја пореских обвезника, па самим тим и повећање прихода у 2018. години за буџет Града износи 1.335.000.000 динара. Такође се очекује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 који се односи на утврђивање нових пореских обавеза за период за који није наступила застарелост. Приходи од пореза на наслеђе и поклон процењују се у износу од 10.414.000 динара, а од пореза на капиталне трансакције 270.000.000 динара.</w:t>
      </w:r>
    </w:p>
    <w:p w:rsidR="003D5A6D" w:rsidRDefault="003D5A6D" w:rsidP="003D5A6D">
      <w:pPr>
        <w:spacing w:after="0" w:line="240" w:lineRule="auto"/>
        <w:ind w:firstLine="709"/>
        <w:jc w:val="both"/>
        <w:rPr>
          <w:rFonts w:ascii="Times New Roman" w:hAnsi="Times New Roman" w:cs="Times New Roman"/>
          <w:sz w:val="26"/>
          <w:szCs w:val="26"/>
          <w:lang w:val="sr-Cyrl-CS"/>
        </w:rPr>
      </w:pPr>
      <w:r>
        <w:rPr>
          <w:rFonts w:ascii="Times New Roman" w:eastAsia="Lucida Sans Unicode" w:hAnsi="Times New Roman" w:cs="Times New Roman"/>
          <w:bCs/>
          <w:sz w:val="26"/>
          <w:szCs w:val="26"/>
          <w:lang w:val="sr-Cyrl-RS" w:eastAsia="sr-Latn-RS"/>
        </w:rPr>
        <w:t>Планирани приходи од боравишних такси у 2018. години износе 33.000.000 динара, што је повећање у односу на 2017. годину 26,92% и директна је последица планираног раста броја ноћења које ће остварити домаћи и страни туристи.</w:t>
      </w:r>
    </w:p>
    <w:p w:rsidR="003D5A6D" w:rsidRPr="0053586D" w:rsidRDefault="003D5A6D" w:rsidP="003D5A6D">
      <w:pPr>
        <w:suppressAutoHyphens/>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r>
      <w:r w:rsidRPr="0053586D">
        <w:rPr>
          <w:rFonts w:ascii="Times New Roman" w:hAnsi="Times New Roman" w:cs="Times New Roman"/>
          <w:sz w:val="26"/>
          <w:szCs w:val="26"/>
          <w:lang w:val="sr-Cyrl-CS"/>
        </w:rPr>
        <w:t>Трансферна средства од Републике су планирана у износу од  633.998.000</w:t>
      </w:r>
      <w:r w:rsidRPr="0053586D">
        <w:rPr>
          <w:rFonts w:ascii="Times New Roman" w:hAnsi="Times New Roman" w:cs="Times New Roman"/>
          <w:color w:val="FF0000"/>
          <w:sz w:val="26"/>
          <w:szCs w:val="26"/>
          <w:lang w:val="sr-Cyrl-CS"/>
        </w:rPr>
        <w:t xml:space="preserve"> </w:t>
      </w:r>
      <w:r w:rsidRPr="0053586D">
        <w:rPr>
          <w:rFonts w:ascii="Times New Roman" w:hAnsi="Times New Roman" w:cs="Times New Roman"/>
          <w:sz w:val="26"/>
          <w:szCs w:val="26"/>
          <w:lang w:val="sr-Cyrl-CS"/>
        </w:rPr>
        <w:t>динара</w:t>
      </w:r>
      <w:r w:rsidRPr="0053586D">
        <w:rPr>
          <w:rFonts w:ascii="Times New Roman" w:hAnsi="Times New Roman" w:cs="Times New Roman"/>
          <w:sz w:val="26"/>
          <w:szCs w:val="26"/>
          <w:lang w:val="sr-Latn-CS"/>
        </w:rPr>
        <w:t>.</w:t>
      </w:r>
    </w:p>
    <w:p w:rsidR="003D5A6D" w:rsidRDefault="003D5A6D" w:rsidP="003D5A6D">
      <w:pPr>
        <w:suppressAutoHyphens/>
        <w:spacing w:after="0" w:line="240" w:lineRule="auto"/>
        <w:jc w:val="both"/>
        <w:rPr>
          <w:rFonts w:ascii="Times New Roman" w:eastAsia="Times New Roman" w:hAnsi="Times New Roman" w:cs="Times New Roman"/>
          <w:sz w:val="26"/>
          <w:szCs w:val="26"/>
          <w:lang w:val="sr-Cyrl-CS" w:eastAsia="ar-SA"/>
        </w:rPr>
      </w:pPr>
      <w:r>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t>Приходи од имовине су планирани у износу од 464.000.000 динара, од којих је најзначајнији допринос за уређивање грађевинског земљишта у износу од</w:t>
      </w:r>
      <w:r>
        <w:rPr>
          <w:rFonts w:ascii="Times New Roman" w:eastAsia="Times New Roman" w:hAnsi="Times New Roman" w:cs="Times New Roman"/>
          <w:sz w:val="26"/>
          <w:szCs w:val="26"/>
          <w:lang w:val="sr-Cyrl-CS" w:eastAsia="ar-SA"/>
        </w:rPr>
        <w:t xml:space="preserve"> 417.000.000 динара. У 2018. години се очекује повећани обим изградње објеката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 у првом реду на простору касарне Бубањски хероји –„Нови Ниш“, проширења комплекса „Наис“ и градње у индустријским зонама.</w:t>
      </w:r>
    </w:p>
    <w:p w:rsidR="003D5A6D" w:rsidRPr="002B62B8" w:rsidRDefault="003D5A6D" w:rsidP="003D5A6D">
      <w:pPr>
        <w:suppressAutoHyphens/>
        <w:spacing w:after="0" w:line="240" w:lineRule="auto"/>
        <w:ind w:firstLine="708"/>
        <w:jc w:val="both"/>
        <w:rPr>
          <w:rFonts w:ascii="Times New Roman" w:eastAsia="Times New Roman" w:hAnsi="Times New Roman" w:cs="Times New Roman"/>
          <w:sz w:val="26"/>
          <w:szCs w:val="26"/>
          <w:lang w:val="sr-Cyrl-CS" w:eastAsia="ar-SA"/>
        </w:rPr>
      </w:pPr>
      <w:r w:rsidRPr="002B62B8">
        <w:rPr>
          <w:rFonts w:ascii="Times New Roman" w:eastAsia="Times New Roman" w:hAnsi="Times New Roman" w:cs="Times New Roman"/>
          <w:sz w:val="26"/>
          <w:szCs w:val="26"/>
          <w:lang w:val="sr-Cyrl-RS" w:eastAsia="ar-SA"/>
        </w:rPr>
        <w:t xml:space="preserve">Законом о </w:t>
      </w:r>
      <w:r w:rsidRPr="002B62B8">
        <w:rPr>
          <w:rFonts w:ascii="Times New Roman" w:eastAsia="Times New Roman" w:hAnsi="Times New Roman" w:cs="Times New Roman"/>
          <w:sz w:val="26"/>
          <w:szCs w:val="26"/>
          <w:lang w:val="sr-Cyrl-CS" w:eastAsia="ar-SA"/>
        </w:rPr>
        <w:t>изменама и допунама Закона о планирању и изградњи („Службени гласник Републике Србије, број 132/14</w:t>
      </w:r>
      <w:r>
        <w:rPr>
          <w:rFonts w:ascii="Times New Roman" w:eastAsia="Times New Roman" w:hAnsi="Times New Roman" w:cs="Times New Roman"/>
          <w:sz w:val="26"/>
          <w:szCs w:val="26"/>
          <w:lang w:val="sr-Cyrl-CS" w:eastAsia="ar-SA"/>
        </w:rPr>
        <w:t xml:space="preserve"> и 145/14</w:t>
      </w:r>
      <w:r w:rsidRPr="002B62B8">
        <w:rPr>
          <w:rFonts w:ascii="Times New Roman" w:eastAsia="Times New Roman" w:hAnsi="Times New Roman" w:cs="Times New Roman"/>
          <w:sz w:val="26"/>
          <w:szCs w:val="26"/>
          <w:lang w:val="sr-Cyrl-CS" w:eastAsia="ar-SA"/>
        </w:rPr>
        <w:t>) се уместо накнаде за уређивање грађевинског земљишта плаћа допринос за уређивање грађевинског земљишта.</w:t>
      </w:r>
    </w:p>
    <w:p w:rsidR="003D5A6D" w:rsidRDefault="003D5A6D" w:rsidP="003D5A6D">
      <w:pPr>
        <w:spacing w:after="0" w:line="240" w:lineRule="auto"/>
        <w:ind w:firstLine="708"/>
        <w:jc w:val="both"/>
        <w:rPr>
          <w:rFonts w:ascii="Times New Roman" w:eastAsia="Times New Roman" w:hAnsi="Times New Roman" w:cs="Times New Roman"/>
          <w:sz w:val="26"/>
          <w:szCs w:val="26"/>
          <w:lang w:val="sr-Cyrl-CS" w:eastAsia="ar-SA"/>
        </w:rPr>
      </w:pPr>
      <w:r>
        <w:rPr>
          <w:rFonts w:ascii="Times New Roman" w:hAnsi="Times New Roman" w:cs="Times New Roman"/>
          <w:sz w:val="26"/>
          <w:szCs w:val="26"/>
          <w:lang w:val="sr-Cyrl-CS"/>
        </w:rPr>
        <w:t xml:space="preserve">Приходи од продаје добара и услуга планирани су у износу од </w:t>
      </w:r>
      <w:r>
        <w:rPr>
          <w:rFonts w:ascii="Times New Roman" w:hAnsi="Times New Roman" w:cs="Times New Roman"/>
          <w:sz w:val="26"/>
          <w:szCs w:val="26"/>
          <w:lang w:val="sr-Latn-CS"/>
        </w:rPr>
        <w:t>6</w:t>
      </w:r>
      <w:r>
        <w:rPr>
          <w:rFonts w:ascii="Times New Roman" w:hAnsi="Times New Roman" w:cs="Times New Roman"/>
          <w:sz w:val="26"/>
          <w:szCs w:val="26"/>
          <w:lang w:val="sr-Cyrl-CS"/>
        </w:rPr>
        <w:t>55.500.000 динара, од чега такса за озакоњење објеката у износу од 2</w:t>
      </w:r>
      <w:r>
        <w:rPr>
          <w:rFonts w:ascii="Times New Roman" w:hAnsi="Times New Roman" w:cs="Times New Roman"/>
          <w:sz w:val="26"/>
          <w:szCs w:val="26"/>
          <w:lang w:val="sr-Latn-CS"/>
        </w:rPr>
        <w:t>30</w:t>
      </w:r>
      <w:r>
        <w:rPr>
          <w:rFonts w:ascii="Times New Roman" w:hAnsi="Times New Roman" w:cs="Times New Roman"/>
          <w:sz w:val="26"/>
          <w:szCs w:val="26"/>
          <w:lang w:val="sr-Cyrl-CS"/>
        </w:rPr>
        <w:t>.</w:t>
      </w:r>
      <w:r>
        <w:rPr>
          <w:rFonts w:ascii="Times New Roman" w:hAnsi="Times New Roman" w:cs="Times New Roman"/>
          <w:sz w:val="26"/>
          <w:szCs w:val="26"/>
          <w:lang w:val="sr-Latn-CS"/>
        </w:rPr>
        <w:t>0</w:t>
      </w:r>
      <w:r>
        <w:rPr>
          <w:rFonts w:ascii="Times New Roman" w:hAnsi="Times New Roman" w:cs="Times New Roman"/>
          <w:sz w:val="26"/>
          <w:szCs w:val="26"/>
          <w:lang w:val="sr-Cyrl-CS"/>
        </w:rPr>
        <w:t>0</w:t>
      </w:r>
      <w:r>
        <w:rPr>
          <w:rFonts w:ascii="Times New Roman" w:hAnsi="Times New Roman" w:cs="Times New Roman"/>
          <w:sz w:val="26"/>
          <w:szCs w:val="26"/>
          <w:lang w:val="sr-Latn-CS"/>
        </w:rPr>
        <w:t>0</w:t>
      </w:r>
      <w:r>
        <w:rPr>
          <w:rFonts w:ascii="Times New Roman" w:hAnsi="Times New Roman" w:cs="Times New Roman"/>
          <w:sz w:val="26"/>
          <w:szCs w:val="26"/>
          <w:lang w:val="sr-Cyrl-CS"/>
        </w:rPr>
        <w:t xml:space="preserve">.000 динара и накнада за уређивање грађевинског земљишта у износу од </w:t>
      </w:r>
      <w:r>
        <w:rPr>
          <w:rFonts w:ascii="Times New Roman" w:hAnsi="Times New Roman" w:cs="Times New Roman"/>
          <w:sz w:val="26"/>
          <w:szCs w:val="26"/>
          <w:lang w:val="sr-Latn-CS"/>
        </w:rPr>
        <w:t>1</w:t>
      </w:r>
      <w:r>
        <w:rPr>
          <w:rFonts w:ascii="Times New Roman" w:hAnsi="Times New Roman" w:cs="Times New Roman"/>
          <w:sz w:val="26"/>
          <w:szCs w:val="26"/>
          <w:lang w:val="sr-Cyrl-CS"/>
        </w:rPr>
        <w:t>00.000.000 динара.</w:t>
      </w:r>
      <w:r>
        <w:rPr>
          <w:rFonts w:ascii="Times New Roman" w:eastAsia="Times New Roman" w:hAnsi="Times New Roman" w:cs="Times New Roman"/>
          <w:sz w:val="26"/>
          <w:szCs w:val="26"/>
          <w:lang w:val="sr-Cyrl-CS" w:eastAsia="ar-SA"/>
        </w:rPr>
        <w:t xml:space="preserve"> Такса за озакоњење објекта у износу од око 2</w:t>
      </w:r>
      <w:r>
        <w:rPr>
          <w:rFonts w:ascii="Times New Roman" w:eastAsia="Times New Roman" w:hAnsi="Times New Roman" w:cs="Times New Roman"/>
          <w:sz w:val="26"/>
          <w:szCs w:val="26"/>
          <w:lang w:val="sr-Latn-CS" w:eastAsia="ar-SA"/>
        </w:rPr>
        <w:t>30.000.000</w:t>
      </w:r>
      <w:r>
        <w:rPr>
          <w:rFonts w:ascii="Times New Roman" w:eastAsia="Times New Roman" w:hAnsi="Times New Roman" w:cs="Times New Roman"/>
          <w:sz w:val="26"/>
          <w:szCs w:val="26"/>
          <w:lang w:val="sr-Cyrl-CS" w:eastAsia="ar-SA"/>
        </w:rPr>
        <w:t xml:space="preserve"> динара</w:t>
      </w:r>
      <w:r>
        <w:rPr>
          <w:rFonts w:ascii="Times New Roman" w:eastAsia="Times New Roman" w:hAnsi="Times New Roman" w:cs="Times New Roman"/>
          <w:sz w:val="26"/>
          <w:szCs w:val="26"/>
          <w:lang w:val="sr-Latn-RS" w:eastAsia="ar-SA"/>
        </w:rPr>
        <w:t xml:space="preserve"> </w:t>
      </w:r>
      <w:r>
        <w:rPr>
          <w:rFonts w:ascii="Times New Roman" w:eastAsia="Times New Roman" w:hAnsi="Times New Roman" w:cs="Times New Roman"/>
          <w:sz w:val="26"/>
          <w:szCs w:val="26"/>
          <w:lang w:val="sr-Cyrl-RS" w:eastAsia="ar-SA"/>
        </w:rPr>
        <w:t xml:space="preserve">представља 70% износа који </w:t>
      </w:r>
      <w:r>
        <w:rPr>
          <w:rFonts w:ascii="Times New Roman" w:eastAsia="Times New Roman" w:hAnsi="Times New Roman" w:cs="Times New Roman"/>
          <w:sz w:val="26"/>
          <w:szCs w:val="26"/>
          <w:lang w:val="sr-Cyrl-CS" w:eastAsia="ar-SA"/>
        </w:rPr>
        <w:t xml:space="preserve">припада јединици </w:t>
      </w:r>
      <w:r w:rsidRPr="002B62B8">
        <w:rPr>
          <w:rFonts w:ascii="Times New Roman" w:eastAsia="Times New Roman" w:hAnsi="Times New Roman" w:cs="Times New Roman"/>
          <w:sz w:val="26"/>
          <w:szCs w:val="26"/>
          <w:lang w:val="sr-Cyrl-CS" w:eastAsia="ar-SA"/>
        </w:rPr>
        <w:t xml:space="preserve">локалне </w:t>
      </w:r>
      <w:r>
        <w:rPr>
          <w:rFonts w:ascii="Times New Roman" w:eastAsia="Times New Roman" w:hAnsi="Times New Roman" w:cs="Times New Roman"/>
          <w:sz w:val="26"/>
          <w:szCs w:val="26"/>
          <w:lang w:val="sr-Cyrl-CS" w:eastAsia="ar-SA"/>
        </w:rPr>
        <w:t>самоуправе и то на основу очекиваног броја озакоњених објеката (према препоруци Министарства грађевинарства, саобраћаја и инфраструктуре) одређене категорије и висини таксе за њихово озакоњење а износ од 30% у корист буџета Републике Србије.</w:t>
      </w:r>
    </w:p>
    <w:p w:rsidR="003D5A6D" w:rsidRDefault="003D5A6D" w:rsidP="003D5A6D">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Примања од продаје нефинансијске имовине планирана су износу од 889.273.000 динара и то примања од продаје непокретности у износу од 514.225.000 динара, примања од продаје осталих основних средстава од откупа станова у износу од 4.000.000 динара, примања од продаје робних резерви у износу од 29.000.000 динара и примања од продаје земљишта у износу од 342.048.000 динара.</w:t>
      </w:r>
    </w:p>
    <w:p w:rsidR="003D5A6D" w:rsidRDefault="003D5A6D" w:rsidP="003D5A6D">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Секретаријат за имовинско-правне послове спроводи поступак припремних радњи ради располагања непокретностима у својини Града Ниша за који се може очекивати да ће бити реализован у току 2018. године.</w:t>
      </w:r>
    </w:p>
    <w:p w:rsidR="003D5A6D" w:rsidRDefault="003D5A6D" w:rsidP="003D5A6D">
      <w:pPr>
        <w:spacing w:after="0" w:line="240" w:lineRule="auto"/>
        <w:jc w:val="both"/>
        <w:rPr>
          <w:rFonts w:ascii="Times New Roman" w:hAnsi="Times New Roman" w:cs="Times New Roman"/>
          <w:sz w:val="26"/>
          <w:szCs w:val="26"/>
          <w:lang w:val="sr-Latn-CS"/>
        </w:rPr>
      </w:pP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ab/>
        <w:t xml:space="preserve">Примања од задуживања и продаје финансијске имовине планирана су износу од </w:t>
      </w:r>
      <w:r>
        <w:rPr>
          <w:rFonts w:ascii="Times New Roman" w:hAnsi="Times New Roman" w:cs="Times New Roman"/>
          <w:sz w:val="26"/>
          <w:szCs w:val="26"/>
          <w:lang w:val="sr-Latn-CS"/>
        </w:rPr>
        <w:t>55</w:t>
      </w:r>
      <w:r>
        <w:rPr>
          <w:rFonts w:ascii="Times New Roman" w:hAnsi="Times New Roman" w:cs="Times New Roman"/>
          <w:sz w:val="26"/>
          <w:szCs w:val="26"/>
          <w:lang w:val="sr-Cyrl-CS"/>
        </w:rPr>
        <w:t>.473.000</w:t>
      </w:r>
      <w:r>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динара и то прилив средстава од задуживања код домаћих банака односи се на задуживање за капиталне инвестиционе расходе у циљу  реализације пројеката локалног економског развоја и инфраструктурног система. У току 201</w:t>
      </w:r>
      <w:r>
        <w:rPr>
          <w:rFonts w:ascii="Times New Roman" w:hAnsi="Times New Roman" w:cs="Times New Roman"/>
          <w:sz w:val="26"/>
          <w:szCs w:val="26"/>
          <w:lang w:val="sr-Latn-CS"/>
        </w:rPr>
        <w:t>8</w:t>
      </w:r>
      <w:r>
        <w:rPr>
          <w:rFonts w:ascii="Times New Roman" w:hAnsi="Times New Roman" w:cs="Times New Roman"/>
          <w:sz w:val="26"/>
          <w:szCs w:val="26"/>
          <w:lang w:val="sr-Cyrl-CS"/>
        </w:rPr>
        <w:t xml:space="preserve">. године очекује се повлачење средстава по основу кредита за финансирање пројеката по приспелим привременим и окончаним ситуацијама. </w:t>
      </w:r>
    </w:p>
    <w:p w:rsidR="006D63B2" w:rsidRDefault="006D63B2" w:rsidP="0049593D">
      <w:pPr>
        <w:spacing w:after="0" w:line="240" w:lineRule="auto"/>
        <w:jc w:val="center"/>
        <w:rPr>
          <w:rFonts w:ascii="Times New Roman" w:hAnsi="Times New Roman" w:cs="Times New Roman"/>
          <w:b/>
          <w:color w:val="FF0000"/>
          <w:sz w:val="26"/>
          <w:szCs w:val="26"/>
          <w:lang w:val="sr-Cyrl-RS"/>
        </w:rPr>
      </w:pPr>
    </w:p>
    <w:p w:rsidR="006D63B2" w:rsidRPr="001E645C" w:rsidRDefault="006D63B2" w:rsidP="006D63B2">
      <w:pPr>
        <w:spacing w:after="0" w:line="240" w:lineRule="auto"/>
        <w:jc w:val="center"/>
        <w:rPr>
          <w:rFonts w:ascii="Times New Roman" w:hAnsi="Times New Roman" w:cs="Times New Roman"/>
          <w:color w:val="FF0000"/>
          <w:sz w:val="26"/>
          <w:szCs w:val="26"/>
          <w:lang w:val="sr-Cyrl-RS"/>
        </w:rPr>
      </w:pPr>
      <w:r w:rsidRPr="001E645C">
        <w:rPr>
          <w:rFonts w:ascii="Times New Roman" w:hAnsi="Times New Roman" w:cs="Times New Roman"/>
          <w:b/>
          <w:color w:val="FF0000"/>
          <w:sz w:val="26"/>
          <w:szCs w:val="26"/>
          <w:lang w:val="sr-Latn-RS"/>
        </w:rPr>
        <w:t xml:space="preserve">  </w:t>
      </w:r>
      <w:r w:rsidRPr="00974FD9">
        <w:rPr>
          <w:rFonts w:ascii="Times New Roman" w:hAnsi="Times New Roman" w:cs="Times New Roman"/>
          <w:sz w:val="26"/>
          <w:szCs w:val="26"/>
          <w:lang w:val="sr-Cyrl-RS"/>
        </w:rPr>
        <w:t xml:space="preserve">СТРУКТУРА РАСХОДА И ИЗДАТАКА </w:t>
      </w:r>
    </w:p>
    <w:p w:rsidR="006D63B2" w:rsidRPr="001E645C" w:rsidRDefault="006D63B2" w:rsidP="006D63B2">
      <w:pPr>
        <w:spacing w:after="0" w:line="240" w:lineRule="auto"/>
        <w:jc w:val="center"/>
        <w:rPr>
          <w:rFonts w:ascii="Times New Roman" w:hAnsi="Times New Roman" w:cs="Times New Roman"/>
          <w:b/>
          <w:color w:val="FF0000"/>
          <w:sz w:val="26"/>
          <w:szCs w:val="26"/>
          <w:lang w:val="sr-Cyrl-RS"/>
        </w:rPr>
      </w:pPr>
    </w:p>
    <w:p w:rsidR="006D63B2" w:rsidRPr="00974FD9" w:rsidRDefault="006D63B2" w:rsidP="006D63B2">
      <w:pPr>
        <w:spacing w:after="0" w:line="240" w:lineRule="auto"/>
        <w:ind w:firstLine="720"/>
        <w:jc w:val="both"/>
        <w:rPr>
          <w:rFonts w:ascii="Times New Roman" w:hAnsi="Times New Roman" w:cs="Times New Roman"/>
          <w:sz w:val="26"/>
          <w:szCs w:val="26"/>
          <w:lang w:val="sr-Cyrl-CS"/>
        </w:rPr>
      </w:pPr>
      <w:r w:rsidRPr="00974FD9">
        <w:rPr>
          <w:rFonts w:ascii="Times New Roman" w:hAnsi="Times New Roman" w:cs="Times New Roman"/>
          <w:sz w:val="26"/>
          <w:szCs w:val="26"/>
          <w:lang w:val="sr-Cyrl-CS"/>
        </w:rPr>
        <w:t xml:space="preserve">У циљу </w:t>
      </w:r>
      <w:r w:rsidRPr="00974FD9">
        <w:rPr>
          <w:rFonts w:ascii="Times New Roman" w:hAnsi="Times New Roman" w:cs="Times New Roman"/>
          <w:sz w:val="26"/>
          <w:szCs w:val="26"/>
          <w:lang w:val="sr-Latn-RS"/>
        </w:rPr>
        <w:t>омогућавања</w:t>
      </w:r>
      <w:r w:rsidRPr="00974FD9">
        <w:rPr>
          <w:rFonts w:ascii="Times New Roman" w:hAnsi="Times New Roman" w:cs="Times New Roman"/>
          <w:sz w:val="26"/>
          <w:szCs w:val="26"/>
          <w:lang w:val="sr-Cyrl-CS"/>
        </w:rPr>
        <w:t xml:space="preserve"> смањења учешћа јавне потрошње у бруто друштвеном производу, утврђена су ограничења појединих врста расхода, која су примењена у буџету Града за 201</w:t>
      </w:r>
      <w:r w:rsidR="00974FD9" w:rsidRPr="00974FD9">
        <w:rPr>
          <w:rFonts w:ascii="Times New Roman" w:hAnsi="Times New Roman" w:cs="Times New Roman"/>
          <w:sz w:val="26"/>
          <w:szCs w:val="26"/>
          <w:lang w:val="sr-Cyrl-CS"/>
        </w:rPr>
        <w:t>8</w:t>
      </w:r>
      <w:r w:rsidRPr="00974FD9">
        <w:rPr>
          <w:rFonts w:ascii="Times New Roman" w:hAnsi="Times New Roman" w:cs="Times New Roman"/>
          <w:sz w:val="26"/>
          <w:szCs w:val="26"/>
          <w:lang w:val="sr-Cyrl-CS"/>
        </w:rPr>
        <w:t>. годину и то:</w:t>
      </w:r>
    </w:p>
    <w:p w:rsidR="006D63B2" w:rsidRPr="00974FD9" w:rsidRDefault="006D63B2" w:rsidP="006D63B2">
      <w:pPr>
        <w:tabs>
          <w:tab w:val="left" w:pos="0"/>
        </w:tabs>
        <w:spacing w:after="0" w:line="240" w:lineRule="auto"/>
        <w:jc w:val="both"/>
        <w:rPr>
          <w:rFonts w:ascii="Times New Roman" w:hAnsi="Times New Roman" w:cs="Times New Roman"/>
          <w:sz w:val="26"/>
          <w:szCs w:val="26"/>
          <w:lang w:val="sr-Cyrl-RS"/>
        </w:rPr>
      </w:pPr>
      <w:r w:rsidRPr="00974FD9">
        <w:rPr>
          <w:rFonts w:ascii="Times New Roman" w:hAnsi="Times New Roman" w:cs="Times New Roman"/>
          <w:sz w:val="26"/>
          <w:szCs w:val="26"/>
          <w:lang w:val="sr-Cyrl-CS"/>
        </w:rPr>
        <w:tab/>
      </w:r>
      <w:r w:rsidRPr="00974FD9">
        <w:rPr>
          <w:rFonts w:ascii="Times New Roman" w:hAnsi="Times New Roman" w:cs="Times New Roman"/>
          <w:sz w:val="26"/>
          <w:szCs w:val="26"/>
        </w:rPr>
        <w:t xml:space="preserve">Локална власт масу средстава </w:t>
      </w:r>
      <w:r w:rsidRPr="00974FD9">
        <w:rPr>
          <w:rFonts w:ascii="Times New Roman" w:hAnsi="Times New Roman" w:cs="Times New Roman"/>
          <w:sz w:val="26"/>
          <w:szCs w:val="26"/>
          <w:lang w:val="sr-Cyrl-CS"/>
        </w:rPr>
        <w:t>за плате за</w:t>
      </w:r>
      <w:r w:rsidRPr="00974FD9">
        <w:rPr>
          <w:rFonts w:ascii="Times New Roman" w:hAnsi="Times New Roman" w:cs="Times New Roman"/>
          <w:sz w:val="26"/>
          <w:szCs w:val="26"/>
        </w:rPr>
        <w:t xml:space="preserve"> 201</w:t>
      </w:r>
      <w:r w:rsidR="00974FD9" w:rsidRPr="00974FD9">
        <w:rPr>
          <w:rFonts w:ascii="Times New Roman" w:hAnsi="Times New Roman" w:cs="Times New Roman"/>
          <w:sz w:val="26"/>
          <w:szCs w:val="26"/>
          <w:lang w:val="sr-Cyrl-CS"/>
        </w:rPr>
        <w:t>8</w:t>
      </w:r>
      <w:r w:rsidRPr="00974FD9">
        <w:rPr>
          <w:rFonts w:ascii="Times New Roman" w:hAnsi="Times New Roman" w:cs="Times New Roman"/>
          <w:sz w:val="26"/>
          <w:szCs w:val="26"/>
        </w:rPr>
        <w:t>. годин</w:t>
      </w:r>
      <w:r w:rsidRPr="00974FD9">
        <w:rPr>
          <w:rFonts w:ascii="Times New Roman" w:hAnsi="Times New Roman" w:cs="Times New Roman"/>
          <w:sz w:val="26"/>
          <w:szCs w:val="26"/>
          <w:lang w:val="sr-Cyrl-CS"/>
        </w:rPr>
        <w:t>у планира у складу са одредбама Закона о буџету Републике Србије за 201</w:t>
      </w:r>
      <w:r w:rsidR="00974FD9" w:rsidRPr="00974FD9">
        <w:rPr>
          <w:rFonts w:ascii="Times New Roman" w:hAnsi="Times New Roman" w:cs="Times New Roman"/>
          <w:sz w:val="26"/>
          <w:szCs w:val="26"/>
          <w:lang w:val="sr-Cyrl-CS"/>
        </w:rPr>
        <w:t>8</w:t>
      </w:r>
      <w:r w:rsidRPr="00974FD9">
        <w:rPr>
          <w:rFonts w:ascii="Times New Roman" w:hAnsi="Times New Roman" w:cs="Times New Roman"/>
          <w:sz w:val="26"/>
          <w:szCs w:val="26"/>
          <w:lang w:val="sr-Cyrl-CS"/>
        </w:rPr>
        <w:t xml:space="preserve">. годину и у складу са Законом о буџетском систему </w:t>
      </w:r>
      <w:r w:rsidRPr="00974FD9">
        <w:rPr>
          <w:rFonts w:ascii="Times New Roman" w:hAnsi="Times New Roman" w:cs="Times New Roman"/>
          <w:sz w:val="26"/>
          <w:szCs w:val="26"/>
          <w:lang w:val="sr-Cyrl-RS"/>
        </w:rPr>
        <w:t>(„Службени гласник РС“, број 54/09, 73/10, 101/10, 101/11, 93/12, 62/13, 63/13, 108/13, 142/14 и 68/15 – др. закон</w:t>
      </w:r>
      <w:r w:rsidR="00974FD9" w:rsidRPr="00974FD9">
        <w:rPr>
          <w:rFonts w:ascii="Times New Roman" w:hAnsi="Times New Roman" w:cs="Times New Roman"/>
          <w:sz w:val="26"/>
          <w:szCs w:val="26"/>
          <w:lang w:val="sr-Cyrl-RS"/>
        </w:rPr>
        <w:t xml:space="preserve">, </w:t>
      </w:r>
      <w:r w:rsidRPr="00974FD9">
        <w:rPr>
          <w:rFonts w:ascii="Times New Roman" w:hAnsi="Times New Roman" w:cs="Times New Roman"/>
          <w:sz w:val="26"/>
          <w:szCs w:val="26"/>
          <w:lang w:val="sr-Cyrl-RS"/>
        </w:rPr>
        <w:t>103/05</w:t>
      </w:r>
      <w:r w:rsidR="00974FD9" w:rsidRPr="00974FD9">
        <w:rPr>
          <w:rFonts w:ascii="Times New Roman" w:hAnsi="Times New Roman" w:cs="Times New Roman"/>
          <w:sz w:val="26"/>
          <w:szCs w:val="26"/>
          <w:lang w:val="sr-Cyrl-RS"/>
        </w:rPr>
        <w:t xml:space="preserve"> и 99/16</w:t>
      </w:r>
      <w:r w:rsidRPr="00974FD9">
        <w:rPr>
          <w:rFonts w:ascii="Times New Roman" w:hAnsi="Times New Roman" w:cs="Times New Roman"/>
          <w:sz w:val="26"/>
          <w:szCs w:val="26"/>
          <w:lang w:val="sr-Latn-RS"/>
        </w:rPr>
        <w:t xml:space="preserve">) </w:t>
      </w:r>
      <w:r w:rsidRPr="00974FD9">
        <w:rPr>
          <w:rFonts w:ascii="Times New Roman" w:hAnsi="Times New Roman" w:cs="Times New Roman"/>
          <w:sz w:val="26"/>
          <w:szCs w:val="26"/>
          <w:lang w:val="sr-Cyrl-RS"/>
        </w:rPr>
        <w:t>и у складу са Упутством министра финансија за израду буџета локалне власти за 201</w:t>
      </w:r>
      <w:r w:rsidR="00974FD9" w:rsidRPr="00974FD9">
        <w:rPr>
          <w:rFonts w:ascii="Times New Roman" w:hAnsi="Times New Roman" w:cs="Times New Roman"/>
          <w:sz w:val="26"/>
          <w:szCs w:val="26"/>
          <w:lang w:val="sr-Cyrl-RS"/>
        </w:rPr>
        <w:t>8</w:t>
      </w:r>
      <w:r w:rsidRPr="00974FD9">
        <w:rPr>
          <w:rFonts w:ascii="Times New Roman" w:hAnsi="Times New Roman" w:cs="Times New Roman"/>
          <w:sz w:val="26"/>
          <w:szCs w:val="26"/>
          <w:lang w:val="sr-Cyrl-RS"/>
        </w:rPr>
        <w:t>, 201</w:t>
      </w:r>
      <w:r w:rsidR="00974FD9" w:rsidRPr="00974FD9">
        <w:rPr>
          <w:rFonts w:ascii="Times New Roman" w:hAnsi="Times New Roman" w:cs="Times New Roman"/>
          <w:sz w:val="26"/>
          <w:szCs w:val="26"/>
          <w:lang w:val="sr-Cyrl-RS"/>
        </w:rPr>
        <w:t>9 и 2020</w:t>
      </w:r>
      <w:r w:rsidRPr="00974FD9">
        <w:rPr>
          <w:rFonts w:ascii="Times New Roman" w:hAnsi="Times New Roman" w:cs="Times New Roman"/>
          <w:sz w:val="26"/>
          <w:szCs w:val="26"/>
          <w:lang w:val="sr-Cyrl-RS"/>
        </w:rPr>
        <w:t>. годину.</w:t>
      </w:r>
    </w:p>
    <w:p w:rsidR="006D63B2" w:rsidRPr="00974FD9" w:rsidRDefault="006D63B2" w:rsidP="006D63B2">
      <w:pPr>
        <w:tabs>
          <w:tab w:val="left" w:pos="0"/>
        </w:tabs>
        <w:spacing w:after="0" w:line="240" w:lineRule="auto"/>
        <w:jc w:val="both"/>
        <w:rPr>
          <w:rFonts w:ascii="Times New Roman" w:hAnsi="Times New Roman" w:cs="Times New Roman"/>
          <w:sz w:val="26"/>
          <w:szCs w:val="26"/>
          <w:lang w:val="sr-Cyrl-CS"/>
        </w:rPr>
      </w:pPr>
      <w:r w:rsidRPr="00974FD9">
        <w:rPr>
          <w:rFonts w:ascii="Times New Roman" w:hAnsi="Times New Roman" w:cs="Times New Roman"/>
          <w:sz w:val="26"/>
          <w:szCs w:val="26"/>
          <w:lang w:val="sr-Cyrl-CS"/>
        </w:rPr>
        <w:tab/>
        <w:t>У буџетској 201</w:t>
      </w:r>
      <w:r w:rsidR="00974FD9" w:rsidRPr="00974FD9">
        <w:rPr>
          <w:rFonts w:ascii="Times New Roman" w:hAnsi="Times New Roman" w:cs="Times New Roman"/>
          <w:sz w:val="26"/>
          <w:szCs w:val="26"/>
          <w:lang w:val="sr-Cyrl-CS"/>
        </w:rPr>
        <w:t>8</w:t>
      </w:r>
      <w:r w:rsidRPr="00974FD9">
        <w:rPr>
          <w:rFonts w:ascii="Times New Roman" w:hAnsi="Times New Roman" w:cs="Times New Roman"/>
          <w:sz w:val="26"/>
          <w:szCs w:val="26"/>
          <w:lang w:val="sr-Cyrl-CS"/>
        </w:rPr>
        <w:t>. години не планирају се обрачун и исплата божићних, годишњих и других врста награда и бонуса предвиђених посебним и појединачним колективним уговорима, осим јубиларних награда за запослене који то право стичу у 201</w:t>
      </w:r>
      <w:r w:rsidR="00974FD9" w:rsidRPr="00974FD9">
        <w:rPr>
          <w:rFonts w:ascii="Times New Roman" w:hAnsi="Times New Roman" w:cs="Times New Roman"/>
          <w:sz w:val="26"/>
          <w:szCs w:val="26"/>
          <w:lang w:val="sr-Cyrl-CS"/>
        </w:rPr>
        <w:t>8</w:t>
      </w:r>
      <w:r w:rsidRPr="00974FD9">
        <w:rPr>
          <w:rFonts w:ascii="Times New Roman" w:hAnsi="Times New Roman" w:cs="Times New Roman"/>
          <w:sz w:val="26"/>
          <w:szCs w:val="26"/>
          <w:lang w:val="sr-Cyrl-CS"/>
        </w:rPr>
        <w:t>. години.</w:t>
      </w:r>
    </w:p>
    <w:p w:rsidR="006D63B2" w:rsidRPr="007760DA" w:rsidRDefault="006D63B2" w:rsidP="006D63B2">
      <w:pPr>
        <w:spacing w:after="0" w:line="240" w:lineRule="auto"/>
        <w:ind w:firstLine="720"/>
        <w:jc w:val="both"/>
        <w:rPr>
          <w:rFonts w:ascii="Times New Roman" w:hAnsi="Times New Roman" w:cs="Times New Roman"/>
          <w:sz w:val="26"/>
          <w:szCs w:val="26"/>
          <w:lang w:val="sr-Cyrl-RS"/>
        </w:rPr>
      </w:pPr>
      <w:r w:rsidRPr="007760DA">
        <w:rPr>
          <w:rFonts w:ascii="Times New Roman" w:hAnsi="Times New Roman" w:cs="Times New Roman"/>
          <w:sz w:val="26"/>
          <w:szCs w:val="26"/>
          <w:lang w:val="sr-Cyrl-RS"/>
        </w:rPr>
        <w:t>Расходи и издаци буџета Града Ниша за 201</w:t>
      </w:r>
      <w:r w:rsidR="007760DA" w:rsidRPr="007760DA">
        <w:rPr>
          <w:rFonts w:ascii="Times New Roman" w:hAnsi="Times New Roman" w:cs="Times New Roman"/>
          <w:sz w:val="26"/>
          <w:szCs w:val="26"/>
          <w:lang w:val="sr-Cyrl-RS"/>
        </w:rPr>
        <w:t>8</w:t>
      </w:r>
      <w:r w:rsidRPr="007760DA">
        <w:rPr>
          <w:rFonts w:ascii="Times New Roman" w:hAnsi="Times New Roman" w:cs="Times New Roman"/>
          <w:sz w:val="26"/>
          <w:szCs w:val="26"/>
          <w:lang w:val="sr-Cyrl-RS"/>
        </w:rPr>
        <w:t>. годину планирани су у оквиру раздела директних корисника буџета града и то за следеће врсте расхода:</w:t>
      </w:r>
    </w:p>
    <w:p w:rsidR="007760DA" w:rsidRDefault="007760DA" w:rsidP="006D63B2">
      <w:pPr>
        <w:spacing w:after="0" w:line="240" w:lineRule="auto"/>
        <w:ind w:firstLine="720"/>
        <w:jc w:val="both"/>
        <w:rPr>
          <w:rFonts w:ascii="Times New Roman" w:hAnsi="Times New Roman" w:cs="Times New Roman"/>
          <w:color w:val="FF0000"/>
          <w:sz w:val="26"/>
          <w:szCs w:val="26"/>
          <w:lang w:val="sr-Cyrl-RS"/>
        </w:rPr>
      </w:pPr>
    </w:p>
    <w:tbl>
      <w:tblPr>
        <w:tblW w:w="8988" w:type="dxa"/>
        <w:tblInd w:w="108" w:type="dxa"/>
        <w:tblLook w:val="04A0" w:firstRow="1" w:lastRow="0" w:firstColumn="1" w:lastColumn="0" w:noHBand="0" w:noVBand="1"/>
      </w:tblPr>
      <w:tblGrid>
        <w:gridCol w:w="4716"/>
        <w:gridCol w:w="2916"/>
        <w:gridCol w:w="1356"/>
      </w:tblGrid>
      <w:tr w:rsidR="007760DA" w:rsidRPr="007760DA" w:rsidTr="00974FD9">
        <w:trPr>
          <w:trHeight w:val="20"/>
        </w:trPr>
        <w:tc>
          <w:tcPr>
            <w:tcW w:w="4716" w:type="dxa"/>
            <w:tcBorders>
              <w:top w:val="nil"/>
              <w:left w:val="nil"/>
              <w:bottom w:val="nil"/>
              <w:right w:val="nil"/>
            </w:tcBorders>
            <w:shd w:val="clear" w:color="auto" w:fill="auto"/>
            <w:noWrap/>
            <w:vAlign w:val="center"/>
            <w:hideMark/>
          </w:tcPr>
          <w:p w:rsidR="007760DA" w:rsidRPr="00974FD9" w:rsidRDefault="007760DA" w:rsidP="007760DA">
            <w:pPr>
              <w:spacing w:after="0" w:line="240" w:lineRule="auto"/>
              <w:jc w:val="both"/>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Tекући расходи</w:t>
            </w:r>
          </w:p>
        </w:tc>
        <w:tc>
          <w:tcPr>
            <w:tcW w:w="2916"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7.462.042.000</w:t>
            </w:r>
          </w:p>
        </w:tc>
        <w:tc>
          <w:tcPr>
            <w:tcW w:w="1356"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78,68%</w:t>
            </w:r>
          </w:p>
        </w:tc>
      </w:tr>
      <w:tr w:rsidR="007760DA" w:rsidRPr="007760DA" w:rsidTr="00974FD9">
        <w:trPr>
          <w:trHeight w:val="20"/>
        </w:trPr>
        <w:tc>
          <w:tcPr>
            <w:tcW w:w="4716" w:type="dxa"/>
            <w:tcBorders>
              <w:top w:val="nil"/>
              <w:left w:val="nil"/>
              <w:bottom w:val="nil"/>
              <w:right w:val="nil"/>
            </w:tcBorders>
            <w:shd w:val="clear" w:color="auto" w:fill="auto"/>
            <w:noWrap/>
            <w:vAlign w:val="center"/>
            <w:hideMark/>
          </w:tcPr>
          <w:p w:rsidR="007760DA" w:rsidRPr="00974FD9" w:rsidRDefault="007760DA" w:rsidP="007760DA">
            <w:pPr>
              <w:spacing w:after="0" w:line="240" w:lineRule="auto"/>
              <w:jc w:val="both"/>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 xml:space="preserve">Издаци за нефинансијску имовину </w:t>
            </w:r>
          </w:p>
        </w:tc>
        <w:tc>
          <w:tcPr>
            <w:tcW w:w="2916"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1.794.318.000</w:t>
            </w:r>
          </w:p>
        </w:tc>
        <w:tc>
          <w:tcPr>
            <w:tcW w:w="1356"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18,92%</w:t>
            </w:r>
          </w:p>
        </w:tc>
      </w:tr>
      <w:tr w:rsidR="007760DA" w:rsidRPr="007760DA" w:rsidTr="00974FD9">
        <w:trPr>
          <w:trHeight w:val="20"/>
        </w:trPr>
        <w:tc>
          <w:tcPr>
            <w:tcW w:w="4716" w:type="dxa"/>
            <w:tcBorders>
              <w:top w:val="nil"/>
              <w:left w:val="nil"/>
              <w:bottom w:val="nil"/>
              <w:right w:val="nil"/>
            </w:tcBorders>
            <w:shd w:val="clear" w:color="auto" w:fill="auto"/>
            <w:vAlign w:val="center"/>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Издаци за отплату главнице и набавку финансијске имовине</w:t>
            </w:r>
          </w:p>
        </w:tc>
        <w:tc>
          <w:tcPr>
            <w:tcW w:w="2916" w:type="dxa"/>
            <w:tcBorders>
              <w:top w:val="nil"/>
              <w:left w:val="nil"/>
              <w:bottom w:val="single" w:sz="4" w:space="0" w:color="auto"/>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228.100.000</w:t>
            </w:r>
          </w:p>
        </w:tc>
        <w:tc>
          <w:tcPr>
            <w:tcW w:w="1356" w:type="dxa"/>
            <w:tcBorders>
              <w:top w:val="nil"/>
              <w:left w:val="nil"/>
              <w:bottom w:val="single" w:sz="4" w:space="0" w:color="auto"/>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2,40%</w:t>
            </w:r>
          </w:p>
        </w:tc>
      </w:tr>
      <w:tr w:rsidR="007760DA" w:rsidRPr="007760DA" w:rsidTr="00974FD9">
        <w:trPr>
          <w:trHeight w:val="20"/>
        </w:trPr>
        <w:tc>
          <w:tcPr>
            <w:tcW w:w="4716"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b/>
                <w:bCs/>
                <w:color w:val="000000"/>
                <w:sz w:val="24"/>
                <w:szCs w:val="24"/>
              </w:rPr>
            </w:pPr>
            <w:r w:rsidRPr="00974FD9">
              <w:rPr>
                <w:rFonts w:ascii="Times New Roman" w:eastAsia="Times New Roman" w:hAnsi="Times New Roman" w:cs="Times New Roman"/>
                <w:b/>
                <w:bCs/>
                <w:color w:val="000000"/>
                <w:sz w:val="24"/>
                <w:szCs w:val="24"/>
              </w:rPr>
              <w:t>9.484.460.000</w:t>
            </w:r>
          </w:p>
        </w:tc>
        <w:tc>
          <w:tcPr>
            <w:tcW w:w="1356"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b/>
                <w:bCs/>
                <w:color w:val="000000"/>
                <w:sz w:val="24"/>
                <w:szCs w:val="24"/>
              </w:rPr>
            </w:pPr>
            <w:r w:rsidRPr="00974FD9">
              <w:rPr>
                <w:rFonts w:ascii="Times New Roman" w:eastAsia="Times New Roman" w:hAnsi="Times New Roman" w:cs="Times New Roman"/>
                <w:b/>
                <w:bCs/>
                <w:color w:val="000000"/>
                <w:sz w:val="24"/>
                <w:szCs w:val="24"/>
              </w:rPr>
              <w:t>100,00%</w:t>
            </w: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974FD9" w:rsidP="007760DA">
            <w:pPr>
              <w:spacing w:after="0" w:line="240" w:lineRule="auto"/>
              <w:rPr>
                <w:rFonts w:ascii="Times New Roman" w:eastAsia="Times New Roman" w:hAnsi="Times New Roman" w:cs="Times New Roman"/>
                <w:color w:val="000000"/>
                <w:sz w:val="24"/>
                <w:szCs w:val="24"/>
              </w:rPr>
            </w:pPr>
            <w:r>
              <w:rPr>
                <w:rFonts w:ascii="Arial" w:eastAsia="Times New Roman" w:hAnsi="Arial" w:cs="Arial"/>
                <w:noProof/>
                <w:sz w:val="20"/>
                <w:szCs w:val="20"/>
              </w:rPr>
              <w:drawing>
                <wp:anchor distT="0" distB="0" distL="114300" distR="114300" simplePos="0" relativeHeight="251696128" behindDoc="0" locked="0" layoutInCell="1" allowOverlap="1" wp14:anchorId="228F6A8C" wp14:editId="72F732A8">
                  <wp:simplePos x="0" y="0"/>
                  <wp:positionH relativeFrom="column">
                    <wp:posOffset>236220</wp:posOffset>
                  </wp:positionH>
                  <wp:positionV relativeFrom="paragraph">
                    <wp:posOffset>101600</wp:posOffset>
                  </wp:positionV>
                  <wp:extent cx="5977890" cy="2475230"/>
                  <wp:effectExtent l="0" t="0" r="22860" b="2032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4500"/>
            </w:tblGrid>
            <w:tr w:rsidR="007760DA" w:rsidRPr="007760DA">
              <w:trPr>
                <w:trHeight w:val="315"/>
                <w:tblCellSpacing w:w="0" w:type="dxa"/>
              </w:trPr>
              <w:tc>
                <w:tcPr>
                  <w:tcW w:w="4500"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bl>
          <w:p w:rsidR="007760DA" w:rsidRPr="007760DA" w:rsidRDefault="007760DA" w:rsidP="007760DA">
            <w:pPr>
              <w:spacing w:after="0" w:line="240" w:lineRule="auto"/>
              <w:rPr>
                <w:rFonts w:ascii="Arial" w:eastAsia="Times New Roman" w:hAnsi="Arial" w:cs="Arial"/>
                <w:sz w:val="20"/>
                <w:szCs w:val="20"/>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974FD9">
        <w:trPr>
          <w:trHeight w:val="315"/>
        </w:trPr>
        <w:tc>
          <w:tcPr>
            <w:tcW w:w="47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bl>
    <w:p w:rsidR="007760DA" w:rsidRPr="001E645C" w:rsidRDefault="007760DA" w:rsidP="006D63B2">
      <w:pPr>
        <w:spacing w:after="0" w:line="240" w:lineRule="auto"/>
        <w:ind w:firstLine="720"/>
        <w:jc w:val="both"/>
        <w:rPr>
          <w:rFonts w:ascii="Times New Roman" w:hAnsi="Times New Roman" w:cs="Times New Roman"/>
          <w:color w:val="FF0000"/>
          <w:sz w:val="26"/>
          <w:szCs w:val="26"/>
          <w:lang w:val="sr-Cyrl-RS"/>
        </w:rPr>
      </w:pPr>
    </w:p>
    <w:p w:rsidR="00E247C6" w:rsidRPr="009E368A" w:rsidRDefault="00E247C6" w:rsidP="00AC7758">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Буџетом Града Ниша за 201</w:t>
      </w:r>
      <w:r w:rsidR="007760DA">
        <w:rPr>
          <w:rFonts w:ascii="Times New Roman" w:hAnsi="Times New Roman" w:cs="Times New Roman"/>
          <w:sz w:val="26"/>
          <w:szCs w:val="26"/>
          <w:lang w:val="sr-Cyrl-RS"/>
        </w:rPr>
        <w:t>8</w:t>
      </w:r>
      <w:r w:rsidRPr="009E368A">
        <w:rPr>
          <w:rFonts w:ascii="Times New Roman" w:hAnsi="Times New Roman" w:cs="Times New Roman"/>
          <w:sz w:val="26"/>
          <w:szCs w:val="26"/>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1A118A" w:rsidRDefault="001A118A" w:rsidP="00AC7758">
      <w:pPr>
        <w:spacing w:after="0" w:line="240" w:lineRule="auto"/>
        <w:ind w:firstLine="720"/>
        <w:jc w:val="both"/>
        <w:rPr>
          <w:rFonts w:ascii="Times New Roman" w:hAnsi="Times New Roman" w:cs="Times New Roman"/>
          <w:sz w:val="26"/>
          <w:szCs w:val="26"/>
          <w:lang w:val="sr-Cyrl-RS"/>
        </w:rPr>
      </w:pPr>
    </w:p>
    <w:p w:rsidR="00E247C6" w:rsidRDefault="00E247C6" w:rsidP="00AC7758">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Текући расходи</w:t>
      </w:r>
    </w:p>
    <w:p w:rsidR="0044390A" w:rsidRPr="009E368A" w:rsidRDefault="0044390A" w:rsidP="00AC7758">
      <w:pPr>
        <w:spacing w:after="0" w:line="240" w:lineRule="auto"/>
        <w:jc w:val="center"/>
        <w:rPr>
          <w:rFonts w:ascii="Times New Roman" w:hAnsi="Times New Roman" w:cs="Times New Roman"/>
          <w:sz w:val="26"/>
          <w:szCs w:val="26"/>
          <w:lang w:val="sr-Cyrl-RS"/>
        </w:rPr>
      </w:pPr>
    </w:p>
    <w:p w:rsidR="00E247C6" w:rsidRDefault="00E247C6" w:rsidP="00AC7758">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У оквиру текућих расхода планирани су следећи расходи:</w:t>
      </w:r>
    </w:p>
    <w:p w:rsidR="001337DD" w:rsidRDefault="001337DD" w:rsidP="00AC7758">
      <w:pPr>
        <w:spacing w:after="0" w:line="240" w:lineRule="auto"/>
        <w:ind w:firstLine="720"/>
        <w:jc w:val="both"/>
        <w:rPr>
          <w:rFonts w:ascii="Times New Roman" w:hAnsi="Times New Roman" w:cs="Times New Roman"/>
          <w:sz w:val="26"/>
          <w:szCs w:val="26"/>
          <w:lang w:val="sr-Cyrl-RS"/>
        </w:rPr>
      </w:pPr>
    </w:p>
    <w:tbl>
      <w:tblPr>
        <w:tblW w:w="12194" w:type="dxa"/>
        <w:tblInd w:w="108" w:type="dxa"/>
        <w:tblLook w:val="04A0" w:firstRow="1" w:lastRow="0" w:firstColumn="1" w:lastColumn="0" w:noHBand="0" w:noVBand="1"/>
      </w:tblPr>
      <w:tblGrid>
        <w:gridCol w:w="979"/>
        <w:gridCol w:w="5684"/>
        <w:gridCol w:w="1963"/>
        <w:gridCol w:w="1129"/>
        <w:gridCol w:w="813"/>
        <w:gridCol w:w="813"/>
        <w:gridCol w:w="813"/>
      </w:tblGrid>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 xml:space="preserve">Расходи за запослене </w:t>
            </w:r>
          </w:p>
        </w:tc>
        <w:tc>
          <w:tcPr>
            <w:tcW w:w="1963"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2.017.998.000</w:t>
            </w:r>
          </w:p>
        </w:tc>
        <w:tc>
          <w:tcPr>
            <w:tcW w:w="1129"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27,04%</w:t>
            </w: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 xml:space="preserve">Коришћење услуга и роба </w:t>
            </w:r>
          </w:p>
        </w:tc>
        <w:tc>
          <w:tcPr>
            <w:tcW w:w="1963"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2.882.289.000</w:t>
            </w:r>
          </w:p>
        </w:tc>
        <w:tc>
          <w:tcPr>
            <w:tcW w:w="1129"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38,63%</w:t>
            </w: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1963"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64.180.000</w:t>
            </w:r>
          </w:p>
        </w:tc>
        <w:tc>
          <w:tcPr>
            <w:tcW w:w="1129"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0,86%</w:t>
            </w: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 xml:space="preserve">Субвенције </w:t>
            </w:r>
          </w:p>
        </w:tc>
        <w:tc>
          <w:tcPr>
            <w:tcW w:w="1963"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113.050.000</w:t>
            </w:r>
          </w:p>
        </w:tc>
        <w:tc>
          <w:tcPr>
            <w:tcW w:w="1129"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1,52%</w:t>
            </w: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 xml:space="preserve">Донације, дотације и трансфери </w:t>
            </w:r>
          </w:p>
        </w:tc>
        <w:tc>
          <w:tcPr>
            <w:tcW w:w="1963"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1.202.190.000</w:t>
            </w:r>
          </w:p>
        </w:tc>
        <w:tc>
          <w:tcPr>
            <w:tcW w:w="1129"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16,11%</w:t>
            </w: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 xml:space="preserve">Социјално осигурање и социјална заштита </w:t>
            </w:r>
          </w:p>
        </w:tc>
        <w:tc>
          <w:tcPr>
            <w:tcW w:w="1963"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422.690.000</w:t>
            </w:r>
          </w:p>
        </w:tc>
        <w:tc>
          <w:tcPr>
            <w:tcW w:w="1129"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5,66%</w:t>
            </w: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1963" w:type="dxa"/>
            <w:tcBorders>
              <w:top w:val="nil"/>
              <w:left w:val="nil"/>
              <w:bottom w:val="single" w:sz="4" w:space="0" w:color="auto"/>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759.645.000</w:t>
            </w:r>
          </w:p>
        </w:tc>
        <w:tc>
          <w:tcPr>
            <w:tcW w:w="1129" w:type="dxa"/>
            <w:tcBorders>
              <w:top w:val="nil"/>
              <w:left w:val="nil"/>
              <w:bottom w:val="single" w:sz="4" w:space="0" w:color="auto"/>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color w:val="000000"/>
                <w:sz w:val="24"/>
                <w:szCs w:val="24"/>
              </w:rPr>
            </w:pPr>
            <w:r w:rsidRPr="00974FD9">
              <w:rPr>
                <w:rFonts w:ascii="Times New Roman" w:eastAsia="Times New Roman" w:hAnsi="Times New Roman" w:cs="Times New Roman"/>
                <w:color w:val="000000"/>
                <w:sz w:val="24"/>
                <w:szCs w:val="24"/>
              </w:rPr>
              <w:t>10,18%</w:t>
            </w: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rPr>
                <w:rFonts w:ascii="Times New Roman" w:eastAsia="Times New Roman" w:hAnsi="Times New Roman" w:cs="Times New Roman"/>
                <w:color w:val="000000"/>
                <w:sz w:val="24"/>
                <w:szCs w:val="24"/>
              </w:rPr>
            </w:pPr>
          </w:p>
        </w:tc>
        <w:tc>
          <w:tcPr>
            <w:tcW w:w="1963"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b/>
                <w:bCs/>
                <w:color w:val="000000"/>
                <w:sz w:val="24"/>
                <w:szCs w:val="24"/>
              </w:rPr>
            </w:pPr>
            <w:r w:rsidRPr="00974FD9">
              <w:rPr>
                <w:rFonts w:ascii="Times New Roman" w:eastAsia="Times New Roman" w:hAnsi="Times New Roman" w:cs="Times New Roman"/>
                <w:b/>
                <w:bCs/>
                <w:color w:val="000000"/>
                <w:sz w:val="24"/>
                <w:szCs w:val="24"/>
              </w:rPr>
              <w:t>7.462.042.000</w:t>
            </w:r>
          </w:p>
        </w:tc>
        <w:tc>
          <w:tcPr>
            <w:tcW w:w="1129" w:type="dxa"/>
            <w:tcBorders>
              <w:top w:val="nil"/>
              <w:left w:val="nil"/>
              <w:bottom w:val="nil"/>
              <w:right w:val="nil"/>
            </w:tcBorders>
            <w:shd w:val="clear" w:color="auto" w:fill="auto"/>
            <w:noWrap/>
            <w:vAlign w:val="bottom"/>
            <w:hideMark/>
          </w:tcPr>
          <w:p w:rsidR="007760DA" w:rsidRPr="00974FD9" w:rsidRDefault="007760DA" w:rsidP="007760DA">
            <w:pPr>
              <w:spacing w:after="0" w:line="240" w:lineRule="auto"/>
              <w:jc w:val="right"/>
              <w:rPr>
                <w:rFonts w:ascii="Times New Roman" w:eastAsia="Times New Roman" w:hAnsi="Times New Roman" w:cs="Times New Roman"/>
                <w:b/>
                <w:bCs/>
                <w:color w:val="000000"/>
                <w:sz w:val="24"/>
                <w:szCs w:val="24"/>
              </w:rPr>
            </w:pPr>
            <w:r w:rsidRPr="00974FD9">
              <w:rPr>
                <w:rFonts w:ascii="Times New Roman" w:eastAsia="Times New Roman" w:hAnsi="Times New Roman" w:cs="Times New Roman"/>
                <w:b/>
                <w:bCs/>
                <w:color w:val="000000"/>
                <w:sz w:val="24"/>
                <w:szCs w:val="24"/>
              </w:rPr>
              <w:t>100,00%</w:t>
            </w: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r w:rsidR="007760DA" w:rsidRPr="007760DA" w:rsidTr="00974FD9">
        <w:trPr>
          <w:trHeight w:val="60"/>
        </w:trPr>
        <w:tc>
          <w:tcPr>
            <w:tcW w:w="97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5684"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196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1129"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c>
          <w:tcPr>
            <w:tcW w:w="813"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0"/>
                <w:szCs w:val="20"/>
              </w:rPr>
            </w:pPr>
          </w:p>
        </w:tc>
      </w:tr>
    </w:tbl>
    <w:p w:rsidR="001337DD" w:rsidRDefault="001337DD" w:rsidP="00AC7758">
      <w:pPr>
        <w:spacing w:after="0" w:line="240" w:lineRule="auto"/>
        <w:ind w:firstLine="720"/>
        <w:jc w:val="both"/>
        <w:rPr>
          <w:rFonts w:ascii="Times New Roman" w:hAnsi="Times New Roman" w:cs="Times New Roman"/>
          <w:sz w:val="26"/>
          <w:szCs w:val="26"/>
          <w:lang w:val="sr-Cyrl-RS"/>
        </w:rPr>
      </w:pPr>
    </w:p>
    <w:p w:rsidR="00636C05" w:rsidRDefault="003A0EE0" w:rsidP="00AC7758">
      <w:pPr>
        <w:spacing w:after="0" w:line="240" w:lineRule="auto"/>
        <w:ind w:firstLine="720"/>
        <w:jc w:val="both"/>
        <w:rPr>
          <w:rFonts w:ascii="Times New Roman" w:hAnsi="Times New Roman" w:cs="Times New Roman"/>
          <w:sz w:val="26"/>
          <w:szCs w:val="26"/>
          <w:lang w:val="sr-Cyrl-RS"/>
        </w:rPr>
      </w:pPr>
      <w:r>
        <w:rPr>
          <w:rFonts w:ascii="Arial" w:eastAsia="Times New Roman" w:hAnsi="Arial" w:cs="Arial"/>
          <w:noProof/>
          <w:sz w:val="20"/>
          <w:szCs w:val="20"/>
        </w:rPr>
        <w:drawing>
          <wp:anchor distT="0" distB="0" distL="114300" distR="114300" simplePos="0" relativeHeight="251698176" behindDoc="0" locked="0" layoutInCell="1" allowOverlap="1" wp14:anchorId="105F40E8" wp14:editId="3149D115">
            <wp:simplePos x="0" y="0"/>
            <wp:positionH relativeFrom="column">
              <wp:posOffset>-48895</wp:posOffset>
            </wp:positionH>
            <wp:positionV relativeFrom="paragraph">
              <wp:posOffset>154940</wp:posOffset>
            </wp:positionV>
            <wp:extent cx="6745605" cy="4252595"/>
            <wp:effectExtent l="0" t="19050" r="17145" b="1460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bl>
      <w:tblPr>
        <w:tblW w:w="10740" w:type="dxa"/>
        <w:jc w:val="center"/>
        <w:tblLook w:val="04A0" w:firstRow="1" w:lastRow="0" w:firstColumn="1" w:lastColumn="0" w:noHBand="0" w:noVBand="1"/>
      </w:tblPr>
      <w:tblGrid>
        <w:gridCol w:w="1158"/>
        <w:gridCol w:w="4435"/>
        <w:gridCol w:w="2865"/>
        <w:gridCol w:w="1334"/>
        <w:gridCol w:w="962"/>
      </w:tblGrid>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942"/>
            </w:tblGrid>
            <w:tr w:rsidR="007760DA" w:rsidRPr="007760DA">
              <w:trPr>
                <w:trHeight w:val="315"/>
                <w:tblCellSpacing w:w="0" w:type="dxa"/>
              </w:trPr>
              <w:tc>
                <w:tcPr>
                  <w:tcW w:w="960"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r>
          </w:tbl>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r w:rsidR="007760DA" w:rsidRPr="007760DA" w:rsidTr="007760DA">
        <w:trPr>
          <w:trHeight w:val="315"/>
          <w:jc w:val="center"/>
        </w:trPr>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7760DA" w:rsidRPr="007760DA" w:rsidRDefault="007760DA" w:rsidP="007760DA">
            <w:pPr>
              <w:spacing w:after="0" w:line="240" w:lineRule="auto"/>
              <w:rPr>
                <w:rFonts w:ascii="Times New Roman" w:eastAsia="Times New Roman" w:hAnsi="Times New Roman" w:cs="Times New Roman"/>
                <w:color w:val="000000"/>
                <w:sz w:val="24"/>
                <w:szCs w:val="24"/>
              </w:rPr>
            </w:pPr>
          </w:p>
        </w:tc>
      </w:tr>
    </w:tbl>
    <w:p w:rsidR="00636C05" w:rsidRDefault="00636C05" w:rsidP="00AC7758">
      <w:pPr>
        <w:spacing w:after="0" w:line="240" w:lineRule="auto"/>
        <w:ind w:firstLine="720"/>
        <w:jc w:val="both"/>
        <w:rPr>
          <w:rFonts w:ascii="Times New Roman" w:hAnsi="Times New Roman" w:cs="Times New Roman"/>
          <w:sz w:val="26"/>
          <w:szCs w:val="26"/>
          <w:lang w:val="sr-Cyrl-RS"/>
        </w:rPr>
      </w:pPr>
    </w:p>
    <w:p w:rsidR="00636C05" w:rsidRDefault="00636C05" w:rsidP="00AC7758">
      <w:pPr>
        <w:spacing w:after="0" w:line="240" w:lineRule="auto"/>
        <w:ind w:firstLine="720"/>
        <w:jc w:val="both"/>
        <w:rPr>
          <w:rFonts w:ascii="Times New Roman" w:hAnsi="Times New Roman" w:cs="Times New Roman"/>
          <w:sz w:val="26"/>
          <w:szCs w:val="26"/>
          <w:lang w:val="sr-Cyrl-RS"/>
        </w:rPr>
      </w:pPr>
    </w:p>
    <w:p w:rsidR="00636C05" w:rsidRDefault="00636C05" w:rsidP="00AC7758">
      <w:pPr>
        <w:spacing w:after="0" w:line="240" w:lineRule="auto"/>
        <w:jc w:val="center"/>
        <w:rPr>
          <w:rFonts w:ascii="Times New Roman" w:hAnsi="Times New Roman" w:cs="Times New Roman"/>
          <w:sz w:val="26"/>
          <w:szCs w:val="26"/>
          <w:lang w:val="sr-Cyrl-CS"/>
        </w:rPr>
      </w:pPr>
    </w:p>
    <w:p w:rsidR="00E247C6" w:rsidRPr="009E368A" w:rsidRDefault="00E247C6"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Расходи за запослене</w:t>
      </w:r>
    </w:p>
    <w:p w:rsidR="00E247C6" w:rsidRPr="009E368A" w:rsidRDefault="00E247C6" w:rsidP="00AC7758">
      <w:pPr>
        <w:spacing w:after="0" w:line="240" w:lineRule="auto"/>
        <w:ind w:firstLine="720"/>
        <w:jc w:val="both"/>
        <w:rPr>
          <w:rFonts w:ascii="Times New Roman" w:hAnsi="Times New Roman" w:cs="Times New Roman"/>
          <w:sz w:val="26"/>
          <w:szCs w:val="26"/>
          <w:lang w:val="sr-Latn-CS"/>
        </w:rPr>
      </w:pPr>
    </w:p>
    <w:p w:rsidR="00E247C6" w:rsidRPr="009E368A" w:rsidRDefault="00E247C6" w:rsidP="00AC7758">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951658" w:rsidRPr="009E368A" w:rsidRDefault="00E247C6" w:rsidP="00AC7758">
      <w:pPr>
        <w:spacing w:after="0" w:line="240" w:lineRule="auto"/>
        <w:ind w:firstLine="720"/>
        <w:jc w:val="both"/>
        <w:rPr>
          <w:rFonts w:ascii="Times New Roman" w:hAnsi="Times New Roman" w:cs="Times New Roman"/>
          <w:sz w:val="26"/>
          <w:szCs w:val="26"/>
          <w:lang w:val="sr-Cyrl-RS"/>
        </w:rPr>
      </w:pPr>
      <w:r w:rsidRPr="009E368A">
        <w:rPr>
          <w:rFonts w:ascii="Times New Roman" w:hAnsi="Times New Roman" w:cs="Times New Roman"/>
          <w:sz w:val="26"/>
          <w:szCs w:val="26"/>
          <w:lang w:val="sr-Cyrl-RS"/>
        </w:rPr>
        <w:t>Средства за зараде запослених код директних и индиректних корисника буџета града планирана су у складу са Законом о буџетском систему („Службени гласник РС“, број 54/09, 73/10, 101/10, 101/11, 93/12, 62/13, 63/13, 108/13, 142/14 и</w:t>
      </w:r>
      <w:r w:rsidR="006D63B2">
        <w:rPr>
          <w:rFonts w:ascii="Times New Roman" w:hAnsi="Times New Roman" w:cs="Times New Roman"/>
          <w:sz w:val="26"/>
          <w:szCs w:val="26"/>
          <w:lang w:val="sr-Cyrl-RS"/>
        </w:rPr>
        <w:t xml:space="preserve"> </w:t>
      </w:r>
      <w:r w:rsidRPr="009E368A">
        <w:rPr>
          <w:rFonts w:ascii="Times New Roman" w:hAnsi="Times New Roman" w:cs="Times New Roman"/>
          <w:sz w:val="26"/>
          <w:szCs w:val="26"/>
          <w:lang w:val="sr-Cyrl-RS"/>
        </w:rPr>
        <w:t xml:space="preserve"> 68/15 – др. </w:t>
      </w:r>
      <w:r w:rsidR="000C3D1C" w:rsidRPr="009E368A">
        <w:rPr>
          <w:rFonts w:ascii="Times New Roman" w:hAnsi="Times New Roman" w:cs="Times New Roman"/>
          <w:sz w:val="26"/>
          <w:szCs w:val="26"/>
          <w:lang w:val="sr-Cyrl-RS"/>
        </w:rPr>
        <w:t>з</w:t>
      </w:r>
      <w:r w:rsidRPr="009E368A">
        <w:rPr>
          <w:rFonts w:ascii="Times New Roman" w:hAnsi="Times New Roman" w:cs="Times New Roman"/>
          <w:sz w:val="26"/>
          <w:szCs w:val="26"/>
          <w:lang w:val="sr-Cyrl-RS"/>
        </w:rPr>
        <w:t>акон</w:t>
      </w:r>
      <w:r w:rsidR="003A0EE0">
        <w:rPr>
          <w:rFonts w:ascii="Times New Roman" w:hAnsi="Times New Roman" w:cs="Times New Roman"/>
          <w:sz w:val="26"/>
          <w:szCs w:val="26"/>
          <w:lang w:val="sr-Cyrl-RS"/>
        </w:rPr>
        <w:t>,</w:t>
      </w:r>
      <w:r w:rsidR="000C3D1C" w:rsidRPr="009E368A">
        <w:rPr>
          <w:rFonts w:ascii="Times New Roman" w:hAnsi="Times New Roman" w:cs="Times New Roman"/>
          <w:sz w:val="26"/>
          <w:szCs w:val="26"/>
          <w:lang w:val="sr-Cyrl-RS"/>
        </w:rPr>
        <w:t xml:space="preserve"> 103/15</w:t>
      </w:r>
      <w:r w:rsidR="003A0EE0">
        <w:rPr>
          <w:rFonts w:ascii="Times New Roman" w:hAnsi="Times New Roman" w:cs="Times New Roman"/>
          <w:sz w:val="26"/>
          <w:szCs w:val="26"/>
          <w:lang w:val="sr-Cyrl-RS"/>
        </w:rPr>
        <w:t xml:space="preserve"> и 99/16</w:t>
      </w:r>
      <w:r w:rsidRPr="009E368A">
        <w:rPr>
          <w:rFonts w:ascii="Times New Roman" w:hAnsi="Times New Roman" w:cs="Times New Roman"/>
          <w:sz w:val="26"/>
          <w:szCs w:val="26"/>
          <w:lang w:val="sr-Cyrl-RS"/>
        </w:rPr>
        <w:t>).</w:t>
      </w:r>
    </w:p>
    <w:p w:rsidR="0031303D" w:rsidRDefault="00E247C6" w:rsidP="0031303D">
      <w:pPr>
        <w:tabs>
          <w:tab w:val="left" w:pos="0"/>
        </w:tabs>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У складу са Упутством за припрему одлуке о буџету локалне власти за 201</w:t>
      </w:r>
      <w:r w:rsidR="003A0EE0">
        <w:rPr>
          <w:rFonts w:ascii="Times New Roman" w:hAnsi="Times New Roman" w:cs="Times New Roman"/>
          <w:sz w:val="26"/>
          <w:szCs w:val="26"/>
          <w:lang w:val="sr-Cyrl-CS"/>
        </w:rPr>
        <w:t>8</w:t>
      </w:r>
      <w:r w:rsidRPr="009E368A">
        <w:rPr>
          <w:rFonts w:ascii="Times New Roman" w:hAnsi="Times New Roman" w:cs="Times New Roman"/>
          <w:sz w:val="26"/>
          <w:szCs w:val="26"/>
          <w:lang w:val="sr-Cyrl-CS"/>
        </w:rPr>
        <w:t>. годину и појекцијама за 201</w:t>
      </w:r>
      <w:r w:rsidR="003A0EE0">
        <w:rPr>
          <w:rFonts w:ascii="Times New Roman" w:hAnsi="Times New Roman" w:cs="Times New Roman"/>
          <w:sz w:val="26"/>
          <w:szCs w:val="26"/>
          <w:lang w:val="sr-Cyrl-CS"/>
        </w:rPr>
        <w:t>9. и 2020</w:t>
      </w:r>
      <w:r w:rsidRPr="009E368A">
        <w:rPr>
          <w:rFonts w:ascii="Times New Roman" w:hAnsi="Times New Roman" w:cs="Times New Roman"/>
          <w:sz w:val="26"/>
          <w:szCs w:val="26"/>
          <w:lang w:val="sr-Cyrl-CS"/>
        </w:rPr>
        <w:t>. годину које је д</w:t>
      </w:r>
      <w:r w:rsidR="00AD7DA1" w:rsidRPr="009E368A">
        <w:rPr>
          <w:rFonts w:ascii="Times New Roman" w:hAnsi="Times New Roman" w:cs="Times New Roman"/>
          <w:sz w:val="26"/>
          <w:szCs w:val="26"/>
          <w:lang w:val="sr-Cyrl-CS"/>
        </w:rPr>
        <w:t>онео М</w:t>
      </w:r>
      <w:r w:rsidRPr="009E368A">
        <w:rPr>
          <w:rFonts w:ascii="Times New Roman" w:hAnsi="Times New Roman" w:cs="Times New Roman"/>
          <w:sz w:val="26"/>
          <w:szCs w:val="26"/>
          <w:lang w:val="sr-Cyrl-CS"/>
        </w:rPr>
        <w:t xml:space="preserve">инистар финансија, исказује се број запослених и </w:t>
      </w:r>
      <w:r w:rsidR="006A54B1" w:rsidRPr="009E368A">
        <w:rPr>
          <w:rFonts w:ascii="Times New Roman" w:hAnsi="Times New Roman" w:cs="Times New Roman"/>
          <w:sz w:val="26"/>
          <w:szCs w:val="26"/>
          <w:lang w:val="sr-Cyrl-CS"/>
        </w:rPr>
        <w:t>маса средстава за плате у 201</w:t>
      </w:r>
      <w:r w:rsidR="003A0EE0">
        <w:rPr>
          <w:rFonts w:ascii="Times New Roman" w:hAnsi="Times New Roman" w:cs="Times New Roman"/>
          <w:sz w:val="26"/>
          <w:szCs w:val="26"/>
          <w:lang w:val="sr-Cyrl-CS"/>
        </w:rPr>
        <w:t>8</w:t>
      </w:r>
      <w:r w:rsidR="006A54B1" w:rsidRPr="009E368A">
        <w:rPr>
          <w:rFonts w:ascii="Times New Roman" w:hAnsi="Times New Roman" w:cs="Times New Roman"/>
          <w:sz w:val="26"/>
          <w:szCs w:val="26"/>
          <w:lang w:val="sr-Cyrl-CS"/>
        </w:rPr>
        <w:t>. години</w:t>
      </w:r>
      <w:r w:rsidR="0031303D" w:rsidRPr="009E368A">
        <w:rPr>
          <w:rFonts w:ascii="Times New Roman" w:hAnsi="Times New Roman" w:cs="Times New Roman"/>
          <w:sz w:val="26"/>
          <w:szCs w:val="26"/>
          <w:lang w:val="sr-Cyrl-CS"/>
        </w:rPr>
        <w:t>, упоредо по корисницима укупно из буџета Града Ниша и буџета пет градских општина, дата је у следећој табели:</w:t>
      </w:r>
    </w:p>
    <w:p w:rsidR="00636C05" w:rsidRPr="009E368A" w:rsidRDefault="00636C05" w:rsidP="0031303D">
      <w:pPr>
        <w:tabs>
          <w:tab w:val="left" w:pos="0"/>
        </w:tabs>
        <w:spacing w:after="0" w:line="240" w:lineRule="auto"/>
        <w:jc w:val="both"/>
        <w:rPr>
          <w:rFonts w:ascii="Times New Roman" w:hAnsi="Times New Roman" w:cs="Times New Roman"/>
          <w:sz w:val="26"/>
          <w:szCs w:val="26"/>
          <w:lang w:val="sr-Cyrl-CS"/>
        </w:rPr>
      </w:pPr>
    </w:p>
    <w:p w:rsidR="009B066F" w:rsidRPr="009E368A" w:rsidRDefault="00D41CE4" w:rsidP="00AC7758">
      <w:pPr>
        <w:tabs>
          <w:tab w:val="left" w:pos="0"/>
        </w:tabs>
        <w:spacing w:after="0" w:line="240" w:lineRule="auto"/>
        <w:jc w:val="right"/>
        <w:rPr>
          <w:rFonts w:ascii="Times New Roman" w:eastAsia="Times New Roman" w:hAnsi="Times New Roman" w:cs="Times New Roman"/>
          <w:b/>
          <w:bCs/>
          <w:color w:val="000000"/>
          <w:sz w:val="26"/>
          <w:szCs w:val="26"/>
          <w:lang w:val="sr-Cyrl-CS"/>
        </w:rPr>
      </w:pPr>
      <w:r w:rsidRPr="009E368A">
        <w:rPr>
          <w:rFonts w:ascii="Times New Roman" w:eastAsia="Times New Roman" w:hAnsi="Times New Roman" w:cs="Times New Roman"/>
          <w:b/>
          <w:bCs/>
          <w:color w:val="000000"/>
          <w:sz w:val="26"/>
          <w:szCs w:val="26"/>
        </w:rPr>
        <w:t xml:space="preserve">Табела </w:t>
      </w:r>
      <w:r w:rsidR="00A62FA9">
        <w:rPr>
          <w:rFonts w:ascii="Times New Roman" w:eastAsia="Times New Roman" w:hAnsi="Times New Roman" w:cs="Times New Roman"/>
          <w:b/>
          <w:bCs/>
          <w:color w:val="000000"/>
          <w:sz w:val="26"/>
          <w:szCs w:val="26"/>
          <w:lang w:val="sr-Cyrl-RS"/>
        </w:rPr>
        <w:t>2</w:t>
      </w:r>
      <w:r w:rsidRPr="009E368A">
        <w:rPr>
          <w:rFonts w:ascii="Times New Roman" w:eastAsia="Times New Roman" w:hAnsi="Times New Roman" w:cs="Times New Roman"/>
          <w:b/>
          <w:bCs/>
          <w:color w:val="000000"/>
          <w:sz w:val="26"/>
          <w:szCs w:val="26"/>
        </w:rPr>
        <w:t>.</w:t>
      </w:r>
    </w:p>
    <w:p w:rsidR="009B066F" w:rsidRDefault="009B066F" w:rsidP="00AC7758">
      <w:pPr>
        <w:tabs>
          <w:tab w:val="left" w:pos="0"/>
        </w:tabs>
        <w:spacing w:after="0" w:line="240" w:lineRule="auto"/>
        <w:jc w:val="right"/>
        <w:rPr>
          <w:rFonts w:ascii="Times New Roman" w:eastAsia="Times New Roman" w:hAnsi="Times New Roman" w:cs="Times New Roman"/>
          <w:b/>
          <w:bCs/>
          <w:color w:val="000000"/>
          <w:sz w:val="26"/>
          <w:szCs w:val="26"/>
          <w:lang w:val="sr-Cyrl-CS"/>
        </w:rPr>
      </w:pPr>
    </w:p>
    <w:tbl>
      <w:tblPr>
        <w:tblW w:w="11023" w:type="dxa"/>
        <w:tblLayout w:type="fixed"/>
        <w:tblLook w:val="04A0" w:firstRow="1" w:lastRow="0" w:firstColumn="1" w:lastColumn="0" w:noHBand="0" w:noVBand="1"/>
      </w:tblPr>
      <w:tblGrid>
        <w:gridCol w:w="714"/>
        <w:gridCol w:w="2126"/>
        <w:gridCol w:w="851"/>
        <w:gridCol w:w="1237"/>
        <w:gridCol w:w="975"/>
        <w:gridCol w:w="1151"/>
        <w:gridCol w:w="850"/>
        <w:gridCol w:w="1151"/>
        <w:gridCol w:w="849"/>
        <w:gridCol w:w="1119"/>
      </w:tblGrid>
      <w:tr w:rsidR="00A62FA9" w:rsidRPr="00A62FA9" w:rsidTr="00A62FA9">
        <w:trPr>
          <w:trHeight w:val="20"/>
          <w:tblHead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Редни број</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Директни и индиректни корисници буџетских средстава локалне власти</w:t>
            </w:r>
          </w:p>
        </w:tc>
        <w:tc>
          <w:tcPr>
            <w:tcW w:w="4214" w:type="dxa"/>
            <w:gridSpan w:val="4"/>
            <w:tcBorders>
              <w:top w:val="single" w:sz="4" w:space="0" w:color="auto"/>
              <w:left w:val="nil"/>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xml:space="preserve">Маса средстава за плате исплаћена за период  I-X  2017. године и планирана пројекција за период XI-XII према Одлуци о буџету ЈЛС за 2017. годину на економским класификацијама 411 и 412   </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Маса средстава за плате планирана за 2018. годину на економским класификацијама 411 и 412</w:t>
            </w:r>
          </w:p>
        </w:tc>
      </w:tr>
      <w:tr w:rsidR="00A62FA9" w:rsidRPr="00A62FA9" w:rsidTr="00A62FA9">
        <w:trPr>
          <w:trHeight w:val="20"/>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p>
        </w:tc>
        <w:tc>
          <w:tcPr>
            <w:tcW w:w="851" w:type="dxa"/>
            <w:tcBorders>
              <w:top w:val="nil"/>
              <w:left w:val="nil"/>
              <w:bottom w:val="single" w:sz="4" w:space="0" w:color="auto"/>
              <w:right w:val="nil"/>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Укупан број зап. у октобру 2017. године из извора 01</w:t>
            </w:r>
          </w:p>
        </w:tc>
        <w:tc>
          <w:tcPr>
            <w:tcW w:w="1237" w:type="dxa"/>
            <w:tcBorders>
              <w:top w:val="nil"/>
              <w:left w:val="single" w:sz="4" w:space="0" w:color="auto"/>
              <w:bottom w:val="nil"/>
              <w:right w:val="nil"/>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sz w:val="14"/>
                <w:szCs w:val="14"/>
              </w:rPr>
            </w:pPr>
            <w:r w:rsidRPr="00A62FA9">
              <w:rPr>
                <w:rFonts w:ascii="Times New Roman" w:eastAsia="Times New Roman" w:hAnsi="Times New Roman" w:cs="Times New Roman"/>
                <w:b/>
                <w:bCs/>
                <w:sz w:val="14"/>
                <w:szCs w:val="14"/>
              </w:rPr>
              <w:t>Маса</w:t>
            </w:r>
            <w:r w:rsidRPr="00A62FA9">
              <w:rPr>
                <w:rFonts w:ascii="Times New Roman" w:eastAsia="Times New Roman" w:hAnsi="Times New Roman" w:cs="Times New Roman"/>
                <w:sz w:val="14"/>
                <w:szCs w:val="14"/>
              </w:rPr>
              <w:t xml:space="preserve"> средстава за плате на </w:t>
            </w:r>
            <w:r w:rsidRPr="00A62FA9">
              <w:rPr>
                <w:rFonts w:ascii="Times New Roman" w:eastAsia="Times New Roman" w:hAnsi="Times New Roman" w:cs="Times New Roman"/>
                <w:b/>
                <w:bCs/>
                <w:sz w:val="14"/>
                <w:szCs w:val="14"/>
              </w:rPr>
              <w:t xml:space="preserve">извору 01 </w:t>
            </w:r>
          </w:p>
        </w:tc>
        <w:tc>
          <w:tcPr>
            <w:tcW w:w="975" w:type="dxa"/>
            <w:tcBorders>
              <w:top w:val="nil"/>
              <w:left w:val="single" w:sz="4" w:space="0" w:color="auto"/>
              <w:bottom w:val="single" w:sz="4" w:space="0" w:color="auto"/>
              <w:right w:val="nil"/>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Укупан број зап. у октобру 2017. године из извора 04</w:t>
            </w:r>
          </w:p>
        </w:tc>
        <w:tc>
          <w:tcPr>
            <w:tcW w:w="1151" w:type="dxa"/>
            <w:tcBorders>
              <w:top w:val="nil"/>
              <w:left w:val="single" w:sz="4" w:space="0" w:color="auto"/>
              <w:bottom w:val="nil"/>
              <w:right w:val="nil"/>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sz w:val="14"/>
                <w:szCs w:val="14"/>
              </w:rPr>
            </w:pPr>
            <w:r w:rsidRPr="00A62FA9">
              <w:rPr>
                <w:rFonts w:ascii="Times New Roman" w:eastAsia="Times New Roman" w:hAnsi="Times New Roman" w:cs="Times New Roman"/>
                <w:b/>
                <w:bCs/>
                <w:sz w:val="14"/>
                <w:szCs w:val="14"/>
              </w:rPr>
              <w:t>Маса</w:t>
            </w:r>
            <w:r w:rsidRPr="00A62FA9">
              <w:rPr>
                <w:rFonts w:ascii="Times New Roman" w:eastAsia="Times New Roman" w:hAnsi="Times New Roman" w:cs="Times New Roman"/>
                <w:sz w:val="14"/>
                <w:szCs w:val="14"/>
              </w:rPr>
              <w:t xml:space="preserve"> средстава за плате на </w:t>
            </w:r>
            <w:r w:rsidRPr="00A62FA9">
              <w:rPr>
                <w:rFonts w:ascii="Times New Roman" w:eastAsia="Times New Roman" w:hAnsi="Times New Roman" w:cs="Times New Roman"/>
                <w:b/>
                <w:bCs/>
                <w:sz w:val="14"/>
                <w:szCs w:val="14"/>
              </w:rPr>
              <w:t xml:space="preserve">извору 04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Укупан планиран број зап. у децембру 2018. године из извора 01</w:t>
            </w:r>
          </w:p>
        </w:tc>
        <w:tc>
          <w:tcPr>
            <w:tcW w:w="1151" w:type="dxa"/>
            <w:tcBorders>
              <w:top w:val="nil"/>
              <w:left w:val="nil"/>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color w:val="000000"/>
                <w:sz w:val="14"/>
                <w:szCs w:val="14"/>
              </w:rPr>
            </w:pPr>
            <w:r w:rsidRPr="00A62FA9">
              <w:rPr>
                <w:rFonts w:ascii="Times New Roman" w:eastAsia="Times New Roman" w:hAnsi="Times New Roman" w:cs="Times New Roman"/>
                <w:b/>
                <w:bCs/>
                <w:color w:val="000000"/>
                <w:sz w:val="14"/>
                <w:szCs w:val="14"/>
              </w:rPr>
              <w:t>Маса</w:t>
            </w:r>
            <w:r w:rsidRPr="00A62FA9">
              <w:rPr>
                <w:rFonts w:ascii="Times New Roman" w:eastAsia="Times New Roman" w:hAnsi="Times New Roman" w:cs="Times New Roman"/>
                <w:color w:val="000000"/>
                <w:sz w:val="14"/>
                <w:szCs w:val="14"/>
              </w:rPr>
              <w:t xml:space="preserve"> средстава за </w:t>
            </w:r>
            <w:r w:rsidRPr="00A62FA9">
              <w:rPr>
                <w:rFonts w:ascii="Times New Roman" w:eastAsia="Times New Roman" w:hAnsi="Times New Roman" w:cs="Times New Roman"/>
                <w:b/>
                <w:bCs/>
                <w:color w:val="000000"/>
                <w:sz w:val="14"/>
                <w:szCs w:val="14"/>
              </w:rPr>
              <w:t>плате на извору 01</w:t>
            </w:r>
          </w:p>
        </w:tc>
        <w:tc>
          <w:tcPr>
            <w:tcW w:w="849" w:type="dxa"/>
            <w:tcBorders>
              <w:top w:val="nil"/>
              <w:left w:val="nil"/>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Укупан планиран број зап. у децембру 2018. године из извора 04</w:t>
            </w:r>
          </w:p>
        </w:tc>
        <w:tc>
          <w:tcPr>
            <w:tcW w:w="1119" w:type="dxa"/>
            <w:tcBorders>
              <w:top w:val="nil"/>
              <w:left w:val="nil"/>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color w:val="000000"/>
                <w:sz w:val="14"/>
                <w:szCs w:val="14"/>
              </w:rPr>
            </w:pPr>
            <w:r w:rsidRPr="00A62FA9">
              <w:rPr>
                <w:rFonts w:ascii="Times New Roman" w:eastAsia="Times New Roman" w:hAnsi="Times New Roman" w:cs="Times New Roman"/>
                <w:b/>
                <w:bCs/>
                <w:color w:val="000000"/>
                <w:sz w:val="14"/>
                <w:szCs w:val="14"/>
              </w:rPr>
              <w:t>Маса</w:t>
            </w:r>
            <w:r w:rsidRPr="00A62FA9">
              <w:rPr>
                <w:rFonts w:ascii="Times New Roman" w:eastAsia="Times New Roman" w:hAnsi="Times New Roman" w:cs="Times New Roman"/>
                <w:color w:val="000000"/>
                <w:sz w:val="14"/>
                <w:szCs w:val="14"/>
              </w:rPr>
              <w:t xml:space="preserve"> средстава за </w:t>
            </w:r>
            <w:r w:rsidRPr="00A62FA9">
              <w:rPr>
                <w:rFonts w:ascii="Times New Roman" w:eastAsia="Times New Roman" w:hAnsi="Times New Roman" w:cs="Times New Roman"/>
                <w:b/>
                <w:bCs/>
                <w:color w:val="000000"/>
                <w:sz w:val="14"/>
                <w:szCs w:val="14"/>
              </w:rPr>
              <w:t>плате на извору 04</w:t>
            </w:r>
          </w:p>
        </w:tc>
      </w:tr>
      <w:tr w:rsidR="00A62FA9" w:rsidRPr="00A62FA9" w:rsidTr="00A62FA9">
        <w:trPr>
          <w:trHeight w:val="184"/>
          <w:tblHeader/>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3</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4</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5</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6</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9</w:t>
            </w:r>
          </w:p>
        </w:tc>
        <w:tc>
          <w:tcPr>
            <w:tcW w:w="11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10</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11</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i/>
                <w:iCs/>
                <w:color w:val="000000"/>
                <w:sz w:val="14"/>
                <w:szCs w:val="14"/>
              </w:rPr>
            </w:pPr>
            <w:r w:rsidRPr="00A62FA9">
              <w:rPr>
                <w:rFonts w:ascii="Times New Roman" w:eastAsia="Times New Roman" w:hAnsi="Times New Roman" w:cs="Times New Roman"/>
                <w:i/>
                <w:iCs/>
                <w:color w:val="000000"/>
                <w:sz w:val="14"/>
                <w:szCs w:val="14"/>
              </w:rPr>
              <w:t>12</w:t>
            </w:r>
          </w:p>
        </w:tc>
      </w:tr>
      <w:tr w:rsidR="00A62FA9" w:rsidRPr="00A62FA9" w:rsidTr="00A62FA9">
        <w:trPr>
          <w:trHeight w:val="184"/>
          <w:tblHeader/>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2126"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1237" w:type="dxa"/>
            <w:vMerge/>
            <w:tcBorders>
              <w:top w:val="single" w:sz="4" w:space="0" w:color="auto"/>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975"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1151"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849"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c>
          <w:tcPr>
            <w:tcW w:w="1119"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i/>
                <w:iCs/>
                <w:color w:val="000000"/>
                <w:sz w:val="14"/>
                <w:szCs w:val="14"/>
              </w:rPr>
            </w:pPr>
          </w:p>
        </w:tc>
      </w:tr>
      <w:tr w:rsidR="00A62FA9" w:rsidRPr="00A62FA9" w:rsidTr="00A62FA9">
        <w:trPr>
          <w:trHeight w:val="20"/>
        </w:trPr>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w:t>
            </w: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Органи и службе локалне власти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1.130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1.080.593.523</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1.223</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1.116.314.000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1.ГРАД НИШ БЕЗ ГО</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873</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820.302.000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954</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843.603.000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Изабрана лица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9</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9</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844</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925</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 ГО ПАЛИЛУЛА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57</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57.299.000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57</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60.164.000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Изабрана лица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7</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7</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48</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48</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 МЕДИЈАНА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51</w:t>
            </w:r>
          </w:p>
        </w:tc>
        <w:tc>
          <w:tcPr>
            <w:tcW w:w="1237"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53.384.000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56</w:t>
            </w:r>
          </w:p>
        </w:tc>
        <w:tc>
          <w:tcPr>
            <w:tcW w:w="1151"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56.054.000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Изабрана лица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5</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15</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43</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39</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 ПАНТЕЛЕЈ</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55</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53.252.600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61</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55.915.000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Изабрана лица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7</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7</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46</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52</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 ЦРВЕНИ КРСТ</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47</w:t>
            </w:r>
          </w:p>
        </w:tc>
        <w:tc>
          <w:tcPr>
            <w:tcW w:w="1237"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51.199.423</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48</w:t>
            </w:r>
          </w:p>
        </w:tc>
        <w:tc>
          <w:tcPr>
            <w:tcW w:w="1151"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53.578.000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Изабрана лица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8</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8</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36</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37</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6. НИШКА БАЊА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47</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45.156.500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47</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47.000.000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Изабрана лица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7</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7</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38</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38</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w:t>
            </w: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xml:space="preserve">Установе културе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396</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331.655.000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3.952.000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407</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348.237.000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4.161.000</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396</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407</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w:t>
            </w: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xml:space="preserve">Остале установе из области јавних служби које се финансирају из буџета </w:t>
            </w:r>
            <w:r w:rsidRPr="00A62FA9">
              <w:rPr>
                <w:rFonts w:ascii="Times New Roman" w:eastAsia="Times New Roman" w:hAnsi="Times New Roman" w:cs="Times New Roman"/>
                <w:color w:val="000000"/>
                <w:sz w:val="14"/>
                <w:szCs w:val="14"/>
              </w:rPr>
              <w:t>(навести нази</w:t>
            </w:r>
            <w:r w:rsidRPr="00A62FA9">
              <w:rPr>
                <w:rFonts w:ascii="Times New Roman" w:eastAsia="Times New Roman" w:hAnsi="Times New Roman" w:cs="Times New Roman"/>
                <w:sz w:val="14"/>
                <w:szCs w:val="14"/>
              </w:rPr>
              <w:t>в установе)</w:t>
            </w:r>
            <w:r w:rsidRPr="00A62FA9">
              <w:rPr>
                <w:rFonts w:ascii="Times New Roman" w:eastAsia="Times New Roman" w:hAnsi="Times New Roman" w:cs="Times New Roman"/>
                <w:b/>
                <w:bCs/>
                <w:color w:val="000000"/>
                <w:sz w:val="14"/>
                <w:szCs w:val="14"/>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220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132.292.000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14</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43.540.000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246</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153.618.000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9</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47.704.000</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1.Установа за физичку културу СЦ"Чаир"</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115</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54.947.000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8</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32.100.000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132</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57.695.000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36.720.000</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8"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114</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8</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132</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Туристичка организација Ниш</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16</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13.300.000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1.180.000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18</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15.214.000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1.180.000</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8"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15</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18</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Регионални центар за развој запослених у образовање</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5.693.000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6</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7.292.000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8</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6.945.000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9</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8.605.000</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8"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9</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6</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8</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9</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 Установа"Дечији центар" Ниш</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44</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28.329.000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2.968.000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44</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29.747.000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1.199.000</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8"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43</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44</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 Центар за дневни боравак деце,омладине и одраслих лица ментално ометених у развоју "Мара"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35</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30.023.000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44</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44.017.000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8"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34</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43</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w:t>
            </w: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Дирекције основане од стране локалне власти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w:t>
            </w: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Месне заједнице</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Изабрана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000000"/>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6</w:t>
            </w: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xml:space="preserve">Предшколске установе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763</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476.838.000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245</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166.428.000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775</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524.523.000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237</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164.263.000</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Постављена лица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single" w:sz="4" w:space="0" w:color="auto"/>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763</w:t>
            </w:r>
          </w:p>
        </w:tc>
        <w:tc>
          <w:tcPr>
            <w:tcW w:w="1237" w:type="dxa"/>
            <w:tcBorders>
              <w:top w:val="nil"/>
              <w:left w:val="nil"/>
              <w:bottom w:val="single" w:sz="4" w:space="0" w:color="auto"/>
              <w:right w:val="single" w:sz="4" w:space="0" w:color="auto"/>
            </w:tcBorders>
            <w:shd w:val="clear" w:color="000000" w:fill="BFBFBF"/>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245</w:t>
            </w:r>
          </w:p>
        </w:tc>
        <w:tc>
          <w:tcPr>
            <w:tcW w:w="1151" w:type="dxa"/>
            <w:tcBorders>
              <w:top w:val="nil"/>
              <w:left w:val="nil"/>
              <w:bottom w:val="single" w:sz="4" w:space="0" w:color="auto"/>
              <w:right w:val="single" w:sz="4" w:space="0" w:color="auto"/>
            </w:tcBorders>
            <w:shd w:val="clear" w:color="000000" w:fill="BFBFBF"/>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775</w:t>
            </w:r>
          </w:p>
        </w:tc>
        <w:tc>
          <w:tcPr>
            <w:tcW w:w="1151" w:type="dxa"/>
            <w:tcBorders>
              <w:top w:val="nil"/>
              <w:left w:val="nil"/>
              <w:bottom w:val="single" w:sz="4" w:space="0" w:color="auto"/>
              <w:right w:val="single" w:sz="4" w:space="0" w:color="auto"/>
            </w:tcBorders>
            <w:shd w:val="clear" w:color="000000" w:fill="BFBFBF"/>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237</w:t>
            </w:r>
          </w:p>
        </w:tc>
        <w:tc>
          <w:tcPr>
            <w:tcW w:w="1119" w:type="dxa"/>
            <w:tcBorders>
              <w:top w:val="nil"/>
              <w:left w:val="nil"/>
              <w:bottom w:val="single" w:sz="4" w:space="0" w:color="auto"/>
              <w:right w:val="single" w:sz="4" w:space="0" w:color="auto"/>
            </w:tcBorders>
            <w:shd w:val="clear" w:color="000000" w:fill="BFBFBF"/>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val="restart"/>
            <w:tcBorders>
              <w:top w:val="nil"/>
              <w:left w:val="single" w:sz="4" w:space="0" w:color="auto"/>
              <w:bottom w:val="nil"/>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7</w:t>
            </w: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 xml:space="preserve">Нове установе и органи </w:t>
            </w:r>
            <w:r w:rsidRPr="00A62FA9">
              <w:rPr>
                <w:rFonts w:ascii="Times New Roman" w:eastAsia="Times New Roman" w:hAnsi="Times New Roman" w:cs="Times New Roman"/>
                <w:color w:val="000000"/>
                <w:sz w:val="14"/>
                <w:szCs w:val="14"/>
              </w:rPr>
              <w:t>(навести назив установа и органа)</w:t>
            </w:r>
            <w:r w:rsidRPr="00A62FA9">
              <w:rPr>
                <w:rFonts w:ascii="Times New Roman" w:eastAsia="Times New Roman" w:hAnsi="Times New Roman" w:cs="Times New Roman"/>
                <w:b/>
                <w:bCs/>
                <w:color w:val="000000"/>
                <w:sz w:val="14"/>
                <w:szCs w:val="14"/>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9.230.000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12</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13.290.000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485.000</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Установа "Сигурна кућа" за жене и децу жртве породичног насиља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9.230.000</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12</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13.290.000</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485.000</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8"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12</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8"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3.</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vMerge/>
            <w:tcBorders>
              <w:top w:val="nil"/>
              <w:left w:val="single" w:sz="4" w:space="0" w:color="auto"/>
              <w:bottom w:val="nil"/>
              <w:right w:val="single" w:sz="4" w:space="0" w:color="auto"/>
            </w:tcBorders>
            <w:vAlign w:val="center"/>
            <w:hideMark/>
          </w:tcPr>
          <w:p w:rsidR="00A62FA9" w:rsidRPr="00A62FA9" w:rsidRDefault="00A62FA9" w:rsidP="00A62FA9">
            <w:pPr>
              <w:spacing w:after="0" w:line="240" w:lineRule="auto"/>
              <w:rPr>
                <w:rFonts w:ascii="Times New Roman" w:eastAsia="Times New Roman" w:hAnsi="Times New Roman" w:cs="Times New Roman"/>
                <w:b/>
                <w:bCs/>
                <w:color w:val="000000"/>
                <w:sz w:val="14"/>
                <w:szCs w:val="14"/>
              </w:rPr>
            </w:pPr>
          </w:p>
        </w:tc>
        <w:tc>
          <w:tcPr>
            <w:tcW w:w="2126" w:type="dxa"/>
            <w:tcBorders>
              <w:top w:val="nil"/>
              <w:left w:val="nil"/>
              <w:bottom w:val="single" w:sz="8"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8</w:t>
            </w:r>
          </w:p>
        </w:tc>
        <w:tc>
          <w:tcPr>
            <w:tcW w:w="21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
                <w:bCs/>
                <w:i/>
                <w:iCs/>
                <w:color w:val="000000"/>
                <w:sz w:val="14"/>
                <w:szCs w:val="14"/>
              </w:rPr>
            </w:pPr>
            <w:r w:rsidRPr="00A62FA9">
              <w:rPr>
                <w:rFonts w:ascii="Times New Roman" w:eastAsia="Times New Roman" w:hAnsi="Times New Roman" w:cs="Times New Roman"/>
                <w:b/>
                <w:bCs/>
                <w:i/>
                <w:iCs/>
                <w:color w:val="000000"/>
                <w:sz w:val="14"/>
                <w:szCs w:val="14"/>
              </w:rPr>
              <w:t>Укупно за све кориснике буџетa који се финансирају  са економских класификација 411 и 412</w:t>
            </w:r>
          </w:p>
        </w:tc>
        <w:tc>
          <w:tcPr>
            <w:tcW w:w="851"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2.519</w:t>
            </w:r>
          </w:p>
        </w:tc>
        <w:tc>
          <w:tcPr>
            <w:tcW w:w="1237"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2.030.608.523</w:t>
            </w:r>
          </w:p>
        </w:tc>
        <w:tc>
          <w:tcPr>
            <w:tcW w:w="975"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259</w:t>
            </w:r>
          </w:p>
        </w:tc>
        <w:tc>
          <w:tcPr>
            <w:tcW w:w="1151"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213.930.000</w:t>
            </w:r>
          </w:p>
        </w:tc>
        <w:tc>
          <w:tcPr>
            <w:tcW w:w="850"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2.663</w:t>
            </w:r>
          </w:p>
        </w:tc>
        <w:tc>
          <w:tcPr>
            <w:tcW w:w="1151"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2.155.982.000</w:t>
            </w:r>
          </w:p>
        </w:tc>
        <w:tc>
          <w:tcPr>
            <w:tcW w:w="849"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248</w:t>
            </w:r>
          </w:p>
        </w:tc>
        <w:tc>
          <w:tcPr>
            <w:tcW w:w="1119"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
                <w:bCs/>
                <w:color w:val="000000"/>
                <w:sz w:val="14"/>
                <w:szCs w:val="14"/>
              </w:rPr>
            </w:pPr>
            <w:r w:rsidRPr="00A62FA9">
              <w:rPr>
                <w:rFonts w:ascii="Times New Roman" w:eastAsia="Times New Roman" w:hAnsi="Times New Roman" w:cs="Times New Roman"/>
                <w:b/>
                <w:bCs/>
                <w:color w:val="000000"/>
                <w:sz w:val="14"/>
                <w:szCs w:val="14"/>
              </w:rPr>
              <w:t>216.613.000</w:t>
            </w:r>
          </w:p>
        </w:tc>
      </w:tr>
      <w:tr w:rsidR="00A62FA9" w:rsidRPr="00A62FA9" w:rsidTr="00A62FA9">
        <w:trPr>
          <w:trHeight w:val="20"/>
        </w:trPr>
        <w:tc>
          <w:tcPr>
            <w:tcW w:w="714" w:type="dxa"/>
            <w:tcBorders>
              <w:top w:val="nil"/>
              <w:left w:val="nil"/>
              <w:bottom w:val="nil"/>
              <w:right w:val="nil"/>
            </w:tcBorders>
            <w:shd w:val="clear" w:color="auto" w:fill="auto"/>
            <w:noWrap/>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Изабрана лица</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43</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53</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tcBorders>
              <w:top w:val="nil"/>
              <w:left w:val="nil"/>
              <w:bottom w:val="nil"/>
              <w:right w:val="nil"/>
            </w:tcBorders>
            <w:shd w:val="clear" w:color="auto" w:fill="auto"/>
            <w:noWrap/>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Постављена лица </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37</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32</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0</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r w:rsidR="00A62FA9" w:rsidRPr="00A62FA9" w:rsidTr="00A62FA9">
        <w:trPr>
          <w:trHeight w:val="20"/>
        </w:trPr>
        <w:tc>
          <w:tcPr>
            <w:tcW w:w="714" w:type="dxa"/>
            <w:tcBorders>
              <w:top w:val="nil"/>
              <w:left w:val="nil"/>
              <w:bottom w:val="nil"/>
              <w:right w:val="nil"/>
            </w:tcBorders>
            <w:shd w:val="clear" w:color="auto" w:fill="auto"/>
            <w:noWrap/>
            <w:vAlign w:val="center"/>
            <w:hideMark/>
          </w:tcPr>
          <w:p w:rsidR="00A62FA9" w:rsidRPr="00A62FA9" w:rsidRDefault="00A62FA9" w:rsidP="00A62FA9">
            <w:pPr>
              <w:spacing w:after="0" w:line="240" w:lineRule="auto"/>
              <w:jc w:val="center"/>
              <w:rPr>
                <w:rFonts w:ascii="Times New Roman" w:eastAsia="Times New Roman" w:hAnsi="Times New Roman" w:cs="Times New Roman"/>
                <w:b/>
                <w:bCs/>
                <w:color w:val="000000"/>
                <w:sz w:val="14"/>
                <w:szCs w:val="14"/>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both"/>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xml:space="preserve">      Запослени</w:t>
            </w:r>
          </w:p>
        </w:tc>
        <w:tc>
          <w:tcPr>
            <w:tcW w:w="851"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2.439</w:t>
            </w:r>
          </w:p>
        </w:tc>
        <w:tc>
          <w:tcPr>
            <w:tcW w:w="1237"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975"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259</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2.578</w:t>
            </w:r>
          </w:p>
        </w:tc>
        <w:tc>
          <w:tcPr>
            <w:tcW w:w="1151"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c>
          <w:tcPr>
            <w:tcW w:w="849"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248</w:t>
            </w:r>
          </w:p>
        </w:tc>
        <w:tc>
          <w:tcPr>
            <w:tcW w:w="1119" w:type="dxa"/>
            <w:tcBorders>
              <w:top w:val="nil"/>
              <w:left w:val="nil"/>
              <w:bottom w:val="single" w:sz="4" w:space="0" w:color="auto"/>
              <w:right w:val="single" w:sz="4" w:space="0" w:color="auto"/>
            </w:tcBorders>
            <w:shd w:val="clear" w:color="000000" w:fill="BFBFBF"/>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14"/>
                <w:szCs w:val="14"/>
              </w:rPr>
            </w:pPr>
            <w:r w:rsidRPr="00A62FA9">
              <w:rPr>
                <w:rFonts w:ascii="Times New Roman" w:eastAsia="Times New Roman" w:hAnsi="Times New Roman" w:cs="Times New Roman"/>
                <w:color w:val="000000"/>
                <w:sz w:val="14"/>
                <w:szCs w:val="14"/>
              </w:rPr>
              <w:t> </w:t>
            </w:r>
          </w:p>
        </w:tc>
      </w:tr>
    </w:tbl>
    <w:p w:rsidR="0031303D" w:rsidRDefault="0031303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A62FA9" w:rsidRDefault="00A62FA9"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A62FA9" w:rsidRDefault="00A62FA9"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2A3F2D" w:rsidRDefault="002A3F2D"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A62FA9" w:rsidRDefault="00A62FA9" w:rsidP="0031303D">
      <w:pPr>
        <w:tabs>
          <w:tab w:val="left" w:pos="0"/>
        </w:tabs>
        <w:spacing w:after="0" w:line="240" w:lineRule="auto"/>
        <w:rPr>
          <w:rFonts w:ascii="Times New Roman" w:eastAsia="Times New Roman" w:hAnsi="Times New Roman" w:cs="Times New Roman"/>
          <w:b/>
          <w:bCs/>
          <w:color w:val="000000"/>
          <w:sz w:val="26"/>
          <w:szCs w:val="26"/>
          <w:lang w:val="sr-Cyrl-CS"/>
        </w:rPr>
      </w:pPr>
    </w:p>
    <w:p w:rsidR="00E247C6" w:rsidRDefault="00E247C6"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Издаци за нефинансијску имовину</w:t>
      </w:r>
    </w:p>
    <w:p w:rsidR="00884F46" w:rsidRDefault="00884F46" w:rsidP="00AC7758">
      <w:pPr>
        <w:spacing w:after="0" w:line="240" w:lineRule="auto"/>
        <w:jc w:val="center"/>
        <w:rPr>
          <w:rFonts w:ascii="Times New Roman" w:hAnsi="Times New Roman" w:cs="Times New Roman"/>
          <w:sz w:val="26"/>
          <w:szCs w:val="26"/>
          <w:lang w:val="sr-Cyrl-CS"/>
        </w:rPr>
      </w:pPr>
    </w:p>
    <w:tbl>
      <w:tblPr>
        <w:tblW w:w="11916" w:type="dxa"/>
        <w:tblInd w:w="108" w:type="dxa"/>
        <w:tblLook w:val="04A0" w:firstRow="1" w:lastRow="0" w:firstColumn="1" w:lastColumn="0" w:noHBand="0" w:noVBand="1"/>
      </w:tblPr>
      <w:tblGrid>
        <w:gridCol w:w="1176"/>
        <w:gridCol w:w="4516"/>
        <w:gridCol w:w="2916"/>
        <w:gridCol w:w="1356"/>
        <w:gridCol w:w="976"/>
        <w:gridCol w:w="976"/>
      </w:tblGrid>
      <w:tr w:rsidR="00A62FA9" w:rsidRPr="00A62FA9" w:rsidTr="00A62FA9">
        <w:trPr>
          <w:trHeight w:val="20"/>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center"/>
            <w:hideMark/>
          </w:tcPr>
          <w:p w:rsidR="00A62FA9" w:rsidRPr="00A62FA9" w:rsidRDefault="00A62FA9" w:rsidP="00A62FA9">
            <w:pPr>
              <w:spacing w:after="0" w:line="240" w:lineRule="auto"/>
              <w:jc w:val="both"/>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Издаци за основна средства</w:t>
            </w: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1.692.698.000</w:t>
            </w: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94,3</w:t>
            </w:r>
            <w:r w:rsidRPr="00A62FA9">
              <w:rPr>
                <w:rFonts w:ascii="Times New Roman" w:eastAsia="Times New Roman" w:hAnsi="Times New Roman" w:cs="Times New Roman"/>
                <w:color w:val="000000"/>
                <w:sz w:val="24"/>
                <w:szCs w:val="24"/>
                <w:lang w:val="sr-Cyrl-RS"/>
              </w:rPr>
              <w:t>3</w:t>
            </w:r>
            <w:r w:rsidRPr="00A62FA9">
              <w:rPr>
                <w:rFonts w:ascii="Times New Roman" w:eastAsia="Times New Roman" w:hAnsi="Times New Roman" w:cs="Times New Roman"/>
                <w:color w:val="000000"/>
                <w:sz w:val="24"/>
                <w:szCs w:val="24"/>
              </w:rPr>
              <w:t>%</w:t>
            </w: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20"/>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center"/>
            <w:hideMark/>
          </w:tcPr>
          <w:p w:rsidR="00A62FA9" w:rsidRPr="00A62FA9" w:rsidRDefault="00A62FA9" w:rsidP="00A62FA9">
            <w:pPr>
              <w:spacing w:after="0" w:line="240" w:lineRule="auto"/>
              <w:jc w:val="both"/>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Залихе</w:t>
            </w: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1.000.000</w:t>
            </w: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0,06%</w:t>
            </w: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20"/>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Природна имовина</w:t>
            </w:r>
          </w:p>
        </w:tc>
        <w:tc>
          <w:tcPr>
            <w:tcW w:w="2916" w:type="dxa"/>
            <w:tcBorders>
              <w:top w:val="nil"/>
              <w:left w:val="nil"/>
              <w:bottom w:val="single" w:sz="4" w:space="0" w:color="auto"/>
              <w:right w:val="nil"/>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100.620.000</w:t>
            </w: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5,61%</w:t>
            </w: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20"/>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1.794.318.000</w:t>
            </w: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color w:val="000000"/>
                <w:sz w:val="24"/>
                <w:szCs w:val="24"/>
              </w:rPr>
            </w:pPr>
            <w:r w:rsidRPr="00A62FA9">
              <w:rPr>
                <w:rFonts w:ascii="Times New Roman" w:eastAsia="Times New Roman" w:hAnsi="Times New Roman" w:cs="Times New Roman"/>
                <w:color w:val="000000"/>
                <w:sz w:val="24"/>
                <w:szCs w:val="24"/>
              </w:rPr>
              <w:t>100,00%</w:t>
            </w: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3A0EE0" w:rsidP="00A62FA9">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700224" behindDoc="0" locked="0" layoutInCell="1" allowOverlap="1" wp14:anchorId="4A8AF4C6" wp14:editId="4FDD2858">
                  <wp:simplePos x="0" y="0"/>
                  <wp:positionH relativeFrom="column">
                    <wp:posOffset>426085</wp:posOffset>
                  </wp:positionH>
                  <wp:positionV relativeFrom="paragraph">
                    <wp:posOffset>92710</wp:posOffset>
                  </wp:positionV>
                  <wp:extent cx="5253355" cy="2751455"/>
                  <wp:effectExtent l="0" t="0" r="23495" b="1079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A62FA9" w:rsidRPr="00A62FA9">
              <w:trPr>
                <w:trHeight w:val="315"/>
                <w:tblCellSpacing w:w="0" w:type="dxa"/>
              </w:trPr>
              <w:tc>
                <w:tcPr>
                  <w:tcW w:w="960"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r>
          </w:tbl>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r w:rsidR="00A62FA9" w:rsidRPr="00A62FA9" w:rsidTr="00A62FA9">
        <w:trPr>
          <w:trHeight w:val="315"/>
        </w:trPr>
        <w:tc>
          <w:tcPr>
            <w:tcW w:w="11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Arial" w:eastAsia="Times New Roman" w:hAnsi="Arial" w:cs="Arial"/>
                <w:sz w:val="20"/>
                <w:szCs w:val="20"/>
              </w:rPr>
            </w:pPr>
          </w:p>
        </w:tc>
        <w:tc>
          <w:tcPr>
            <w:tcW w:w="45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color w:val="000000"/>
                <w:sz w:val="24"/>
                <w:szCs w:val="24"/>
              </w:rPr>
            </w:pPr>
          </w:p>
        </w:tc>
      </w:tr>
    </w:tbl>
    <w:p w:rsidR="00E247C6" w:rsidRPr="009E368A" w:rsidRDefault="00E247C6"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У оквиру издатака за нефинансијску имовину, планирана су средства</w:t>
      </w:r>
      <w:r w:rsidRPr="009E368A">
        <w:rPr>
          <w:rFonts w:ascii="Times New Roman" w:hAnsi="Times New Roman" w:cs="Times New Roman"/>
          <w:b/>
          <w:i/>
          <w:sz w:val="26"/>
          <w:szCs w:val="26"/>
          <w:lang w:val="sr-Cyrl-CS"/>
        </w:rPr>
        <w:t xml:space="preserve"> </w:t>
      </w:r>
      <w:r w:rsidRPr="009E368A">
        <w:rPr>
          <w:rFonts w:ascii="Times New Roman" w:hAnsi="Times New Roman" w:cs="Times New Roman"/>
          <w:sz w:val="26"/>
          <w:szCs w:val="26"/>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9E368A"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Спорт и рекреација, </w:t>
      </w:r>
    </w:p>
    <w:p w:rsidR="00E247C6" w:rsidRPr="009E368A"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Култура, </w:t>
      </w:r>
    </w:p>
    <w:p w:rsidR="00E247C6" w:rsidRPr="009E368A"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Предшколско образовање, </w:t>
      </w:r>
    </w:p>
    <w:p w:rsidR="00E247C6" w:rsidRPr="009E368A"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Социјално становање и </w:t>
      </w:r>
    </w:p>
    <w:p w:rsidR="00E247C6" w:rsidRPr="009E368A" w:rsidRDefault="00E247C6" w:rsidP="00AC7758">
      <w:pPr>
        <w:numPr>
          <w:ilvl w:val="0"/>
          <w:numId w:val="4"/>
        </w:numPr>
        <w:spacing w:after="0" w:line="240" w:lineRule="auto"/>
        <w:contextualSpacing/>
        <w:jc w:val="both"/>
        <w:rPr>
          <w:rFonts w:ascii="Times New Roman" w:hAnsi="Times New Roman" w:cs="Times New Roman"/>
          <w:b/>
          <w:sz w:val="26"/>
          <w:szCs w:val="26"/>
          <w:lang w:val="sr-Cyrl-CS"/>
        </w:rPr>
      </w:pPr>
      <w:r w:rsidRPr="009E368A">
        <w:rPr>
          <w:rFonts w:ascii="Times New Roman" w:hAnsi="Times New Roman" w:cs="Times New Roman"/>
          <w:sz w:val="26"/>
          <w:szCs w:val="26"/>
          <w:lang w:val="sr-Cyrl-CS"/>
        </w:rPr>
        <w:t>Комунална инфраструктура</w:t>
      </w:r>
      <w:r w:rsidRPr="009E368A">
        <w:rPr>
          <w:rFonts w:ascii="Times New Roman" w:hAnsi="Times New Roman" w:cs="Times New Roman"/>
          <w:b/>
          <w:sz w:val="26"/>
          <w:szCs w:val="26"/>
          <w:lang w:val="sr-Cyrl-CS"/>
        </w:rPr>
        <w:t xml:space="preserve">. </w:t>
      </w:r>
    </w:p>
    <w:p w:rsidR="00E247C6" w:rsidRPr="009E368A" w:rsidRDefault="00E247C6"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Планирана су и средства за набавку</w:t>
      </w:r>
      <w:r w:rsidRPr="009E368A">
        <w:rPr>
          <w:rFonts w:ascii="Times New Roman" w:hAnsi="Times New Roman" w:cs="Times New Roman"/>
          <w:b/>
          <w:i/>
          <w:sz w:val="26"/>
          <w:szCs w:val="26"/>
          <w:lang w:val="sr-Cyrl-CS"/>
        </w:rPr>
        <w:t xml:space="preserve"> </w:t>
      </w:r>
      <w:r w:rsidRPr="009E368A">
        <w:rPr>
          <w:rFonts w:ascii="Times New Roman" w:hAnsi="Times New Roman" w:cs="Times New Roman"/>
          <w:sz w:val="26"/>
          <w:szCs w:val="26"/>
          <w:lang w:val="sr-Cyrl-CS"/>
        </w:rPr>
        <w:t>машина и опреме</w:t>
      </w:r>
      <w:r w:rsidRPr="009E368A">
        <w:rPr>
          <w:rFonts w:ascii="Times New Roman" w:hAnsi="Times New Roman" w:cs="Times New Roman"/>
          <w:b/>
          <w:i/>
          <w:sz w:val="26"/>
          <w:szCs w:val="26"/>
          <w:lang w:val="sr-Cyrl-CS"/>
        </w:rPr>
        <w:t xml:space="preserve"> </w:t>
      </w:r>
      <w:r w:rsidRPr="009E368A">
        <w:rPr>
          <w:rFonts w:ascii="Times New Roman" w:hAnsi="Times New Roman" w:cs="Times New Roman"/>
          <w:sz w:val="26"/>
          <w:szCs w:val="26"/>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E247C6" w:rsidRDefault="00E247C6"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Буџетом града, планирани су и</w:t>
      </w:r>
      <w:r w:rsidRPr="009E368A">
        <w:rPr>
          <w:rFonts w:ascii="Times New Roman" w:hAnsi="Times New Roman" w:cs="Times New Roman"/>
          <w:b/>
          <w:sz w:val="26"/>
          <w:szCs w:val="26"/>
          <w:lang w:val="sr-Cyrl-CS"/>
        </w:rPr>
        <w:t xml:space="preserve"> </w:t>
      </w:r>
      <w:r w:rsidR="009F5B47">
        <w:rPr>
          <w:rFonts w:ascii="Times New Roman" w:hAnsi="Times New Roman" w:cs="Times New Roman"/>
          <w:sz w:val="26"/>
          <w:szCs w:val="26"/>
          <w:lang w:val="sr-Cyrl-CS"/>
        </w:rPr>
        <w:t>и</w:t>
      </w:r>
      <w:r w:rsidRPr="009E368A">
        <w:rPr>
          <w:rFonts w:ascii="Times New Roman" w:hAnsi="Times New Roman" w:cs="Times New Roman"/>
          <w:sz w:val="26"/>
          <w:szCs w:val="26"/>
          <w:lang w:val="sr-Cyrl-CS"/>
        </w:rPr>
        <w:t>здаци за отплату главнице и набавку финансијске имовине у оквиру којих су планирана средства за</w:t>
      </w:r>
      <w:r w:rsidRPr="009E368A">
        <w:rPr>
          <w:rFonts w:ascii="Times New Roman" w:hAnsi="Times New Roman" w:cs="Times New Roman"/>
          <w:b/>
          <w:i/>
          <w:sz w:val="26"/>
          <w:szCs w:val="26"/>
          <w:lang w:val="sr-Cyrl-CS"/>
        </w:rPr>
        <w:t xml:space="preserve"> </w:t>
      </w:r>
      <w:r w:rsidRPr="009E368A">
        <w:rPr>
          <w:rFonts w:ascii="Times New Roman" w:hAnsi="Times New Roman" w:cs="Times New Roman"/>
          <w:sz w:val="26"/>
          <w:szCs w:val="26"/>
          <w:lang w:val="sr-Cyrl-CS"/>
        </w:rPr>
        <w:t xml:space="preserve">отплату главнице домаћим кредиторима, као и за набавку домаће финансијске имовине. </w:t>
      </w:r>
    </w:p>
    <w:p w:rsidR="0031303D" w:rsidRDefault="0031303D" w:rsidP="00AC7758">
      <w:pPr>
        <w:spacing w:after="0" w:line="240" w:lineRule="auto"/>
        <w:ind w:firstLine="720"/>
        <w:jc w:val="both"/>
        <w:rPr>
          <w:rFonts w:ascii="Times New Roman" w:hAnsi="Times New Roman" w:cs="Times New Roman"/>
          <w:sz w:val="26"/>
          <w:szCs w:val="26"/>
          <w:lang w:val="sr-Cyrl-CS"/>
        </w:rPr>
      </w:pPr>
    </w:p>
    <w:p w:rsidR="00866952" w:rsidRDefault="00E247C6" w:rsidP="00AC7758">
      <w:pPr>
        <w:spacing w:after="0" w:line="240" w:lineRule="auto"/>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CS"/>
        </w:rPr>
        <w:tab/>
        <w:t xml:space="preserve">     </w:t>
      </w:r>
      <w:r w:rsidR="00866952" w:rsidRPr="009E368A">
        <w:rPr>
          <w:rFonts w:ascii="Times New Roman" w:hAnsi="Times New Roman" w:cs="Times New Roman"/>
          <w:sz w:val="26"/>
          <w:szCs w:val="26"/>
          <w:lang w:val="sr-Cyrl-CS"/>
        </w:rPr>
        <w:t xml:space="preserve">    </w:t>
      </w:r>
      <w:r w:rsidR="00866952" w:rsidRPr="009E368A">
        <w:rPr>
          <w:rFonts w:ascii="Times New Roman" w:hAnsi="Times New Roman" w:cs="Times New Roman"/>
          <w:sz w:val="26"/>
          <w:szCs w:val="26"/>
          <w:lang w:val="sr-Cyrl-CS"/>
        </w:rPr>
        <w:tab/>
        <w:t xml:space="preserve">     </w:t>
      </w:r>
    </w:p>
    <w:p w:rsidR="002A3F2D" w:rsidRDefault="002A3F2D" w:rsidP="00AC7758">
      <w:pPr>
        <w:spacing w:after="0" w:line="240" w:lineRule="auto"/>
        <w:rPr>
          <w:rFonts w:ascii="Times New Roman" w:hAnsi="Times New Roman" w:cs="Times New Roman"/>
          <w:sz w:val="26"/>
          <w:szCs w:val="26"/>
          <w:lang w:val="sr-Cyrl-CS"/>
        </w:rPr>
      </w:pPr>
    </w:p>
    <w:p w:rsidR="002A3F2D" w:rsidRDefault="002A3F2D" w:rsidP="00AC7758">
      <w:pPr>
        <w:spacing w:after="0" w:line="240" w:lineRule="auto"/>
        <w:rPr>
          <w:rFonts w:ascii="Times New Roman" w:hAnsi="Times New Roman" w:cs="Times New Roman"/>
          <w:sz w:val="26"/>
          <w:szCs w:val="26"/>
          <w:lang w:val="sr-Cyrl-CS"/>
        </w:rPr>
      </w:pPr>
    </w:p>
    <w:p w:rsidR="002A3F2D" w:rsidRDefault="002A3F2D" w:rsidP="00AC7758">
      <w:pPr>
        <w:spacing w:after="0" w:line="240" w:lineRule="auto"/>
        <w:rPr>
          <w:rFonts w:ascii="Times New Roman" w:hAnsi="Times New Roman" w:cs="Times New Roman"/>
          <w:sz w:val="26"/>
          <w:szCs w:val="26"/>
          <w:lang w:val="sr-Cyrl-CS"/>
        </w:rPr>
      </w:pPr>
    </w:p>
    <w:p w:rsidR="00A62FA9" w:rsidRDefault="00A62FA9" w:rsidP="00AC7758">
      <w:pPr>
        <w:spacing w:after="0" w:line="240" w:lineRule="auto"/>
        <w:rPr>
          <w:rFonts w:ascii="Times New Roman" w:hAnsi="Times New Roman" w:cs="Times New Roman"/>
          <w:sz w:val="26"/>
          <w:szCs w:val="26"/>
          <w:lang w:val="sr-Cyrl-CS"/>
        </w:rPr>
      </w:pPr>
    </w:p>
    <w:p w:rsidR="003A0EE0" w:rsidRDefault="003A0EE0" w:rsidP="00AC7758">
      <w:pPr>
        <w:spacing w:after="0" w:line="240" w:lineRule="auto"/>
        <w:rPr>
          <w:rFonts w:ascii="Times New Roman" w:hAnsi="Times New Roman" w:cs="Times New Roman"/>
          <w:sz w:val="26"/>
          <w:szCs w:val="26"/>
          <w:lang w:val="sr-Cyrl-CS"/>
        </w:rPr>
      </w:pPr>
    </w:p>
    <w:p w:rsidR="00A62FA9" w:rsidRDefault="00A62FA9" w:rsidP="00AC7758">
      <w:pPr>
        <w:spacing w:after="0" w:line="240" w:lineRule="auto"/>
        <w:rPr>
          <w:rFonts w:ascii="Times New Roman" w:hAnsi="Times New Roman" w:cs="Times New Roman"/>
          <w:sz w:val="26"/>
          <w:szCs w:val="26"/>
          <w:lang w:val="sr-Cyrl-CS"/>
        </w:rPr>
      </w:pPr>
    </w:p>
    <w:p w:rsidR="00A62FA9" w:rsidRPr="009E368A" w:rsidRDefault="00A62FA9" w:rsidP="00AC7758">
      <w:pPr>
        <w:spacing w:after="0" w:line="240" w:lineRule="auto"/>
        <w:rPr>
          <w:rFonts w:ascii="Times New Roman" w:hAnsi="Times New Roman" w:cs="Times New Roman"/>
          <w:sz w:val="26"/>
          <w:szCs w:val="26"/>
          <w:lang w:val="sr-Cyrl-CS"/>
        </w:rPr>
      </w:pPr>
    </w:p>
    <w:p w:rsidR="00C7300E" w:rsidRDefault="00866952" w:rsidP="00AC7758">
      <w:pPr>
        <w:spacing w:after="0" w:line="240" w:lineRule="auto"/>
        <w:jc w:val="center"/>
        <w:rPr>
          <w:rFonts w:ascii="Times New Roman" w:hAnsi="Times New Roman" w:cs="Times New Roman"/>
          <w:sz w:val="26"/>
          <w:szCs w:val="26"/>
          <w:lang w:val="sr-Cyrl-RS"/>
        </w:rPr>
      </w:pPr>
      <w:r w:rsidRPr="009E368A">
        <w:rPr>
          <w:rFonts w:ascii="Times New Roman" w:hAnsi="Times New Roman" w:cs="Times New Roman"/>
          <w:sz w:val="26"/>
          <w:szCs w:val="26"/>
          <w:lang w:val="sr-Cyrl-RS"/>
        </w:rPr>
        <w:t>СТРУКТУРА РАСХОДА</w:t>
      </w:r>
      <w:r w:rsidR="008F7C58" w:rsidRPr="009E368A">
        <w:rPr>
          <w:rFonts w:ascii="Times New Roman" w:hAnsi="Times New Roman" w:cs="Times New Roman"/>
          <w:sz w:val="26"/>
          <w:szCs w:val="26"/>
          <w:lang w:val="sr-Cyrl-RS"/>
        </w:rPr>
        <w:t xml:space="preserve"> </w:t>
      </w:r>
      <w:r w:rsidR="008F7C58" w:rsidRPr="009E368A">
        <w:rPr>
          <w:rFonts w:ascii="Times New Roman" w:hAnsi="Times New Roman" w:cs="Times New Roman"/>
          <w:sz w:val="26"/>
          <w:szCs w:val="26"/>
        </w:rPr>
        <w:t>ПО КОРИСНИЦИМА</w:t>
      </w:r>
    </w:p>
    <w:p w:rsidR="0044390A" w:rsidRPr="0044390A" w:rsidRDefault="0044390A" w:rsidP="00AC7758">
      <w:pPr>
        <w:spacing w:after="0" w:line="240" w:lineRule="auto"/>
        <w:jc w:val="center"/>
        <w:rPr>
          <w:rFonts w:ascii="Times New Roman" w:hAnsi="Times New Roman" w:cs="Times New Roman"/>
          <w:b/>
          <w:sz w:val="26"/>
          <w:szCs w:val="26"/>
          <w:lang w:val="sr-Cyrl-RS"/>
        </w:rPr>
      </w:pPr>
    </w:p>
    <w:p w:rsidR="00C7300E" w:rsidRDefault="00C7300E" w:rsidP="00AC7758">
      <w:pPr>
        <w:spacing w:after="0" w:line="240" w:lineRule="auto"/>
        <w:rPr>
          <w:sz w:val="26"/>
          <w:szCs w:val="26"/>
          <w:lang w:val="sr-Cyrl-CS"/>
        </w:rPr>
      </w:pPr>
    </w:p>
    <w:tbl>
      <w:tblPr>
        <w:tblW w:w="8711" w:type="dxa"/>
        <w:jc w:val="center"/>
        <w:tblLook w:val="04A0" w:firstRow="1" w:lastRow="0" w:firstColumn="1" w:lastColumn="0" w:noHBand="0" w:noVBand="1"/>
      </w:tblPr>
      <w:tblGrid>
        <w:gridCol w:w="900"/>
        <w:gridCol w:w="5826"/>
        <w:gridCol w:w="1985"/>
      </w:tblGrid>
      <w:tr w:rsidR="00A62FA9" w:rsidRPr="00A62FA9" w:rsidTr="00A62FA9">
        <w:trPr>
          <w:trHeight w:val="633"/>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FA9" w:rsidRPr="00A62FA9" w:rsidRDefault="00A62FA9" w:rsidP="00A62FA9">
            <w:pPr>
              <w:spacing w:after="0" w:line="240" w:lineRule="auto"/>
              <w:rPr>
                <w:rFonts w:ascii="Times New Roman" w:eastAsia="Times New Roman" w:hAnsi="Times New Roman" w:cs="Times New Roman"/>
                <w:sz w:val="24"/>
                <w:szCs w:val="24"/>
              </w:rPr>
            </w:pPr>
            <w:r w:rsidRPr="00A62FA9">
              <w:rPr>
                <w:rFonts w:ascii="Times New Roman" w:eastAsia="Times New Roman" w:hAnsi="Times New Roman" w:cs="Times New Roman"/>
                <w:sz w:val="24"/>
                <w:szCs w:val="24"/>
              </w:rPr>
              <w:t>Раздео</w:t>
            </w:r>
          </w:p>
        </w:tc>
        <w:tc>
          <w:tcPr>
            <w:tcW w:w="5826" w:type="dxa"/>
            <w:tcBorders>
              <w:top w:val="single" w:sz="4" w:space="0" w:color="auto"/>
              <w:left w:val="nil"/>
              <w:bottom w:val="single" w:sz="4" w:space="0" w:color="auto"/>
              <w:right w:val="nil"/>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sz w:val="24"/>
                <w:szCs w:val="24"/>
              </w:rPr>
            </w:pPr>
            <w:r w:rsidRPr="00A62FA9">
              <w:rPr>
                <w:rFonts w:ascii="Times New Roman" w:eastAsia="Times New Roman" w:hAnsi="Times New Roman" w:cs="Times New Roman"/>
                <w:sz w:val="24"/>
                <w:szCs w:val="24"/>
              </w:rPr>
              <w:t>Назив директног корисника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FA9" w:rsidRPr="00A62FA9" w:rsidRDefault="00A62FA9" w:rsidP="00A62FA9">
            <w:pPr>
              <w:spacing w:after="0" w:line="240" w:lineRule="auto"/>
              <w:jc w:val="center"/>
              <w:rPr>
                <w:rFonts w:ascii="Times New Roman" w:eastAsia="Times New Roman" w:hAnsi="Times New Roman" w:cs="Times New Roman"/>
                <w:sz w:val="20"/>
                <w:szCs w:val="20"/>
              </w:rPr>
            </w:pPr>
            <w:r w:rsidRPr="00A62FA9">
              <w:rPr>
                <w:rFonts w:ascii="Times New Roman" w:eastAsia="Times New Roman" w:hAnsi="Times New Roman" w:cs="Times New Roman"/>
                <w:sz w:val="20"/>
                <w:szCs w:val="20"/>
              </w:rPr>
              <w:t xml:space="preserve">План за 2018. годину </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1</w:t>
            </w:r>
          </w:p>
        </w:tc>
        <w:tc>
          <w:tcPr>
            <w:tcW w:w="58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Скупштина града Ниша</w:t>
            </w:r>
          </w:p>
        </w:tc>
        <w:tc>
          <w:tcPr>
            <w:tcW w:w="1985"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58.959.000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2</w:t>
            </w:r>
          </w:p>
        </w:tc>
        <w:tc>
          <w:tcPr>
            <w:tcW w:w="5826"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ind w:right="-313"/>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 xml:space="preserve">Градоначелник </w:t>
            </w:r>
          </w:p>
        </w:tc>
        <w:tc>
          <w:tcPr>
            <w:tcW w:w="1985" w:type="dxa"/>
            <w:tcBorders>
              <w:top w:val="nil"/>
              <w:left w:val="nil"/>
              <w:bottom w:val="single" w:sz="4" w:space="0" w:color="auto"/>
              <w:right w:val="single" w:sz="4" w:space="0" w:color="auto"/>
            </w:tcBorders>
            <w:shd w:val="clear" w:color="000000" w:fill="FFFFFF"/>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28.394.000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3</w:t>
            </w:r>
          </w:p>
        </w:tc>
        <w:tc>
          <w:tcPr>
            <w:tcW w:w="5826"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Градско веће</w:t>
            </w:r>
          </w:p>
        </w:tc>
        <w:tc>
          <w:tcPr>
            <w:tcW w:w="1985" w:type="dxa"/>
            <w:tcBorders>
              <w:top w:val="nil"/>
              <w:left w:val="nil"/>
              <w:bottom w:val="single" w:sz="4" w:space="0" w:color="auto"/>
              <w:right w:val="single" w:sz="4" w:space="0" w:color="auto"/>
            </w:tcBorders>
            <w:shd w:val="clear" w:color="000000" w:fill="FFFFFF"/>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18.024.000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4</w:t>
            </w:r>
          </w:p>
        </w:tc>
        <w:tc>
          <w:tcPr>
            <w:tcW w:w="5826"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Градска управа</w:t>
            </w:r>
          </w:p>
        </w:tc>
        <w:tc>
          <w:tcPr>
            <w:tcW w:w="1985" w:type="dxa"/>
            <w:tcBorders>
              <w:top w:val="nil"/>
              <w:left w:val="nil"/>
              <w:bottom w:val="single" w:sz="4" w:space="0" w:color="auto"/>
              <w:right w:val="single" w:sz="4" w:space="0" w:color="auto"/>
            </w:tcBorders>
            <w:shd w:val="clear" w:color="000000" w:fill="FFFFFF"/>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8.525.783.000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5</w:t>
            </w:r>
          </w:p>
        </w:tc>
        <w:tc>
          <w:tcPr>
            <w:tcW w:w="5826"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Правобранилаштво Града Ниша</w:t>
            </w:r>
          </w:p>
        </w:tc>
        <w:tc>
          <w:tcPr>
            <w:tcW w:w="1985" w:type="dxa"/>
            <w:tcBorders>
              <w:top w:val="nil"/>
              <w:left w:val="nil"/>
              <w:bottom w:val="single" w:sz="4" w:space="0" w:color="auto"/>
              <w:right w:val="single" w:sz="4" w:space="0" w:color="auto"/>
            </w:tcBorders>
            <w:shd w:val="clear" w:color="000000" w:fill="FFFFFF"/>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27.009.000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6</w:t>
            </w:r>
          </w:p>
        </w:tc>
        <w:tc>
          <w:tcPr>
            <w:tcW w:w="58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Служба за послове Скупштине града</w:t>
            </w:r>
          </w:p>
        </w:tc>
        <w:tc>
          <w:tcPr>
            <w:tcW w:w="1985" w:type="dxa"/>
            <w:tcBorders>
              <w:top w:val="nil"/>
              <w:left w:val="nil"/>
              <w:bottom w:val="single" w:sz="4" w:space="0" w:color="auto"/>
              <w:right w:val="single" w:sz="4" w:space="0" w:color="auto"/>
            </w:tcBorders>
            <w:shd w:val="clear" w:color="000000" w:fill="FFFFFF"/>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28.831.000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7</w:t>
            </w:r>
          </w:p>
        </w:tc>
        <w:tc>
          <w:tcPr>
            <w:tcW w:w="5826"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Служба за послове Градоначелника</w:t>
            </w:r>
          </w:p>
        </w:tc>
        <w:tc>
          <w:tcPr>
            <w:tcW w:w="1985" w:type="dxa"/>
            <w:tcBorders>
              <w:top w:val="nil"/>
              <w:left w:val="nil"/>
              <w:bottom w:val="single" w:sz="4" w:space="0" w:color="auto"/>
              <w:right w:val="single" w:sz="4" w:space="0" w:color="auto"/>
            </w:tcBorders>
            <w:shd w:val="clear" w:color="000000" w:fill="FFFFFF"/>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31.724.000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8</w:t>
            </w:r>
          </w:p>
        </w:tc>
        <w:tc>
          <w:tcPr>
            <w:tcW w:w="5826"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Служба за послове Градског већа</w:t>
            </w:r>
          </w:p>
        </w:tc>
        <w:tc>
          <w:tcPr>
            <w:tcW w:w="1985" w:type="dxa"/>
            <w:tcBorders>
              <w:top w:val="nil"/>
              <w:left w:val="nil"/>
              <w:bottom w:val="single" w:sz="4" w:space="0" w:color="auto"/>
              <w:right w:val="single" w:sz="4" w:space="0" w:color="auto"/>
            </w:tcBorders>
            <w:shd w:val="clear" w:color="000000" w:fill="FFFFFF"/>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22.832.000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9</w:t>
            </w:r>
          </w:p>
        </w:tc>
        <w:tc>
          <w:tcPr>
            <w:tcW w:w="5826" w:type="dxa"/>
            <w:tcBorders>
              <w:top w:val="nil"/>
              <w:left w:val="nil"/>
              <w:bottom w:val="single" w:sz="4" w:space="0" w:color="auto"/>
              <w:right w:val="single" w:sz="4" w:space="0" w:color="auto"/>
            </w:tcBorders>
            <w:shd w:val="clear" w:color="000000" w:fill="FFFFFF"/>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Канцеларија за локални економски развој и пројекте</w:t>
            </w:r>
          </w:p>
        </w:tc>
        <w:tc>
          <w:tcPr>
            <w:tcW w:w="1985" w:type="dxa"/>
            <w:tcBorders>
              <w:top w:val="nil"/>
              <w:left w:val="nil"/>
              <w:bottom w:val="single" w:sz="4" w:space="0" w:color="auto"/>
              <w:right w:val="single" w:sz="4" w:space="0" w:color="auto"/>
            </w:tcBorders>
            <w:shd w:val="clear" w:color="000000" w:fill="FFFFFF"/>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736.727.000</w:t>
            </w:r>
          </w:p>
        </w:tc>
      </w:tr>
      <w:tr w:rsidR="00A62FA9" w:rsidRPr="00A62FA9" w:rsidTr="00A62FA9">
        <w:trPr>
          <w:trHeight w:val="2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A62FA9" w:rsidRPr="00A62FA9" w:rsidRDefault="00A62FA9" w:rsidP="00A62FA9">
            <w:pPr>
              <w:spacing w:after="0" w:line="240" w:lineRule="auto"/>
              <w:jc w:val="center"/>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10</w:t>
            </w:r>
          </w:p>
        </w:tc>
        <w:tc>
          <w:tcPr>
            <w:tcW w:w="5826" w:type="dxa"/>
            <w:tcBorders>
              <w:top w:val="nil"/>
              <w:left w:val="nil"/>
              <w:bottom w:val="single" w:sz="4" w:space="0" w:color="auto"/>
              <w:right w:val="single" w:sz="4" w:space="0" w:color="auto"/>
            </w:tcBorders>
            <w:shd w:val="clear" w:color="auto" w:fill="auto"/>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Заштитник грађана</w:t>
            </w:r>
          </w:p>
        </w:tc>
        <w:tc>
          <w:tcPr>
            <w:tcW w:w="1985"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6.177.000</w:t>
            </w:r>
          </w:p>
        </w:tc>
      </w:tr>
      <w:tr w:rsidR="00A62FA9" w:rsidRPr="00A62FA9" w:rsidTr="00A62FA9">
        <w:trPr>
          <w:trHeight w:val="20"/>
          <w:jc w:val="center"/>
        </w:trPr>
        <w:tc>
          <w:tcPr>
            <w:tcW w:w="900" w:type="dxa"/>
            <w:tcBorders>
              <w:top w:val="nil"/>
              <w:left w:val="single" w:sz="4" w:space="0" w:color="auto"/>
              <w:bottom w:val="single" w:sz="4" w:space="0" w:color="auto"/>
              <w:right w:val="nil"/>
            </w:tcBorders>
            <w:shd w:val="clear" w:color="auto" w:fill="auto"/>
            <w:noWrap/>
            <w:vAlign w:val="bottom"/>
            <w:hideMark/>
          </w:tcPr>
          <w:p w:rsidR="00A62FA9" w:rsidRPr="00A62FA9" w:rsidRDefault="00A62FA9" w:rsidP="00A62FA9">
            <w:pPr>
              <w:spacing w:after="0" w:line="240" w:lineRule="auto"/>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 </w:t>
            </w:r>
          </w:p>
        </w:tc>
        <w:tc>
          <w:tcPr>
            <w:tcW w:w="5826" w:type="dxa"/>
            <w:tcBorders>
              <w:top w:val="nil"/>
              <w:left w:val="nil"/>
              <w:bottom w:val="single" w:sz="4" w:space="0" w:color="auto"/>
              <w:right w:val="nil"/>
            </w:tcBorders>
            <w:shd w:val="clear" w:color="auto" w:fill="auto"/>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4"/>
                <w:szCs w:val="24"/>
              </w:rPr>
            </w:pPr>
            <w:r w:rsidRPr="00A62FA9">
              <w:rPr>
                <w:rFonts w:ascii="Times New Roman" w:eastAsia="Times New Roman" w:hAnsi="Times New Roman" w:cs="Times New Roman"/>
                <w:bCs/>
                <w:sz w:val="24"/>
                <w:szCs w:val="24"/>
              </w:rPr>
              <w:t>Укупно:</w:t>
            </w:r>
          </w:p>
        </w:tc>
        <w:tc>
          <w:tcPr>
            <w:tcW w:w="1985" w:type="dxa"/>
            <w:tcBorders>
              <w:top w:val="nil"/>
              <w:left w:val="nil"/>
              <w:bottom w:val="single" w:sz="4" w:space="0" w:color="auto"/>
              <w:right w:val="single" w:sz="4" w:space="0" w:color="auto"/>
            </w:tcBorders>
            <w:shd w:val="clear" w:color="auto" w:fill="auto"/>
            <w:noWrap/>
            <w:vAlign w:val="bottom"/>
            <w:hideMark/>
          </w:tcPr>
          <w:p w:rsidR="00A62FA9" w:rsidRPr="00A62FA9" w:rsidRDefault="00A62FA9" w:rsidP="00A62FA9">
            <w:pPr>
              <w:spacing w:after="0" w:line="240" w:lineRule="auto"/>
              <w:jc w:val="right"/>
              <w:rPr>
                <w:rFonts w:ascii="Times New Roman" w:eastAsia="Times New Roman" w:hAnsi="Times New Roman" w:cs="Times New Roman"/>
                <w:bCs/>
                <w:sz w:val="20"/>
                <w:szCs w:val="20"/>
              </w:rPr>
            </w:pPr>
            <w:r w:rsidRPr="00A62FA9">
              <w:rPr>
                <w:rFonts w:ascii="Times New Roman" w:eastAsia="Times New Roman" w:hAnsi="Times New Roman" w:cs="Times New Roman"/>
                <w:bCs/>
                <w:sz w:val="20"/>
                <w:szCs w:val="20"/>
              </w:rPr>
              <w:t>9.484.460.000</w:t>
            </w:r>
          </w:p>
        </w:tc>
      </w:tr>
    </w:tbl>
    <w:p w:rsidR="00A62FA9" w:rsidRDefault="00A62FA9" w:rsidP="00AC7758">
      <w:pPr>
        <w:spacing w:after="0" w:line="240" w:lineRule="auto"/>
        <w:rPr>
          <w:sz w:val="26"/>
          <w:szCs w:val="26"/>
          <w:lang w:val="sr-Cyrl-CS"/>
        </w:rPr>
      </w:pPr>
    </w:p>
    <w:p w:rsidR="002A3F2D" w:rsidRDefault="002A3F2D" w:rsidP="002A3F2D">
      <w:pPr>
        <w:spacing w:after="0" w:line="240" w:lineRule="auto"/>
        <w:ind w:left="720"/>
        <w:jc w:val="both"/>
        <w:outlineLvl w:val="0"/>
        <w:rPr>
          <w:rFonts w:ascii="Times New Roman" w:hAnsi="Times New Roman" w:cs="Times New Roman"/>
          <w:sz w:val="26"/>
          <w:szCs w:val="26"/>
          <w:lang w:val="sr-Cyrl-CS"/>
        </w:rPr>
      </w:pPr>
    </w:p>
    <w:p w:rsidR="002A3F2D" w:rsidRDefault="002A3F2D" w:rsidP="002A3F2D">
      <w:pPr>
        <w:spacing w:after="0" w:line="240" w:lineRule="auto"/>
        <w:ind w:left="720"/>
        <w:jc w:val="both"/>
        <w:outlineLvl w:val="0"/>
        <w:rPr>
          <w:rFonts w:ascii="Times New Roman" w:hAnsi="Times New Roman" w:cs="Times New Roman"/>
          <w:sz w:val="26"/>
          <w:szCs w:val="26"/>
          <w:lang w:val="sr-Latn-CS"/>
        </w:rPr>
      </w:pPr>
      <w:r>
        <w:rPr>
          <w:rFonts w:ascii="Times New Roman" w:hAnsi="Times New Roman" w:cs="Times New Roman"/>
          <w:sz w:val="26"/>
          <w:szCs w:val="26"/>
          <w:lang w:val="sr-Cyrl-CS"/>
        </w:rPr>
        <w:t>РАЗДЕО 1 – СКУПШТИНА ГРАДА НИША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ГЛАВА 1.1 –</w:t>
      </w:r>
      <w:r w:rsidRPr="0087328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СКУПШТИНА ГРАДА НИША</w:t>
      </w:r>
    </w:p>
    <w:p w:rsidR="002A3F2D" w:rsidRDefault="002A3F2D" w:rsidP="002A3F2D">
      <w:pPr>
        <w:spacing w:after="0" w:line="240" w:lineRule="auto"/>
        <w:ind w:firstLine="720"/>
        <w:jc w:val="both"/>
        <w:rPr>
          <w:rFonts w:ascii="Times New Roman" w:hAnsi="Times New Roman" w:cs="Times New Roman"/>
          <w:sz w:val="26"/>
          <w:szCs w:val="26"/>
          <w:lang w:val="sr-Cyrl-CS"/>
        </w:rPr>
      </w:pPr>
    </w:p>
    <w:p w:rsidR="002A3F2D" w:rsidRDefault="002A3F2D" w:rsidP="002A3F2D">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sz w:val="26"/>
          <w:szCs w:val="26"/>
          <w:lang w:val="sr-Cyrl-CS"/>
        </w:rPr>
        <w:t>У Разделу 1 - Скупштина Града Ниша - Програм 1</w:t>
      </w:r>
      <w:r>
        <w:rPr>
          <w:rFonts w:ascii="Times New Roman" w:hAnsi="Times New Roman" w:cs="Times New Roman"/>
          <w:sz w:val="26"/>
          <w:szCs w:val="26"/>
          <w:lang w:val="sr-Latn-CS"/>
        </w:rPr>
        <w:t>6</w:t>
      </w:r>
      <w:r>
        <w:rPr>
          <w:rFonts w:ascii="Times New Roman" w:hAnsi="Times New Roman" w:cs="Times New Roman"/>
          <w:sz w:val="26"/>
          <w:szCs w:val="26"/>
          <w:lang w:val="sr-Cyrl-CS"/>
        </w:rPr>
        <w:t xml:space="preserve"> - Политички систем локалне самоуправе исказани су расходи неопходни за функционисање Скупштине града и скупштинских тела</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Планиране су плате секретара,</w:t>
      </w:r>
      <w:r w:rsidRPr="00FC3881">
        <w:rPr>
          <w:rFonts w:ascii="Times New Roman" w:hAnsi="Times New Roman" w:cs="Times New Roman"/>
          <w:sz w:val="26"/>
          <w:szCs w:val="26"/>
          <w:lang w:val="sr-Cyrl-CS"/>
        </w:rPr>
        <w:t xml:space="preserve"> заменика </w:t>
      </w:r>
      <w:r>
        <w:rPr>
          <w:rFonts w:ascii="Times New Roman" w:hAnsi="Times New Roman" w:cs="Times New Roman"/>
          <w:sz w:val="26"/>
          <w:szCs w:val="26"/>
          <w:lang w:val="sr-Cyrl-CS"/>
        </w:rPr>
        <w:t>секретара Скупштине Града Ниша</w:t>
      </w:r>
      <w:r>
        <w:rPr>
          <w:rFonts w:ascii="Times New Roman" w:hAnsi="Times New Roman" w:cs="Times New Roman"/>
          <w:sz w:val="26"/>
          <w:szCs w:val="26"/>
          <w:lang w:val="sr-Latn-CS"/>
        </w:rPr>
        <w:t xml:space="preserve">, </w:t>
      </w:r>
      <w:r w:rsidRPr="00364520">
        <w:rPr>
          <w:rFonts w:ascii="Times New Roman" w:hAnsi="Times New Roman" w:cs="Times New Roman"/>
          <w:sz w:val="26"/>
          <w:szCs w:val="26"/>
          <w:lang w:val="sr-Cyrl-CS"/>
        </w:rPr>
        <w:t>Главног урбанисте</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и Енергетског менаџера</w:t>
      </w:r>
      <w:r w:rsidRPr="00364520">
        <w:rPr>
          <w:rFonts w:ascii="Times New Roman" w:hAnsi="Times New Roman" w:cs="Times New Roman"/>
          <w:sz w:val="26"/>
          <w:szCs w:val="26"/>
          <w:lang w:val="sr-Cyrl-CS"/>
        </w:rPr>
        <w:t>.</w:t>
      </w:r>
      <w:r w:rsidRPr="00FC388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Планирани су расходи за социјална давања запосленима на сталном раду у складу са Правилником о платама именованих и постављених лица који је донео Административни одбор.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 су планирана за трошкове путовања у земљи и иностранству,</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 xml:space="preserve"> услуге по уговору, за редован рад</w:t>
      </w:r>
      <w:r>
        <w:rPr>
          <w:rFonts w:ascii="Times New Roman" w:hAnsi="Times New Roman" w:cs="Times New Roman"/>
          <w:sz w:val="26"/>
          <w:szCs w:val="26"/>
          <w:lang w:val="sr-Latn-CS"/>
        </w:rPr>
        <w:t>,</w:t>
      </w:r>
      <w:r>
        <w:rPr>
          <w:rFonts w:ascii="Times New Roman" w:hAnsi="Times New Roman" w:cs="Times New Roman"/>
          <w:sz w:val="26"/>
          <w:szCs w:val="26"/>
          <w:lang w:val="sr-Cyrl-CS"/>
        </w:rPr>
        <w:t xml:space="preserve"> за рад скупштинских комисија,</w:t>
      </w:r>
      <w:r w:rsidRPr="00F149C2">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наград</w:t>
      </w:r>
      <w:r>
        <w:rPr>
          <w:rFonts w:ascii="Times New Roman" w:hAnsi="Times New Roman" w:cs="Times New Roman"/>
          <w:sz w:val="26"/>
          <w:szCs w:val="26"/>
        </w:rPr>
        <w:t>у</w:t>
      </w:r>
      <w:r>
        <w:rPr>
          <w:rFonts w:ascii="Times New Roman" w:hAnsi="Times New Roman" w:cs="Times New Roman"/>
          <w:sz w:val="26"/>
          <w:szCs w:val="26"/>
          <w:lang w:val="sr-Cyrl-CS"/>
        </w:rPr>
        <w:t xml:space="preserve"> </w:t>
      </w:r>
      <w:r>
        <w:rPr>
          <w:rFonts w:ascii="Times New Roman" w:hAnsi="Times New Roman" w:cs="Times New Roman"/>
          <w:sz w:val="26"/>
          <w:szCs w:val="26"/>
        </w:rPr>
        <w:t>„</w:t>
      </w:r>
      <w:r>
        <w:rPr>
          <w:rFonts w:ascii="Times New Roman" w:hAnsi="Times New Roman" w:cs="Times New Roman"/>
          <w:sz w:val="26"/>
          <w:szCs w:val="26"/>
          <w:lang w:val="sr-Cyrl-CS"/>
        </w:rPr>
        <w:t>11. Јануар</w:t>
      </w:r>
      <w:r>
        <w:rPr>
          <w:rFonts w:ascii="Times New Roman" w:hAnsi="Times New Roman" w:cs="Times New Roman"/>
          <w:sz w:val="26"/>
          <w:szCs w:val="26"/>
        </w:rPr>
        <w:t>“</w:t>
      </w:r>
      <w:r>
        <w:rPr>
          <w:rFonts w:ascii="Times New Roman" w:hAnsi="Times New Roman" w:cs="Times New Roman"/>
          <w:sz w:val="26"/>
          <w:szCs w:val="26"/>
          <w:lang w:val="sr-Cyrl-CS"/>
        </w:rPr>
        <w:t xml:space="preserve"> </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 xml:space="preserve">у складу са Одлуком о јавним признањима Града Ниша </w:t>
      </w:r>
      <w:r w:rsidRPr="00625085">
        <w:rPr>
          <w:rFonts w:ascii="Times New Roman" w:hAnsi="Times New Roman" w:cs="Times New Roman"/>
          <w:sz w:val="26"/>
          <w:szCs w:val="26"/>
          <w:lang w:val="sr-Cyrl-CS"/>
        </w:rPr>
        <w:t>(</w:t>
      </w:r>
      <w:r w:rsidRPr="00625085">
        <w:rPr>
          <w:rFonts w:ascii="Times New Roman" w:hAnsi="Times New Roman" w:cs="Times New Roman"/>
          <w:sz w:val="26"/>
          <w:szCs w:val="26"/>
        </w:rPr>
        <w:t>„</w:t>
      </w:r>
      <w:r w:rsidRPr="00625085">
        <w:rPr>
          <w:rFonts w:ascii="Times New Roman" w:hAnsi="Times New Roman" w:cs="Times New Roman"/>
          <w:sz w:val="26"/>
          <w:szCs w:val="26"/>
          <w:lang w:val="sr-Cyrl-CS"/>
        </w:rPr>
        <w:t>Службени лист Града Ниша</w:t>
      </w:r>
      <w:r w:rsidRPr="00625085">
        <w:rPr>
          <w:rFonts w:ascii="Times New Roman" w:hAnsi="Times New Roman" w:cs="Times New Roman"/>
          <w:sz w:val="26"/>
          <w:szCs w:val="26"/>
        </w:rPr>
        <w:t>“</w:t>
      </w:r>
      <w:r w:rsidRPr="00625085">
        <w:rPr>
          <w:rFonts w:ascii="Times New Roman" w:hAnsi="Times New Roman" w:cs="Times New Roman"/>
          <w:sz w:val="26"/>
          <w:szCs w:val="26"/>
          <w:lang w:val="sr-Cyrl-CS"/>
        </w:rPr>
        <w:t>, број 96/2013</w:t>
      </w:r>
      <w:r>
        <w:rPr>
          <w:rFonts w:ascii="Times New Roman" w:hAnsi="Times New Roman" w:cs="Times New Roman"/>
          <w:sz w:val="26"/>
          <w:szCs w:val="26"/>
          <w:lang w:val="sr-Cyrl-CS"/>
        </w:rPr>
        <w:t>, 102/2014 и 106/2017</w:t>
      </w:r>
      <w:r w:rsidRPr="00625085">
        <w:rPr>
          <w:rFonts w:ascii="Times New Roman" w:hAnsi="Times New Roman" w:cs="Times New Roman"/>
          <w:sz w:val="26"/>
          <w:szCs w:val="26"/>
          <w:lang w:val="sr-Cyrl-CS"/>
        </w:rPr>
        <w:t>),</w:t>
      </w:r>
      <w:r w:rsidRPr="002F7261">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 xml:space="preserve"> за одборничке накнаде (паушал, накнада за присуство седницама Скупштине Града Ниша), накнада за техничке секретаре, председника, заменика председника Скупштине Града и председнике радних тела Скупштине Града.</w:t>
      </w: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дотације невладиним организацијама планирана су средства за редован рад политичких странака чији су кандидати изабрани за одборнике планирана су средства на основу Закона о финансирању политичких активности („Службени гласник РС</w:t>
      </w:r>
      <w:r>
        <w:rPr>
          <w:rFonts w:ascii="Times New Roman" w:hAnsi="Times New Roman" w:cs="Times New Roman"/>
          <w:sz w:val="26"/>
          <w:szCs w:val="26"/>
        </w:rPr>
        <w:t>“</w:t>
      </w:r>
      <w:r>
        <w:rPr>
          <w:rFonts w:ascii="Times New Roman" w:hAnsi="Times New Roman" w:cs="Times New Roman"/>
          <w:sz w:val="26"/>
          <w:szCs w:val="26"/>
          <w:lang w:val="sr-Cyrl-CS"/>
        </w:rPr>
        <w:t xml:space="preserve">, број 43/2011 и </w:t>
      </w:r>
      <w:r>
        <w:rPr>
          <w:rFonts w:ascii="Times New Roman" w:hAnsi="Times New Roman" w:cs="Times New Roman"/>
          <w:sz w:val="26"/>
          <w:szCs w:val="26"/>
          <w:lang w:val="sr-Latn-CS"/>
        </w:rPr>
        <w:t>123</w:t>
      </w:r>
      <w:r>
        <w:rPr>
          <w:rFonts w:ascii="Times New Roman" w:hAnsi="Times New Roman" w:cs="Times New Roman"/>
          <w:sz w:val="26"/>
          <w:szCs w:val="26"/>
          <w:lang w:val="sr-Cyrl-CS"/>
        </w:rPr>
        <w:t>/2014),</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 xml:space="preserve">односно 0,105% </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 xml:space="preserve">пореских прихода буџета јединице локалне самоуправе.         </w:t>
      </w:r>
    </w:p>
    <w:p w:rsidR="002A3F2D" w:rsidRDefault="002A3F2D" w:rsidP="002A3F2D">
      <w:pPr>
        <w:spacing w:after="0" w:line="240" w:lineRule="auto"/>
        <w:ind w:firstLine="720"/>
        <w:jc w:val="both"/>
        <w:rPr>
          <w:rFonts w:ascii="Times New Roman" w:hAnsi="Times New Roman" w:cs="Times New Roman"/>
          <w:sz w:val="26"/>
          <w:szCs w:val="26"/>
          <w:lang w:val="sr-Cyrl-CS"/>
        </w:rPr>
      </w:pP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РАЗДЕО 2 – ГРАДОНАЧЕЛНИК </w:t>
      </w:r>
    </w:p>
    <w:p w:rsidR="002A3F2D" w:rsidRDefault="002A3F2D" w:rsidP="002A3F2D">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t>ГЛАВА 2.1 – ГРАДОНАЧЕЛНИК</w:t>
      </w:r>
    </w:p>
    <w:p w:rsidR="002A3F2D" w:rsidRDefault="002A3F2D" w:rsidP="002A3F2D">
      <w:pPr>
        <w:spacing w:after="0" w:line="240" w:lineRule="auto"/>
        <w:jc w:val="both"/>
        <w:rPr>
          <w:rFonts w:ascii="Times New Roman" w:hAnsi="Times New Roman" w:cs="Times New Roman"/>
          <w:sz w:val="26"/>
          <w:szCs w:val="26"/>
          <w:lang w:val="sr-Latn-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 Разделу 2, Глава 2.1 – Градоначелник - Програм 16 - Политички систем локалне самоуправе планирана су средства за рад Градоначелника и то: за плате Градоначелника и заменика градоначелника, социјална давања, трошкове путовања</w:t>
      </w:r>
      <w:r>
        <w:rPr>
          <w:rFonts w:ascii="Times New Roman" w:hAnsi="Times New Roman" w:cs="Times New Roman"/>
          <w:sz w:val="26"/>
          <w:szCs w:val="26"/>
          <w:lang w:val="sr-Latn-CS"/>
        </w:rPr>
        <w:t>,</w:t>
      </w:r>
      <w:r>
        <w:rPr>
          <w:rFonts w:ascii="Times New Roman" w:hAnsi="Times New Roman" w:cs="Times New Roman"/>
          <w:sz w:val="26"/>
          <w:szCs w:val="26"/>
          <w:lang w:val="sr-Cyrl-CS"/>
        </w:rPr>
        <w:t xml:space="preserve"> услуге по уговору и дотације међународним организацијама (трошкови међународних чланарина).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ГЛАВА 2.2 – БУЏЕТСКА ИНСПЕКЦИЈА</w:t>
      </w:r>
    </w:p>
    <w:p w:rsidR="002A3F2D" w:rsidRDefault="002A3F2D" w:rsidP="002A3F2D">
      <w:pPr>
        <w:spacing w:after="0" w:line="240" w:lineRule="auto"/>
        <w:jc w:val="both"/>
        <w:rPr>
          <w:rFonts w:ascii="Times New Roman" w:hAnsi="Times New Roman" w:cs="Times New Roman"/>
          <w:sz w:val="26"/>
          <w:szCs w:val="26"/>
          <w:lang w:val="sr-Latn-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У оквиру Програма 15 – Опште услуге локалне самоуправе, програмске активности Инспекцијски послови за Буџетску инспекцију планирана су средства за плате запослених, накнаде у натури, социјална давања запосленима, накнада трошкова за запослене, трошкове путовања,  услуге по уговору и материјал на основу Одлуке о оснивању и раду буџетске инспекције Града Ниша („Службени лист Града Ниша“, број 80/2009).</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ГЛАВА 2.3 – СЛУЖБА ЗА ИНТЕРНУ РЕВИЗИЈУ</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У оквиру Програма 16 - Политички систем локалне самоуправе планирана су средства за Служба за интерну ревизију која је основана Одлуком о оснивању Службе за интерну ревизију органа и служби Града Ниша („Службени лист Града Ниша“, број 26/2016) коју је донео Градоначелник Града Ниша и то за плате запослених, накнаде у натури, социјална давања запосленима, трошкове путовања, услуге по уговору и материјал.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РАЗДЕО 3 – ГРАДСКО ВЕЋЕ </w:t>
      </w:r>
    </w:p>
    <w:p w:rsidR="002A3F2D" w:rsidRDefault="002A3F2D" w:rsidP="002A3F2D">
      <w:pPr>
        <w:spacing w:after="0" w:line="240" w:lineRule="auto"/>
        <w:ind w:firstLine="708"/>
        <w:jc w:val="both"/>
        <w:outlineLvl w:val="0"/>
        <w:rPr>
          <w:rFonts w:ascii="Times New Roman" w:hAnsi="Times New Roman" w:cs="Times New Roman"/>
          <w:sz w:val="26"/>
          <w:szCs w:val="26"/>
          <w:lang w:val="sr-Latn-CS"/>
        </w:rPr>
      </w:pPr>
      <w:r>
        <w:rPr>
          <w:rFonts w:ascii="Times New Roman" w:hAnsi="Times New Roman" w:cs="Times New Roman"/>
          <w:sz w:val="26"/>
          <w:szCs w:val="26"/>
          <w:lang w:val="sr-Cyrl-CS"/>
        </w:rPr>
        <w:t>ГЛАВА 3.1 –</w:t>
      </w:r>
      <w:r w:rsidRPr="002F726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ГРАДСКО ВЕЋЕ</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t>За рад Градског већа – Програма 16 - Политички систем</w:t>
      </w:r>
      <w:r w:rsidRPr="0056326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локалне самоуправе планирана су средства за плате и накнаде већника, накнаде у натури, социјална давања, накнаде трошкова,  трошков</w:t>
      </w:r>
      <w:r>
        <w:rPr>
          <w:rFonts w:ascii="Times New Roman" w:hAnsi="Times New Roman" w:cs="Times New Roman"/>
          <w:sz w:val="26"/>
          <w:szCs w:val="26"/>
          <w:lang w:val="sr-Latn-CS"/>
        </w:rPr>
        <w:t>e</w:t>
      </w:r>
      <w:r>
        <w:rPr>
          <w:rFonts w:ascii="Times New Roman" w:hAnsi="Times New Roman" w:cs="Times New Roman"/>
          <w:sz w:val="26"/>
          <w:szCs w:val="26"/>
          <w:lang w:val="sr-Cyrl-CS"/>
        </w:rPr>
        <w:t xml:space="preserve"> путовања и услуге по уговору. </w:t>
      </w:r>
    </w:p>
    <w:p w:rsidR="002A3F2D" w:rsidRDefault="002A3F2D" w:rsidP="002A3F2D">
      <w:pPr>
        <w:spacing w:after="0" w:line="240" w:lineRule="auto"/>
        <w:ind w:firstLine="708"/>
        <w:jc w:val="both"/>
        <w:outlineLvl w:val="0"/>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outlineLvl w:val="0"/>
        <w:rPr>
          <w:rFonts w:ascii="Times New Roman" w:hAnsi="Times New Roman" w:cs="Times New Roman"/>
          <w:sz w:val="26"/>
          <w:szCs w:val="26"/>
          <w:lang w:val="sr-Latn-CS"/>
        </w:rPr>
      </w:pP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РАЗДЕО 4 – ГРАДСКА УПРАВА</w:t>
      </w:r>
    </w:p>
    <w:p w:rsidR="002A3F2D" w:rsidRDefault="002A3F2D" w:rsidP="002A3F2D">
      <w:pPr>
        <w:spacing w:after="0" w:line="240" w:lineRule="auto"/>
        <w:jc w:val="both"/>
        <w:outlineLvl w:val="0"/>
        <w:rPr>
          <w:rFonts w:ascii="Times New Roman" w:hAnsi="Times New Roman" w:cs="Times New Roman"/>
          <w:sz w:val="26"/>
          <w:szCs w:val="26"/>
          <w:lang w:val="sr-Cyrl-CS"/>
        </w:rPr>
      </w:pPr>
      <w:r>
        <w:rPr>
          <w:rFonts w:ascii="Times New Roman" w:hAnsi="Times New Roman" w:cs="Times New Roman"/>
          <w:sz w:val="26"/>
          <w:szCs w:val="26"/>
          <w:lang w:val="sr-Cyrl-CS"/>
        </w:rPr>
        <w:t xml:space="preserve">         ГЛАВА 4.1 –</w:t>
      </w:r>
      <w:r w:rsidRPr="0012178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ГРАДСКА УПРАВА</w:t>
      </w:r>
    </w:p>
    <w:p w:rsidR="002A3F2D" w:rsidRDefault="002A3F2D" w:rsidP="002A3F2D">
      <w:pPr>
        <w:spacing w:after="0" w:line="240" w:lineRule="auto"/>
        <w:jc w:val="both"/>
        <w:outlineLvl w:val="0"/>
        <w:rPr>
          <w:rFonts w:ascii="Times New Roman" w:hAnsi="Times New Roman" w:cs="Times New Roman"/>
          <w:sz w:val="26"/>
          <w:szCs w:val="26"/>
          <w:lang w:val="sr-Cyrl-CS"/>
        </w:rPr>
      </w:pPr>
    </w:p>
    <w:p w:rsidR="002A3F2D" w:rsidRDefault="002A3F2D" w:rsidP="002A3F2D">
      <w:pPr>
        <w:spacing w:after="0" w:line="240" w:lineRule="auto"/>
        <w:jc w:val="both"/>
        <w:outlineLvl w:val="0"/>
        <w:rPr>
          <w:rFonts w:ascii="Times New Roman" w:hAnsi="Times New Roman" w:cs="Times New Roman"/>
          <w:sz w:val="26"/>
          <w:szCs w:val="26"/>
          <w:lang w:val="sr-Cyrl-CS"/>
        </w:rPr>
      </w:pPr>
      <w:r>
        <w:rPr>
          <w:rFonts w:ascii="Times New Roman" w:hAnsi="Times New Roman" w:cs="Times New Roman"/>
          <w:sz w:val="26"/>
          <w:szCs w:val="26"/>
          <w:lang w:val="sr-Cyrl-CS"/>
        </w:rPr>
        <w:tab/>
        <w:t>Одлуком о Градској управи Града Ниша, образована је Градска управа као орган који врши изворне послове Града Ниша утврђене Уставом,  Законом и Статутом Града Ниша. Градску управу чине: секретаријати, посебне организације и стручне службе.</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Одлуком о Службама Града Ниша уређује се делокруг рада и уређења служби, права и обавезе у руковођењу службама, унутрашње уређење, као и друга питања од значаја за рад служби.</w:t>
      </w:r>
    </w:p>
    <w:p w:rsidR="002A3F2D" w:rsidRDefault="002A3F2D" w:rsidP="002A3F2D">
      <w:pPr>
        <w:spacing w:after="0" w:line="240" w:lineRule="auto"/>
        <w:jc w:val="both"/>
        <w:outlineLvl w:val="0"/>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E4CB8">
        <w:rPr>
          <w:rFonts w:ascii="Times New Roman" w:hAnsi="Times New Roman" w:cs="Times New Roman"/>
          <w:sz w:val="26"/>
          <w:szCs w:val="26"/>
          <w:lang w:val="sr-Cyrl-CS"/>
        </w:rPr>
        <w:t>Програм 1 – Становање, урбанизам и просторно планирање</w:t>
      </w: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ab/>
      </w:r>
      <w:r w:rsidRPr="00DE72FE">
        <w:rPr>
          <w:rFonts w:ascii="Times New Roman" w:hAnsi="Times New Roman" w:cs="Times New Roman"/>
          <w:color w:val="000000" w:themeColor="text1"/>
          <w:sz w:val="26"/>
          <w:szCs w:val="26"/>
          <w:lang w:val="sr-Cyrl-CS"/>
        </w:rPr>
        <w:t>Програмска активност 1101-0001 – Просторно и урбанистичко  планирање</w:t>
      </w:r>
    </w:p>
    <w:p w:rsidR="005E4CB8" w:rsidRPr="00DE72FE" w:rsidRDefault="005E4CB8" w:rsidP="002A3F2D">
      <w:pPr>
        <w:spacing w:after="0" w:line="240" w:lineRule="auto"/>
        <w:jc w:val="both"/>
        <w:rPr>
          <w:rFonts w:ascii="Times New Roman" w:hAnsi="Times New Roman" w:cs="Times New Roman"/>
          <w:color w:val="000000" w:themeColor="text1"/>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sidRPr="00DE72FE">
        <w:rPr>
          <w:rFonts w:ascii="Times New Roman" w:hAnsi="Times New Roman" w:cs="Times New Roman"/>
          <w:color w:val="000000" w:themeColor="text1"/>
          <w:sz w:val="26"/>
          <w:szCs w:val="26"/>
          <w:lang w:val="sr-Cyrl-CS"/>
        </w:rPr>
        <w:tab/>
        <w:t xml:space="preserve">Планиран су средства за Зграде и грађевинске објекте и то за </w:t>
      </w:r>
      <w:r w:rsidRPr="00DE72FE">
        <w:rPr>
          <w:rFonts w:ascii="Times New Roman" w:hAnsi="Times New Roman" w:cs="Times New Roman"/>
          <w:sz w:val="26"/>
          <w:szCs w:val="26"/>
          <w:lang w:val="sr-Cyrl-CS"/>
        </w:rPr>
        <w:t>накнаду за реализацију Уговора и Анекса уговора о преносу права трајног коришћења станова уз накнаду од ЈП „Градска стамбена агенција“ Ниш на Град Ниш</w:t>
      </w:r>
      <w:r>
        <w:rPr>
          <w:rFonts w:ascii="Times New Roman" w:hAnsi="Times New Roman" w:cs="Times New Roman"/>
          <w:sz w:val="26"/>
          <w:szCs w:val="26"/>
          <w:lang w:val="sr-Cyrl-CS"/>
        </w:rPr>
        <w:t>, накнаду за реализацију</w:t>
      </w:r>
      <w:r w:rsidRPr="00DE72FE">
        <w:rPr>
          <w:rFonts w:ascii="Times New Roman" w:hAnsi="Times New Roman" w:cs="Times New Roman"/>
          <w:sz w:val="26"/>
          <w:szCs w:val="26"/>
          <w:lang w:val="sr-Cyrl-CS"/>
        </w:rPr>
        <w:t xml:space="preserve"> Уговора</w:t>
      </w:r>
      <w:r>
        <w:rPr>
          <w:rFonts w:ascii="Times New Roman" w:hAnsi="Times New Roman" w:cs="Times New Roman"/>
          <w:sz w:val="26"/>
          <w:szCs w:val="26"/>
          <w:lang w:val="sr-Cyrl-CS"/>
        </w:rPr>
        <w:t xml:space="preserve"> </w:t>
      </w:r>
      <w:r w:rsidRPr="00DE72FE">
        <w:rPr>
          <w:rFonts w:ascii="Times New Roman" w:hAnsi="Times New Roman" w:cs="Times New Roman"/>
          <w:sz w:val="26"/>
          <w:szCs w:val="26"/>
          <w:lang w:val="sr-Cyrl-CS"/>
        </w:rPr>
        <w:t>о преносу права коришћења</w:t>
      </w:r>
      <w:r>
        <w:rPr>
          <w:rFonts w:ascii="Times New Roman" w:hAnsi="Times New Roman" w:cs="Times New Roman"/>
          <w:sz w:val="26"/>
          <w:szCs w:val="26"/>
          <w:lang w:val="sr-Cyrl-CS"/>
        </w:rPr>
        <w:t xml:space="preserve">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 и средства за прибављање пословног простора.</w:t>
      </w:r>
    </w:p>
    <w:p w:rsidR="005E4CB8" w:rsidRDefault="005E4CB8"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1101-0003 – Управљање грађевинским земљиштем</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 планирана на позицији Земљиште намењена су за исплату накнада по споразумима и судским решењима у поступку експропријације и административног преноса непокретности у корист Града Ниша, накнада по одредбама Закона о враћању пољопривредног земљишта, накнада по предметима који су у судском поступку, за фактички изузето земљиште без вођења управног поступка  и др.</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Специјализоване услуге - планирана средства односе се на реализацију</w:t>
      </w:r>
      <w:r w:rsidRPr="006E244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Уговора о обављању поверених делатности са ЈП „Дирекција за изградњу града Ниша“, на име услуга које ће предузеће пружати Граду у обављању делатности од општег интереса, по основу закључења Уговора о уређивању међусобних односа.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реализацију Програма уређивања грађевинског земљишта планирана су средства на економским класификацијама: Зграде и грађевински објекти и Земљиште.</w:t>
      </w:r>
    </w:p>
    <w:p w:rsidR="002A3F2D" w:rsidRPr="002A3F2D" w:rsidRDefault="002A3F2D" w:rsidP="002A3F2D">
      <w:pPr>
        <w:spacing w:after="0" w:line="240" w:lineRule="auto"/>
        <w:jc w:val="both"/>
        <w:rPr>
          <w:rFonts w:ascii="Times New Roman" w:hAnsi="Times New Roman" w:cs="Times New Roman"/>
          <w:sz w:val="26"/>
          <w:szCs w:val="26"/>
          <w:lang w:val="sr-Cyrl-RS"/>
        </w:rPr>
      </w:pPr>
      <w:r>
        <w:rPr>
          <w:sz w:val="28"/>
          <w:szCs w:val="28"/>
          <w:lang w:val="sr-Cyrl-RS"/>
        </w:rPr>
        <w:t xml:space="preserve">           </w:t>
      </w:r>
      <w:r w:rsidRPr="002A3F2D">
        <w:rPr>
          <w:rFonts w:ascii="Times New Roman" w:hAnsi="Times New Roman" w:cs="Times New Roman"/>
          <w:sz w:val="26"/>
          <w:szCs w:val="26"/>
          <w:lang w:val="sr-Cyrl-RS"/>
        </w:rPr>
        <w:t>У оквиру функције просторно и урбанистичко планирање, планирана су средства за пројектно планирање у износу од 69.000.000 динара.</w:t>
      </w:r>
    </w:p>
    <w:p w:rsidR="002A3F2D" w:rsidRPr="002A3F2D" w:rsidRDefault="002A3F2D" w:rsidP="002A3F2D">
      <w:pPr>
        <w:spacing w:after="0" w:line="240" w:lineRule="auto"/>
        <w:jc w:val="both"/>
        <w:rPr>
          <w:rFonts w:ascii="Times New Roman" w:hAnsi="Times New Roman" w:cs="Times New Roman"/>
          <w:sz w:val="26"/>
          <w:szCs w:val="26"/>
          <w:lang w:val="sr-Cyrl-RS"/>
        </w:rPr>
      </w:pPr>
      <w:r w:rsidRPr="002A3F2D">
        <w:rPr>
          <w:rFonts w:ascii="Times New Roman" w:hAnsi="Times New Roman" w:cs="Times New Roman"/>
          <w:sz w:val="26"/>
          <w:szCs w:val="26"/>
          <w:lang w:val="sr-Cyrl-RS"/>
        </w:rPr>
        <w:t xml:space="preserve">            За текуће поправке и одржавање зграда и објеката планирана су средства у износу од 6.663.000 динара.</w:t>
      </w:r>
    </w:p>
    <w:p w:rsidR="002A3F2D" w:rsidRPr="002A3F2D" w:rsidRDefault="002A3F2D" w:rsidP="002A3F2D">
      <w:pPr>
        <w:spacing w:after="0" w:line="240" w:lineRule="auto"/>
        <w:jc w:val="both"/>
        <w:rPr>
          <w:rFonts w:ascii="Times New Roman" w:hAnsi="Times New Roman" w:cs="Times New Roman"/>
          <w:sz w:val="26"/>
          <w:szCs w:val="26"/>
          <w:lang w:val="sr-Cyrl-RS"/>
        </w:rPr>
      </w:pPr>
      <w:r w:rsidRPr="002A3F2D">
        <w:rPr>
          <w:rFonts w:ascii="Times New Roman" w:hAnsi="Times New Roman" w:cs="Times New Roman"/>
          <w:sz w:val="26"/>
          <w:szCs w:val="26"/>
          <w:lang w:val="sr-Cyrl-RS"/>
        </w:rPr>
        <w:t xml:space="preserve">            За реализацију Програма уређивања грађевинског земљишта и изградње, планирана су средства у износу од 533.417.000 динара, од тога износа из средстава буџета града планирано је 405.096.000 динара, док је од примања од домаћих задуживања планирано 55.473.000 динара и од неутрошених средстава од приватизације из ранијих година планирано  је 13.059.000 динара.</w:t>
      </w:r>
    </w:p>
    <w:p w:rsidR="002A3F2D" w:rsidRPr="002A3F2D" w:rsidRDefault="002A3F2D" w:rsidP="002A3F2D">
      <w:pPr>
        <w:spacing w:after="0" w:line="240" w:lineRule="auto"/>
        <w:jc w:val="both"/>
        <w:rPr>
          <w:rFonts w:ascii="Times New Roman" w:hAnsi="Times New Roman" w:cs="Times New Roman"/>
          <w:sz w:val="26"/>
          <w:szCs w:val="26"/>
          <w:lang w:val="sr-Cyrl-RS"/>
        </w:rPr>
      </w:pPr>
      <w:r w:rsidRPr="002A3F2D">
        <w:rPr>
          <w:rFonts w:ascii="Times New Roman" w:hAnsi="Times New Roman" w:cs="Times New Roman"/>
          <w:sz w:val="26"/>
          <w:szCs w:val="26"/>
          <w:lang w:val="sr-Cyrl-RS"/>
        </w:rPr>
        <w:t xml:space="preserve">            За реализацију Програма капиталног одржавања зграда и грађевинских објеката, планирана су средства у износу од 59.789.000 динара.</w:t>
      </w:r>
    </w:p>
    <w:p w:rsidR="002A3F2D" w:rsidRPr="002A3F2D" w:rsidRDefault="002A3F2D" w:rsidP="002A3F2D">
      <w:pPr>
        <w:spacing w:after="0" w:line="240" w:lineRule="auto"/>
        <w:jc w:val="both"/>
        <w:rPr>
          <w:rFonts w:ascii="Times New Roman" w:hAnsi="Times New Roman" w:cs="Times New Roman"/>
          <w:sz w:val="26"/>
          <w:szCs w:val="26"/>
          <w:lang w:val="sr-Cyrl-RS"/>
        </w:rPr>
      </w:pPr>
      <w:r w:rsidRPr="002A3F2D">
        <w:rPr>
          <w:rFonts w:ascii="Times New Roman" w:hAnsi="Times New Roman" w:cs="Times New Roman"/>
          <w:sz w:val="26"/>
          <w:szCs w:val="26"/>
          <w:lang w:val="sr-Cyrl-RS"/>
        </w:rPr>
        <w:t xml:space="preserve">           За реализацију Програма уређивања грађевинског земљишта и изградње, планирана су средства у износу од 5.000.000 динара.</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E4CB8">
        <w:rPr>
          <w:rFonts w:ascii="Times New Roman" w:hAnsi="Times New Roman" w:cs="Times New Roman"/>
          <w:sz w:val="26"/>
          <w:szCs w:val="26"/>
          <w:lang w:val="sr-Cyrl-CS"/>
        </w:rPr>
        <w:t>Програм 2 – Комунална делатност</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b/>
          <w:sz w:val="26"/>
          <w:szCs w:val="26"/>
          <w:lang w:val="sr-Cyrl-CS"/>
        </w:rPr>
        <w:tab/>
      </w:r>
      <w:r>
        <w:rPr>
          <w:rFonts w:ascii="Times New Roman" w:hAnsi="Times New Roman" w:cs="Times New Roman"/>
          <w:sz w:val="26"/>
          <w:szCs w:val="26"/>
          <w:lang w:val="sr-Cyrl-CS"/>
        </w:rPr>
        <w:t>Програмска активност 1102-0001 – Управљање/одржавање јавним осветљењем</w:t>
      </w:r>
    </w:p>
    <w:p w:rsidR="005E4CB8" w:rsidRDefault="005E4CB8"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Средства планирана на економским класификацијама Стални трошкови (утрошак струје), Текуће поправке и одржавање (одржавање јавне расвете) и Зграде и грађевински објекти намењена су за реализацију програма текућег и капиталног одржавања.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На позицији Специјализоване услуге планирана средства намењена су за новогодишњу декорацију.</w:t>
      </w:r>
    </w:p>
    <w:p w:rsidR="002A3F2D" w:rsidRPr="002A3F2D" w:rsidRDefault="002A3F2D" w:rsidP="002A3F2D">
      <w:pPr>
        <w:spacing w:after="0" w:line="240" w:lineRule="auto"/>
        <w:ind w:firstLine="720"/>
        <w:jc w:val="both"/>
        <w:rPr>
          <w:rFonts w:ascii="Times New Roman" w:hAnsi="Times New Roman" w:cs="Times New Roman"/>
          <w:sz w:val="26"/>
          <w:szCs w:val="26"/>
          <w:lang w:val="sr-Cyrl-RS"/>
        </w:rPr>
      </w:pPr>
      <w:r w:rsidRPr="002A3F2D">
        <w:rPr>
          <w:rFonts w:ascii="Times New Roman" w:hAnsi="Times New Roman" w:cs="Times New Roman"/>
          <w:sz w:val="26"/>
          <w:szCs w:val="26"/>
          <w:lang w:val="sr-Cyrl-RS"/>
        </w:rPr>
        <w:t>У оквиру програмске активности – Управљање</w:t>
      </w:r>
      <w:r>
        <w:rPr>
          <w:rFonts w:ascii="Times New Roman" w:hAnsi="Times New Roman" w:cs="Times New Roman"/>
          <w:sz w:val="26"/>
          <w:szCs w:val="26"/>
          <w:lang w:val="sr-Cyrl-RS"/>
        </w:rPr>
        <w:t>/</w:t>
      </w:r>
      <w:r w:rsidRPr="002A3F2D">
        <w:rPr>
          <w:rFonts w:ascii="Times New Roman" w:hAnsi="Times New Roman" w:cs="Times New Roman"/>
          <w:sz w:val="26"/>
          <w:szCs w:val="26"/>
          <w:lang w:val="sr-Cyrl-RS"/>
        </w:rPr>
        <w:t>одржавање јавним осветљењем, планирана су средства за реализацију Програма текућег одржавања - енергетске услуге, у износу од  310.000.000 динара.</w:t>
      </w:r>
    </w:p>
    <w:p w:rsidR="002A3F2D" w:rsidRPr="002A3F2D" w:rsidRDefault="002A3F2D" w:rsidP="002A3F2D">
      <w:pPr>
        <w:spacing w:after="0" w:line="240" w:lineRule="auto"/>
        <w:jc w:val="both"/>
        <w:rPr>
          <w:rFonts w:ascii="Times New Roman" w:hAnsi="Times New Roman" w:cs="Times New Roman"/>
          <w:sz w:val="26"/>
          <w:szCs w:val="26"/>
          <w:lang w:val="sr-Cyrl-RS"/>
        </w:rPr>
      </w:pPr>
      <w:r w:rsidRPr="002A3F2D">
        <w:rPr>
          <w:rFonts w:ascii="Times New Roman" w:hAnsi="Times New Roman" w:cs="Times New Roman"/>
          <w:sz w:val="26"/>
          <w:szCs w:val="26"/>
          <w:lang w:val="sr-Cyrl-RS"/>
        </w:rPr>
        <w:t xml:space="preserve">           За текуће поправке и одржавање зграда и објеката, планирана су средства у износу од  33.452.000 динара.</w:t>
      </w:r>
    </w:p>
    <w:p w:rsidR="002A3F2D" w:rsidRDefault="002A3F2D" w:rsidP="002A3F2D">
      <w:pPr>
        <w:spacing w:after="0" w:line="240" w:lineRule="auto"/>
        <w:jc w:val="both"/>
        <w:rPr>
          <w:sz w:val="28"/>
          <w:szCs w:val="28"/>
          <w:lang w:val="sr-Cyrl-RS"/>
        </w:rPr>
      </w:pPr>
      <w:r w:rsidRPr="002A3F2D">
        <w:rPr>
          <w:rFonts w:ascii="Times New Roman" w:hAnsi="Times New Roman" w:cs="Times New Roman"/>
          <w:sz w:val="26"/>
          <w:szCs w:val="26"/>
          <w:lang w:val="sr-Cyrl-RS"/>
        </w:rPr>
        <w:t xml:space="preserve">           За реализацију Програма капиталног одржавања зграда и грађевинских објеката, планирана су средства у износу од 3.798.000. динара</w:t>
      </w:r>
      <w:r>
        <w:rPr>
          <w:sz w:val="28"/>
          <w:szCs w:val="28"/>
          <w:lang w:val="sr-Cyrl-RS"/>
        </w:rPr>
        <w:t>.</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Програмска активност 1102-0002 – Одржавање јавних зелених површина </w:t>
      </w: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t xml:space="preserve"> За одржавање јавних зелених површина средства су планирана на економској класификацији Специјализоване услуге по Програму одржавања зеленила за 2018. годину као и средства за одржавање парковског и дечијег мобилијара.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Програмска активност 1102-0003 – Одржавање чистоће на површинама јавне намене средства су  планирана на економској класификацији Специјализоване услуге.</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Програмска активност 1102-0004 – Зоохигијена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рад зоохигијенске службе средства су планирана на економској класификацији Специјализоване услуге и то за Програм рада зоохигијенске службе за 2018. годину, намењена за хватање паса и мачака луталица. Средства су планирана и за спровођење системске дератизације.</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Такође планирана су средства на економској класификацији Зграде и грађевински објекти за пројектно техничку документацију за измештање прихватилишта, односно планско-пројектну документацију за објекте зоохигијене за смештај напуштених животиња и за нешкодљиво уклањање животињских лешева.</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1102-0006 – Одржавање гробаља и погребне услуге</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За одржавање гробаља и погребне услуге средства су планирана на економској класификацији Специјализоване услуге, по Програму одржавања гробаља и рад дежурне службе за 2018. годину и на име пренетих обавеза по Уговору из 2017. године.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1102-0008 – Управљање и снабдевање водом за пиће</w:t>
      </w:r>
    </w:p>
    <w:p w:rsidR="002A3F2D" w:rsidRDefault="002A3F2D" w:rsidP="002A3F2D">
      <w:pPr>
        <w:spacing w:after="0" w:line="240" w:lineRule="auto"/>
        <w:jc w:val="both"/>
        <w:rPr>
          <w:rFonts w:ascii="Times New Roman" w:hAnsi="Times New Roman" w:cs="Times New Roman"/>
          <w:b/>
          <w:sz w:val="26"/>
          <w:szCs w:val="26"/>
          <w:lang w:val="sr-Cyrl-CS"/>
        </w:rPr>
      </w:pPr>
      <w:r>
        <w:rPr>
          <w:rFonts w:ascii="Times New Roman" w:hAnsi="Times New Roman" w:cs="Times New Roman"/>
          <w:sz w:val="26"/>
          <w:szCs w:val="26"/>
          <w:lang w:val="sr-Cyrl-CS"/>
        </w:rPr>
        <w:tab/>
        <w:t>На економској класификацији Зграде и грађевински објакти планирана су средства за пројектно-техничку документацију према програму развоја комуналне инфраструктуре на сеоском подручју Града Ниша и општине Дољевац, за израду пројектно-техничке документације за водоводну мрежу у селима Хум, Мрамор, Лалинац, Крушце, Међурово и Белотинац.</w:t>
      </w:r>
    </w:p>
    <w:p w:rsidR="005E4CB8"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Pr="005E4CB8" w:rsidRDefault="002A3F2D" w:rsidP="005E4CB8">
      <w:pPr>
        <w:spacing w:after="0" w:line="240" w:lineRule="auto"/>
        <w:ind w:firstLine="720"/>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Програм 3 – Локални економски развој</w:t>
      </w:r>
    </w:p>
    <w:p w:rsidR="002A3F2D" w:rsidRDefault="002A3F2D" w:rsidP="002A3F2D">
      <w:pPr>
        <w:spacing w:after="0" w:line="240" w:lineRule="auto"/>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ab/>
        <w:t xml:space="preserve">Програмска активност 1501-0001 –Унапређење привредног и инвестиционог амбијента </w:t>
      </w:r>
    </w:p>
    <w:p w:rsidR="005E4CB8" w:rsidRPr="005E4CB8" w:rsidRDefault="005E4CB8" w:rsidP="002A3F2D">
      <w:pPr>
        <w:spacing w:after="0" w:line="240" w:lineRule="auto"/>
        <w:jc w:val="both"/>
        <w:rPr>
          <w:rFonts w:ascii="Times New Roman" w:hAnsi="Times New Roman" w:cs="Times New Roman"/>
          <w:sz w:val="26"/>
          <w:szCs w:val="26"/>
          <w:lang w:val="sr-Cyrl-CS"/>
        </w:rPr>
      </w:pPr>
    </w:p>
    <w:p w:rsidR="002A3F2D" w:rsidRPr="005E4CB8" w:rsidRDefault="002A3F2D" w:rsidP="002A3F2D">
      <w:pPr>
        <w:spacing w:after="0" w:line="240" w:lineRule="auto"/>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ab/>
        <w:t>На економској класификацији Субвенције јавним нефинансијским предузећима и  организцијама планирана су средства намењена  за ЈП „Аеродром“ Ниш и економској класификацији Набавка домаће финансијске имовине намењена за учешће у капиталу ЈП „Аеродром Ниш“.</w:t>
      </w:r>
    </w:p>
    <w:p w:rsidR="002A3F2D" w:rsidRPr="005E4CB8" w:rsidRDefault="002A3F2D" w:rsidP="002A3F2D">
      <w:pPr>
        <w:spacing w:after="0" w:line="240" w:lineRule="auto"/>
        <w:jc w:val="both"/>
        <w:rPr>
          <w:rFonts w:ascii="Times New Roman" w:hAnsi="Times New Roman" w:cs="Times New Roman"/>
          <w:sz w:val="26"/>
          <w:szCs w:val="26"/>
          <w:lang w:val="sr-Cyrl-CS"/>
        </w:rPr>
      </w:pPr>
    </w:p>
    <w:p w:rsidR="002A3F2D" w:rsidRPr="005E4CB8" w:rsidRDefault="002A3F2D" w:rsidP="002A3F2D">
      <w:pPr>
        <w:spacing w:after="0" w:line="240" w:lineRule="auto"/>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ab/>
        <w:t>Програмска активност 1501-0002 – Мере активне политике запошљавања</w:t>
      </w:r>
    </w:p>
    <w:p w:rsidR="002A3F2D" w:rsidRPr="005E4CB8" w:rsidRDefault="002A3F2D" w:rsidP="002A3F2D">
      <w:pPr>
        <w:spacing w:after="0" w:line="240" w:lineRule="auto"/>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ab/>
        <w:t>Средства су планирана економској класификацији Трансфери осталим нивоима власти за реализацију пројекта са тржиштем рада. Акционим планом запошљавања Града Ниша за 2018. годину биће предвиђени конкретни програми и мере.</w:t>
      </w:r>
    </w:p>
    <w:p w:rsidR="002A3F2D" w:rsidRPr="005E4CB8" w:rsidRDefault="002A3F2D" w:rsidP="002A3F2D">
      <w:pPr>
        <w:spacing w:after="0" w:line="240" w:lineRule="auto"/>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ab/>
      </w:r>
    </w:p>
    <w:p w:rsidR="002A3F2D" w:rsidRPr="005E4CB8" w:rsidRDefault="002A3F2D" w:rsidP="002A3F2D">
      <w:pPr>
        <w:spacing w:after="0" w:line="240" w:lineRule="auto"/>
        <w:ind w:firstLine="720"/>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 xml:space="preserve">Програм 4 – Развој туризма </w:t>
      </w:r>
    </w:p>
    <w:p w:rsidR="002A3F2D" w:rsidRPr="005E4CB8" w:rsidRDefault="002A3F2D" w:rsidP="002A3F2D">
      <w:pPr>
        <w:spacing w:after="0" w:line="240" w:lineRule="auto"/>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ab/>
      </w:r>
    </w:p>
    <w:p w:rsidR="002A3F2D" w:rsidRPr="005E4CB8" w:rsidRDefault="002A3F2D" w:rsidP="002A3F2D">
      <w:pPr>
        <w:spacing w:after="0" w:line="240" w:lineRule="auto"/>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ab/>
        <w:t>Програмска активност 1501-0001 – Управљање развојем туризма</w:t>
      </w:r>
    </w:p>
    <w:p w:rsidR="002A3F2D" w:rsidRDefault="002A3F2D" w:rsidP="002A3F2D">
      <w:pPr>
        <w:spacing w:after="0" w:line="240" w:lineRule="auto"/>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ab/>
        <w:t>Из буџета Града Ниша у 2018.</w:t>
      </w:r>
      <w:r>
        <w:rPr>
          <w:rFonts w:ascii="Times New Roman" w:hAnsi="Times New Roman" w:cs="Times New Roman"/>
          <w:sz w:val="26"/>
          <w:szCs w:val="26"/>
          <w:lang w:val="sr-Cyrl-CS"/>
        </w:rPr>
        <w:t xml:space="preserve"> години за потребе Туристичке организације Ниш издвојиће се средства за рад ТОН-а и реализацију програмских активности у области туризма и пројекте. </w:t>
      </w:r>
    </w:p>
    <w:p w:rsidR="005E4CB8" w:rsidRDefault="005E4CB8" w:rsidP="002A3F2D">
      <w:pPr>
        <w:spacing w:after="0" w:line="240" w:lineRule="auto"/>
        <w:jc w:val="both"/>
        <w:rPr>
          <w:rFonts w:ascii="Times New Roman" w:hAnsi="Times New Roman" w:cs="Times New Roman"/>
          <w:sz w:val="26"/>
          <w:szCs w:val="26"/>
          <w:lang w:val="sr-Cyrl-CS"/>
        </w:rPr>
      </w:pPr>
    </w:p>
    <w:p w:rsidR="005E4CB8" w:rsidRDefault="005E4CB8" w:rsidP="002A3F2D">
      <w:pPr>
        <w:spacing w:after="0" w:line="240" w:lineRule="auto"/>
        <w:jc w:val="both"/>
        <w:rPr>
          <w:rFonts w:ascii="Times New Roman" w:hAnsi="Times New Roman" w:cs="Times New Roman"/>
          <w:sz w:val="26"/>
          <w:szCs w:val="26"/>
          <w:lang w:val="sr-Cyrl-CS"/>
        </w:rPr>
      </w:pPr>
    </w:p>
    <w:p w:rsidR="002A3F2D" w:rsidRDefault="002A3F2D" w:rsidP="002A3F2D">
      <w:pPr>
        <w:pStyle w:val="ListParagraph"/>
        <w:spacing w:after="0" w:line="240" w:lineRule="auto"/>
        <w:ind w:left="0"/>
        <w:jc w:val="both"/>
        <w:rPr>
          <w:rFonts w:ascii="Times New Roman" w:hAnsi="Times New Roman" w:cs="Times New Roman"/>
          <w:sz w:val="26"/>
          <w:szCs w:val="26"/>
          <w:lang w:val="sr-Cyrl-CS"/>
        </w:rPr>
      </w:pPr>
    </w:p>
    <w:p w:rsidR="002A3F2D" w:rsidRPr="005E4CB8" w:rsidRDefault="002A3F2D" w:rsidP="002A3F2D">
      <w:pPr>
        <w:pStyle w:val="ListParagraph"/>
        <w:spacing w:after="0" w:line="240" w:lineRule="auto"/>
        <w:ind w:left="0"/>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E4CB8">
        <w:rPr>
          <w:rFonts w:ascii="Times New Roman" w:hAnsi="Times New Roman" w:cs="Times New Roman"/>
          <w:sz w:val="26"/>
          <w:szCs w:val="26"/>
          <w:lang w:val="sr-Cyrl-CS"/>
        </w:rPr>
        <w:t>Програм 5 – Пољопривреда и рурални развој</w:t>
      </w:r>
    </w:p>
    <w:p w:rsidR="002A3F2D" w:rsidRDefault="002A3F2D" w:rsidP="002A3F2D">
      <w:pPr>
        <w:pStyle w:val="ListParagraph"/>
        <w:spacing w:after="0" w:line="240" w:lineRule="auto"/>
        <w:ind w:left="0" w:firstLine="720"/>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Програмска активност 1101</w:t>
      </w:r>
      <w:r>
        <w:rPr>
          <w:rFonts w:ascii="Times New Roman" w:hAnsi="Times New Roman" w:cs="Times New Roman"/>
          <w:sz w:val="26"/>
          <w:szCs w:val="26"/>
          <w:lang w:val="sr-Cyrl-CS"/>
        </w:rPr>
        <w:t>-0001 – Подршка и спровођење пољопривредне политике у локалној заједници</w:t>
      </w:r>
    </w:p>
    <w:p w:rsidR="005E4CB8" w:rsidRDefault="005E4CB8" w:rsidP="002A3F2D">
      <w:pPr>
        <w:pStyle w:val="ListParagraph"/>
        <w:spacing w:after="0" w:line="240" w:lineRule="auto"/>
        <w:ind w:left="0" w:firstLine="720"/>
        <w:jc w:val="both"/>
        <w:rPr>
          <w:rFonts w:ascii="Times New Roman" w:hAnsi="Times New Roman" w:cs="Times New Roman"/>
          <w:sz w:val="26"/>
          <w:szCs w:val="26"/>
          <w:lang w:val="sr-Cyrl-CS"/>
        </w:rPr>
      </w:pPr>
    </w:p>
    <w:p w:rsidR="002A3F2D" w:rsidRDefault="002A3F2D" w:rsidP="002A3F2D">
      <w:pPr>
        <w:pStyle w:val="ListParagraph"/>
        <w:spacing w:after="0" w:line="240" w:lineRule="auto"/>
        <w:ind w:left="0"/>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 су планирана за Услуге по уговору (финансирање рада пољочуварске службе, услуге информисања), Специјализоване услуге (израда Елабората о  оперативном плану одбране од поплава за воде другог реда, одбрана од града, послови комасације - груписање пољопривредног земљишта), Текуће поправке и одржавање (уређење атарских путева, реализација оперативног плана одбране од поплава за воде другог реда - уређење водотока у циљу ефикасне одбране од бујичних токова на територији Града Ниша), Материјал - набавка противградних ракета, Субвенције – реализација годишњег програма мера подршке за спровођење пољопривредне политике и политике руралног развоја за територију Града Ниша за 2018. годину, Зграде и грађевински објекти – израда урбанистичког пројекта за наводњавање у Горњој Трнави, Машине и опрема – подизање нивоа опремљености противградних станица, пољочуварске службе и набавку агрометеоролошких станица односно за набавку система за превентивну заштиту људи, објеката и засада.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1101-0002 – Мере подршке у руралном развоју</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Средства су планирана за услуге по уговору за Буџетски фонд за пољопривреду и рурални развој Града Ниша, за финансирање и подршку организацији студијских путовања, посета сајмовима, организацију манифестације „Сајамски дани“ Ниш 2018, организацију семинара и стручних скупова из области пољопривреде и руралног развоја. За Специјализоване услуге (унапређење обука у области пољопривреде и руралног развоја за финансирање увођења основних принципа интегралне производње и заштите биља на одабраним културама  како би се са што мање третмана извршила успешна заштита биљних култура уз посебну пажњу у делу заштите здравља људи и животне средине), Субвенције - реализација годишњег Програма мера подршке за спровођење пољопривредне политике и политике руралног развоја за територију Града Ниша за манифестације везане за презентовање постигнутих резултата и развојних потенцијала села, пољопривредне производње,прераде пољопривредних производа и пласмана производа и услуга и др.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Дотације невладиним организацијама - средства су планирана за  реализацију годишњег Програма мера подршке за спровођење пољопривредне политике и политике руралног развоја за територију Града Ниша за 2018. годину и то у делу мера које се односе на подршку формирања локалних акционих група.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Пројекат Успостављање мултифункционалног агроресурс центра у Доњем Матејевцу за Зграде и грађевинске објекте средства су планирана за реализацију активности на реконструкцији и адаптацији зграда на сеоском подручју – Задружног дома у Доњем Матејевцу и за технолошко опремање за сушење и хлађење воћа и поврћа</w:t>
      </w:r>
      <w:r w:rsidRPr="00411392">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и едукацију пољопривредника. </w:t>
      </w:r>
    </w:p>
    <w:p w:rsidR="002A3F2D" w:rsidRDefault="002A3F2D" w:rsidP="002A3F2D">
      <w:pPr>
        <w:spacing w:after="0" w:line="240" w:lineRule="auto"/>
        <w:jc w:val="both"/>
        <w:rPr>
          <w:rFonts w:ascii="Times New Roman" w:hAnsi="Times New Roman" w:cs="Times New Roman"/>
          <w:sz w:val="26"/>
          <w:szCs w:val="26"/>
          <w:lang w:val="sr-Cyrl-CS"/>
        </w:rPr>
      </w:pPr>
    </w:p>
    <w:p w:rsidR="002A3F2D" w:rsidRPr="005E4CB8" w:rsidRDefault="002A3F2D" w:rsidP="005E4CB8">
      <w:pPr>
        <w:spacing w:after="0" w:line="240" w:lineRule="auto"/>
        <w:ind w:firstLine="720"/>
        <w:jc w:val="both"/>
        <w:rPr>
          <w:rFonts w:ascii="Times New Roman" w:hAnsi="Times New Roman" w:cs="Times New Roman"/>
          <w:sz w:val="26"/>
          <w:szCs w:val="26"/>
          <w:lang w:val="sr-Cyrl-CS"/>
        </w:rPr>
      </w:pPr>
      <w:r w:rsidRPr="005E4CB8">
        <w:rPr>
          <w:rFonts w:ascii="Times New Roman" w:hAnsi="Times New Roman" w:cs="Times New Roman"/>
          <w:sz w:val="26"/>
          <w:szCs w:val="26"/>
          <w:lang w:val="sr-Cyrl-CS"/>
        </w:rPr>
        <w:t>Програм 6 – Заштита животне средине</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0401-0001 – Управљање заштитом животне средине и</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0401-0002 – Праћење квалитета елемената животне средине – мониторинг</w:t>
      </w:r>
    </w:p>
    <w:p w:rsidR="00D21800" w:rsidRDefault="00D21800" w:rsidP="002A3F2D">
      <w:pPr>
        <w:spacing w:after="0" w:line="240" w:lineRule="auto"/>
        <w:ind w:firstLine="720"/>
        <w:jc w:val="both"/>
        <w:rPr>
          <w:rFonts w:ascii="Times New Roman" w:hAnsi="Times New Roman" w:cs="Times New Roman"/>
          <w:sz w:val="26"/>
          <w:szCs w:val="26"/>
          <w:lang w:val="sr-Cyrl-CS"/>
        </w:rPr>
      </w:pP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w:t>
      </w:r>
      <w:r w:rsidRPr="00A8360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управљање заштитом животне средине</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Средства су планирана за: Програм</w:t>
      </w:r>
      <w:r w:rsidRPr="00B6391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спровођења дезинсекције, Програм унапређења и одржавања јавних зелених површина, Програм чишћења и уређења дивљих депонија, Програм прикупљања података за израду стратешке карте буке Града Ниша, Програм заштите и развоја заштићеног природног добара Лалиначка слатина, Програм уређења и озелењавања дворишта школских и предшколских установа, надзор над спровођење дезинсекције, мерења по налогу инспекције и у случају хемијског удеса, израда планске документације за програме у области заштите животне средине. Средства су планирана и за информисање и објављивање података о стању и квалитету животне средине, финансирање и суфинансирање истраживачкихи развојних програма, и пројеката невладиног сектора за заштиту животне средине. </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За пројекат Унапређење пружања услуга у области управљања отпадом – Субвенције - средства су планирана за формирање Сакупљачке станице и омеђивање дела депоније Бубањ у износу од 10.000.000 динара.</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За набавку опреме у области заштите животне средине средства су планирана  у износу од 30.000.000 динара.</w:t>
      </w:r>
    </w:p>
    <w:p w:rsidR="00D21800" w:rsidRDefault="002A3F2D" w:rsidP="00D21800">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CS"/>
        </w:rPr>
        <w:t xml:space="preserve"> </w:t>
      </w:r>
      <w:r w:rsidR="00D21800" w:rsidRPr="00D21800">
        <w:rPr>
          <w:rFonts w:ascii="Times New Roman" w:hAnsi="Times New Roman" w:cs="Times New Roman"/>
          <w:sz w:val="26"/>
          <w:szCs w:val="26"/>
          <w:lang w:val="sr-Cyrl-RS"/>
        </w:rPr>
        <w:t>У оквиру програмске активности – Управљање заштитом животне средине, планирана су средства за текуће поправке и одржавање зграда и објеката, у износу од  6.826.000. динара.</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 праћења квалитета елемената животне средине – мониторинг</w:t>
      </w: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Средства су планирана за програм контроле квалитета ваздуха, праћења нивоа комуналне буке, праћење стања и прогноза аерополена, праћење квалитета површинских вода, испитивања загађености земљишта, контролног мониторинга нејонизујућих зрачења.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0401-0004 – Управљање отпадним водама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На економској класификацији Зграде и грађевински објекти планирана су средства  у износу од 100.000 динара, Сталне трошкове у износу од 2.000.000 динара накнада за одводњавање по решењима ЈВП „Србијаводе“ и Текуће поправке и одржавање за реализацију  Програм текућег одржавања и одржавање атмосферске канализације за ЈКП „Наисус“</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0401-0005 – Управљање комуналним отпадом</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Средства су планирана за оснивачки улог за Регионално привредно друштво за комуналну делатност „Нишки регион“ д.о.о Ниш за Програм текућег  одржавања и </w:t>
      </w:r>
    </w:p>
    <w:p w:rsidR="002A3F2D" w:rsidRPr="00814C9A" w:rsidRDefault="002A3F2D" w:rsidP="002A3F2D">
      <w:pPr>
        <w:spacing w:after="0" w:line="240" w:lineRule="auto"/>
        <w:jc w:val="both"/>
        <w:rPr>
          <w:rFonts w:ascii="Times New Roman" w:hAnsi="Times New Roman" w:cs="Times New Roman"/>
          <w:color w:val="C0504D" w:themeColor="accent2"/>
          <w:sz w:val="26"/>
          <w:szCs w:val="26"/>
          <w:lang w:val="sr-Cyrl-CS"/>
        </w:rPr>
      </w:pPr>
      <w:r>
        <w:rPr>
          <w:rFonts w:ascii="Times New Roman" w:hAnsi="Times New Roman" w:cs="Times New Roman"/>
          <w:sz w:val="26"/>
          <w:szCs w:val="26"/>
          <w:lang w:val="sr-Cyrl-CS"/>
        </w:rPr>
        <w:tab/>
        <w:t xml:space="preserve"> </w:t>
      </w:r>
      <w:r w:rsidRPr="00814C9A">
        <w:rPr>
          <w:rFonts w:ascii="Times New Roman" w:hAnsi="Times New Roman" w:cs="Times New Roman"/>
          <w:sz w:val="26"/>
          <w:szCs w:val="26"/>
          <w:lang w:val="sr-Cyrl-CS"/>
        </w:rPr>
        <w:t xml:space="preserve">- </w:t>
      </w:r>
      <w:r w:rsidRPr="00814C9A">
        <w:rPr>
          <w:rFonts w:ascii="Times New Roman" w:hAnsi="Times New Roman" w:cs="Times New Roman"/>
          <w:sz w:val="26"/>
          <w:szCs w:val="26"/>
        </w:rPr>
        <w:t xml:space="preserve">Интервентно чишћење атмосферске канализације, </w:t>
      </w:r>
    </w:p>
    <w:p w:rsidR="002A3F2D" w:rsidRPr="00F878D5"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F878D5">
        <w:rPr>
          <w:rFonts w:ascii="Times New Roman" w:hAnsi="Times New Roman" w:cs="Times New Roman"/>
          <w:sz w:val="26"/>
          <w:szCs w:val="26"/>
          <w:lang w:val="sr-Cyrl-CS"/>
        </w:rPr>
        <w:t xml:space="preserve">- </w:t>
      </w:r>
      <w:r w:rsidRPr="00F878D5">
        <w:rPr>
          <w:rFonts w:ascii="Times New Roman" w:hAnsi="Times New Roman" w:cs="Times New Roman"/>
          <w:sz w:val="26"/>
          <w:szCs w:val="26"/>
        </w:rPr>
        <w:t xml:space="preserve">Спровођење системске дератизације, </w:t>
      </w:r>
    </w:p>
    <w:p w:rsidR="002A3F2D" w:rsidRPr="00F878D5"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F878D5">
        <w:rPr>
          <w:rFonts w:ascii="Times New Roman" w:hAnsi="Times New Roman" w:cs="Times New Roman"/>
          <w:sz w:val="26"/>
          <w:szCs w:val="26"/>
          <w:lang w:val="sr-Cyrl-CS"/>
        </w:rPr>
        <w:t xml:space="preserve">- </w:t>
      </w:r>
      <w:r w:rsidRPr="00F878D5">
        <w:rPr>
          <w:rFonts w:ascii="Times New Roman" w:hAnsi="Times New Roman" w:cs="Times New Roman"/>
          <w:sz w:val="26"/>
          <w:szCs w:val="26"/>
        </w:rPr>
        <w:t xml:space="preserve">Пројекат формирања еколошке зоне у Нишу, </w:t>
      </w:r>
    </w:p>
    <w:p w:rsidR="002A3F2D" w:rsidRDefault="002A3F2D" w:rsidP="002A3F2D">
      <w:pPr>
        <w:spacing w:after="0" w:line="240" w:lineRule="auto"/>
        <w:jc w:val="both"/>
        <w:rPr>
          <w:rFonts w:ascii="Times New Roman" w:hAnsi="Times New Roman" w:cs="Times New Roman"/>
          <w:sz w:val="26"/>
          <w:szCs w:val="26"/>
          <w:lang w:val="sr-Cyrl-CS"/>
        </w:rPr>
      </w:pPr>
      <w:r w:rsidRPr="00814C9A">
        <w:rPr>
          <w:rFonts w:ascii="Times New Roman" w:hAnsi="Times New Roman" w:cs="Times New Roman"/>
          <w:color w:val="C0504D" w:themeColor="accent2"/>
          <w:sz w:val="26"/>
          <w:szCs w:val="26"/>
          <w:lang w:val="sr-Cyrl-CS"/>
        </w:rPr>
        <w:tab/>
      </w:r>
      <w:r w:rsidRPr="00F878D5">
        <w:rPr>
          <w:rFonts w:ascii="Times New Roman" w:hAnsi="Times New Roman" w:cs="Times New Roman"/>
          <w:sz w:val="26"/>
          <w:szCs w:val="26"/>
          <w:lang w:val="sr-Cyrl-CS"/>
        </w:rPr>
        <w:t xml:space="preserve">- </w:t>
      </w:r>
      <w:r w:rsidRPr="00F878D5">
        <w:rPr>
          <w:rFonts w:ascii="Times New Roman" w:hAnsi="Times New Roman" w:cs="Times New Roman"/>
          <w:sz w:val="26"/>
          <w:szCs w:val="26"/>
        </w:rPr>
        <w:t xml:space="preserve">Пројекат уређивања и спречавања дивљих депонија, </w:t>
      </w:r>
    </w:p>
    <w:p w:rsidR="002A3F2D" w:rsidRPr="00F878D5"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 Унапређење пружања услуга у области управљања отпадом,</w:t>
      </w:r>
    </w:p>
    <w:p w:rsidR="002A3F2D" w:rsidRPr="00371CEF" w:rsidRDefault="002A3F2D" w:rsidP="002A3F2D">
      <w:pPr>
        <w:spacing w:after="0" w:line="240" w:lineRule="auto"/>
        <w:jc w:val="both"/>
        <w:rPr>
          <w:rFonts w:ascii="Times New Roman" w:hAnsi="Times New Roman" w:cs="Times New Roman"/>
          <w:sz w:val="26"/>
          <w:szCs w:val="26"/>
          <w:lang w:val="sr-Cyrl-CS"/>
        </w:rPr>
      </w:pPr>
      <w:r w:rsidRPr="00814C9A">
        <w:rPr>
          <w:rFonts w:ascii="Times New Roman" w:hAnsi="Times New Roman" w:cs="Times New Roman"/>
          <w:color w:val="C0504D" w:themeColor="accent2"/>
          <w:sz w:val="26"/>
          <w:szCs w:val="26"/>
          <w:lang w:val="sr-Cyrl-CS"/>
        </w:rPr>
        <w:tab/>
      </w:r>
      <w:r w:rsidRPr="00371CEF">
        <w:rPr>
          <w:rFonts w:ascii="Times New Roman" w:hAnsi="Times New Roman" w:cs="Times New Roman"/>
          <w:sz w:val="26"/>
          <w:szCs w:val="26"/>
          <w:lang w:val="sr-Cyrl-CS"/>
        </w:rPr>
        <w:t>-</w:t>
      </w:r>
      <w:r w:rsidRPr="00371CEF">
        <w:rPr>
          <w:rFonts w:ascii="Times New Roman" w:hAnsi="Times New Roman" w:cs="Times New Roman"/>
          <w:sz w:val="26"/>
          <w:szCs w:val="26"/>
        </w:rPr>
        <w:t xml:space="preserve"> Набавка опреме у области </w:t>
      </w:r>
      <w:r w:rsidRPr="00371CEF">
        <w:rPr>
          <w:rFonts w:ascii="Times New Roman" w:hAnsi="Times New Roman" w:cs="Times New Roman"/>
          <w:sz w:val="26"/>
          <w:szCs w:val="26"/>
          <w:lang w:val="sr-Cyrl-RS"/>
        </w:rPr>
        <w:t>заштите и унапређења животне средине</w:t>
      </w:r>
      <w:r w:rsidRPr="00371CEF">
        <w:rPr>
          <w:rFonts w:ascii="Times New Roman" w:hAnsi="Times New Roman" w:cs="Times New Roman"/>
          <w:sz w:val="26"/>
          <w:szCs w:val="26"/>
        </w:rPr>
        <w:t xml:space="preserve">, </w:t>
      </w:r>
    </w:p>
    <w:p w:rsidR="002A3F2D" w:rsidRDefault="002A3F2D" w:rsidP="002A3F2D">
      <w:pPr>
        <w:spacing w:after="0" w:line="240" w:lineRule="auto"/>
        <w:jc w:val="both"/>
        <w:rPr>
          <w:rFonts w:ascii="Times New Roman" w:hAnsi="Times New Roman" w:cs="Times New Roman"/>
          <w:sz w:val="26"/>
          <w:szCs w:val="26"/>
          <w:lang w:val="sr-Cyrl-RS"/>
        </w:rPr>
      </w:pPr>
      <w:r w:rsidRPr="00814C9A">
        <w:rPr>
          <w:rFonts w:ascii="Times New Roman" w:hAnsi="Times New Roman" w:cs="Times New Roman"/>
          <w:color w:val="C0504D" w:themeColor="accent2"/>
          <w:sz w:val="26"/>
          <w:szCs w:val="26"/>
          <w:lang w:val="sr-Cyrl-CS"/>
        </w:rPr>
        <w:tab/>
      </w:r>
      <w:r w:rsidRPr="00371CEF">
        <w:rPr>
          <w:rFonts w:ascii="Times New Roman" w:hAnsi="Times New Roman" w:cs="Times New Roman"/>
          <w:sz w:val="26"/>
          <w:szCs w:val="26"/>
          <w:lang w:val="sr-Cyrl-CS"/>
        </w:rPr>
        <w:t xml:space="preserve">- </w:t>
      </w:r>
      <w:r w:rsidRPr="00371CEF">
        <w:rPr>
          <w:rFonts w:ascii="Times New Roman" w:hAnsi="Times New Roman" w:cs="Times New Roman"/>
          <w:sz w:val="26"/>
          <w:szCs w:val="26"/>
        </w:rPr>
        <w:t>Пројекти невладиног сектора у о</w:t>
      </w:r>
      <w:r w:rsidR="00D21800">
        <w:rPr>
          <w:rFonts w:ascii="Times New Roman" w:hAnsi="Times New Roman" w:cs="Times New Roman"/>
          <w:sz w:val="26"/>
          <w:szCs w:val="26"/>
        </w:rPr>
        <w:t>бласти заштите животне средине</w:t>
      </w:r>
      <w:r w:rsidR="00D21800">
        <w:rPr>
          <w:rFonts w:ascii="Times New Roman" w:hAnsi="Times New Roman" w:cs="Times New Roman"/>
          <w:sz w:val="26"/>
          <w:szCs w:val="26"/>
          <w:lang w:val="sr-Cyrl-RS"/>
        </w:rPr>
        <w:t>.</w:t>
      </w:r>
    </w:p>
    <w:p w:rsidR="00D21800" w:rsidRPr="00D21800" w:rsidRDefault="00D21800" w:rsidP="00D21800">
      <w:pPr>
        <w:spacing w:after="0" w:line="240" w:lineRule="auto"/>
        <w:jc w:val="both"/>
        <w:rPr>
          <w:rFonts w:ascii="Times New Roman" w:hAnsi="Times New Roman" w:cs="Times New Roman"/>
          <w:sz w:val="26"/>
          <w:szCs w:val="26"/>
          <w:lang w:val="sr-Cyrl-RS"/>
        </w:rPr>
      </w:pPr>
      <w:r w:rsidRPr="00D21800">
        <w:rPr>
          <w:rFonts w:ascii="Times New Roman" w:hAnsi="Times New Roman" w:cs="Times New Roman"/>
          <w:sz w:val="26"/>
          <w:szCs w:val="26"/>
          <w:lang w:val="sr-Cyrl-RS"/>
        </w:rPr>
        <w:t xml:space="preserve">          У оквиру програмске активности – Управљање комуналним отпадом, планирана су средства за текуће поправке и одржавање зграда и објеката, у износу од  5.076.000. динара.</w:t>
      </w:r>
    </w:p>
    <w:p w:rsidR="00D21800" w:rsidRDefault="00D21800" w:rsidP="00D21800">
      <w:pPr>
        <w:spacing w:after="0" w:line="240" w:lineRule="auto"/>
        <w:ind w:firstLine="720"/>
        <w:jc w:val="both"/>
        <w:rPr>
          <w:rFonts w:ascii="Times New Roman" w:hAnsi="Times New Roman" w:cs="Times New Roman"/>
          <w:sz w:val="26"/>
          <w:szCs w:val="26"/>
          <w:lang w:val="sr-Cyrl-CS"/>
        </w:rPr>
      </w:pPr>
    </w:p>
    <w:p w:rsidR="002A3F2D" w:rsidRPr="00D21800" w:rsidRDefault="002A3F2D" w:rsidP="002A3F2D">
      <w:pPr>
        <w:spacing w:after="0" w:line="240" w:lineRule="auto"/>
        <w:jc w:val="both"/>
        <w:rPr>
          <w:rFonts w:ascii="Times New Roman" w:hAnsi="Times New Roman" w:cs="Times New Roman"/>
          <w:sz w:val="26"/>
          <w:szCs w:val="26"/>
          <w:lang w:val="sr-Cyrl-CS"/>
        </w:rPr>
      </w:pPr>
      <w:r w:rsidRPr="00814C9A">
        <w:rPr>
          <w:rFonts w:ascii="Times New Roman" w:hAnsi="Times New Roman" w:cs="Times New Roman"/>
          <w:color w:val="C0504D" w:themeColor="accent2"/>
          <w:sz w:val="26"/>
          <w:szCs w:val="26"/>
          <w:lang w:val="sr-Cyrl-CS"/>
        </w:rPr>
        <w:tab/>
      </w:r>
      <w:r w:rsidRPr="00D21800">
        <w:rPr>
          <w:rFonts w:ascii="Times New Roman" w:hAnsi="Times New Roman" w:cs="Times New Roman"/>
          <w:sz w:val="26"/>
          <w:szCs w:val="26"/>
          <w:lang w:val="sr-Cyrl-CS"/>
        </w:rPr>
        <w:t>Програм 7 – Организација саобраћаја и саобраћајна инфраструктура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0701-0002 – Одржавање саобраћајне инфраструктуре</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 су планирана на економској класификацији Текуће поправке и одржавање за реализацију Програма текућег и економској класификацији Зграде и грађевински објекти за Програм капиталног одржавања улица и путева и саобраћајне сигнализације у 2018. години.</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0701-0004 – Јавни градски и приградски превоз путника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 су планирана на економској класификацији Услуге по уговору –  обављање делатности организације, контроле и реализације интегрисаног тарифног система у јавном превозу и на економској класификацији Специјализоване услуге за израду студија о јавном градском и приградском превозу путника на територији Града Ниша.</w:t>
      </w:r>
      <w:r>
        <w:rPr>
          <w:rFonts w:ascii="Times New Roman" w:hAnsi="Times New Roman" w:cs="Times New Roman"/>
          <w:sz w:val="26"/>
          <w:szCs w:val="26"/>
          <w:lang w:val="sr-Cyrl-CS"/>
        </w:rPr>
        <w:tab/>
      </w:r>
    </w:p>
    <w:p w:rsidR="002A3F2D" w:rsidRPr="005A6869" w:rsidRDefault="002A3F2D" w:rsidP="002A3F2D">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ab/>
      </w:r>
      <w:r>
        <w:rPr>
          <w:rFonts w:ascii="Times New Roman" w:hAnsi="Times New Roman" w:cs="Times New Roman"/>
          <w:color w:val="000000" w:themeColor="text1"/>
          <w:sz w:val="26"/>
          <w:szCs w:val="26"/>
          <w:lang w:val="sr-Cyrl-CS"/>
        </w:rPr>
        <w:t>У оквиру овог</w:t>
      </w:r>
      <w:r w:rsidRPr="005A6869">
        <w:rPr>
          <w:rFonts w:ascii="Times New Roman" w:hAnsi="Times New Roman" w:cs="Times New Roman"/>
          <w:color w:val="000000" w:themeColor="text1"/>
          <w:sz w:val="26"/>
          <w:szCs w:val="26"/>
          <w:lang w:val="sr-Cyrl-CS"/>
        </w:rPr>
        <w:t xml:space="preserve"> програм</w:t>
      </w:r>
      <w:r>
        <w:rPr>
          <w:rFonts w:ascii="Times New Roman" w:hAnsi="Times New Roman" w:cs="Times New Roman"/>
          <w:color w:val="000000" w:themeColor="text1"/>
          <w:sz w:val="26"/>
          <w:szCs w:val="26"/>
          <w:lang w:val="sr-Cyrl-CS"/>
        </w:rPr>
        <w:t>а планирана су средства за</w:t>
      </w:r>
      <w:r w:rsidRPr="005A6869">
        <w:rPr>
          <w:rFonts w:ascii="Times New Roman" w:hAnsi="Times New Roman" w:cs="Times New Roman"/>
          <w:color w:val="000000" w:themeColor="text1"/>
          <w:sz w:val="26"/>
          <w:szCs w:val="26"/>
          <w:lang w:val="sr-Cyrl-CS"/>
        </w:rPr>
        <w:t>:</w:t>
      </w:r>
    </w:p>
    <w:p w:rsidR="002A3F2D"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Ауто-такси превоз путника – набавка кровних ознака за такси превоз и израду налепница за „Плаву зону“ и такси возила,</w:t>
      </w:r>
    </w:p>
    <w:p w:rsidR="002A3F2D"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Реализација Програма за безбедност саобраћаја </w:t>
      </w:r>
    </w:p>
    <w:p w:rsidR="002A3F2D" w:rsidRPr="00FE4BE1"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sidRPr="00FE4BE1">
        <w:rPr>
          <w:rFonts w:ascii="Times New Roman" w:hAnsi="Times New Roman" w:cs="Times New Roman"/>
          <w:sz w:val="26"/>
          <w:szCs w:val="26"/>
          <w:lang w:val="sr-Cyrl-CS"/>
        </w:rPr>
        <w:t xml:space="preserve">Трошкови путовања, Услуге по уговору (промотивне активности и информисање, котизација за учешће на семинарима из области саобраћаја), Зграде и грађевински објекти и Машине и опрема за реализацију Програма унапређења  безбедности саобраћаја за Програм савета за безбедност, </w:t>
      </w:r>
    </w:p>
    <w:p w:rsidR="002A3F2D" w:rsidRPr="00A06B32"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sidRPr="00A06B32">
        <w:rPr>
          <w:rFonts w:ascii="Times New Roman" w:hAnsi="Times New Roman" w:cs="Times New Roman"/>
          <w:sz w:val="26"/>
          <w:szCs w:val="26"/>
          <w:lang w:val="sr-Cyrl-CS"/>
        </w:rPr>
        <w:t>Набавка и постављање табли са називима улица и тргова на основу скупштинских решења о промени назива улица и тргова.</w:t>
      </w:r>
    </w:p>
    <w:p w:rsidR="002A3F2D" w:rsidRDefault="002A3F2D" w:rsidP="002A3F2D">
      <w:pPr>
        <w:spacing w:after="0" w:line="240" w:lineRule="auto"/>
        <w:ind w:firstLine="720"/>
        <w:jc w:val="both"/>
        <w:rPr>
          <w:rFonts w:ascii="Times New Roman" w:hAnsi="Times New Roman" w:cs="Times New Roman"/>
          <w:sz w:val="26"/>
          <w:szCs w:val="26"/>
          <w:lang w:val="sr-Cyrl-RS"/>
        </w:rPr>
      </w:pPr>
    </w:p>
    <w:p w:rsidR="00D21800" w:rsidRPr="00D21800" w:rsidRDefault="00D21800" w:rsidP="00D21800">
      <w:pPr>
        <w:spacing w:after="0" w:line="240" w:lineRule="auto"/>
        <w:jc w:val="both"/>
        <w:rPr>
          <w:rFonts w:ascii="Times New Roman" w:hAnsi="Times New Roman" w:cs="Times New Roman"/>
          <w:sz w:val="26"/>
          <w:szCs w:val="26"/>
          <w:lang w:val="sr-Cyrl-RS"/>
        </w:rPr>
      </w:pPr>
      <w:r>
        <w:rPr>
          <w:sz w:val="28"/>
          <w:szCs w:val="28"/>
          <w:lang w:val="sr-Cyrl-RS"/>
        </w:rPr>
        <w:t xml:space="preserve">          </w:t>
      </w:r>
      <w:r w:rsidRPr="00D21800">
        <w:rPr>
          <w:rFonts w:ascii="Times New Roman" w:hAnsi="Times New Roman" w:cs="Times New Roman"/>
          <w:sz w:val="26"/>
          <w:szCs w:val="26"/>
          <w:lang w:val="sr-Cyrl-RS"/>
        </w:rPr>
        <w:t>У оквиру програмске активности – Одржавање саобраћајне и</w:t>
      </w:r>
      <w:r>
        <w:rPr>
          <w:rFonts w:ascii="Times New Roman" w:hAnsi="Times New Roman" w:cs="Times New Roman"/>
          <w:sz w:val="26"/>
          <w:szCs w:val="26"/>
          <w:lang w:val="sr-Cyrl-RS"/>
        </w:rPr>
        <w:t>н</w:t>
      </w:r>
      <w:r w:rsidRPr="00D21800">
        <w:rPr>
          <w:rFonts w:ascii="Times New Roman" w:hAnsi="Times New Roman" w:cs="Times New Roman"/>
          <w:sz w:val="26"/>
          <w:szCs w:val="26"/>
          <w:lang w:val="sr-Cyrl-RS"/>
        </w:rPr>
        <w:t>фраструктуре, планирана су средства за текуће поправке и одржавање зграда и објеката, у износу од  220.167.000. динара.</w:t>
      </w:r>
    </w:p>
    <w:p w:rsidR="00D21800" w:rsidRPr="00D21800" w:rsidRDefault="00D21800" w:rsidP="00D21800">
      <w:pPr>
        <w:spacing w:after="0" w:line="240" w:lineRule="auto"/>
        <w:jc w:val="both"/>
        <w:rPr>
          <w:rFonts w:ascii="Times New Roman" w:hAnsi="Times New Roman" w:cs="Times New Roman"/>
          <w:sz w:val="26"/>
          <w:szCs w:val="26"/>
          <w:lang w:val="sr-Cyrl-RS"/>
        </w:rPr>
      </w:pPr>
      <w:r w:rsidRPr="00D21800">
        <w:rPr>
          <w:rFonts w:ascii="Times New Roman" w:hAnsi="Times New Roman" w:cs="Times New Roman"/>
          <w:sz w:val="26"/>
          <w:szCs w:val="26"/>
          <w:lang w:val="sr-Cyrl-RS"/>
        </w:rPr>
        <w:t xml:space="preserve">           За реализацију Програма капиталног одржавања  зграда и грађевинских објеката, планирана су средства у износу од  74.479.000. динара.</w:t>
      </w:r>
    </w:p>
    <w:p w:rsidR="00D21800" w:rsidRDefault="00D21800" w:rsidP="002A3F2D">
      <w:pPr>
        <w:spacing w:after="0" w:line="240" w:lineRule="auto"/>
        <w:jc w:val="both"/>
        <w:rPr>
          <w:rFonts w:ascii="Times New Roman" w:hAnsi="Times New Roman" w:cs="Times New Roman"/>
          <w:sz w:val="26"/>
          <w:szCs w:val="26"/>
          <w:lang w:val="sr-Cyrl-CS"/>
        </w:rPr>
      </w:pPr>
    </w:p>
    <w:p w:rsidR="00D21800" w:rsidRPr="00D21800" w:rsidRDefault="00D21800" w:rsidP="00E95616">
      <w:pPr>
        <w:spacing w:after="0" w:line="240" w:lineRule="auto"/>
        <w:ind w:firstLine="720"/>
        <w:jc w:val="both"/>
        <w:rPr>
          <w:rFonts w:ascii="Times New Roman" w:hAnsi="Times New Roman" w:cs="Times New Roman"/>
          <w:sz w:val="26"/>
          <w:szCs w:val="26"/>
          <w:lang w:val="sr-Cyrl-CS"/>
        </w:rPr>
      </w:pPr>
      <w:r w:rsidRPr="00D21800">
        <w:rPr>
          <w:rFonts w:ascii="Times New Roman" w:hAnsi="Times New Roman" w:cs="Times New Roman"/>
          <w:sz w:val="26"/>
          <w:szCs w:val="26"/>
          <w:lang w:val="sr-Cyrl-CS"/>
        </w:rPr>
        <w:t xml:space="preserve">Програм 8 – Предшколско васпитање и образовање </w:t>
      </w:r>
    </w:p>
    <w:p w:rsidR="00D21800" w:rsidRPr="003C50E6" w:rsidRDefault="00D21800" w:rsidP="00D21800">
      <w:pPr>
        <w:spacing w:after="0" w:line="240" w:lineRule="auto"/>
        <w:jc w:val="both"/>
        <w:rPr>
          <w:rFonts w:ascii="Times New Roman" w:hAnsi="Times New Roman" w:cs="Times New Roman"/>
          <w:sz w:val="26"/>
          <w:szCs w:val="26"/>
          <w:lang w:val="sr-Cyrl-CS"/>
        </w:rPr>
      </w:pP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Latn-CS"/>
        </w:rPr>
        <w:t>Правни основ за планирање средстава за предшколско васпитање и образовање је садржан у Закону о предшколском васпитању и образовању („Службени гласник РС“, број 18/</w:t>
      </w:r>
      <w:r w:rsidRPr="00B43D3C">
        <w:rPr>
          <w:rFonts w:ascii="Times New Roman" w:hAnsi="Times New Roman" w:cs="Times New Roman"/>
          <w:sz w:val="26"/>
          <w:szCs w:val="26"/>
          <w:lang w:val="sr-Cyrl-RS"/>
        </w:rPr>
        <w:t>20</w:t>
      </w:r>
      <w:r w:rsidRPr="00B43D3C">
        <w:rPr>
          <w:rFonts w:ascii="Times New Roman" w:hAnsi="Times New Roman" w:cs="Times New Roman"/>
          <w:sz w:val="26"/>
          <w:szCs w:val="26"/>
          <w:lang w:val="sr-Latn-CS"/>
        </w:rPr>
        <w:t>10</w:t>
      </w:r>
      <w:r w:rsidRPr="00B43D3C">
        <w:rPr>
          <w:rFonts w:ascii="Times New Roman" w:hAnsi="Times New Roman" w:cs="Times New Roman"/>
          <w:sz w:val="26"/>
          <w:szCs w:val="26"/>
          <w:lang w:val="sr-Cyrl-CS"/>
        </w:rPr>
        <w:t xml:space="preserve"> и 101/2017</w:t>
      </w:r>
      <w:r w:rsidRPr="00B43D3C">
        <w:rPr>
          <w:rFonts w:ascii="Times New Roman" w:hAnsi="Times New Roman" w:cs="Times New Roman"/>
          <w:sz w:val="26"/>
          <w:szCs w:val="26"/>
          <w:lang w:val="sr-Latn-CS"/>
        </w:rPr>
        <w:t xml:space="preserve">) и у Закону о основама система образовања и васпитања („Службени гласник РС“, број </w:t>
      </w:r>
      <w:r w:rsidRPr="00B43D3C">
        <w:rPr>
          <w:rFonts w:ascii="Times New Roman" w:hAnsi="Times New Roman" w:cs="Times New Roman"/>
          <w:sz w:val="26"/>
          <w:szCs w:val="26"/>
          <w:lang w:val="sr-Cyrl-CS"/>
        </w:rPr>
        <w:t>8</w:t>
      </w:r>
      <w:r w:rsidRPr="00B43D3C">
        <w:rPr>
          <w:rFonts w:ascii="Times New Roman" w:hAnsi="Times New Roman" w:cs="Times New Roman"/>
          <w:sz w:val="26"/>
          <w:szCs w:val="26"/>
          <w:lang w:val="sr-Latn-CS"/>
        </w:rPr>
        <w:t>8/201</w:t>
      </w:r>
      <w:r w:rsidRPr="00B43D3C">
        <w:rPr>
          <w:rFonts w:ascii="Times New Roman" w:hAnsi="Times New Roman" w:cs="Times New Roman"/>
          <w:sz w:val="26"/>
          <w:szCs w:val="26"/>
          <w:lang w:val="sr-Cyrl-CS"/>
        </w:rPr>
        <w:t>7</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Latn-CS"/>
        </w:rPr>
        <w:tab/>
      </w:r>
    </w:p>
    <w:p w:rsidR="00D21800" w:rsidRPr="00B43D3C" w:rsidRDefault="00D21800" w:rsidP="00D21800">
      <w:pPr>
        <w:spacing w:after="0" w:line="240" w:lineRule="auto"/>
        <w:ind w:firstLine="720"/>
        <w:jc w:val="both"/>
        <w:rPr>
          <w:rFonts w:ascii="Times New Roman" w:hAnsi="Times New Roman" w:cs="Times New Roman"/>
          <w:color w:val="FF0000"/>
          <w:sz w:val="26"/>
          <w:szCs w:val="26"/>
          <w:lang w:val="sr-Cyrl-CS"/>
        </w:rPr>
      </w:pPr>
    </w:p>
    <w:p w:rsidR="00D21800" w:rsidRPr="00B43D3C" w:rsidRDefault="00D21800" w:rsidP="00D21800">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Cyrl-RS"/>
        </w:rPr>
        <w:t>П</w:t>
      </w:r>
      <w:r w:rsidRPr="00B43D3C">
        <w:rPr>
          <w:rFonts w:ascii="Times New Roman" w:hAnsi="Times New Roman" w:cs="Times New Roman"/>
          <w:sz w:val="26"/>
          <w:szCs w:val="26"/>
          <w:lang w:val="sr-Latn-CS"/>
        </w:rPr>
        <w:t xml:space="preserve">рограмска активност 2001-0001 </w:t>
      </w:r>
      <w:r w:rsidRPr="00B43D3C">
        <w:rPr>
          <w:rFonts w:ascii="Times New Roman" w:hAnsi="Times New Roman" w:cs="Times New Roman"/>
          <w:sz w:val="26"/>
          <w:szCs w:val="26"/>
          <w:lang w:val="sr-Cyrl-RS"/>
        </w:rPr>
        <w:t>– Ф</w:t>
      </w:r>
      <w:r w:rsidRPr="00B43D3C">
        <w:rPr>
          <w:rFonts w:ascii="Times New Roman" w:hAnsi="Times New Roman" w:cs="Times New Roman"/>
          <w:sz w:val="26"/>
          <w:szCs w:val="26"/>
          <w:lang w:val="sr-Latn-CS"/>
        </w:rPr>
        <w:t>ункционисање</w:t>
      </w:r>
      <w:r w:rsidRPr="00B43D3C">
        <w:rPr>
          <w:rFonts w:ascii="Times New Roman" w:hAnsi="Times New Roman" w:cs="Times New Roman"/>
          <w:sz w:val="26"/>
          <w:szCs w:val="26"/>
          <w:lang w:val="sr-Cyrl-CS"/>
        </w:rPr>
        <w:t xml:space="preserve"> и остваривање</w:t>
      </w:r>
      <w:r w:rsidRPr="00B43D3C">
        <w:rPr>
          <w:rFonts w:ascii="Times New Roman" w:hAnsi="Times New Roman" w:cs="Times New Roman"/>
          <w:sz w:val="26"/>
          <w:szCs w:val="26"/>
          <w:lang w:val="sr-Latn-CS"/>
        </w:rPr>
        <w:t xml:space="preserve"> предшколск</w:t>
      </w:r>
      <w:r w:rsidRPr="00B43D3C">
        <w:rPr>
          <w:rFonts w:ascii="Times New Roman" w:hAnsi="Times New Roman" w:cs="Times New Roman"/>
          <w:sz w:val="26"/>
          <w:szCs w:val="26"/>
          <w:lang w:val="sr-Cyrl-CS"/>
        </w:rPr>
        <w:t>ог васпитања и образовања</w:t>
      </w:r>
      <w:r w:rsidRPr="00B43D3C">
        <w:rPr>
          <w:rFonts w:ascii="Times New Roman" w:hAnsi="Times New Roman" w:cs="Times New Roman"/>
          <w:sz w:val="26"/>
          <w:szCs w:val="26"/>
          <w:lang w:val="sr-Latn-CS"/>
        </w:rPr>
        <w:t xml:space="preserve">, функција 911 – </w:t>
      </w:r>
      <w:r w:rsidRPr="00B43D3C">
        <w:rPr>
          <w:rFonts w:ascii="Times New Roman" w:hAnsi="Times New Roman" w:cs="Times New Roman"/>
          <w:sz w:val="26"/>
          <w:szCs w:val="26"/>
          <w:lang w:val="sr-Cyrl-RS"/>
        </w:rPr>
        <w:t>П</w:t>
      </w:r>
      <w:r w:rsidRPr="00B43D3C">
        <w:rPr>
          <w:rFonts w:ascii="Times New Roman" w:hAnsi="Times New Roman" w:cs="Times New Roman"/>
          <w:sz w:val="26"/>
          <w:szCs w:val="26"/>
          <w:lang w:val="sr-Latn-CS"/>
        </w:rPr>
        <w:t xml:space="preserve">редшколско образовање планирана су средства за предшколско образовање из извора 01 – </w:t>
      </w:r>
      <w:r w:rsidRPr="00B43D3C">
        <w:rPr>
          <w:rFonts w:ascii="Times New Roman" w:hAnsi="Times New Roman" w:cs="Times New Roman"/>
          <w:sz w:val="26"/>
          <w:szCs w:val="26"/>
          <w:lang w:val="sr-Cyrl-RS"/>
        </w:rPr>
        <w:t>П</w:t>
      </w:r>
      <w:r w:rsidRPr="00B43D3C">
        <w:rPr>
          <w:rFonts w:ascii="Times New Roman" w:hAnsi="Times New Roman" w:cs="Times New Roman"/>
          <w:sz w:val="26"/>
          <w:szCs w:val="26"/>
          <w:lang w:val="sr-Latn-CS"/>
        </w:rPr>
        <w:t xml:space="preserve">риходи из буџета у износу од </w:t>
      </w:r>
      <w:r w:rsidRPr="00B43D3C">
        <w:rPr>
          <w:rFonts w:ascii="Times New Roman" w:hAnsi="Times New Roman" w:cs="Times New Roman"/>
          <w:sz w:val="26"/>
          <w:szCs w:val="26"/>
          <w:lang w:val="sr-Cyrl-CS"/>
        </w:rPr>
        <w:t>887</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223</w:t>
      </w:r>
      <w:r w:rsidRPr="00B43D3C">
        <w:rPr>
          <w:rFonts w:ascii="Times New Roman" w:hAnsi="Times New Roman" w:cs="Times New Roman"/>
          <w:sz w:val="26"/>
          <w:szCs w:val="26"/>
          <w:lang w:val="sr-Latn-CS"/>
        </w:rPr>
        <w:t>.000 динара и то за следеће намене:</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Latn-CS"/>
        </w:rPr>
        <w:t xml:space="preserve">- економска класификација 411 </w:t>
      </w:r>
      <w:r w:rsidRPr="00B43D3C">
        <w:rPr>
          <w:rFonts w:ascii="Times New Roman" w:hAnsi="Times New Roman" w:cs="Times New Roman"/>
          <w:sz w:val="26"/>
          <w:szCs w:val="26"/>
          <w:lang w:val="sr-Cyrl-RS"/>
        </w:rPr>
        <w:t>- П</w:t>
      </w:r>
      <w:r w:rsidRPr="00B43D3C">
        <w:rPr>
          <w:rFonts w:ascii="Times New Roman" w:hAnsi="Times New Roman" w:cs="Times New Roman"/>
          <w:sz w:val="26"/>
          <w:szCs w:val="26"/>
          <w:lang w:val="sr-Latn-CS"/>
        </w:rPr>
        <w:t xml:space="preserve">лате, додаци и накнаде запослених у износу од </w:t>
      </w:r>
      <w:r w:rsidRPr="00B43D3C">
        <w:rPr>
          <w:rFonts w:ascii="Times New Roman" w:hAnsi="Times New Roman" w:cs="Times New Roman"/>
          <w:sz w:val="26"/>
          <w:szCs w:val="26"/>
          <w:lang w:val="sr-Cyrl-CS"/>
        </w:rPr>
        <w:t>444</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888</w:t>
      </w:r>
      <w:r w:rsidRPr="00B43D3C">
        <w:rPr>
          <w:rFonts w:ascii="Times New Roman" w:hAnsi="Times New Roman" w:cs="Times New Roman"/>
          <w:sz w:val="26"/>
          <w:szCs w:val="26"/>
          <w:lang w:val="sr-Latn-CS"/>
        </w:rPr>
        <w:t>.000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Latn-CS"/>
        </w:rPr>
        <w:t xml:space="preserve">- економска класификација 412 </w:t>
      </w:r>
      <w:r w:rsidRPr="00B43D3C">
        <w:rPr>
          <w:rFonts w:ascii="Times New Roman" w:hAnsi="Times New Roman" w:cs="Times New Roman"/>
          <w:sz w:val="26"/>
          <w:szCs w:val="26"/>
          <w:lang w:val="sr-Cyrl-RS"/>
        </w:rPr>
        <w:t>- С</w:t>
      </w:r>
      <w:r w:rsidRPr="00B43D3C">
        <w:rPr>
          <w:rFonts w:ascii="Times New Roman" w:hAnsi="Times New Roman" w:cs="Times New Roman"/>
          <w:sz w:val="26"/>
          <w:szCs w:val="26"/>
          <w:lang w:val="sr-Latn-CS"/>
        </w:rPr>
        <w:t xml:space="preserve">оцијални доприноси на терет послодавца у износу од </w:t>
      </w:r>
      <w:r w:rsidRPr="00B43D3C">
        <w:rPr>
          <w:rFonts w:ascii="Times New Roman" w:hAnsi="Times New Roman" w:cs="Times New Roman"/>
          <w:sz w:val="26"/>
          <w:szCs w:val="26"/>
          <w:lang w:val="sr-Cyrl-CS"/>
        </w:rPr>
        <w:t>79.635</w:t>
      </w:r>
      <w:r w:rsidRPr="00B43D3C">
        <w:rPr>
          <w:rFonts w:ascii="Times New Roman" w:hAnsi="Times New Roman" w:cs="Times New Roman"/>
          <w:sz w:val="26"/>
          <w:szCs w:val="26"/>
          <w:lang w:val="sr-Latn-CS"/>
        </w:rPr>
        <w:t>.000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Latn-CS"/>
        </w:rPr>
        <w:t xml:space="preserve">- економска класификација 413 </w:t>
      </w:r>
      <w:r w:rsidRPr="00B43D3C">
        <w:rPr>
          <w:rFonts w:ascii="Times New Roman" w:hAnsi="Times New Roman" w:cs="Times New Roman"/>
          <w:sz w:val="26"/>
          <w:szCs w:val="26"/>
          <w:lang w:val="sr-Cyrl-RS"/>
        </w:rPr>
        <w:t>- Н</w:t>
      </w:r>
      <w:r w:rsidRPr="00B43D3C">
        <w:rPr>
          <w:rFonts w:ascii="Times New Roman" w:hAnsi="Times New Roman" w:cs="Times New Roman"/>
          <w:sz w:val="26"/>
          <w:szCs w:val="26"/>
          <w:lang w:val="sr-Latn-CS"/>
        </w:rPr>
        <w:t xml:space="preserve">акнаде у натури у износу од </w:t>
      </w:r>
      <w:r w:rsidRPr="00B43D3C">
        <w:rPr>
          <w:rFonts w:ascii="Times New Roman" w:hAnsi="Times New Roman" w:cs="Times New Roman"/>
          <w:sz w:val="26"/>
          <w:szCs w:val="26"/>
          <w:lang w:val="sr-Cyrl-CS"/>
        </w:rPr>
        <w:t>13</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5</w:t>
      </w:r>
      <w:r w:rsidRPr="00B43D3C">
        <w:rPr>
          <w:rFonts w:ascii="Times New Roman" w:hAnsi="Times New Roman" w:cs="Times New Roman"/>
          <w:sz w:val="26"/>
          <w:szCs w:val="26"/>
          <w:lang w:val="sr-Latn-CS"/>
        </w:rPr>
        <w:t>00.000 динара</w:t>
      </w:r>
      <w:r w:rsidRPr="00B43D3C">
        <w:rPr>
          <w:rFonts w:ascii="Times New Roman" w:hAnsi="Times New Roman" w:cs="Times New Roman"/>
          <w:sz w:val="26"/>
          <w:szCs w:val="26"/>
          <w:lang w:val="sr-Cyrl-CS"/>
        </w:rPr>
        <w:t xml:space="preserve"> за превоз свих запослених на посао и са посла;</w:t>
      </w:r>
      <w:r w:rsidRPr="00B43D3C">
        <w:rPr>
          <w:rFonts w:ascii="Times New Roman" w:hAnsi="Times New Roman" w:cs="Times New Roman"/>
          <w:sz w:val="26"/>
          <w:szCs w:val="26"/>
          <w:lang w:val="sr-Latn-CS"/>
        </w:rPr>
        <w:t xml:space="preserve"> </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w:t>
      </w:r>
      <w:r>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Latn-CS"/>
        </w:rPr>
        <w:t xml:space="preserve">економска класификација 414 </w:t>
      </w:r>
      <w:r w:rsidRPr="00B43D3C">
        <w:rPr>
          <w:rFonts w:ascii="Times New Roman" w:hAnsi="Times New Roman" w:cs="Times New Roman"/>
          <w:sz w:val="26"/>
          <w:szCs w:val="26"/>
          <w:lang w:val="sr-Cyrl-RS"/>
        </w:rPr>
        <w:t>- С</w:t>
      </w:r>
      <w:r w:rsidRPr="00B43D3C">
        <w:rPr>
          <w:rFonts w:ascii="Times New Roman" w:hAnsi="Times New Roman" w:cs="Times New Roman"/>
          <w:sz w:val="26"/>
          <w:szCs w:val="26"/>
          <w:lang w:val="sr-Latn-CS"/>
        </w:rPr>
        <w:t xml:space="preserve">оцијална давања запосленима у износу од </w:t>
      </w:r>
      <w:r w:rsidRPr="00B43D3C">
        <w:rPr>
          <w:rFonts w:ascii="Times New Roman" w:hAnsi="Times New Roman" w:cs="Times New Roman"/>
          <w:sz w:val="26"/>
          <w:szCs w:val="26"/>
          <w:lang w:val="sr-Cyrl-CS"/>
        </w:rPr>
        <w:t>9</w:t>
      </w:r>
      <w:r w:rsidRPr="00B43D3C">
        <w:rPr>
          <w:rFonts w:ascii="Times New Roman" w:hAnsi="Times New Roman" w:cs="Times New Roman"/>
          <w:sz w:val="26"/>
          <w:szCs w:val="26"/>
          <w:lang w:val="sr-Latn-CS"/>
        </w:rPr>
        <w:t>.000.000 динара</w:t>
      </w:r>
      <w:r w:rsidRPr="00B43D3C">
        <w:rPr>
          <w:rFonts w:ascii="Times New Roman" w:hAnsi="Times New Roman" w:cs="Times New Roman"/>
          <w:sz w:val="26"/>
          <w:szCs w:val="26"/>
          <w:lang w:val="sr-Cyrl-CS"/>
        </w:rPr>
        <w:t xml:space="preserve"> за отпремнине запослених за одлазак у пензију 40 запослених;</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економска класификација 415 – Накнаде трошкова за запослене у износу од 12.000.000 динара</w:t>
      </w:r>
      <w:r>
        <w:rPr>
          <w:rFonts w:ascii="Times New Roman" w:hAnsi="Times New Roman" w:cs="Times New Roman"/>
          <w:sz w:val="26"/>
          <w:szCs w:val="26"/>
          <w:lang w:val="sr-Cyrl-CS"/>
        </w:rPr>
        <w:t>;</w:t>
      </w:r>
      <w:r w:rsidRPr="00B43D3C">
        <w:rPr>
          <w:rFonts w:ascii="Times New Roman" w:hAnsi="Times New Roman" w:cs="Times New Roman"/>
          <w:sz w:val="26"/>
          <w:szCs w:val="26"/>
          <w:lang w:val="sr-Cyrl-CS"/>
        </w:rPr>
        <w:t xml:space="preserve"> </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Latn-CS"/>
        </w:rPr>
        <w:t>- економска класификација 416</w:t>
      </w:r>
      <w:r w:rsidRPr="00B43D3C">
        <w:rPr>
          <w:rFonts w:ascii="Times New Roman" w:hAnsi="Times New Roman" w:cs="Times New Roman"/>
          <w:sz w:val="26"/>
          <w:szCs w:val="26"/>
          <w:lang w:val="sr-Cyrl-RS"/>
        </w:rPr>
        <w:t xml:space="preserve"> - Н</w:t>
      </w:r>
      <w:r w:rsidRPr="00B43D3C">
        <w:rPr>
          <w:rFonts w:ascii="Times New Roman" w:hAnsi="Times New Roman" w:cs="Times New Roman"/>
          <w:sz w:val="26"/>
          <w:szCs w:val="26"/>
          <w:lang w:val="sr-Latn-CS"/>
        </w:rPr>
        <w:t xml:space="preserve">аграде запосленима и остали посебни расходи у износу од </w:t>
      </w:r>
      <w:r w:rsidRPr="00B43D3C">
        <w:rPr>
          <w:rFonts w:ascii="Times New Roman" w:hAnsi="Times New Roman" w:cs="Times New Roman"/>
          <w:sz w:val="26"/>
          <w:szCs w:val="26"/>
          <w:lang w:val="sr-Cyrl-CS"/>
        </w:rPr>
        <w:t>5</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9</w:t>
      </w:r>
      <w:r w:rsidRPr="00B43D3C">
        <w:rPr>
          <w:rFonts w:ascii="Times New Roman" w:hAnsi="Times New Roman" w:cs="Times New Roman"/>
          <w:sz w:val="26"/>
          <w:szCs w:val="26"/>
          <w:lang w:val="sr-Latn-CS"/>
        </w:rPr>
        <w:t>00.000 динара</w:t>
      </w:r>
      <w:r w:rsidRPr="00B43D3C">
        <w:rPr>
          <w:rFonts w:ascii="Times New Roman" w:hAnsi="Times New Roman" w:cs="Times New Roman"/>
          <w:sz w:val="26"/>
          <w:szCs w:val="26"/>
          <w:lang w:val="sr-Cyrl-CS"/>
        </w:rPr>
        <w:t xml:space="preserve"> за исплату јубиларних награда за 75 запослених</w:t>
      </w:r>
      <w:r w:rsidRPr="00B43D3C">
        <w:rPr>
          <w:rFonts w:ascii="Times New Roman" w:hAnsi="Times New Roman" w:cs="Times New Roman"/>
          <w:sz w:val="26"/>
          <w:szCs w:val="26"/>
          <w:lang w:val="sr-Latn-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Latn-CS"/>
        </w:rPr>
        <w:t xml:space="preserve">економска класификација 421 </w:t>
      </w:r>
      <w:r w:rsidRPr="00B43D3C">
        <w:rPr>
          <w:rFonts w:ascii="Times New Roman" w:hAnsi="Times New Roman" w:cs="Times New Roman"/>
          <w:sz w:val="26"/>
          <w:szCs w:val="26"/>
          <w:lang w:val="sr-Cyrl-RS"/>
        </w:rPr>
        <w:t>- С</w:t>
      </w:r>
      <w:r w:rsidRPr="00B43D3C">
        <w:rPr>
          <w:rFonts w:ascii="Times New Roman" w:hAnsi="Times New Roman" w:cs="Times New Roman"/>
          <w:sz w:val="26"/>
          <w:szCs w:val="26"/>
          <w:lang w:val="sr-Latn-CS"/>
        </w:rPr>
        <w:t xml:space="preserve">тални тршкови у износу од </w:t>
      </w:r>
      <w:r w:rsidRPr="00B43D3C">
        <w:rPr>
          <w:rFonts w:ascii="Times New Roman" w:hAnsi="Times New Roman" w:cs="Times New Roman"/>
          <w:sz w:val="26"/>
          <w:szCs w:val="26"/>
          <w:lang w:val="sr-Cyrl-CS"/>
        </w:rPr>
        <w:t>93</w:t>
      </w:r>
      <w:r w:rsidRPr="00B43D3C">
        <w:rPr>
          <w:rFonts w:ascii="Times New Roman" w:hAnsi="Times New Roman" w:cs="Times New Roman"/>
          <w:sz w:val="26"/>
          <w:szCs w:val="26"/>
          <w:lang w:val="sr-Latn-CS"/>
        </w:rPr>
        <w:t>.000.000 динара</w:t>
      </w:r>
      <w:r w:rsidRPr="00B43D3C">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 економска класификација 422</w:t>
      </w:r>
      <w:r w:rsidRPr="00B43D3C">
        <w:rPr>
          <w:rFonts w:ascii="Times New Roman" w:hAnsi="Times New Roman" w:cs="Times New Roman"/>
          <w:sz w:val="26"/>
          <w:szCs w:val="26"/>
          <w:lang w:val="sr-Cyrl-RS"/>
        </w:rPr>
        <w:t xml:space="preserve"> - Т</w:t>
      </w:r>
      <w:r w:rsidRPr="00B43D3C">
        <w:rPr>
          <w:rFonts w:ascii="Times New Roman" w:hAnsi="Times New Roman" w:cs="Times New Roman"/>
          <w:sz w:val="26"/>
          <w:szCs w:val="26"/>
          <w:lang w:val="sr-Latn-CS"/>
        </w:rPr>
        <w:t xml:space="preserve">рошкови путовања у износу од </w:t>
      </w:r>
      <w:r w:rsidRPr="00B43D3C">
        <w:rPr>
          <w:rFonts w:ascii="Times New Roman" w:hAnsi="Times New Roman" w:cs="Times New Roman"/>
          <w:sz w:val="26"/>
          <w:szCs w:val="26"/>
          <w:lang w:val="sr-Cyrl-CS"/>
        </w:rPr>
        <w:t>3</w:t>
      </w:r>
      <w:r w:rsidRPr="00B43D3C">
        <w:rPr>
          <w:rFonts w:ascii="Times New Roman" w:hAnsi="Times New Roman" w:cs="Times New Roman"/>
          <w:sz w:val="26"/>
          <w:szCs w:val="26"/>
          <w:lang w:val="sr-Latn-CS"/>
        </w:rPr>
        <w:t>00.000 динара</w:t>
      </w:r>
      <w:r w:rsidRPr="00B43D3C">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w:t>
      </w:r>
      <w:r>
        <w:rPr>
          <w:rFonts w:ascii="Times New Roman" w:hAnsi="Times New Roman" w:cs="Times New Roman"/>
          <w:sz w:val="26"/>
          <w:szCs w:val="26"/>
          <w:lang w:val="sr-Latn-CS"/>
        </w:rPr>
        <w:t xml:space="preserve"> </w:t>
      </w:r>
      <w:r w:rsidRPr="00B43D3C">
        <w:rPr>
          <w:rFonts w:ascii="Times New Roman" w:hAnsi="Times New Roman" w:cs="Times New Roman"/>
          <w:sz w:val="26"/>
          <w:szCs w:val="26"/>
          <w:lang w:val="sr-Latn-CS"/>
        </w:rPr>
        <w:t>економска класификација 423</w:t>
      </w:r>
      <w:r>
        <w:rPr>
          <w:rFonts w:ascii="Times New Roman" w:hAnsi="Times New Roman" w:cs="Times New Roman"/>
          <w:sz w:val="26"/>
          <w:szCs w:val="26"/>
          <w:lang w:val="sr-Latn-CS"/>
        </w:rPr>
        <w:t xml:space="preserve"> </w:t>
      </w:r>
      <w:r w:rsidRPr="00B43D3C">
        <w:rPr>
          <w:rFonts w:ascii="Times New Roman" w:hAnsi="Times New Roman" w:cs="Times New Roman"/>
          <w:sz w:val="26"/>
          <w:szCs w:val="26"/>
          <w:lang w:val="sr-Cyrl-RS"/>
        </w:rPr>
        <w:t>-</w:t>
      </w:r>
      <w:r>
        <w:rPr>
          <w:rFonts w:ascii="Times New Roman" w:hAnsi="Times New Roman" w:cs="Times New Roman"/>
          <w:sz w:val="26"/>
          <w:szCs w:val="26"/>
          <w:lang w:val="sr-Latn-CS"/>
        </w:rPr>
        <w:t xml:space="preserve"> </w:t>
      </w:r>
      <w:r w:rsidRPr="00B43D3C">
        <w:rPr>
          <w:rFonts w:ascii="Times New Roman" w:hAnsi="Times New Roman" w:cs="Times New Roman"/>
          <w:sz w:val="26"/>
          <w:szCs w:val="26"/>
          <w:lang w:val="sr-Cyrl-RS"/>
        </w:rPr>
        <w:t>У</w:t>
      </w:r>
      <w:r w:rsidRPr="00B43D3C">
        <w:rPr>
          <w:rFonts w:ascii="Times New Roman" w:hAnsi="Times New Roman" w:cs="Times New Roman"/>
          <w:sz w:val="26"/>
          <w:szCs w:val="26"/>
          <w:lang w:val="sr-Latn-CS"/>
        </w:rPr>
        <w:t xml:space="preserve">слуге по уговору у износу </w:t>
      </w:r>
      <w:r w:rsidRPr="00B43D3C">
        <w:rPr>
          <w:rFonts w:ascii="Times New Roman" w:hAnsi="Times New Roman" w:cs="Times New Roman"/>
          <w:sz w:val="26"/>
          <w:szCs w:val="26"/>
          <w:lang w:val="sr-Cyrl-CS"/>
        </w:rPr>
        <w:t>5</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60</w:t>
      </w:r>
      <w:r w:rsidRPr="00B43D3C">
        <w:rPr>
          <w:rFonts w:ascii="Times New Roman" w:hAnsi="Times New Roman" w:cs="Times New Roman"/>
          <w:sz w:val="26"/>
          <w:szCs w:val="26"/>
          <w:lang w:val="sr-Latn-CS"/>
        </w:rPr>
        <w:t>0.000 динара</w:t>
      </w:r>
      <w:r w:rsidRPr="00B43D3C">
        <w:rPr>
          <w:rFonts w:ascii="Times New Roman" w:hAnsi="Times New Roman" w:cs="Times New Roman"/>
          <w:sz w:val="26"/>
          <w:szCs w:val="26"/>
          <w:lang w:val="sr-Cyrl-CS"/>
        </w:rPr>
        <w:t xml:space="preserve"> (административне</w:t>
      </w:r>
      <w:r>
        <w:rPr>
          <w:rFonts w:ascii="Times New Roman" w:hAnsi="Times New Roman" w:cs="Times New Roman"/>
          <w:sz w:val="26"/>
          <w:szCs w:val="26"/>
          <w:lang w:val="sr-Latn-CS"/>
        </w:rPr>
        <w:t xml:space="preserve"> </w:t>
      </w:r>
      <w:r w:rsidRPr="00B43D3C">
        <w:rPr>
          <w:rFonts w:ascii="Times New Roman" w:hAnsi="Times New Roman" w:cs="Times New Roman"/>
          <w:sz w:val="26"/>
          <w:szCs w:val="26"/>
          <w:lang w:val="sr-Cyrl-CS"/>
        </w:rPr>
        <w:t>услуге, компјутерске услуге, услуге образовања и усавршавања запослених, услуге информисања, стручне услуге, репрезентација, остале опште услуге);</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Latn-CS"/>
        </w:rPr>
        <w:t xml:space="preserve">економска класификација 424 </w:t>
      </w:r>
      <w:r w:rsidRPr="00B43D3C">
        <w:rPr>
          <w:rFonts w:ascii="Times New Roman" w:hAnsi="Times New Roman" w:cs="Times New Roman"/>
          <w:sz w:val="26"/>
          <w:szCs w:val="26"/>
          <w:lang w:val="sr-Cyrl-RS"/>
        </w:rPr>
        <w:t>- С</w:t>
      </w:r>
      <w:r w:rsidRPr="00B43D3C">
        <w:rPr>
          <w:rFonts w:ascii="Times New Roman" w:hAnsi="Times New Roman" w:cs="Times New Roman"/>
          <w:sz w:val="26"/>
          <w:szCs w:val="26"/>
          <w:lang w:val="sr-Latn-CS"/>
        </w:rPr>
        <w:t xml:space="preserve">пецијализоване услуге  у износу од </w:t>
      </w:r>
      <w:r w:rsidRPr="00B43D3C">
        <w:rPr>
          <w:rFonts w:ascii="Times New Roman" w:hAnsi="Times New Roman" w:cs="Times New Roman"/>
          <w:sz w:val="26"/>
          <w:szCs w:val="26"/>
          <w:lang w:val="sr-Cyrl-CS"/>
        </w:rPr>
        <w:t>7</w:t>
      </w:r>
      <w:r w:rsidRPr="00B43D3C">
        <w:rPr>
          <w:rFonts w:ascii="Times New Roman" w:hAnsi="Times New Roman" w:cs="Times New Roman"/>
          <w:sz w:val="26"/>
          <w:szCs w:val="26"/>
          <w:lang w:val="sr-Latn-CS"/>
        </w:rPr>
        <w:t>.500.000 динара</w:t>
      </w:r>
      <w:r w:rsidRPr="00B43D3C">
        <w:rPr>
          <w:rFonts w:ascii="Times New Roman" w:hAnsi="Times New Roman" w:cs="Times New Roman"/>
          <w:sz w:val="26"/>
          <w:szCs w:val="26"/>
          <w:lang w:val="sr-Cyrl-CS"/>
        </w:rPr>
        <w:t xml:space="preserve"> а односе се на медицинске услуге (обавезан санитарни преглед запослених у кухињи и вртићима, узорковање хране) и фестивал „Златна Пчелица“;</w:t>
      </w:r>
      <w:r w:rsidRPr="00B43D3C">
        <w:rPr>
          <w:rFonts w:ascii="Times New Roman" w:hAnsi="Times New Roman" w:cs="Times New Roman"/>
          <w:sz w:val="26"/>
          <w:szCs w:val="26"/>
          <w:lang w:val="sr-Latn-CS"/>
        </w:rPr>
        <w:t xml:space="preserve"> </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Latn-CS"/>
        </w:rPr>
        <w:t xml:space="preserve">економска класификација 425 </w:t>
      </w:r>
      <w:r w:rsidRPr="00B43D3C">
        <w:rPr>
          <w:rFonts w:ascii="Times New Roman" w:hAnsi="Times New Roman" w:cs="Times New Roman"/>
          <w:sz w:val="26"/>
          <w:szCs w:val="26"/>
          <w:lang w:val="sr-Cyrl-RS"/>
        </w:rPr>
        <w:t>- Т</w:t>
      </w:r>
      <w:r w:rsidRPr="00B43D3C">
        <w:rPr>
          <w:rFonts w:ascii="Times New Roman" w:hAnsi="Times New Roman" w:cs="Times New Roman"/>
          <w:sz w:val="26"/>
          <w:szCs w:val="26"/>
          <w:lang w:val="sr-Latn-CS"/>
        </w:rPr>
        <w:t xml:space="preserve">екуће поправке и одржавање повећава у износу од </w:t>
      </w:r>
      <w:r w:rsidRPr="00B43D3C">
        <w:rPr>
          <w:rFonts w:ascii="Times New Roman" w:hAnsi="Times New Roman" w:cs="Times New Roman"/>
          <w:sz w:val="26"/>
          <w:szCs w:val="26"/>
          <w:lang w:val="sr-Cyrl-CS"/>
        </w:rPr>
        <w:t>19</w:t>
      </w:r>
      <w:r w:rsidRPr="00B43D3C">
        <w:rPr>
          <w:rFonts w:ascii="Times New Roman" w:hAnsi="Times New Roman" w:cs="Times New Roman"/>
          <w:sz w:val="26"/>
          <w:szCs w:val="26"/>
          <w:lang w:val="sr-Latn-CS"/>
        </w:rPr>
        <w:t>.500.000 динара</w:t>
      </w:r>
      <w:r w:rsidRPr="00B43D3C">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Latn-CS"/>
        </w:rPr>
        <w:t>економска класификација 426</w:t>
      </w:r>
      <w:r w:rsidRPr="00B43D3C">
        <w:rPr>
          <w:rFonts w:ascii="Times New Roman" w:hAnsi="Times New Roman" w:cs="Times New Roman"/>
          <w:sz w:val="26"/>
          <w:szCs w:val="26"/>
          <w:lang w:val="sr-Cyrl-RS"/>
        </w:rPr>
        <w:t xml:space="preserve"> - М</w:t>
      </w:r>
      <w:r w:rsidRPr="00B43D3C">
        <w:rPr>
          <w:rFonts w:ascii="Times New Roman" w:hAnsi="Times New Roman" w:cs="Times New Roman"/>
          <w:sz w:val="26"/>
          <w:szCs w:val="26"/>
          <w:lang w:val="sr-Latn-CS"/>
        </w:rPr>
        <w:t>атеријал у износу од 1</w:t>
      </w:r>
      <w:r w:rsidRPr="00B43D3C">
        <w:rPr>
          <w:rFonts w:ascii="Times New Roman" w:hAnsi="Times New Roman" w:cs="Times New Roman"/>
          <w:sz w:val="26"/>
          <w:szCs w:val="26"/>
          <w:lang w:val="sr-Cyrl-CS"/>
        </w:rPr>
        <w:t>18</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1</w:t>
      </w:r>
      <w:r w:rsidRPr="00B43D3C">
        <w:rPr>
          <w:rFonts w:ascii="Times New Roman" w:hAnsi="Times New Roman" w:cs="Times New Roman"/>
          <w:sz w:val="26"/>
          <w:szCs w:val="26"/>
          <w:lang w:val="sr-Latn-CS"/>
        </w:rPr>
        <w:t>00.000 динара</w:t>
      </w:r>
      <w:r w:rsidRPr="00B43D3C">
        <w:rPr>
          <w:rFonts w:ascii="Times New Roman" w:hAnsi="Times New Roman" w:cs="Times New Roman"/>
          <w:sz w:val="26"/>
          <w:szCs w:val="26"/>
          <w:lang w:val="sr-Cyrl-CS"/>
        </w:rPr>
        <w:t xml:space="preserve"> (административни материјал, материјал за образовање и усавршавање запослених, материјал за саобраћај, материјал за домаћинство и угоститељство и материјал за посебне намене</w:t>
      </w:r>
      <w:r>
        <w:rPr>
          <w:rFonts w:ascii="Times New Roman" w:hAnsi="Times New Roman" w:cs="Times New Roman"/>
          <w:sz w:val="26"/>
          <w:szCs w:val="26"/>
          <w:lang w:val="sr-Cyrl-CS"/>
        </w:rPr>
        <w:t>)</w:t>
      </w:r>
      <w:r w:rsidRPr="00B43D3C">
        <w:rPr>
          <w:rFonts w:ascii="Times New Roman" w:hAnsi="Times New Roman" w:cs="Times New Roman"/>
          <w:sz w:val="26"/>
          <w:szCs w:val="26"/>
          <w:lang w:val="sr-Latn-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Latn-CS"/>
        </w:rPr>
        <w:t>економска кл</w:t>
      </w:r>
      <w:r w:rsidRPr="00B43D3C">
        <w:rPr>
          <w:rFonts w:ascii="Times New Roman" w:hAnsi="Times New Roman" w:cs="Times New Roman"/>
          <w:sz w:val="26"/>
          <w:szCs w:val="26"/>
          <w:lang w:val="sr-Cyrl-RS"/>
        </w:rPr>
        <w:t>а</w:t>
      </w:r>
      <w:r w:rsidRPr="00B43D3C">
        <w:rPr>
          <w:rFonts w:ascii="Times New Roman" w:hAnsi="Times New Roman" w:cs="Times New Roman"/>
          <w:sz w:val="26"/>
          <w:szCs w:val="26"/>
          <w:lang w:val="sr-Latn-CS"/>
        </w:rPr>
        <w:t>сификација 444</w:t>
      </w:r>
      <w:r w:rsidRPr="00B43D3C">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RS"/>
        </w:rPr>
        <w:t xml:space="preserve"> П</w:t>
      </w:r>
      <w:r w:rsidRPr="00B43D3C">
        <w:rPr>
          <w:rFonts w:ascii="Times New Roman" w:hAnsi="Times New Roman" w:cs="Times New Roman"/>
          <w:sz w:val="26"/>
          <w:szCs w:val="26"/>
          <w:lang w:val="sr-Latn-CS"/>
        </w:rPr>
        <w:t xml:space="preserve">ратећи трошкови задуживања у износу од </w:t>
      </w:r>
      <w:r w:rsidRPr="00B43D3C">
        <w:rPr>
          <w:rFonts w:ascii="Times New Roman" w:hAnsi="Times New Roman" w:cs="Times New Roman"/>
          <w:sz w:val="26"/>
          <w:szCs w:val="26"/>
          <w:lang w:val="sr-Cyrl-CS"/>
        </w:rPr>
        <w:t>1</w:t>
      </w:r>
      <w:r w:rsidRPr="00B43D3C">
        <w:rPr>
          <w:rFonts w:ascii="Times New Roman" w:hAnsi="Times New Roman" w:cs="Times New Roman"/>
          <w:sz w:val="26"/>
          <w:szCs w:val="26"/>
          <w:lang w:val="sr-Latn-CS"/>
        </w:rPr>
        <w:t>.000.000 динара</w:t>
      </w:r>
      <w:r w:rsidRPr="00B43D3C">
        <w:rPr>
          <w:rFonts w:ascii="Times New Roman" w:hAnsi="Times New Roman" w:cs="Times New Roman"/>
          <w:sz w:val="26"/>
          <w:szCs w:val="26"/>
          <w:lang w:val="sr-Cyrl-CS"/>
        </w:rPr>
        <w:t xml:space="preserve"> за исплату камата по позајмицама у роби и законских затезних камата због кашњења у плаћању;</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Latn-CS"/>
        </w:rPr>
        <w:t xml:space="preserve">економској класификацији 465 – </w:t>
      </w:r>
      <w:r w:rsidRPr="00B43D3C">
        <w:rPr>
          <w:rFonts w:ascii="Times New Roman" w:hAnsi="Times New Roman" w:cs="Times New Roman"/>
          <w:sz w:val="26"/>
          <w:szCs w:val="26"/>
          <w:lang w:val="sr-Cyrl-RS"/>
        </w:rPr>
        <w:t>О</w:t>
      </w:r>
      <w:r w:rsidRPr="00B43D3C">
        <w:rPr>
          <w:rFonts w:ascii="Times New Roman" w:hAnsi="Times New Roman" w:cs="Times New Roman"/>
          <w:sz w:val="26"/>
          <w:szCs w:val="26"/>
          <w:lang w:val="sr-Latn-CS"/>
        </w:rPr>
        <w:t xml:space="preserve">стале дотације и трансфери у износу од </w:t>
      </w:r>
      <w:r w:rsidRPr="00B43D3C">
        <w:rPr>
          <w:rFonts w:ascii="Times New Roman" w:hAnsi="Times New Roman" w:cs="Times New Roman"/>
          <w:sz w:val="26"/>
          <w:szCs w:val="26"/>
          <w:lang w:val="sr-Cyrl-CS"/>
        </w:rPr>
        <w:t>10</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500</w:t>
      </w:r>
      <w:r w:rsidRPr="00B43D3C">
        <w:rPr>
          <w:rFonts w:ascii="Times New Roman" w:hAnsi="Times New Roman" w:cs="Times New Roman"/>
          <w:sz w:val="26"/>
          <w:szCs w:val="26"/>
          <w:lang w:val="sr-Latn-CS"/>
        </w:rPr>
        <w:t>.000 динара</w:t>
      </w:r>
      <w:r w:rsidRPr="00B43D3C">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 xml:space="preserve">- економска класификација 482 – </w:t>
      </w:r>
      <w:r w:rsidRPr="00B43D3C">
        <w:rPr>
          <w:rFonts w:ascii="Times New Roman" w:hAnsi="Times New Roman" w:cs="Times New Roman"/>
          <w:sz w:val="26"/>
          <w:szCs w:val="26"/>
          <w:lang w:val="sr-Cyrl-RS"/>
        </w:rPr>
        <w:t>П</w:t>
      </w:r>
      <w:r w:rsidRPr="00B43D3C">
        <w:rPr>
          <w:rFonts w:ascii="Times New Roman" w:hAnsi="Times New Roman" w:cs="Times New Roman"/>
          <w:sz w:val="26"/>
          <w:szCs w:val="26"/>
          <w:lang w:val="sr-Latn-CS"/>
        </w:rPr>
        <w:t xml:space="preserve">орези, обавезне таксе, казне и пенали у износу од </w:t>
      </w:r>
      <w:r w:rsidRPr="00B43D3C">
        <w:rPr>
          <w:rFonts w:ascii="Times New Roman" w:hAnsi="Times New Roman" w:cs="Times New Roman"/>
          <w:sz w:val="26"/>
          <w:szCs w:val="26"/>
          <w:lang w:val="sr-Cyrl-CS"/>
        </w:rPr>
        <w:t>6</w:t>
      </w:r>
      <w:r w:rsidRPr="00B43D3C">
        <w:rPr>
          <w:rFonts w:ascii="Times New Roman" w:hAnsi="Times New Roman" w:cs="Times New Roman"/>
          <w:sz w:val="26"/>
          <w:szCs w:val="26"/>
          <w:lang w:val="sr-Latn-CS"/>
        </w:rPr>
        <w:t>00.000 динара</w:t>
      </w:r>
      <w:r w:rsidRPr="00B43D3C">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 xml:space="preserve">- економска класификација 483 – </w:t>
      </w:r>
      <w:r w:rsidRPr="00B43D3C">
        <w:rPr>
          <w:rFonts w:ascii="Times New Roman" w:hAnsi="Times New Roman" w:cs="Times New Roman"/>
          <w:sz w:val="26"/>
          <w:szCs w:val="26"/>
          <w:lang w:val="sr-Cyrl-RS"/>
        </w:rPr>
        <w:t>Н</w:t>
      </w:r>
      <w:r w:rsidRPr="00B43D3C">
        <w:rPr>
          <w:rFonts w:ascii="Times New Roman" w:hAnsi="Times New Roman" w:cs="Times New Roman"/>
          <w:sz w:val="26"/>
          <w:szCs w:val="26"/>
          <w:lang w:val="sr-Latn-CS"/>
        </w:rPr>
        <w:t xml:space="preserve">овчане казне и пенали по решењу судова у износу од </w:t>
      </w:r>
      <w:r w:rsidRPr="00B43D3C">
        <w:rPr>
          <w:rFonts w:ascii="Times New Roman" w:hAnsi="Times New Roman" w:cs="Times New Roman"/>
          <w:sz w:val="26"/>
          <w:szCs w:val="26"/>
          <w:lang w:val="sr-Cyrl-CS"/>
        </w:rPr>
        <w:t>29</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700</w:t>
      </w:r>
      <w:r w:rsidRPr="00B43D3C">
        <w:rPr>
          <w:rFonts w:ascii="Times New Roman" w:hAnsi="Times New Roman" w:cs="Times New Roman"/>
          <w:sz w:val="26"/>
          <w:szCs w:val="26"/>
          <w:lang w:val="sr-Latn-CS"/>
        </w:rPr>
        <w:t>.000 динара</w:t>
      </w:r>
      <w:r w:rsidRPr="00B43D3C">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 xml:space="preserve">- економска класификација 485 – </w:t>
      </w:r>
      <w:r w:rsidRPr="00B43D3C">
        <w:rPr>
          <w:rFonts w:ascii="Times New Roman" w:hAnsi="Times New Roman" w:cs="Times New Roman"/>
          <w:sz w:val="26"/>
          <w:szCs w:val="26"/>
          <w:lang w:val="sr-Cyrl-RS"/>
        </w:rPr>
        <w:t>Н</w:t>
      </w:r>
      <w:r w:rsidRPr="00B43D3C">
        <w:rPr>
          <w:rFonts w:ascii="Times New Roman" w:hAnsi="Times New Roman" w:cs="Times New Roman"/>
          <w:sz w:val="26"/>
          <w:szCs w:val="26"/>
          <w:lang w:val="sr-Latn-CS"/>
        </w:rPr>
        <w:t xml:space="preserve">акнада штете за повреде или штету нанету од стране државних органа у износу од </w:t>
      </w:r>
      <w:r w:rsidRPr="00B43D3C">
        <w:rPr>
          <w:rFonts w:ascii="Times New Roman" w:hAnsi="Times New Roman" w:cs="Times New Roman"/>
          <w:sz w:val="26"/>
          <w:szCs w:val="26"/>
          <w:lang w:val="sr-Cyrl-CS"/>
        </w:rPr>
        <w:t>9</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5</w:t>
      </w:r>
      <w:r w:rsidRPr="00B43D3C">
        <w:rPr>
          <w:rFonts w:ascii="Times New Roman" w:hAnsi="Times New Roman" w:cs="Times New Roman"/>
          <w:sz w:val="26"/>
          <w:szCs w:val="26"/>
          <w:lang w:val="sr-Latn-CS"/>
        </w:rPr>
        <w:t>00.000 динара</w:t>
      </w:r>
      <w:r w:rsidRPr="00B43D3C">
        <w:rPr>
          <w:rFonts w:ascii="Times New Roman" w:hAnsi="Times New Roman" w:cs="Times New Roman"/>
          <w:sz w:val="26"/>
          <w:szCs w:val="26"/>
          <w:lang w:val="sr-Cyrl-CS"/>
        </w:rPr>
        <w:t xml:space="preserve"> за накнаду штете родитељима;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 xml:space="preserve">- економска класификација 512 – </w:t>
      </w:r>
      <w:r w:rsidRPr="00B43D3C">
        <w:rPr>
          <w:rFonts w:ascii="Times New Roman" w:hAnsi="Times New Roman" w:cs="Times New Roman"/>
          <w:sz w:val="26"/>
          <w:szCs w:val="26"/>
          <w:lang w:val="sr-Cyrl-RS"/>
        </w:rPr>
        <w:t>М</w:t>
      </w:r>
      <w:r w:rsidRPr="00B43D3C">
        <w:rPr>
          <w:rFonts w:ascii="Times New Roman" w:hAnsi="Times New Roman" w:cs="Times New Roman"/>
          <w:sz w:val="26"/>
          <w:szCs w:val="26"/>
          <w:lang w:val="sr-Latn-CS"/>
        </w:rPr>
        <w:t xml:space="preserve">ашине и опрема у износу од </w:t>
      </w:r>
      <w:r w:rsidRPr="00B43D3C">
        <w:rPr>
          <w:rFonts w:ascii="Times New Roman" w:hAnsi="Times New Roman" w:cs="Times New Roman"/>
          <w:sz w:val="26"/>
          <w:szCs w:val="26"/>
          <w:lang w:val="sr-Cyrl-CS"/>
        </w:rPr>
        <w:t>20</w:t>
      </w:r>
      <w:r w:rsidRPr="00B43D3C">
        <w:rPr>
          <w:rFonts w:ascii="Times New Roman" w:hAnsi="Times New Roman" w:cs="Times New Roman"/>
          <w:sz w:val="26"/>
          <w:szCs w:val="26"/>
          <w:lang w:val="sr-Cyrl-RS"/>
        </w:rPr>
        <w:t>.</w:t>
      </w:r>
      <w:r w:rsidRPr="00B43D3C">
        <w:rPr>
          <w:rFonts w:ascii="Times New Roman" w:hAnsi="Times New Roman" w:cs="Times New Roman"/>
          <w:sz w:val="26"/>
          <w:szCs w:val="26"/>
          <w:lang w:val="sr-Latn-CS"/>
        </w:rPr>
        <w:t>000.000 динара</w:t>
      </w:r>
      <w:r w:rsidRPr="00B43D3C">
        <w:rPr>
          <w:rFonts w:ascii="Times New Roman" w:hAnsi="Times New Roman" w:cs="Times New Roman"/>
          <w:sz w:val="26"/>
          <w:szCs w:val="26"/>
          <w:lang w:val="sr-Cyrl-CS"/>
        </w:rPr>
        <w:t xml:space="preserve"> и то за набавку намештаја за вртиће, рачунарске опреме, аудио опреме за едукацију, мобилијара за дворишта вртића и возила за доставу хране;</w:t>
      </w:r>
    </w:p>
    <w:p w:rsidR="00D21800" w:rsidRPr="00B43D3C" w:rsidRDefault="00D21800" w:rsidP="00D21800">
      <w:pPr>
        <w:spacing w:after="0" w:line="240" w:lineRule="auto"/>
        <w:ind w:firstLine="720"/>
        <w:jc w:val="both"/>
        <w:rPr>
          <w:rFonts w:ascii="Times New Roman" w:hAnsi="Times New Roman" w:cs="Times New Roman"/>
          <w:sz w:val="26"/>
          <w:szCs w:val="26"/>
          <w:lang w:val="sr-Cyrl-RS"/>
        </w:rPr>
      </w:pPr>
      <w:r w:rsidRPr="00B43D3C">
        <w:rPr>
          <w:rFonts w:ascii="Times New Roman" w:hAnsi="Times New Roman" w:cs="Times New Roman"/>
          <w:sz w:val="26"/>
          <w:szCs w:val="26"/>
          <w:lang w:val="sr-Latn-CS"/>
        </w:rPr>
        <w:t xml:space="preserve">- економска класификација 515 </w:t>
      </w:r>
      <w:r w:rsidRPr="00B43D3C">
        <w:rPr>
          <w:rFonts w:ascii="Times New Roman" w:hAnsi="Times New Roman" w:cs="Times New Roman"/>
          <w:sz w:val="26"/>
          <w:szCs w:val="26"/>
          <w:lang w:val="sr-Cyrl-RS"/>
        </w:rPr>
        <w:t>- Н</w:t>
      </w:r>
      <w:r w:rsidRPr="00B43D3C">
        <w:rPr>
          <w:rFonts w:ascii="Times New Roman" w:hAnsi="Times New Roman" w:cs="Times New Roman"/>
          <w:sz w:val="26"/>
          <w:szCs w:val="26"/>
          <w:lang w:val="sr-Latn-CS"/>
        </w:rPr>
        <w:t>ематеријална имовина у износу од 1.000.000 динара</w:t>
      </w:r>
      <w:r w:rsidRPr="00B43D3C">
        <w:rPr>
          <w:rFonts w:ascii="Times New Roman" w:hAnsi="Times New Roman" w:cs="Times New Roman"/>
          <w:sz w:val="26"/>
          <w:szCs w:val="26"/>
          <w:lang w:val="sr-Cyrl-CS"/>
        </w:rPr>
        <w:t xml:space="preserve"> за набавку софтвера, оперативних система, канцеларијских апликација, програма за обрачун плата и магацинско пословање</w:t>
      </w:r>
      <w:r w:rsidRPr="00B43D3C">
        <w:rPr>
          <w:rFonts w:ascii="Times New Roman" w:hAnsi="Times New Roman" w:cs="Times New Roman"/>
          <w:sz w:val="26"/>
          <w:szCs w:val="26"/>
          <w:lang w:val="sr-Latn-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RS"/>
        </w:rPr>
      </w:pP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Код Предшколске установе „Пчелица“ Ниш планирана су средства за плате из извора 04 – Сопствени приходи буџетских корисника на економској класификацији 411 – Плате, додаци и накнаде запослених у износу од 137.000.000 динара, на економској класификацији 412 – Социјални доприноси на терет послодавца у износу од 27.263.000 динара и економска класификација 465 – Остале дотације и трансфери у износу од 600.000 динара из прихода Установе који остварују од корисника њихових услуга и то од примања планирана од реализације комерцијалн</w:t>
      </w:r>
      <w:r>
        <w:rPr>
          <w:rFonts w:ascii="Times New Roman" w:hAnsi="Times New Roman" w:cs="Times New Roman"/>
          <w:sz w:val="26"/>
          <w:szCs w:val="26"/>
          <w:lang w:val="sr-Cyrl-CS"/>
        </w:rPr>
        <w:t>ог програма, прихода из буџета Р</w:t>
      </w:r>
      <w:r w:rsidRPr="00B43D3C">
        <w:rPr>
          <w:rFonts w:ascii="Times New Roman" w:hAnsi="Times New Roman" w:cs="Times New Roman"/>
          <w:sz w:val="26"/>
          <w:szCs w:val="26"/>
          <w:lang w:val="sr-Cyrl-CS"/>
        </w:rPr>
        <w:t>епублике којим се финансира припремно предшколски програм, од прихода који се реализију преко Секретаријата за дечију и социјалну заштиту. Министарство просвете, науке и технолошког развоја је дана 27.01.2015. године донело Решење о испуњености прописаних услова за обављање проширених делатности Предшколске установе „Пчелица“ Ниш бр. 610-00-809/2015-07, којим је констатовано да поред делатности предшколског васпитања и образовања, може да обавља проширену делатност:</w:t>
      </w:r>
    </w:p>
    <w:p w:rsidR="00D21800" w:rsidRPr="00B43D3C" w:rsidRDefault="00D21800" w:rsidP="00D21800">
      <w:pPr>
        <w:pStyle w:val="ListParagraph"/>
        <w:numPr>
          <w:ilvl w:val="0"/>
          <w:numId w:val="23"/>
        </w:numPr>
        <w:spacing w:after="0" w:line="240" w:lineRule="auto"/>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Производња хлеба, свежег пецива и колача (обухвата производњу пекарскох производа);</w:t>
      </w:r>
    </w:p>
    <w:p w:rsidR="00D21800" w:rsidRPr="00B43D3C" w:rsidRDefault="00D21800" w:rsidP="00D21800">
      <w:pPr>
        <w:pStyle w:val="ListParagraph"/>
        <w:numPr>
          <w:ilvl w:val="0"/>
          <w:numId w:val="23"/>
        </w:numPr>
        <w:spacing w:after="0" w:line="240" w:lineRule="auto"/>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Остале услуге припремања и послуживања хране (обухвата пружање услуга припремања и достављања хране на основу уговорених аранжмана са потрошачима за одређени период);</w:t>
      </w:r>
    </w:p>
    <w:p w:rsidR="00D21800" w:rsidRPr="00B43D3C" w:rsidRDefault="00D21800" w:rsidP="00D21800">
      <w:pPr>
        <w:pStyle w:val="ListParagraph"/>
        <w:numPr>
          <w:ilvl w:val="0"/>
          <w:numId w:val="23"/>
        </w:numPr>
        <w:spacing w:after="0" w:line="240" w:lineRule="auto"/>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Остала трговина на мало у специјализованим продавницама ( продаја преко кантина, при школама на територији града Ниша, која обухвата производе Установе – пецива, колаче, кондиторске производе и слани програм) у складу са Законом.</w:t>
      </w:r>
    </w:p>
    <w:p w:rsidR="00D21800" w:rsidRPr="00D21800" w:rsidRDefault="00D21800" w:rsidP="00D21800">
      <w:pPr>
        <w:pStyle w:val="ListParagraph"/>
        <w:numPr>
          <w:ilvl w:val="0"/>
          <w:numId w:val="23"/>
        </w:numPr>
        <w:spacing w:after="0" w:line="240" w:lineRule="auto"/>
        <w:jc w:val="both"/>
        <w:rPr>
          <w:rFonts w:ascii="Times New Roman" w:hAnsi="Times New Roman" w:cs="Times New Roman"/>
          <w:sz w:val="26"/>
          <w:szCs w:val="26"/>
          <w:lang w:val="sr-Cyrl-CS"/>
        </w:rPr>
      </w:pPr>
      <w:r w:rsidRPr="00D21800">
        <w:rPr>
          <w:rFonts w:ascii="Times New Roman" w:hAnsi="Times New Roman" w:cs="Times New Roman"/>
          <w:sz w:val="26"/>
          <w:szCs w:val="26"/>
          <w:lang w:val="sr-Cyrl-CS"/>
        </w:rPr>
        <w:t>Предшколска установа у свом финансијском плану планира расходе за трошкове редовног пословања установе и</w:t>
      </w:r>
      <w:r w:rsidRPr="002A1BBF">
        <w:t xml:space="preserve"> </w:t>
      </w:r>
      <w:r w:rsidRPr="00D21800">
        <w:rPr>
          <w:rFonts w:ascii="Times New Roman" w:hAnsi="Times New Roman" w:cs="Times New Roman"/>
          <w:sz w:val="26"/>
          <w:szCs w:val="26"/>
          <w:lang w:val="sr-Cyrl-CS"/>
        </w:rPr>
        <w:t>из осталих извора, тако да део расхода финансира из буџетских прихода а део из сопствених прихода.</w:t>
      </w:r>
    </w:p>
    <w:p w:rsidR="00D21800" w:rsidRDefault="00D21800" w:rsidP="00D21800">
      <w:pPr>
        <w:spacing w:after="0" w:line="240" w:lineRule="auto"/>
        <w:jc w:val="both"/>
        <w:rPr>
          <w:rFonts w:ascii="Times New Roman" w:hAnsi="Times New Roman" w:cs="Times New Roman"/>
          <w:b/>
          <w:sz w:val="26"/>
          <w:szCs w:val="26"/>
          <w:lang w:val="sr-Cyrl-CS"/>
        </w:rPr>
      </w:pPr>
    </w:p>
    <w:p w:rsidR="00D21800" w:rsidRPr="00D21800" w:rsidRDefault="00B26EEB" w:rsidP="00B26EEB">
      <w:pPr>
        <w:spacing w:after="0" w:line="240" w:lineRule="auto"/>
        <w:jc w:val="both"/>
        <w:outlineLvl w:val="0"/>
        <w:rPr>
          <w:rFonts w:ascii="Times New Roman" w:hAnsi="Times New Roman" w:cs="Times New Roman"/>
          <w:sz w:val="26"/>
          <w:szCs w:val="26"/>
          <w:lang w:val="sr-Cyrl-CS"/>
        </w:rPr>
      </w:pPr>
      <w:r>
        <w:rPr>
          <w:rFonts w:ascii="Times New Roman" w:hAnsi="Times New Roman" w:cs="Times New Roman"/>
          <w:color w:val="FF0000"/>
          <w:sz w:val="26"/>
          <w:szCs w:val="26"/>
          <w:lang w:val="sr-Cyrl-CS"/>
        </w:rPr>
        <w:t xml:space="preserve">          </w:t>
      </w:r>
      <w:r w:rsidR="00D21800" w:rsidRPr="00D21800">
        <w:rPr>
          <w:rFonts w:ascii="Times New Roman" w:hAnsi="Times New Roman" w:cs="Times New Roman"/>
          <w:sz w:val="26"/>
          <w:szCs w:val="26"/>
          <w:lang w:val="sr-Cyrl-CS"/>
        </w:rPr>
        <w:t>Програм  9 – Основно образовање и васпитање</w:t>
      </w:r>
    </w:p>
    <w:p w:rsidR="00D21800" w:rsidRPr="00D21800" w:rsidRDefault="00D21800" w:rsidP="00D21800">
      <w:pPr>
        <w:spacing w:after="0" w:line="240" w:lineRule="auto"/>
        <w:jc w:val="both"/>
        <w:rPr>
          <w:rFonts w:ascii="Times New Roman" w:hAnsi="Times New Roman" w:cs="Times New Roman"/>
          <w:sz w:val="26"/>
          <w:szCs w:val="26"/>
          <w:lang w:val="sr-Cyrl-CS"/>
        </w:rPr>
      </w:pP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Програмска активност 2002-0001 - Функционисање основних школа</w:t>
      </w:r>
    </w:p>
    <w:p w:rsidR="00D21800" w:rsidRPr="00B43D3C" w:rsidRDefault="00D21800" w:rsidP="00D21800">
      <w:pPr>
        <w:spacing w:after="0" w:line="240" w:lineRule="auto"/>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912 – Основно образовање планирана су средства  намењена за функционисање 36 основних школа са територије  Града Ниша у укупном износу од 518.094.000 динара, а у складу са чланом 189. Закона о основама система образовања и васпитања („Службени гласник Републике Србије“, бр. 88/2017) којим је прописано за које намене се у буџету јединице локалне самоуправе обезбеђују средства</w:t>
      </w:r>
      <w:r>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Средства су планирана за следеће намене:</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xml:space="preserve">- за финансирање текућих расхода основних школа и то: трошкови превоза запослених на посао и са посла, социјална давања запосленима, јубиларне награде, трошкови платног промета, енергетске услуге (трошкови електричне енергије,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трошкови осигурања (осигурање запослених у школама и ученика) у износу од 456.114.000 динара;  </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за текуће поправке и одржавање у износу од 20.000.000 динара</w:t>
      </w:r>
      <w:r>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w:t>
      </w:r>
      <w:r w:rsidRPr="00B43D3C">
        <w:rPr>
          <w:rFonts w:ascii="Times New Roman" w:hAnsi="Times New Roman" w:cs="Times New Roman"/>
          <w:sz w:val="26"/>
          <w:szCs w:val="26"/>
          <w:lang w:val="sr-Latn-CS"/>
        </w:rPr>
        <w:t xml:space="preserve"> </w:t>
      </w:r>
      <w:r w:rsidRPr="00B43D3C">
        <w:rPr>
          <w:rFonts w:ascii="Times New Roman" w:hAnsi="Times New Roman" w:cs="Times New Roman"/>
          <w:sz w:val="26"/>
          <w:szCs w:val="26"/>
          <w:lang w:val="sr-Cyrl-CS"/>
        </w:rPr>
        <w:t>за зграде и грађевинске објекте у износу од 21.500.000 динара</w:t>
      </w:r>
      <w:r>
        <w:rPr>
          <w:rFonts w:ascii="Times New Roman" w:hAnsi="Times New Roman" w:cs="Times New Roman"/>
          <w:sz w:val="26"/>
          <w:szCs w:val="26"/>
          <w:lang w:val="sr-Cyrl-CS"/>
        </w:rPr>
        <w:t xml:space="preserve"> на основу предлога Секретаријата за инвестиције;</w:t>
      </w:r>
    </w:p>
    <w:p w:rsidR="00D21800"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за машине и опрему у износу од 20.480.000 динара.</w:t>
      </w:r>
    </w:p>
    <w:p w:rsidR="00B26EEB" w:rsidRPr="00B26EEB" w:rsidRDefault="00B26EEB" w:rsidP="00B26EEB">
      <w:pPr>
        <w:spacing w:after="0" w:line="240" w:lineRule="auto"/>
        <w:ind w:firstLine="720"/>
        <w:jc w:val="both"/>
        <w:outlineLvl w:val="0"/>
        <w:rPr>
          <w:rFonts w:ascii="Times New Roman" w:hAnsi="Times New Roman" w:cs="Times New Roman"/>
          <w:sz w:val="26"/>
          <w:szCs w:val="26"/>
          <w:lang w:val="sr-Cyrl-CS"/>
        </w:rPr>
      </w:pPr>
      <w:r w:rsidRPr="00B26EEB">
        <w:rPr>
          <w:rFonts w:ascii="Times New Roman" w:hAnsi="Times New Roman" w:cs="Times New Roman"/>
          <w:sz w:val="26"/>
          <w:szCs w:val="26"/>
          <w:lang w:val="sr-Cyrl-CS"/>
        </w:rPr>
        <w:t>У оквиру програмске активности - Функционисање основних школа, планирана су средства у износу од 21.500.000 динара за капитално инвестирање у оновне школе на територији Града Ниша, од чега је за неизмирене обавезе из претходне године планирано 13.500.000 динара, а преосталих 8.000.000 динара планирано је за радове на капиталном одржавању кровова, санитарних чворова, замени столарије и друге радове, као и за пројектно планирање.</w:t>
      </w:r>
    </w:p>
    <w:p w:rsidR="00B26EEB" w:rsidRDefault="00B26EEB" w:rsidP="00D21800">
      <w:pPr>
        <w:spacing w:after="0" w:line="240" w:lineRule="auto"/>
        <w:jc w:val="both"/>
        <w:rPr>
          <w:rFonts w:ascii="Times New Roman" w:hAnsi="Times New Roman" w:cs="Times New Roman"/>
          <w:sz w:val="26"/>
          <w:szCs w:val="26"/>
          <w:lang w:val="sr-Cyrl-CS"/>
        </w:rPr>
      </w:pPr>
    </w:p>
    <w:p w:rsidR="00D21800" w:rsidRPr="00D21800" w:rsidRDefault="00D21800" w:rsidP="00B26EEB">
      <w:pPr>
        <w:spacing w:after="0" w:line="240" w:lineRule="auto"/>
        <w:ind w:firstLine="720"/>
        <w:jc w:val="both"/>
        <w:rPr>
          <w:rFonts w:ascii="Times New Roman" w:hAnsi="Times New Roman" w:cs="Times New Roman"/>
          <w:sz w:val="26"/>
          <w:szCs w:val="26"/>
          <w:lang w:val="sr-Cyrl-CS"/>
        </w:rPr>
      </w:pPr>
      <w:r w:rsidRPr="00D21800">
        <w:rPr>
          <w:rFonts w:ascii="Times New Roman" w:hAnsi="Times New Roman" w:cs="Times New Roman"/>
          <w:sz w:val="26"/>
          <w:szCs w:val="26"/>
          <w:lang w:val="sr-Cyrl-CS"/>
        </w:rPr>
        <w:t>Програм</w:t>
      </w:r>
      <w:r w:rsidRPr="00D21800">
        <w:rPr>
          <w:rFonts w:ascii="Times New Roman" w:hAnsi="Times New Roman" w:cs="Times New Roman"/>
          <w:sz w:val="26"/>
          <w:szCs w:val="26"/>
          <w:lang w:val="sr-Latn-CS"/>
        </w:rPr>
        <w:t xml:space="preserve"> 10 – </w:t>
      </w:r>
      <w:r w:rsidRPr="00D21800">
        <w:rPr>
          <w:rFonts w:ascii="Times New Roman" w:hAnsi="Times New Roman" w:cs="Times New Roman"/>
          <w:sz w:val="26"/>
          <w:szCs w:val="26"/>
          <w:lang w:val="sr-Cyrl-CS"/>
        </w:rPr>
        <w:t>Средње образовање и васпитање</w:t>
      </w:r>
    </w:p>
    <w:p w:rsidR="00D21800" w:rsidRPr="00B43D3C" w:rsidRDefault="00D21800" w:rsidP="00D21800">
      <w:pPr>
        <w:spacing w:after="0" w:line="240" w:lineRule="auto"/>
        <w:jc w:val="both"/>
        <w:rPr>
          <w:rFonts w:ascii="Times New Roman" w:hAnsi="Times New Roman" w:cs="Times New Roman"/>
          <w:b/>
          <w:sz w:val="26"/>
          <w:szCs w:val="26"/>
          <w:lang w:val="sr-Cyrl-CS"/>
        </w:rPr>
      </w:pPr>
    </w:p>
    <w:p w:rsidR="00D21800" w:rsidRPr="00B43D3C" w:rsidRDefault="00D21800" w:rsidP="00D21800">
      <w:pPr>
        <w:spacing w:after="0" w:line="240" w:lineRule="auto"/>
        <w:ind w:firstLine="720"/>
        <w:jc w:val="both"/>
        <w:rPr>
          <w:rFonts w:ascii="Times New Roman" w:hAnsi="Times New Roman" w:cs="Times New Roman"/>
          <w:sz w:val="26"/>
          <w:szCs w:val="26"/>
          <w:lang w:val="sr-Cyrl-RS"/>
        </w:rPr>
      </w:pPr>
      <w:r w:rsidRPr="00B43D3C">
        <w:rPr>
          <w:rFonts w:ascii="Times New Roman" w:hAnsi="Times New Roman" w:cs="Times New Roman"/>
          <w:sz w:val="26"/>
          <w:szCs w:val="26"/>
          <w:lang w:val="sr-Cyrl-RS"/>
        </w:rPr>
        <w:t>П</w:t>
      </w:r>
      <w:r w:rsidRPr="00B43D3C">
        <w:rPr>
          <w:rFonts w:ascii="Times New Roman" w:hAnsi="Times New Roman" w:cs="Times New Roman"/>
          <w:sz w:val="26"/>
          <w:szCs w:val="26"/>
          <w:lang w:val="sr-Latn-CS"/>
        </w:rPr>
        <w:t xml:space="preserve">рограмска активност 2003-0001 </w:t>
      </w:r>
      <w:r w:rsidRPr="00B43D3C">
        <w:rPr>
          <w:rFonts w:ascii="Times New Roman" w:hAnsi="Times New Roman" w:cs="Times New Roman"/>
          <w:sz w:val="26"/>
          <w:szCs w:val="26"/>
          <w:lang w:val="sr-Cyrl-RS"/>
        </w:rPr>
        <w:t>- Ф</w:t>
      </w:r>
      <w:r w:rsidRPr="00B43D3C">
        <w:rPr>
          <w:rFonts w:ascii="Times New Roman" w:hAnsi="Times New Roman" w:cs="Times New Roman"/>
          <w:sz w:val="26"/>
          <w:szCs w:val="26"/>
          <w:lang w:val="sr-Latn-CS"/>
        </w:rPr>
        <w:t>ункционисање средњих школа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RS"/>
        </w:rPr>
        <w:t>Ф</w:t>
      </w:r>
      <w:r w:rsidRPr="00B43D3C">
        <w:rPr>
          <w:rFonts w:ascii="Times New Roman" w:hAnsi="Times New Roman" w:cs="Times New Roman"/>
          <w:sz w:val="26"/>
          <w:szCs w:val="26"/>
          <w:lang w:val="sr-Latn-CS"/>
        </w:rPr>
        <w:t xml:space="preserve">ункција 920 – </w:t>
      </w:r>
      <w:r w:rsidRPr="00B43D3C">
        <w:rPr>
          <w:rFonts w:ascii="Times New Roman" w:hAnsi="Times New Roman" w:cs="Times New Roman"/>
          <w:sz w:val="26"/>
          <w:szCs w:val="26"/>
          <w:lang w:val="sr-Cyrl-RS"/>
        </w:rPr>
        <w:t>С</w:t>
      </w:r>
      <w:r w:rsidRPr="00B43D3C">
        <w:rPr>
          <w:rFonts w:ascii="Times New Roman" w:hAnsi="Times New Roman" w:cs="Times New Roman"/>
          <w:sz w:val="26"/>
          <w:szCs w:val="26"/>
          <w:lang w:val="sr-Latn-CS"/>
        </w:rPr>
        <w:t>редње образовање планирана су средства за функционисање 19 средњих школа са територије Града Ниша, а у складу са</w:t>
      </w:r>
      <w:r w:rsidRPr="00B43D3C">
        <w:rPr>
          <w:rFonts w:ascii="Times New Roman" w:hAnsi="Times New Roman" w:cs="Times New Roman"/>
          <w:sz w:val="26"/>
          <w:szCs w:val="26"/>
          <w:lang w:val="sr-Cyrl-CS"/>
        </w:rPr>
        <w:t xml:space="preserve"> чланом 189. </w:t>
      </w:r>
      <w:r w:rsidRPr="00B43D3C">
        <w:rPr>
          <w:rFonts w:ascii="Times New Roman" w:hAnsi="Times New Roman" w:cs="Times New Roman"/>
          <w:sz w:val="26"/>
          <w:szCs w:val="26"/>
          <w:lang w:val="sr-Latn-CS"/>
        </w:rPr>
        <w:t>Закон</w:t>
      </w:r>
      <w:r w:rsidRPr="00B43D3C">
        <w:rPr>
          <w:rFonts w:ascii="Times New Roman" w:hAnsi="Times New Roman" w:cs="Times New Roman"/>
          <w:sz w:val="26"/>
          <w:szCs w:val="26"/>
          <w:lang w:val="sr-Cyrl-CS"/>
        </w:rPr>
        <w:t>а</w:t>
      </w:r>
      <w:r w:rsidRPr="00B43D3C">
        <w:rPr>
          <w:rFonts w:ascii="Times New Roman" w:hAnsi="Times New Roman" w:cs="Times New Roman"/>
          <w:sz w:val="26"/>
          <w:szCs w:val="26"/>
          <w:lang w:val="sr-Latn-CS"/>
        </w:rPr>
        <w:t xml:space="preserve"> о основама система образовања и васпитања („Службени гласник Републике Србије“, бр. </w:t>
      </w:r>
      <w:r w:rsidRPr="00B43D3C">
        <w:rPr>
          <w:rFonts w:ascii="Times New Roman" w:hAnsi="Times New Roman" w:cs="Times New Roman"/>
          <w:sz w:val="26"/>
          <w:szCs w:val="26"/>
          <w:lang w:val="sr-Cyrl-CS"/>
        </w:rPr>
        <w:t>88</w:t>
      </w:r>
      <w:r w:rsidRPr="00B43D3C">
        <w:rPr>
          <w:rFonts w:ascii="Times New Roman" w:hAnsi="Times New Roman" w:cs="Times New Roman"/>
          <w:sz w:val="26"/>
          <w:szCs w:val="26"/>
          <w:lang w:val="sr-Latn-CS"/>
        </w:rPr>
        <w:t>/20</w:t>
      </w:r>
      <w:r w:rsidRPr="00B43D3C">
        <w:rPr>
          <w:rFonts w:ascii="Times New Roman" w:hAnsi="Times New Roman" w:cs="Times New Roman"/>
          <w:sz w:val="26"/>
          <w:szCs w:val="26"/>
          <w:lang w:val="sr-Cyrl-CS"/>
        </w:rPr>
        <w:t>17</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 xml:space="preserve"> у укупном износу од 263.171.000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Latn-CS"/>
        </w:rPr>
        <w:t>- за текуће расходе средњих школа и то: финансираће се накнаде за запослене (превоз на посао и са посла); социјална давања запосленима, јубиларне награде, стални трошкови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(трошкови воде, одвоз смећа, дератизација), услуге комуникација (ПТТ трошкови, интернет, трошкови доставе), трошкови осигурања (запослених и ученика), услуге по уговору (административне и компјутерске услуге, услуге образовања и усавршавања запослених, услуге информисања, стручне услуге и остале опште услуге - превоз пратиоца ученика школе за децу са сметњама у развоју), специјализоване услуге (медицинске услуге, услуге очувања животне средине, науке, геодетске услуге и остале специјализоване услуге), трошкови материјала (административни материјал, материјал за образовање и усавршавање запослених, материјала за одржавање хигијене, материјала за образовање који омогућава одржавање наставе у складу са специфичним потребама школа)</w:t>
      </w:r>
      <w:r w:rsidRPr="00B43D3C">
        <w:rPr>
          <w:rFonts w:ascii="Times New Roman" w:hAnsi="Times New Roman" w:cs="Times New Roman"/>
          <w:sz w:val="26"/>
          <w:szCs w:val="26"/>
          <w:lang w:val="sr-Cyrl-CS"/>
        </w:rPr>
        <w:t xml:space="preserve"> у износу од 219.121.000 динара;</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Latn-CS"/>
        </w:rPr>
        <w:tab/>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 за текуће поправке и одржавање планирана су средства у износу од 1</w:t>
      </w:r>
      <w:r w:rsidRPr="00B43D3C">
        <w:rPr>
          <w:rFonts w:ascii="Times New Roman" w:hAnsi="Times New Roman" w:cs="Times New Roman"/>
          <w:sz w:val="26"/>
          <w:szCs w:val="26"/>
          <w:lang w:val="sr-Cyrl-CS"/>
        </w:rPr>
        <w:t>3</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95</w:t>
      </w:r>
      <w:r w:rsidRPr="00B43D3C">
        <w:rPr>
          <w:rFonts w:ascii="Times New Roman" w:hAnsi="Times New Roman" w:cs="Times New Roman"/>
          <w:sz w:val="26"/>
          <w:szCs w:val="26"/>
          <w:lang w:val="sr-Latn-CS"/>
        </w:rPr>
        <w:t>0.000 динара</w:t>
      </w:r>
      <w:r w:rsidRPr="00B43D3C">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 xml:space="preserve">- за зграде и грађевинске објекте планирана су средства у износу од </w:t>
      </w:r>
      <w:r w:rsidRPr="00B43D3C">
        <w:rPr>
          <w:rFonts w:ascii="Times New Roman" w:hAnsi="Times New Roman" w:cs="Times New Roman"/>
          <w:sz w:val="26"/>
          <w:szCs w:val="26"/>
          <w:lang w:val="sr-Cyrl-CS"/>
        </w:rPr>
        <w:t>19</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1</w:t>
      </w:r>
      <w:r w:rsidRPr="00B43D3C">
        <w:rPr>
          <w:rFonts w:ascii="Times New Roman" w:hAnsi="Times New Roman" w:cs="Times New Roman"/>
          <w:sz w:val="26"/>
          <w:szCs w:val="26"/>
          <w:lang w:val="sr-Latn-CS"/>
        </w:rPr>
        <w:t>00.000 динара</w:t>
      </w:r>
      <w:r>
        <w:rPr>
          <w:rFonts w:ascii="Times New Roman" w:hAnsi="Times New Roman" w:cs="Times New Roman"/>
          <w:sz w:val="26"/>
          <w:szCs w:val="26"/>
          <w:lang w:val="sr-Cyrl-CS"/>
        </w:rPr>
        <w:t xml:space="preserve"> на основу предлога Секретаријата за инвестиције</w:t>
      </w:r>
      <w:r w:rsidRPr="00B43D3C">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Latn-CS"/>
        </w:rPr>
        <w:t xml:space="preserve">- за набавку машина и опреме планирана су средства у износу од </w:t>
      </w:r>
      <w:r w:rsidRPr="00B43D3C">
        <w:rPr>
          <w:rFonts w:ascii="Times New Roman" w:hAnsi="Times New Roman" w:cs="Times New Roman"/>
          <w:sz w:val="26"/>
          <w:szCs w:val="26"/>
          <w:lang w:val="sr-Cyrl-CS"/>
        </w:rPr>
        <w:t>11</w:t>
      </w:r>
      <w:r w:rsidRPr="00B43D3C">
        <w:rPr>
          <w:rFonts w:ascii="Times New Roman" w:hAnsi="Times New Roman" w:cs="Times New Roman"/>
          <w:sz w:val="26"/>
          <w:szCs w:val="26"/>
          <w:lang w:val="sr-Latn-CS"/>
        </w:rPr>
        <w:t>.</w:t>
      </w:r>
      <w:r w:rsidRPr="00B43D3C">
        <w:rPr>
          <w:rFonts w:ascii="Times New Roman" w:hAnsi="Times New Roman" w:cs="Times New Roman"/>
          <w:sz w:val="26"/>
          <w:szCs w:val="26"/>
          <w:lang w:val="sr-Cyrl-CS"/>
        </w:rPr>
        <w:t>00</w:t>
      </w:r>
      <w:r w:rsidRPr="00B43D3C">
        <w:rPr>
          <w:rFonts w:ascii="Times New Roman" w:hAnsi="Times New Roman" w:cs="Times New Roman"/>
          <w:sz w:val="26"/>
          <w:szCs w:val="26"/>
          <w:lang w:val="sr-Latn-CS"/>
        </w:rPr>
        <w:t>0.000 динара.</w:t>
      </w:r>
    </w:p>
    <w:p w:rsidR="00D21800" w:rsidRDefault="00D21800" w:rsidP="00D21800">
      <w:pPr>
        <w:spacing w:after="0" w:line="240" w:lineRule="auto"/>
        <w:jc w:val="both"/>
        <w:rPr>
          <w:rFonts w:ascii="Times New Roman" w:hAnsi="Times New Roman" w:cs="Times New Roman"/>
          <w:sz w:val="26"/>
          <w:szCs w:val="26"/>
          <w:lang w:val="sr-Cyrl-CS"/>
        </w:rPr>
      </w:pPr>
    </w:p>
    <w:p w:rsidR="00B26EEB" w:rsidRPr="00B26EEB" w:rsidRDefault="00B26EEB" w:rsidP="00B26EEB">
      <w:pPr>
        <w:spacing w:after="0" w:line="240" w:lineRule="auto"/>
        <w:ind w:firstLine="720"/>
        <w:jc w:val="both"/>
        <w:outlineLvl w:val="0"/>
        <w:rPr>
          <w:rFonts w:ascii="Times New Roman" w:hAnsi="Times New Roman" w:cs="Times New Roman"/>
          <w:sz w:val="26"/>
          <w:szCs w:val="26"/>
          <w:lang w:val="sr-Cyrl-CS"/>
        </w:rPr>
      </w:pPr>
      <w:r w:rsidRPr="00B26EEB">
        <w:rPr>
          <w:rFonts w:ascii="Times New Roman" w:hAnsi="Times New Roman" w:cs="Times New Roman"/>
          <w:sz w:val="26"/>
          <w:szCs w:val="26"/>
          <w:lang w:val="sr-Cyrl-CS"/>
        </w:rPr>
        <w:t>У оквиру програмске активности - Функционисање средњих школа, планирана су средства у износу од 19.100.000 динара  за капитално инвестирање у средње школе. Од наведеног износа, за неизмирене обавезе из претходне године планирано 12.600.000 динара, а преосталих 6.500.000 динара планирано је за радове на капиталном одржавању водоводних и електроинсталација, санитарних чворова, кровова и друге радове, као и за пројектно планирање.</w:t>
      </w:r>
    </w:p>
    <w:p w:rsidR="00B26EEB" w:rsidRPr="00B43D3C" w:rsidRDefault="00B26EEB" w:rsidP="00D21800">
      <w:pPr>
        <w:spacing w:after="0" w:line="240" w:lineRule="auto"/>
        <w:jc w:val="both"/>
        <w:rPr>
          <w:rFonts w:ascii="Times New Roman" w:hAnsi="Times New Roman" w:cs="Times New Roman"/>
          <w:sz w:val="26"/>
          <w:szCs w:val="26"/>
          <w:lang w:val="sr-Cyrl-CS"/>
        </w:rPr>
      </w:pPr>
    </w:p>
    <w:p w:rsidR="00D21800" w:rsidRPr="00D21800" w:rsidRDefault="00D21800" w:rsidP="00D21800">
      <w:pPr>
        <w:spacing w:after="0" w:line="240" w:lineRule="auto"/>
        <w:ind w:firstLine="720"/>
        <w:jc w:val="both"/>
        <w:rPr>
          <w:rFonts w:ascii="Times New Roman" w:hAnsi="Times New Roman" w:cs="Times New Roman"/>
          <w:sz w:val="26"/>
          <w:szCs w:val="26"/>
          <w:lang w:val="sr-Cyrl-CS"/>
        </w:rPr>
      </w:pPr>
      <w:r w:rsidRPr="00D21800">
        <w:rPr>
          <w:rFonts w:ascii="Times New Roman" w:hAnsi="Times New Roman" w:cs="Times New Roman"/>
          <w:sz w:val="26"/>
          <w:szCs w:val="26"/>
          <w:lang w:val="sr-Cyrl-CS"/>
        </w:rPr>
        <w:t>Програм 11 – Социјална и дечија заштита</w:t>
      </w:r>
    </w:p>
    <w:p w:rsidR="00D21800" w:rsidRPr="00B43D3C" w:rsidRDefault="00D21800" w:rsidP="00D21800">
      <w:pPr>
        <w:spacing w:after="0" w:line="240" w:lineRule="auto"/>
        <w:jc w:val="both"/>
        <w:rPr>
          <w:rFonts w:ascii="Times New Roman" w:hAnsi="Times New Roman" w:cs="Times New Roman"/>
          <w:sz w:val="26"/>
          <w:szCs w:val="26"/>
          <w:lang w:val="sr-Cyrl-CS"/>
        </w:rPr>
      </w:pPr>
    </w:p>
    <w:p w:rsidR="00D21800"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rPr>
        <w:t xml:space="preserve">На основу Одлуке о правима из области социјалне заштите на територији </w:t>
      </w:r>
      <w:r w:rsidRPr="00B43D3C">
        <w:rPr>
          <w:rFonts w:ascii="Times New Roman" w:hAnsi="Times New Roman" w:cs="Times New Roman"/>
          <w:sz w:val="26"/>
          <w:szCs w:val="26"/>
          <w:lang w:val="sr-Cyrl-CS"/>
        </w:rPr>
        <w:t>Г</w:t>
      </w:r>
      <w:r w:rsidRPr="00B43D3C">
        <w:rPr>
          <w:rFonts w:ascii="Times New Roman" w:hAnsi="Times New Roman" w:cs="Times New Roman"/>
          <w:sz w:val="26"/>
          <w:szCs w:val="26"/>
        </w:rPr>
        <w:t>рада Ниша („Службени лист Града Ниша“, бр. 101/2012, 96/2013 и 44/2014) и Одлуке о финансијској подршци породици са децом  на територији Града Ниша („Службени лист Града Ниша“, бр. 66/2010, 71/2010 и 2/2012), планирана су средства за  социјалн</w:t>
      </w:r>
      <w:r w:rsidRPr="00B43D3C">
        <w:rPr>
          <w:rFonts w:ascii="Times New Roman" w:hAnsi="Times New Roman" w:cs="Times New Roman"/>
          <w:sz w:val="26"/>
          <w:szCs w:val="26"/>
          <w:lang w:val="sr-Cyrl-CS"/>
        </w:rPr>
        <w:t>у</w:t>
      </w:r>
      <w:r w:rsidRPr="00B43D3C">
        <w:rPr>
          <w:rFonts w:ascii="Times New Roman" w:hAnsi="Times New Roman" w:cs="Times New Roman"/>
          <w:sz w:val="26"/>
          <w:szCs w:val="26"/>
        </w:rPr>
        <w:t xml:space="preserve"> и дечиј</w:t>
      </w:r>
      <w:r w:rsidRPr="00B43D3C">
        <w:rPr>
          <w:rFonts w:ascii="Times New Roman" w:hAnsi="Times New Roman" w:cs="Times New Roman"/>
          <w:sz w:val="26"/>
          <w:szCs w:val="26"/>
          <w:lang w:val="sr-Cyrl-CS"/>
        </w:rPr>
        <w:t>у</w:t>
      </w:r>
      <w:r w:rsidRPr="00B43D3C">
        <w:rPr>
          <w:rFonts w:ascii="Times New Roman" w:hAnsi="Times New Roman" w:cs="Times New Roman"/>
          <w:sz w:val="26"/>
          <w:szCs w:val="26"/>
        </w:rPr>
        <w:t xml:space="preserve"> заштит</w:t>
      </w:r>
      <w:r w:rsidRPr="00B43D3C">
        <w:rPr>
          <w:rFonts w:ascii="Times New Roman" w:hAnsi="Times New Roman" w:cs="Times New Roman"/>
          <w:sz w:val="26"/>
          <w:szCs w:val="26"/>
          <w:lang w:val="sr-Cyrl-CS"/>
        </w:rPr>
        <w:t>у.</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Програмска активност 0901-0001 - Социјалне помоћи и други облици помоћи</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020 – Старост, извор финансирања 01 – Приходи из буџета, економска класификација 472 – Накнаде за социјалну заштиту из буџета планирана су средстава: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у износу од 13.500.000 динара за помоћ у кући у складу са Одлуком о правима из области социјалне заштите на територији Града Ниша („Сл. лист Града Ниша“, број 101/12, 96/13 и 44/14) ,</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у </w:t>
      </w:r>
      <w:r w:rsidRPr="00B43D3C">
        <w:rPr>
          <w:rFonts w:ascii="Times New Roman" w:hAnsi="Times New Roman" w:cs="Times New Roman"/>
          <w:sz w:val="26"/>
          <w:szCs w:val="26"/>
          <w:lang w:val="sr-Cyrl-CS"/>
        </w:rPr>
        <w:t>износ</w:t>
      </w:r>
      <w:r>
        <w:rPr>
          <w:rFonts w:ascii="Times New Roman" w:hAnsi="Times New Roman" w:cs="Times New Roman"/>
          <w:sz w:val="26"/>
          <w:szCs w:val="26"/>
          <w:lang w:val="sr-Cyrl-CS"/>
        </w:rPr>
        <w:t>у</w:t>
      </w:r>
      <w:r w:rsidRPr="00B43D3C">
        <w:rPr>
          <w:rFonts w:ascii="Times New Roman" w:hAnsi="Times New Roman" w:cs="Times New Roman"/>
          <w:sz w:val="26"/>
          <w:szCs w:val="26"/>
          <w:lang w:val="sr-Cyrl-CS"/>
        </w:rPr>
        <w:t xml:space="preserve"> од 2.000.000 динара за финансирање припремања и допремања хране за децу ометену у развоју и стара изнемогла лица и</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износ од 100.000 динара за дневни боравак за старе особе.</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040 – Породица и деца, планирана су средства у складу са Одлуком о правима из области социјалне заштите на територији Града Ниша („Службени лист Града Ниша“, бр. 101/12, 96/13 и 44/14), економска класификација 472 – Накнаде за социјалну заштиту из буџета за следећа давања: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Једнократна новчана помоћ у износу од 50.000.000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Интервентна новчана помоћ у износу од 5.000.000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Делимично односно потпуно ослобађање од плаћања стамбено комуналних услуга у износу од 70.000.000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rPr>
        <w:t>-</w:t>
      </w:r>
      <w:r>
        <w:rPr>
          <w:rFonts w:ascii="Times New Roman" w:hAnsi="Times New Roman" w:cs="Times New Roman"/>
          <w:sz w:val="26"/>
          <w:szCs w:val="26"/>
          <w:lang w:val="sr-Cyrl-CS"/>
        </w:rPr>
        <w:t xml:space="preserve"> </w:t>
      </w:r>
      <w:r w:rsidRPr="00B43D3C">
        <w:rPr>
          <w:rFonts w:ascii="Times New Roman" w:hAnsi="Times New Roman" w:cs="Times New Roman"/>
          <w:sz w:val="26"/>
          <w:szCs w:val="26"/>
          <w:lang w:val="sr-Cyrl-CS"/>
        </w:rPr>
        <w:t>У</w:t>
      </w:r>
      <w:r w:rsidRPr="00B43D3C">
        <w:rPr>
          <w:rFonts w:ascii="Times New Roman" w:hAnsi="Times New Roman" w:cs="Times New Roman"/>
          <w:sz w:val="26"/>
          <w:szCs w:val="26"/>
        </w:rPr>
        <w:t>грожени купац топлотне енергије, средства су планирана у складу са Одлуком о условима и начину производње, дистрибуције и снабдевања топлотном енергијом („Службени лист Града Ниша“, бр. 74/2015)</w:t>
      </w:r>
      <w:r w:rsidRPr="00B43D3C">
        <w:rPr>
          <w:rFonts w:ascii="Times New Roman" w:hAnsi="Times New Roman" w:cs="Times New Roman"/>
          <w:sz w:val="26"/>
          <w:szCs w:val="26"/>
          <w:lang w:val="sr-Cyrl-CS"/>
        </w:rPr>
        <w:t xml:space="preserve"> у износу од 2.500.000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rPr>
        <w:t>- Бесплатна ужина за децу основношколског узраста, односи се на децу која похађају основну школу на територији града Ниша,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B43D3C">
        <w:rPr>
          <w:rFonts w:ascii="Times New Roman" w:hAnsi="Times New Roman" w:cs="Times New Roman"/>
          <w:sz w:val="26"/>
          <w:szCs w:val="26"/>
          <w:lang w:val="sr-Cyrl-CS"/>
        </w:rPr>
        <w:t xml:space="preserve"> и планирано је у износу од 38.000.000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rPr>
        <w:t>- Бесплатна ужина за децу ометену у развоју у школи за основно и средње образовање "14. Октобар" у Нишу</w:t>
      </w:r>
      <w:r w:rsidRPr="00B43D3C">
        <w:rPr>
          <w:rFonts w:ascii="Times New Roman" w:hAnsi="Times New Roman" w:cs="Times New Roman"/>
          <w:sz w:val="26"/>
          <w:szCs w:val="26"/>
          <w:lang w:val="sr-Cyrl-CS"/>
        </w:rPr>
        <w:t xml:space="preserve"> (ово право остварује се на основу Одлуке о финансијској подршци породици са децом на територији Града Ниша – „Службени лист Града Ниша“, бр. 66/10, 71/10 и 2/12)</w:t>
      </w:r>
      <w:r w:rsidRPr="00B43D3C">
        <w:rPr>
          <w:rFonts w:ascii="Times New Roman" w:hAnsi="Times New Roman" w:cs="Times New Roman"/>
          <w:sz w:val="26"/>
          <w:szCs w:val="26"/>
        </w:rPr>
        <w:t>,</w:t>
      </w:r>
      <w:r w:rsidRPr="00B43D3C">
        <w:rPr>
          <w:rFonts w:ascii="Times New Roman" w:hAnsi="Times New Roman" w:cs="Times New Roman"/>
          <w:sz w:val="26"/>
          <w:szCs w:val="26"/>
          <w:lang w:val="sr-Cyrl-CS"/>
        </w:rPr>
        <w:t xml:space="preserve"> планиран у износу од 1.500.000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rPr>
        <w:t>-</w:t>
      </w:r>
      <w:r w:rsidRPr="00B43D3C">
        <w:rPr>
          <w:rFonts w:ascii="Times New Roman" w:hAnsi="Times New Roman" w:cs="Times New Roman"/>
          <w:sz w:val="26"/>
          <w:szCs w:val="26"/>
          <w:lang w:val="sr-Cyrl-CS"/>
        </w:rPr>
        <w:t xml:space="preserve"> </w:t>
      </w:r>
      <w:r w:rsidRPr="00B43D3C">
        <w:rPr>
          <w:rFonts w:ascii="Times New Roman" w:hAnsi="Times New Roman" w:cs="Times New Roman"/>
          <w:sz w:val="26"/>
          <w:szCs w:val="26"/>
        </w:rPr>
        <w:t>Регресирање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B43D3C">
        <w:rPr>
          <w:rFonts w:ascii="Times New Roman" w:hAnsi="Times New Roman" w:cs="Times New Roman"/>
          <w:sz w:val="26"/>
          <w:szCs w:val="26"/>
          <w:lang w:val="sr-Cyrl-CS"/>
        </w:rPr>
        <w:t xml:space="preserve"> планиран у износу од 25.000.000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Једнократна новчана помоћ за незапослене породиље – право се остварује у складу са Одлуком о финансијској подршци породици са децом на територији Града Ниша ( „Службени лист Града Ниша“, бр. 66/10, 71/10 и 2/12) планирана су средства у износу од 28.000.000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Једнократна новчана помоћ за поступак вантелесне оплодње планирана су у износу од 2.000.000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Социјално становање у заштићеним условима планирана су средства у износу од 1.600.000 динара у складу са чланом 28, чланом 36. и чланом 37. Одлуке о правима из области социјалне заштите на територији Града Ниша („Службени лист Града Ниша“, бр. 101/12, 96/13 и 44/14),</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Трошкови бесплатног сахрањивања лица која су смештена у установу социјалне заштите или другу породицу за чији смештај трошкове сноси надлежно министарство, планирана су средства у износу од 1.4</w:t>
      </w:r>
      <w:r>
        <w:rPr>
          <w:rFonts w:ascii="Times New Roman" w:hAnsi="Times New Roman" w:cs="Times New Roman"/>
          <w:sz w:val="26"/>
          <w:szCs w:val="26"/>
          <w:lang w:val="sr-Cyrl-CS"/>
        </w:rPr>
        <w:t>00.000 динара,</w:t>
      </w:r>
      <w:r w:rsidRPr="00B43D3C">
        <w:rPr>
          <w:rFonts w:ascii="Times New Roman" w:hAnsi="Times New Roman" w:cs="Times New Roman"/>
          <w:sz w:val="26"/>
          <w:szCs w:val="26"/>
          <w:lang w:val="sr-Cyrl-CS"/>
        </w:rPr>
        <w:t xml:space="preserve"> </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економска класификација 472 – Накнаде за социјалну заштиту из буџета за накнаде за трошкове сахрањивања избеглим и прогнаним лицима износ од 100.000 динара</w:t>
      </w:r>
      <w:r>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xml:space="preserve">- помоћ избеглим и расељеним лицима у износу од 9.530.000 динара од тога за учешће Града Ниша износ од 6.500.000 динара за реализацији уговора који се закључују између Града Ниша и Комесаријата за избеглице и миграције РС у складу са Законом о избеглицама („Сл. гласник РС“, број 18/92, 42/02, 45/0 и 30/10), а односе се на помоћи за побољшање услова становања интерно расељених лица док су у расељеништву кроз доделу помоћи, подстицаја за побољшање услова становања интерно расељених лица  кроз доделу грађевинског материјала, набавку и доделу робе и материјала за покретање, развој и унапређење доходовних активности и остало, и неутрошена средства добијених од Комесаријата за избеглице и миграције у износу од 3.030.000 динара.  </w:t>
      </w:r>
    </w:p>
    <w:p w:rsidR="00D21800" w:rsidRPr="00B43D3C" w:rsidRDefault="00D21800" w:rsidP="00D21800">
      <w:pPr>
        <w:spacing w:after="0" w:line="240" w:lineRule="auto"/>
        <w:jc w:val="both"/>
        <w:rPr>
          <w:rFonts w:ascii="Times New Roman" w:hAnsi="Times New Roman" w:cs="Times New Roman"/>
          <w:sz w:val="26"/>
          <w:szCs w:val="26"/>
          <w:lang w:val="sr-Cyrl-CS"/>
        </w:rPr>
      </w:pP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Програмска активност 0901-0002-Породични и домски смештај, прихватилишта и друге врсте смештаја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xml:space="preserve">Функција 040 – Породица и деца, планирана су средства за </w:t>
      </w:r>
      <w:r w:rsidRPr="00B43D3C">
        <w:rPr>
          <w:rFonts w:ascii="Times New Roman" w:hAnsi="Times New Roman" w:cs="Times New Roman"/>
          <w:sz w:val="26"/>
          <w:szCs w:val="26"/>
        </w:rPr>
        <w:t>Установу „Сигурна кућа за жене и децу жртве породичног насиља“</w:t>
      </w:r>
      <w:r w:rsidRPr="00B43D3C">
        <w:rPr>
          <w:rFonts w:ascii="Times New Roman" w:hAnsi="Times New Roman" w:cs="Times New Roman"/>
          <w:sz w:val="26"/>
          <w:szCs w:val="26"/>
          <w:lang w:val="sr-Cyrl-RS"/>
        </w:rPr>
        <w:t xml:space="preserve"> </w:t>
      </w:r>
      <w:r w:rsidRPr="00B43D3C">
        <w:rPr>
          <w:rFonts w:ascii="Times New Roman" w:hAnsi="Times New Roman" w:cs="Times New Roman"/>
          <w:sz w:val="26"/>
          <w:szCs w:val="26"/>
          <w:lang w:val="sr-Cyrl-CS"/>
        </w:rPr>
        <w:t xml:space="preserve">у укупном износу од 33.375.000 динара, и то из средстава буџета Града Ниша у износу од 26.790.000 динара, средства од продаје услуга – сопствени приходи у износу од 6.585.000 динара.   </w:t>
      </w:r>
      <w:r w:rsidRPr="00B43D3C">
        <w:rPr>
          <w:rFonts w:ascii="Times New Roman" w:hAnsi="Times New Roman" w:cs="Times New Roman"/>
          <w:sz w:val="26"/>
          <w:szCs w:val="26"/>
          <w:lang w:val="sr-Cyrl-CS"/>
        </w:rPr>
        <w:tab/>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070 – Социјална  помоћ угроженом становништву, неквалификована на другом месту, економска класификација 472 – Накнаде за социјалну заштиту из буџета, планирана су средства у износу од 100.000 динара за спречавање сексуалног насиља над децом.</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Економска класификација 463 – Трансфери осталим  нивоима власти</w:t>
      </w:r>
    </w:p>
    <w:p w:rsidR="00D21800" w:rsidRPr="00B43D3C" w:rsidRDefault="00D21800" w:rsidP="00D21800">
      <w:pPr>
        <w:spacing w:after="0" w:line="240" w:lineRule="auto"/>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У 2018. години средства за пружање услуга прихватилишта планирана су као трансфер средстава за вршење услуга прихватилишта Геронтолошком центру Ниш, а у складу са чланом 55 и 209 Закона о социјалној заштити („Сл. гласник РС“, број 24/11) и Правилником о ближим условима и стандардима за пружање услуга социјалне заштите („Сл. гласник РС“, број 42/13).</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090 – Социјална заштита некласификована на другом месту, планирана су средства за Центар за дневни боравак деце, омладине и одраслих лица ментално ометених у развоју „Мара“ – Ниш</w:t>
      </w:r>
      <w:r>
        <w:rPr>
          <w:rFonts w:ascii="Times New Roman" w:hAnsi="Times New Roman" w:cs="Times New Roman"/>
          <w:sz w:val="26"/>
          <w:szCs w:val="26"/>
          <w:lang w:val="sr-Cyrl-CS"/>
        </w:rPr>
        <w:t>.</w:t>
      </w:r>
      <w:r w:rsidRPr="00B43D3C">
        <w:rPr>
          <w:rFonts w:ascii="Times New Roman" w:hAnsi="Times New Roman" w:cs="Times New Roman"/>
          <w:sz w:val="26"/>
          <w:szCs w:val="26"/>
          <w:lang w:val="sr-Cyrl-CS"/>
        </w:rPr>
        <w:t xml:space="preserve"> Финансира је као индиректни корисник буџетских средстава у складу са Одлуком о оснивању установе за дневни боравак деце и омл</w:t>
      </w:r>
      <w:r>
        <w:rPr>
          <w:rFonts w:ascii="Times New Roman" w:hAnsi="Times New Roman" w:cs="Times New Roman"/>
          <w:sz w:val="26"/>
          <w:szCs w:val="26"/>
          <w:lang w:val="sr-Cyrl-CS"/>
        </w:rPr>
        <w:t>адине ометене у развоју „Мара“ Н</w:t>
      </w:r>
      <w:r w:rsidRPr="00B43D3C">
        <w:rPr>
          <w:rFonts w:ascii="Times New Roman" w:hAnsi="Times New Roman" w:cs="Times New Roman"/>
          <w:sz w:val="26"/>
          <w:szCs w:val="26"/>
          <w:lang w:val="sr-Cyrl-CS"/>
        </w:rPr>
        <w:t>иш („Службени лист Града Ниша“, број 12/1994) и Одлуком о изменама одлуке о оснивању („Службени лист Града Ниша“, број 8/2009). Планирана су средства у укупном износу од</w:t>
      </w:r>
      <w:r w:rsidRPr="00B43D3C">
        <w:rPr>
          <w:rFonts w:ascii="Times New Roman" w:hAnsi="Times New Roman" w:cs="Times New Roman"/>
          <w:sz w:val="26"/>
          <w:szCs w:val="26"/>
          <w:lang w:val="sr-Latn-CS"/>
        </w:rPr>
        <w:t xml:space="preserve"> </w:t>
      </w:r>
      <w:r w:rsidRPr="00B43D3C">
        <w:rPr>
          <w:rFonts w:ascii="Times New Roman" w:hAnsi="Times New Roman" w:cs="Times New Roman"/>
          <w:sz w:val="26"/>
          <w:szCs w:val="26"/>
          <w:lang w:val="sr-Cyrl-CS"/>
        </w:rPr>
        <w:t xml:space="preserve">58.334.000 динара. Средства ће се користити на сталне и материјалне трошкове установе и за плате радника. </w:t>
      </w:r>
    </w:p>
    <w:p w:rsidR="00D21800" w:rsidRPr="00B43D3C" w:rsidRDefault="00D21800" w:rsidP="00D21800">
      <w:pPr>
        <w:spacing w:after="0" w:line="240" w:lineRule="auto"/>
        <w:jc w:val="both"/>
        <w:rPr>
          <w:rFonts w:ascii="Times New Roman" w:hAnsi="Times New Roman" w:cs="Times New Roman"/>
          <w:sz w:val="26"/>
          <w:szCs w:val="26"/>
          <w:lang w:val="sr-Cyrl-CS"/>
        </w:rPr>
      </w:pP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Програмска активност 0901-0003 – Дневне услуге у заједници</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010</w:t>
      </w:r>
      <w:r w:rsidRPr="00B43D3C">
        <w:rPr>
          <w:rFonts w:ascii="Times New Roman" w:hAnsi="Times New Roman" w:cs="Times New Roman"/>
          <w:sz w:val="26"/>
          <w:szCs w:val="26"/>
          <w:lang w:val="sr-Latn-CS"/>
        </w:rPr>
        <w:t xml:space="preserve"> </w:t>
      </w:r>
      <w:r w:rsidRPr="00B43D3C">
        <w:rPr>
          <w:rFonts w:ascii="Times New Roman" w:hAnsi="Times New Roman" w:cs="Times New Roman"/>
          <w:sz w:val="26"/>
          <w:szCs w:val="26"/>
          <w:lang w:val="sr-Cyrl-CS"/>
        </w:rPr>
        <w:t>- Болест и инвалидност, економска класификација 481 – Дотације невладиним организацијама, планирана су средства у износу од 20.000.000 динара на основу Правилника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број 82/2014, 7/2017) у оквиру Конкурса који ће бити спроведен у 2018. години.</w:t>
      </w:r>
    </w:p>
    <w:p w:rsidR="00D21800" w:rsidRPr="00B43D3C" w:rsidRDefault="00D21800" w:rsidP="00D21800">
      <w:pPr>
        <w:spacing w:after="0" w:line="240" w:lineRule="auto"/>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xml:space="preserve">     </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Програмска активност 0901-0004 - Саветодавно–терапијске и социјално едукативне услуге</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090 – Социјална заштита некласификована на другом месту</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економска класификација 463 – Трансфери осталим нивоима власти, планирана су средства Установи Центар за социјални рад „Свети Сава“ Ниш у укупном износу од 39.000.000 динара за обављање послова везаних за остваривање и реализацију права одређених Одлуком о правима из области социјалне заштите на територији Града Ниша („Сл. лист Града ниша“, број 101/12, 96/13, 44/14);</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економска класификација 424 – специјализоване услуге, планирана су средства у износу од 5.000.000 динара за имплементацију акционог плана за Роме.</w:t>
      </w:r>
    </w:p>
    <w:p w:rsidR="00D21800" w:rsidRDefault="00D21800" w:rsidP="00D21800">
      <w:pPr>
        <w:spacing w:after="0" w:line="240" w:lineRule="auto"/>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Правни основ је Одлука о усвајању локалног акционог плана за унапређење положаја Рома на територији Града Ниша („Сл. лист Града Ниша“, број 18/2017).</w:t>
      </w:r>
    </w:p>
    <w:p w:rsidR="00D21800" w:rsidRDefault="00D21800" w:rsidP="00D21800">
      <w:pPr>
        <w:spacing w:after="0" w:line="240" w:lineRule="auto"/>
        <w:jc w:val="both"/>
        <w:rPr>
          <w:rFonts w:ascii="Times New Roman" w:hAnsi="Times New Roman" w:cs="Times New Roman"/>
          <w:sz w:val="26"/>
          <w:szCs w:val="26"/>
          <w:lang w:val="sr-Cyrl-CS"/>
        </w:rPr>
      </w:pPr>
    </w:p>
    <w:p w:rsidR="00D21800" w:rsidRPr="00B43D3C" w:rsidRDefault="00D21800" w:rsidP="00D21800">
      <w:pPr>
        <w:spacing w:after="0" w:line="240" w:lineRule="auto"/>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B43D3C">
        <w:rPr>
          <w:rFonts w:ascii="Times New Roman" w:hAnsi="Times New Roman" w:cs="Times New Roman"/>
          <w:sz w:val="26"/>
          <w:szCs w:val="26"/>
          <w:lang w:val="sr-Cyrl-CS"/>
        </w:rPr>
        <w:t>Програмска активност 0901-0005 - Подршка реализацији програма Црвеног крста</w:t>
      </w:r>
    </w:p>
    <w:p w:rsidR="00D21800" w:rsidRPr="00B43D3C" w:rsidRDefault="00D21800" w:rsidP="00D21800">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B43D3C">
        <w:rPr>
          <w:rFonts w:ascii="Times New Roman" w:hAnsi="Times New Roman" w:cs="Times New Roman"/>
          <w:sz w:val="26"/>
          <w:szCs w:val="26"/>
          <w:lang w:val="sr-Cyrl-CS"/>
        </w:rPr>
        <w:t>Функција 070 –Социјална помоћ угроженом становништву, некласификована на другом месту, економска класификација 481 – Дотације невладиним организацијама, планирана су средства у износу од 10.000.000 динара на основу члана 13. Закона о Црвеном крсту Србије („Сл. гласник Републике Србије“, број 107/2005).</w:t>
      </w:r>
    </w:p>
    <w:p w:rsidR="00D21800" w:rsidRPr="00B43D3C" w:rsidRDefault="00D21800" w:rsidP="00D21800">
      <w:pPr>
        <w:spacing w:after="0" w:line="240" w:lineRule="auto"/>
        <w:jc w:val="both"/>
        <w:rPr>
          <w:rFonts w:ascii="Times New Roman" w:hAnsi="Times New Roman" w:cs="Times New Roman"/>
          <w:sz w:val="26"/>
          <w:szCs w:val="26"/>
          <w:lang w:val="sr-Cyrl-CS"/>
        </w:rPr>
      </w:pP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Програмска активност 0901-0006</w:t>
      </w:r>
      <w:r w:rsidRPr="00B43D3C">
        <w:rPr>
          <w:rFonts w:ascii="Times New Roman" w:hAnsi="Times New Roman" w:cs="Times New Roman"/>
          <w:b/>
          <w:sz w:val="26"/>
          <w:szCs w:val="26"/>
          <w:lang w:val="sr-Cyrl-CS"/>
        </w:rPr>
        <w:t xml:space="preserve"> -</w:t>
      </w:r>
      <w:r w:rsidRPr="00B43D3C">
        <w:rPr>
          <w:rFonts w:ascii="Times New Roman" w:hAnsi="Times New Roman" w:cs="Times New Roman"/>
          <w:sz w:val="26"/>
          <w:szCs w:val="26"/>
          <w:lang w:val="sr-Cyrl-CS"/>
        </w:rPr>
        <w:t xml:space="preserve"> Подршка деци и породици са децом</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040 – Породица и деца, планирана су средства за следеће намене:</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економска класификација 423 - Услуге по уговору, п</w:t>
      </w:r>
      <w:r w:rsidRPr="00B43D3C">
        <w:rPr>
          <w:rFonts w:ascii="Times New Roman" w:hAnsi="Times New Roman" w:cs="Times New Roman"/>
          <w:sz w:val="26"/>
          <w:szCs w:val="26"/>
        </w:rPr>
        <w:t>ланирана су средства за финансирање накнада за рад 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B43D3C">
        <w:rPr>
          <w:rFonts w:ascii="Times New Roman" w:hAnsi="Times New Roman" w:cs="Times New Roman"/>
          <w:sz w:val="26"/>
          <w:szCs w:val="26"/>
          <w:lang w:val="sr-Cyrl-CS"/>
        </w:rPr>
        <w:t xml:space="preserve"> у износу од 10.000.000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економска класификација 451 – Субвенције јавним нефинансијским предузећима и организацијама износ од 5.000.000 динара. Средства са ове позиције преносе се на основу Уговора који се закључује између Дечије одмаралиште „Дивљана“Ниш и Града Ниша. Основ за пренос средстава је члан 6. Одлуке о оснивању Установе Дечије одмаралиште „Дивљана“ („Сл. лист Града Ниша“, број 84/2009, 94/2010, 20/2011 и 26/2014).</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економска класификација 472 – Накнаде за социјалну заштиту из буџета, п</w:t>
      </w:r>
      <w:r w:rsidRPr="00B43D3C">
        <w:rPr>
          <w:rFonts w:ascii="Times New Roman" w:hAnsi="Times New Roman" w:cs="Times New Roman"/>
          <w:sz w:val="26"/>
          <w:szCs w:val="26"/>
        </w:rPr>
        <w:t xml:space="preserve">ланирана </w:t>
      </w:r>
      <w:r w:rsidRPr="00B43D3C">
        <w:rPr>
          <w:rFonts w:ascii="Times New Roman" w:hAnsi="Times New Roman" w:cs="Times New Roman"/>
          <w:sz w:val="26"/>
          <w:szCs w:val="26"/>
          <w:lang w:val="sr-Cyrl-CS"/>
        </w:rPr>
        <w:t xml:space="preserve">су </w:t>
      </w:r>
      <w:r w:rsidRPr="00B43D3C">
        <w:rPr>
          <w:rFonts w:ascii="Times New Roman" w:hAnsi="Times New Roman" w:cs="Times New Roman"/>
          <w:sz w:val="26"/>
          <w:szCs w:val="26"/>
        </w:rPr>
        <w:t>средства</w:t>
      </w:r>
      <w:r w:rsidRPr="00B43D3C">
        <w:rPr>
          <w:rFonts w:ascii="Times New Roman" w:hAnsi="Times New Roman" w:cs="Times New Roman"/>
          <w:sz w:val="26"/>
          <w:szCs w:val="26"/>
          <w:lang w:val="sr-Cyrl-CS"/>
        </w:rPr>
        <w:t xml:space="preserve"> намењена за:</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Cyrl-CS"/>
        </w:rPr>
        <w:t>- једнократна новчана помоћ за прворођено дете износ од 30.000.000 динара</w:t>
      </w:r>
      <w:r w:rsidRPr="00B43D3C">
        <w:rPr>
          <w:rFonts w:ascii="Times New Roman" w:hAnsi="Times New Roman" w:cs="Times New Roman"/>
          <w:sz w:val="26"/>
          <w:szCs w:val="26"/>
          <w:lang w:val="sr-Latn-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w:t>
      </w:r>
      <w:r w:rsidRPr="00B43D3C">
        <w:rPr>
          <w:rFonts w:ascii="Times New Roman" w:hAnsi="Times New Roman" w:cs="Times New Roman"/>
          <w:sz w:val="26"/>
          <w:szCs w:val="26"/>
          <w:lang w:val="sr-Cyrl-CS"/>
        </w:rPr>
        <w:t>раво на помоћ за опрему за новорођенче износ од 24.000.000 динара</w:t>
      </w:r>
      <w:r w:rsidRPr="00B43D3C">
        <w:rPr>
          <w:rFonts w:ascii="Times New Roman" w:hAnsi="Times New Roman" w:cs="Times New Roman"/>
          <w:sz w:val="26"/>
          <w:szCs w:val="26"/>
          <w:lang w:val="sr-Latn-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Cyrl-CS"/>
        </w:rPr>
        <w:t>- новчана помоћ за дупле близанце, тројке и четворке износ од 11.000.000 динара</w:t>
      </w:r>
      <w:r w:rsidRPr="00B43D3C">
        <w:rPr>
          <w:rFonts w:ascii="Times New Roman" w:hAnsi="Times New Roman" w:cs="Times New Roman"/>
          <w:sz w:val="26"/>
          <w:szCs w:val="26"/>
          <w:lang w:val="sr-Latn-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Latn-CS"/>
        </w:rPr>
      </w:pPr>
      <w:r w:rsidRPr="00B43D3C">
        <w:rPr>
          <w:rFonts w:ascii="Times New Roman" w:hAnsi="Times New Roman" w:cs="Times New Roman"/>
          <w:sz w:val="26"/>
          <w:szCs w:val="26"/>
          <w:lang w:val="sr-Cyrl-CS"/>
        </w:rPr>
        <w:t>- пакети за ђаке прваке износ од 1.000.000 дианара</w:t>
      </w:r>
      <w:r w:rsidRPr="00B43D3C">
        <w:rPr>
          <w:rFonts w:ascii="Times New Roman" w:hAnsi="Times New Roman" w:cs="Times New Roman"/>
          <w:sz w:val="26"/>
          <w:szCs w:val="26"/>
          <w:lang w:val="sr-Latn-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Pr="00B43D3C">
        <w:rPr>
          <w:rFonts w:ascii="Times New Roman" w:hAnsi="Times New Roman" w:cs="Times New Roman"/>
          <w:sz w:val="26"/>
          <w:szCs w:val="26"/>
          <w:lang w:val="sr-Cyrl-CS"/>
        </w:rPr>
        <w:t>накнада дела трошкова боравка деце у предшколским установама чији је оснивач друго правно или физичко лице износ од 38.400.000 динара,</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 финансирање припремања и допремања хране за децу ометену у развоју износ од 4.000.000 динара</w:t>
      </w:r>
      <w:r>
        <w:rPr>
          <w:rFonts w:ascii="Times New Roman" w:hAnsi="Times New Roman" w:cs="Times New Roman"/>
          <w:sz w:val="26"/>
          <w:szCs w:val="26"/>
          <w:lang w:val="sr-Cyrl-CS"/>
        </w:rPr>
        <w:t>.</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На</w:t>
      </w:r>
      <w:r>
        <w:rPr>
          <w:rFonts w:ascii="Times New Roman" w:hAnsi="Times New Roman" w:cs="Times New Roman"/>
          <w:sz w:val="26"/>
          <w:szCs w:val="26"/>
          <w:lang w:val="sr-Cyrl-CS"/>
        </w:rPr>
        <w:t xml:space="preserve"> </w:t>
      </w:r>
      <w:r w:rsidRPr="00B43D3C">
        <w:rPr>
          <w:rFonts w:ascii="Times New Roman" w:hAnsi="Times New Roman" w:cs="Times New Roman"/>
          <w:sz w:val="26"/>
          <w:szCs w:val="26"/>
          <w:lang w:val="sr-Cyrl-CS"/>
        </w:rPr>
        <w:t>економској класификацији 483 – Новчане казне и пенали по решењу судова планирана су средства у износу од 100.000 динара.</w:t>
      </w:r>
    </w:p>
    <w:p w:rsidR="00D21800" w:rsidRPr="00B43D3C" w:rsidRDefault="00D21800" w:rsidP="00D21800">
      <w:pPr>
        <w:spacing w:after="0" w:line="240" w:lineRule="auto"/>
        <w:jc w:val="both"/>
        <w:rPr>
          <w:rFonts w:ascii="Times New Roman" w:hAnsi="Times New Roman" w:cs="Times New Roman"/>
          <w:sz w:val="26"/>
          <w:szCs w:val="26"/>
          <w:lang w:val="sr-Cyrl-CS"/>
        </w:rPr>
      </w:pP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Програмска активност 0901-0007 - Подршка рађању и родитељству</w:t>
      </w:r>
    </w:p>
    <w:p w:rsidR="00D21800" w:rsidRPr="00B43D3C" w:rsidRDefault="00D21800" w:rsidP="00D21800">
      <w:pPr>
        <w:spacing w:after="0" w:line="240" w:lineRule="auto"/>
        <w:ind w:firstLine="720"/>
        <w:jc w:val="both"/>
        <w:rPr>
          <w:rFonts w:ascii="Times New Roman" w:hAnsi="Times New Roman" w:cs="Times New Roman"/>
          <w:sz w:val="26"/>
          <w:szCs w:val="26"/>
          <w:lang w:val="sr-Cyrl-CS"/>
        </w:rPr>
      </w:pPr>
      <w:r w:rsidRPr="00B43D3C">
        <w:rPr>
          <w:rFonts w:ascii="Times New Roman" w:hAnsi="Times New Roman" w:cs="Times New Roman"/>
          <w:sz w:val="26"/>
          <w:szCs w:val="26"/>
          <w:lang w:val="sr-Cyrl-CS"/>
        </w:rPr>
        <w:t>Функција 040 – Породица и деца, планирана су следећа средства:</w:t>
      </w:r>
    </w:p>
    <w:p w:rsidR="00D21800" w:rsidRPr="00C03B04" w:rsidRDefault="00D21800" w:rsidP="00D21800">
      <w:pPr>
        <w:spacing w:after="0" w:line="240" w:lineRule="auto"/>
        <w:ind w:firstLine="720"/>
        <w:jc w:val="both"/>
        <w:rPr>
          <w:rFonts w:ascii="Times New Roman" w:hAnsi="Times New Roman" w:cs="Times New Roman"/>
          <w:sz w:val="26"/>
          <w:szCs w:val="26"/>
          <w:lang w:val="sr-Cyrl-CS"/>
        </w:rPr>
      </w:pPr>
      <w:r w:rsidRPr="00C03B04">
        <w:rPr>
          <w:rFonts w:ascii="Times New Roman" w:hAnsi="Times New Roman" w:cs="Times New Roman"/>
          <w:sz w:val="26"/>
          <w:szCs w:val="26"/>
          <w:lang w:val="sr-Cyrl-CS"/>
        </w:rPr>
        <w:t>- економска класификација 472 –Накнаде за социјалну заштиту из буџета у износу од 100.000 динара. Ова апропријација намењена је за накнаду послодавцима за запошљавање трудница.</w:t>
      </w:r>
    </w:p>
    <w:p w:rsidR="00D21800" w:rsidRPr="00C03B04" w:rsidRDefault="00D21800" w:rsidP="00D21800">
      <w:pPr>
        <w:spacing w:after="0" w:line="240" w:lineRule="auto"/>
        <w:ind w:firstLine="720"/>
        <w:jc w:val="both"/>
        <w:rPr>
          <w:rFonts w:ascii="Times New Roman" w:hAnsi="Times New Roman" w:cs="Times New Roman"/>
          <w:sz w:val="26"/>
          <w:szCs w:val="26"/>
          <w:lang w:val="sr-Cyrl-CS"/>
        </w:rPr>
      </w:pPr>
      <w:r w:rsidRPr="00C03B04">
        <w:rPr>
          <w:rFonts w:ascii="Times New Roman" w:hAnsi="Times New Roman" w:cs="Times New Roman"/>
          <w:sz w:val="26"/>
          <w:szCs w:val="26"/>
          <w:lang w:val="sr-Cyrl-CS"/>
        </w:rPr>
        <w:t>Правни основ је Одлука о субвенцији за запошљавање трудница на територији Града Ниша.Са</w:t>
      </w:r>
      <w:r>
        <w:rPr>
          <w:rFonts w:ascii="Times New Roman" w:hAnsi="Times New Roman" w:cs="Times New Roman"/>
          <w:sz w:val="26"/>
          <w:szCs w:val="26"/>
          <w:lang w:val="sr-Cyrl-CS"/>
        </w:rPr>
        <w:t xml:space="preserve"> </w:t>
      </w:r>
      <w:r w:rsidRPr="00C03B04">
        <w:rPr>
          <w:rFonts w:ascii="Times New Roman" w:hAnsi="Times New Roman" w:cs="Times New Roman"/>
          <w:sz w:val="26"/>
          <w:szCs w:val="26"/>
          <w:lang w:val="sr-Cyrl-CS"/>
        </w:rPr>
        <w:t>ове</w:t>
      </w:r>
      <w:r>
        <w:rPr>
          <w:rFonts w:ascii="Times New Roman" w:hAnsi="Times New Roman" w:cs="Times New Roman"/>
          <w:sz w:val="26"/>
          <w:szCs w:val="26"/>
          <w:lang w:val="sr-Cyrl-CS"/>
        </w:rPr>
        <w:t xml:space="preserve"> </w:t>
      </w:r>
      <w:r w:rsidRPr="00C03B04">
        <w:rPr>
          <w:rFonts w:ascii="Times New Roman" w:hAnsi="Times New Roman" w:cs="Times New Roman"/>
          <w:sz w:val="26"/>
          <w:szCs w:val="26"/>
          <w:lang w:val="sr-Cyrl-CS"/>
        </w:rPr>
        <w:t xml:space="preserve">позиције би се средства преносила на име остварене субвенције послодавцима са којима Град Ниш закључује уговор, при чему послодавцима уплаћује месечно износ у висини минималне зараде обрачунате у складу са Законом о раду са прописаним порезом и доприносима за сваку запошљену трудницу, почев од заснивања радног односа са трудницом до одласка труднице на породиљско одсуство. </w:t>
      </w:r>
    </w:p>
    <w:p w:rsidR="00D21800" w:rsidRPr="00C03B04" w:rsidRDefault="00D21800" w:rsidP="00D21800">
      <w:pPr>
        <w:spacing w:after="0" w:line="240" w:lineRule="auto"/>
        <w:jc w:val="both"/>
        <w:rPr>
          <w:rFonts w:ascii="Times New Roman" w:hAnsi="Times New Roman" w:cs="Times New Roman"/>
          <w:sz w:val="26"/>
          <w:szCs w:val="26"/>
          <w:lang w:val="sr-Cyrl-CS"/>
        </w:rPr>
      </w:pPr>
    </w:p>
    <w:p w:rsidR="00D21800" w:rsidRPr="00C03B04" w:rsidRDefault="00667C45" w:rsidP="00D21800">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r>
      <w:r w:rsidR="00D21800" w:rsidRPr="00C03B04">
        <w:rPr>
          <w:rFonts w:ascii="Times New Roman" w:hAnsi="Times New Roman" w:cs="Times New Roman"/>
          <w:sz w:val="26"/>
          <w:szCs w:val="26"/>
          <w:lang w:val="sr-Cyrl-CS"/>
        </w:rPr>
        <w:t>Програмска активност 0901-0008 - Подршка особама са инвалидитетом</w:t>
      </w:r>
    </w:p>
    <w:p w:rsidR="00D21800" w:rsidRPr="00C03B04" w:rsidRDefault="00D21800" w:rsidP="00667C45">
      <w:pPr>
        <w:spacing w:after="0" w:line="240" w:lineRule="auto"/>
        <w:ind w:firstLine="720"/>
        <w:jc w:val="both"/>
        <w:rPr>
          <w:rFonts w:ascii="Times New Roman" w:hAnsi="Times New Roman" w:cs="Times New Roman"/>
          <w:sz w:val="26"/>
          <w:szCs w:val="26"/>
          <w:lang w:val="sr-Cyrl-CS"/>
        </w:rPr>
      </w:pPr>
      <w:r w:rsidRPr="00C03B04">
        <w:rPr>
          <w:rFonts w:ascii="Times New Roman" w:hAnsi="Times New Roman" w:cs="Times New Roman"/>
          <w:sz w:val="26"/>
          <w:szCs w:val="26"/>
          <w:lang w:val="sr-Cyrl-CS"/>
        </w:rPr>
        <w:t>Функција 010 – Болест и инвалидност, планирана су средства за следеће намене:</w:t>
      </w:r>
    </w:p>
    <w:p w:rsidR="00D21800" w:rsidRPr="00C03B04" w:rsidRDefault="00D21800" w:rsidP="00667C45">
      <w:pPr>
        <w:spacing w:after="0" w:line="240" w:lineRule="auto"/>
        <w:ind w:firstLine="720"/>
        <w:jc w:val="both"/>
        <w:rPr>
          <w:rFonts w:ascii="Times New Roman" w:hAnsi="Times New Roman" w:cs="Times New Roman"/>
          <w:sz w:val="26"/>
          <w:szCs w:val="26"/>
          <w:lang w:val="sr-Cyrl-CS"/>
        </w:rPr>
      </w:pPr>
      <w:r w:rsidRPr="00C03B04">
        <w:rPr>
          <w:rFonts w:ascii="Times New Roman" w:hAnsi="Times New Roman" w:cs="Times New Roman"/>
          <w:sz w:val="26"/>
          <w:szCs w:val="26"/>
          <w:lang w:val="sr-Cyrl-CS"/>
        </w:rPr>
        <w:t>- економска класификација 423 – Услуге по уговору планирана су средства у укупном износу од 18.000.000 динара и то за пружање услуге Сервис Персоналних Асистената Ниш износ од 15.000.000 динара и за пружање услуге Лични пратиоци износ од 3.000.000 динара;</w:t>
      </w:r>
    </w:p>
    <w:p w:rsidR="00D21800" w:rsidRPr="00C03B04" w:rsidRDefault="00D21800" w:rsidP="00667C45">
      <w:pPr>
        <w:spacing w:after="0" w:line="240" w:lineRule="auto"/>
        <w:ind w:firstLine="720"/>
        <w:jc w:val="both"/>
        <w:rPr>
          <w:rFonts w:ascii="Times New Roman" w:hAnsi="Times New Roman" w:cs="Times New Roman"/>
          <w:sz w:val="26"/>
          <w:szCs w:val="26"/>
          <w:lang w:val="sr-Cyrl-CS"/>
        </w:rPr>
      </w:pPr>
      <w:r w:rsidRPr="00C03B04">
        <w:rPr>
          <w:rFonts w:ascii="Times New Roman" w:hAnsi="Times New Roman" w:cs="Times New Roman"/>
          <w:sz w:val="26"/>
          <w:szCs w:val="26"/>
          <w:lang w:val="sr-Cyrl-CS"/>
        </w:rPr>
        <w:t>- економска класификација 426 – Материјал</w:t>
      </w:r>
      <w:r>
        <w:rPr>
          <w:rFonts w:ascii="Times New Roman" w:hAnsi="Times New Roman" w:cs="Times New Roman"/>
          <w:sz w:val="26"/>
          <w:szCs w:val="26"/>
          <w:lang w:val="sr-Cyrl-CS"/>
        </w:rPr>
        <w:t xml:space="preserve"> -</w:t>
      </w:r>
      <w:r w:rsidRPr="00C03B04">
        <w:rPr>
          <w:rFonts w:ascii="Times New Roman" w:hAnsi="Times New Roman" w:cs="Times New Roman"/>
          <w:sz w:val="26"/>
          <w:szCs w:val="26"/>
          <w:lang w:val="sr-Cyrl-CS"/>
        </w:rPr>
        <w:t xml:space="preserve"> за инвалидске паркинг карте у износу од 200.000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23/2012).   </w:t>
      </w:r>
    </w:p>
    <w:p w:rsidR="00D21800" w:rsidRPr="00C03B04" w:rsidRDefault="00D21800" w:rsidP="00667C45">
      <w:pPr>
        <w:spacing w:after="0" w:line="240" w:lineRule="auto"/>
        <w:ind w:firstLine="720"/>
        <w:jc w:val="both"/>
        <w:rPr>
          <w:rFonts w:ascii="Times New Roman" w:hAnsi="Times New Roman" w:cs="Times New Roman"/>
          <w:sz w:val="26"/>
          <w:szCs w:val="26"/>
          <w:lang w:val="sr-Cyrl-CS"/>
        </w:rPr>
      </w:pPr>
      <w:r w:rsidRPr="00C03B04">
        <w:rPr>
          <w:rFonts w:ascii="Times New Roman" w:hAnsi="Times New Roman" w:cs="Times New Roman"/>
          <w:sz w:val="26"/>
          <w:szCs w:val="26"/>
          <w:lang w:val="sr-Cyrl-CS"/>
        </w:rPr>
        <w:t xml:space="preserve">- економска класификација 472 – Накнаде за социјалну заштиту из буџета износ од 1.500.000 динара. </w:t>
      </w:r>
    </w:p>
    <w:p w:rsidR="00D21800" w:rsidRPr="00C03B04" w:rsidRDefault="00D21800" w:rsidP="00667C45">
      <w:pPr>
        <w:spacing w:after="0" w:line="240" w:lineRule="auto"/>
        <w:ind w:firstLine="720"/>
        <w:jc w:val="both"/>
        <w:rPr>
          <w:rFonts w:ascii="Times New Roman" w:hAnsi="Times New Roman" w:cs="Times New Roman"/>
          <w:sz w:val="26"/>
          <w:szCs w:val="26"/>
          <w:lang w:val="sr-Cyrl-RS"/>
        </w:rPr>
      </w:pPr>
      <w:r w:rsidRPr="00C03B04">
        <w:rPr>
          <w:rFonts w:ascii="Times New Roman" w:hAnsi="Times New Roman" w:cs="Times New Roman"/>
          <w:sz w:val="26"/>
          <w:szCs w:val="26"/>
          <w:lang w:val="sr-Cyrl-CS"/>
        </w:rPr>
        <w:t xml:space="preserve">Планиран је </w:t>
      </w:r>
      <w:r>
        <w:rPr>
          <w:rFonts w:ascii="Times New Roman" w:hAnsi="Times New Roman" w:cs="Times New Roman"/>
          <w:sz w:val="26"/>
          <w:szCs w:val="26"/>
          <w:lang w:val="sr-Cyrl-CS"/>
        </w:rPr>
        <w:t>п</w:t>
      </w:r>
      <w:r w:rsidRPr="00C03B04">
        <w:rPr>
          <w:rFonts w:ascii="Times New Roman" w:hAnsi="Times New Roman" w:cs="Times New Roman"/>
          <w:sz w:val="26"/>
          <w:szCs w:val="26"/>
          <w:lang w:val="sr-Cyrl-CS"/>
        </w:rPr>
        <w:t>ројекат  Народна кухиња, функција 070 – Социјална помоћ угроженом становништву некласификована на другом месту, економска класификација 472 – Накнада за социјалну заштиту из буџета у износу од 39.000.000 динара. Правни основ је Одлука о правима из области социјалне заштите на територији Града Ниша („Сл. лист Града Ниша“, бр. 101/12, 96/13, 44/14).</w:t>
      </w:r>
    </w:p>
    <w:p w:rsidR="00D21800" w:rsidRPr="00C03B04" w:rsidRDefault="00D21800" w:rsidP="00667C45">
      <w:pPr>
        <w:spacing w:after="0" w:line="240" w:lineRule="auto"/>
        <w:ind w:firstLine="720"/>
        <w:jc w:val="both"/>
        <w:rPr>
          <w:rFonts w:ascii="Times New Roman" w:hAnsi="Times New Roman" w:cs="Times New Roman"/>
          <w:sz w:val="26"/>
          <w:szCs w:val="26"/>
          <w:lang w:val="sr-Cyrl-CS"/>
        </w:rPr>
      </w:pPr>
      <w:r w:rsidRPr="00C03B04">
        <w:rPr>
          <w:rFonts w:ascii="Times New Roman" w:hAnsi="Times New Roman" w:cs="Times New Roman"/>
          <w:sz w:val="26"/>
          <w:szCs w:val="26"/>
          <w:lang w:val="sr-Cyrl-CS"/>
        </w:rPr>
        <w:t xml:space="preserve">Планиран је </w:t>
      </w:r>
      <w:r>
        <w:rPr>
          <w:rFonts w:ascii="Times New Roman" w:hAnsi="Times New Roman" w:cs="Times New Roman"/>
          <w:sz w:val="26"/>
          <w:szCs w:val="26"/>
          <w:lang w:val="sr-Cyrl-CS"/>
        </w:rPr>
        <w:t>п</w:t>
      </w:r>
      <w:r w:rsidRPr="00C03B04">
        <w:rPr>
          <w:rFonts w:ascii="Times New Roman" w:hAnsi="Times New Roman" w:cs="Times New Roman"/>
          <w:sz w:val="26"/>
          <w:szCs w:val="26"/>
          <w:lang w:val="sr-Cyrl-CS"/>
        </w:rPr>
        <w:t>ројекат за реализацију пројекта „Сервис персоналних асистената Ниш“ – СПАН7. Средства су планирана на функцији 010 – Болест и инвалидност, економска класификација 481 – Дотације осталим непрофитним институцијама, у износу од 1.100.000 динара у складу са процењеним обавезама на дан 31.12.2017. године, а која се преносе на плаћање у јануару 2018. године.</w:t>
      </w:r>
    </w:p>
    <w:p w:rsidR="00D21800" w:rsidRDefault="00D21800" w:rsidP="00667C45">
      <w:pPr>
        <w:spacing w:after="0" w:line="240" w:lineRule="auto"/>
        <w:ind w:firstLine="720"/>
        <w:jc w:val="both"/>
        <w:rPr>
          <w:rFonts w:ascii="Times New Roman" w:hAnsi="Times New Roman" w:cs="Times New Roman"/>
          <w:sz w:val="26"/>
          <w:szCs w:val="26"/>
          <w:lang w:val="sr-Cyrl-CS"/>
        </w:rPr>
      </w:pPr>
      <w:r w:rsidRPr="00C03B04">
        <w:rPr>
          <w:rFonts w:ascii="Times New Roman" w:hAnsi="Times New Roman" w:cs="Times New Roman"/>
          <w:sz w:val="26"/>
          <w:szCs w:val="26"/>
          <w:lang w:val="sr-Cyrl-CS"/>
        </w:rPr>
        <w:t xml:space="preserve">Планиран је </w:t>
      </w:r>
      <w:r>
        <w:rPr>
          <w:rFonts w:ascii="Times New Roman" w:hAnsi="Times New Roman" w:cs="Times New Roman"/>
          <w:sz w:val="26"/>
          <w:szCs w:val="26"/>
          <w:lang w:val="sr-Cyrl-CS"/>
        </w:rPr>
        <w:t>п</w:t>
      </w:r>
      <w:r w:rsidRPr="00C03B04">
        <w:rPr>
          <w:rFonts w:ascii="Times New Roman" w:hAnsi="Times New Roman" w:cs="Times New Roman"/>
          <w:sz w:val="26"/>
          <w:szCs w:val="26"/>
          <w:lang w:val="sr-Cyrl-CS"/>
        </w:rPr>
        <w:t xml:space="preserve">ројекат </w:t>
      </w:r>
      <w:r>
        <w:rPr>
          <w:rFonts w:ascii="Times New Roman" w:hAnsi="Times New Roman" w:cs="Times New Roman"/>
          <w:sz w:val="26"/>
          <w:szCs w:val="26"/>
          <w:lang w:val="sr-Cyrl-CS"/>
        </w:rPr>
        <w:t>з</w:t>
      </w:r>
      <w:r w:rsidRPr="00C03B04">
        <w:rPr>
          <w:rFonts w:ascii="Times New Roman" w:hAnsi="Times New Roman" w:cs="Times New Roman"/>
          <w:sz w:val="26"/>
          <w:szCs w:val="26"/>
          <w:lang w:val="sr-Cyrl-CS"/>
        </w:rPr>
        <w:t>а реализацију пројекта „Лични пратиоци – ЛП</w:t>
      </w:r>
      <w:r>
        <w:rPr>
          <w:rFonts w:ascii="Times New Roman" w:hAnsi="Times New Roman" w:cs="Times New Roman"/>
          <w:sz w:val="20"/>
          <w:szCs w:val="20"/>
          <w:lang w:val="sr-Cyrl-CS"/>
        </w:rPr>
        <w:t>3</w:t>
      </w:r>
      <w:r w:rsidRPr="00C03B04">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Pr="00C03B04">
        <w:rPr>
          <w:rFonts w:ascii="Times New Roman" w:hAnsi="Times New Roman" w:cs="Times New Roman"/>
          <w:sz w:val="26"/>
          <w:szCs w:val="26"/>
          <w:lang w:val="sr-Cyrl-CS"/>
        </w:rPr>
        <w:t>на функцији 010 – Болест и инвалидност, економска класификација 481 – Дотације невладиним организацијама, у износу од 250.000 динара</w:t>
      </w:r>
      <w:r w:rsidRPr="00C03B04">
        <w:t xml:space="preserve"> </w:t>
      </w:r>
      <w:r w:rsidRPr="00C03B04">
        <w:rPr>
          <w:rFonts w:ascii="Times New Roman" w:hAnsi="Times New Roman" w:cs="Times New Roman"/>
          <w:sz w:val="26"/>
          <w:szCs w:val="26"/>
          <w:lang w:val="sr-Cyrl-CS"/>
        </w:rPr>
        <w:t>у складу са процењеним обавезама на дан 31.12.2017. године, а која се преносе на плаћање у јануару 2018. године.</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Планиран је пројекат за реализацију пројекта Прихватилиште за децу и младе, који ће се спроводити у 2018. години од стране Дома за децу и омладину „Душко Радовић“ Ниш на територији града Ниша. Услуга би обухватила пружање сигурног смештаја, исхрану, здравствену заштиту и саветодавно-терапијске услуге корисницима у адаптираном и адекватно опремљеном простору на функцији 040 – Породица и деца, економска класификација 463 – Трансфери осталим нивоима власти, у износу од 11.000.000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Уводи се нови пројекат под називом Изградња ограде у Дечијем одмаралиштву „Дивљана“, финкција 040 – Породица и деца, економска класификација 511 – Зграде и грађевински објекти, извор финансирања 01 у износу од 65.000 динара и извор финансирања 15 у износу од 500.000 динара додељено од стране Комесаријата за избеглице и миграције за ову намену у 2017. години а реализоваће се у 2018. години.  </w:t>
      </w:r>
    </w:p>
    <w:p w:rsidR="00D21800" w:rsidRDefault="00D21800" w:rsidP="00D21800">
      <w:pPr>
        <w:spacing w:after="0" w:line="240" w:lineRule="auto"/>
        <w:jc w:val="both"/>
        <w:rPr>
          <w:rFonts w:ascii="Times New Roman" w:hAnsi="Times New Roman" w:cs="Times New Roman"/>
          <w:sz w:val="26"/>
          <w:szCs w:val="26"/>
          <w:lang w:val="sr-Cyrl-CS"/>
        </w:rPr>
      </w:pPr>
    </w:p>
    <w:p w:rsidR="00D21800" w:rsidRPr="00667C45" w:rsidRDefault="00D21800" w:rsidP="00D21800">
      <w:pPr>
        <w:spacing w:after="0" w:line="240" w:lineRule="auto"/>
        <w:jc w:val="both"/>
        <w:rPr>
          <w:rFonts w:ascii="Times New Roman" w:hAnsi="Times New Roman" w:cs="Times New Roman"/>
          <w:sz w:val="26"/>
          <w:szCs w:val="26"/>
          <w:lang w:val="sr-Cyrl-CS"/>
        </w:rPr>
      </w:pPr>
      <w:r w:rsidRPr="00667C45">
        <w:rPr>
          <w:rFonts w:ascii="Times New Roman" w:hAnsi="Times New Roman" w:cs="Times New Roman"/>
          <w:sz w:val="26"/>
          <w:szCs w:val="26"/>
          <w:lang w:val="sr-Cyrl-CS"/>
        </w:rPr>
        <w:t>Програм 12 – Здравствена заштита</w:t>
      </w:r>
    </w:p>
    <w:p w:rsidR="00D21800" w:rsidRPr="00733A4F" w:rsidRDefault="00D21800" w:rsidP="00D21800">
      <w:pPr>
        <w:spacing w:after="0" w:line="240" w:lineRule="auto"/>
        <w:ind w:firstLine="720"/>
        <w:jc w:val="both"/>
        <w:rPr>
          <w:rFonts w:ascii="Times New Roman" w:hAnsi="Times New Roman" w:cs="Times New Roman"/>
          <w:b/>
          <w:sz w:val="26"/>
          <w:szCs w:val="26"/>
          <w:lang w:val="sr-Cyrl-CS"/>
        </w:rPr>
      </w:pPr>
    </w:p>
    <w:p w:rsidR="00D21800" w:rsidRPr="00733A4F" w:rsidRDefault="00D21800" w:rsidP="00667C45">
      <w:pPr>
        <w:spacing w:after="0" w:line="240" w:lineRule="auto"/>
        <w:ind w:left="720"/>
        <w:jc w:val="both"/>
        <w:rPr>
          <w:rFonts w:ascii="Times New Roman" w:hAnsi="Times New Roman" w:cs="Times New Roman"/>
          <w:sz w:val="26"/>
          <w:szCs w:val="26"/>
          <w:lang w:val="sr-Cyrl-CS"/>
        </w:rPr>
      </w:pPr>
      <w:r w:rsidRPr="00733A4F">
        <w:rPr>
          <w:rFonts w:ascii="Times New Roman" w:hAnsi="Times New Roman" w:cs="Times New Roman"/>
          <w:sz w:val="26"/>
          <w:szCs w:val="26"/>
          <w:lang w:val="sr-Cyrl-CS"/>
        </w:rPr>
        <w:t>Програмска активност 1801-0001 - Функционисање установа примарне здравствене заштите</w:t>
      </w:r>
    </w:p>
    <w:p w:rsidR="00D21800" w:rsidRPr="00733A4F" w:rsidRDefault="00D21800" w:rsidP="00667C45">
      <w:pPr>
        <w:spacing w:after="0" w:line="240" w:lineRule="auto"/>
        <w:ind w:firstLine="720"/>
        <w:jc w:val="both"/>
        <w:rPr>
          <w:rFonts w:ascii="Times New Roman" w:hAnsi="Times New Roman" w:cs="Times New Roman"/>
          <w:sz w:val="26"/>
          <w:szCs w:val="26"/>
          <w:lang w:val="sr-Cyrl-CS"/>
        </w:rPr>
      </w:pPr>
      <w:r w:rsidRPr="00733A4F">
        <w:rPr>
          <w:rFonts w:ascii="Times New Roman" w:hAnsi="Times New Roman" w:cs="Times New Roman"/>
          <w:sz w:val="26"/>
          <w:szCs w:val="26"/>
          <w:lang w:val="sr-Cyrl-CS"/>
        </w:rPr>
        <w:t>Функција 760 – Здравство некласификовано на другом месту, планирана су средства:</w:t>
      </w:r>
    </w:p>
    <w:p w:rsidR="00D21800" w:rsidRDefault="00D21800" w:rsidP="00667C45">
      <w:pPr>
        <w:spacing w:after="0" w:line="240" w:lineRule="auto"/>
        <w:ind w:firstLine="720"/>
        <w:jc w:val="both"/>
        <w:rPr>
          <w:rFonts w:ascii="Times New Roman" w:hAnsi="Times New Roman" w:cs="Times New Roman"/>
          <w:sz w:val="26"/>
          <w:szCs w:val="26"/>
          <w:lang w:val="sr-Cyrl-CS"/>
        </w:rPr>
      </w:pPr>
      <w:r w:rsidRPr="00733A4F">
        <w:rPr>
          <w:rFonts w:ascii="Times New Roman" w:hAnsi="Times New Roman" w:cs="Times New Roman"/>
          <w:b/>
          <w:sz w:val="26"/>
          <w:szCs w:val="26"/>
          <w:lang w:val="sr-Cyrl-CS"/>
        </w:rPr>
        <w:t xml:space="preserve">- </w:t>
      </w:r>
      <w:r w:rsidRPr="00733A4F">
        <w:rPr>
          <w:rFonts w:ascii="Times New Roman" w:hAnsi="Times New Roman" w:cs="Times New Roman"/>
          <w:sz w:val="26"/>
          <w:szCs w:val="26"/>
          <w:lang w:val="sr-Cyrl-CS"/>
        </w:rPr>
        <w:t xml:space="preserve">економска класификација 464 – Дотације организацијама обавезног социјалног осигурања </w:t>
      </w:r>
      <w:r w:rsidRPr="00733A4F">
        <w:rPr>
          <w:rFonts w:ascii="Times New Roman" w:hAnsi="Times New Roman" w:cs="Times New Roman"/>
          <w:sz w:val="26"/>
          <w:szCs w:val="26"/>
        </w:rPr>
        <w:t>планирана</w:t>
      </w:r>
      <w:r w:rsidRPr="00733A4F">
        <w:rPr>
          <w:rFonts w:ascii="Times New Roman" w:hAnsi="Times New Roman" w:cs="Times New Roman"/>
          <w:sz w:val="26"/>
          <w:szCs w:val="26"/>
          <w:lang w:val="sr-Cyrl-CS"/>
        </w:rPr>
        <w:t xml:space="preserve"> </w:t>
      </w:r>
      <w:r w:rsidRPr="00733A4F">
        <w:rPr>
          <w:rFonts w:ascii="Times New Roman" w:hAnsi="Times New Roman" w:cs="Times New Roman"/>
          <w:sz w:val="26"/>
          <w:szCs w:val="26"/>
        </w:rPr>
        <w:t>су средства за финансирање боље кадровске обезбеђености здравствених установа и извршавање обавеза здравствених установа, а по извршним судским одлукама.</w:t>
      </w:r>
      <w:r w:rsidRPr="00733A4F">
        <w:rPr>
          <w:rFonts w:ascii="Times New Roman" w:hAnsi="Times New Roman" w:cs="Times New Roman"/>
          <w:sz w:val="26"/>
          <w:szCs w:val="26"/>
          <w:lang w:val="sr-Cyrl-CS"/>
        </w:rPr>
        <w:t xml:space="preserve"> Средства се планирају у износу од 61.900.000 динара због исказаних потреба установа примарног здравства. </w:t>
      </w:r>
    </w:p>
    <w:p w:rsidR="00D21800" w:rsidRDefault="00B26EEB" w:rsidP="00D21800">
      <w:pPr>
        <w:spacing w:after="0" w:line="240" w:lineRule="auto"/>
        <w:ind w:firstLine="720"/>
        <w:jc w:val="both"/>
        <w:rPr>
          <w:rFonts w:ascii="Times New Roman" w:hAnsi="Times New Roman" w:cs="Times New Roman"/>
          <w:sz w:val="26"/>
          <w:szCs w:val="26"/>
          <w:lang w:val="sr-Cyrl-CS"/>
        </w:rPr>
      </w:pPr>
      <w:r w:rsidRPr="00B26EEB">
        <w:rPr>
          <w:rFonts w:ascii="Times New Roman" w:hAnsi="Times New Roman" w:cs="Times New Roman"/>
          <w:sz w:val="26"/>
          <w:szCs w:val="26"/>
          <w:lang w:val="sr-Cyrl-CS"/>
        </w:rPr>
        <w:t>У оквиру програмске активности - Функционисање установа примарне здравствене заштите, планирана су средства у износу од 5.340.000 динара за извођење радова на објектима Дома здраља у Нишу,  док је  износ од 2.660.000 динара планиран за обавезе плаћања пореза на додатну вредност за непредвиђене радове на санацији крова на згради Дома здравља у Нишу.</w:t>
      </w:r>
    </w:p>
    <w:p w:rsidR="00B26EEB" w:rsidRPr="00733A4F" w:rsidRDefault="00B26EEB" w:rsidP="00D21800">
      <w:pPr>
        <w:spacing w:after="0" w:line="240" w:lineRule="auto"/>
        <w:ind w:firstLine="720"/>
        <w:jc w:val="both"/>
        <w:rPr>
          <w:rFonts w:ascii="Times New Roman" w:hAnsi="Times New Roman" w:cs="Times New Roman"/>
          <w:sz w:val="26"/>
          <w:szCs w:val="26"/>
          <w:lang w:val="sr-Cyrl-CS"/>
        </w:rPr>
      </w:pPr>
    </w:p>
    <w:p w:rsidR="00D21800" w:rsidRPr="00733A4F" w:rsidRDefault="00D21800" w:rsidP="00667C45">
      <w:pPr>
        <w:spacing w:after="0" w:line="240" w:lineRule="auto"/>
        <w:ind w:firstLine="720"/>
        <w:jc w:val="both"/>
        <w:rPr>
          <w:rFonts w:ascii="Times New Roman" w:hAnsi="Times New Roman" w:cs="Times New Roman"/>
          <w:sz w:val="26"/>
          <w:szCs w:val="26"/>
          <w:lang w:val="sr-Cyrl-CS"/>
        </w:rPr>
      </w:pPr>
      <w:r w:rsidRPr="00733A4F">
        <w:rPr>
          <w:rFonts w:ascii="Times New Roman" w:hAnsi="Times New Roman" w:cs="Times New Roman"/>
          <w:sz w:val="26"/>
          <w:szCs w:val="26"/>
          <w:lang w:val="sr-Cyrl-CS"/>
        </w:rPr>
        <w:t>Програмска активност 1801-0002 – Мртвозорство</w:t>
      </w:r>
    </w:p>
    <w:p w:rsidR="00D21800" w:rsidRPr="00733A4F" w:rsidRDefault="00D21800" w:rsidP="00667C45">
      <w:pPr>
        <w:spacing w:after="0" w:line="240" w:lineRule="auto"/>
        <w:ind w:firstLine="720"/>
        <w:jc w:val="both"/>
        <w:rPr>
          <w:rFonts w:ascii="Times New Roman" w:hAnsi="Times New Roman" w:cs="Times New Roman"/>
          <w:sz w:val="26"/>
          <w:szCs w:val="26"/>
          <w:lang w:val="sr-Cyrl-CS"/>
        </w:rPr>
      </w:pPr>
      <w:r w:rsidRPr="00733A4F">
        <w:rPr>
          <w:rFonts w:ascii="Times New Roman" w:hAnsi="Times New Roman" w:cs="Times New Roman"/>
          <w:sz w:val="26"/>
          <w:szCs w:val="26"/>
          <w:lang w:val="sr-Cyrl-CS"/>
        </w:rPr>
        <w:t>Функција 130 – Опште услуге, економска класификација 424 – Специјализоване услуге, планирана су средства у износу од 7.000.000 динара за рад мртвозорске службе.</w:t>
      </w:r>
    </w:p>
    <w:p w:rsidR="00D21800" w:rsidRDefault="00D21800" w:rsidP="00D21800">
      <w:pPr>
        <w:spacing w:after="0" w:line="240" w:lineRule="auto"/>
        <w:ind w:firstLine="720"/>
        <w:jc w:val="both"/>
        <w:rPr>
          <w:rFonts w:ascii="Times New Roman" w:hAnsi="Times New Roman" w:cs="Times New Roman"/>
          <w:sz w:val="26"/>
          <w:szCs w:val="26"/>
          <w:lang w:val="sr-Cyrl-CS"/>
        </w:rPr>
      </w:pPr>
    </w:p>
    <w:p w:rsidR="00D21800" w:rsidRPr="00667C45" w:rsidRDefault="00D21800" w:rsidP="00D21800">
      <w:pPr>
        <w:spacing w:after="0" w:line="240" w:lineRule="auto"/>
        <w:jc w:val="both"/>
        <w:rPr>
          <w:rFonts w:ascii="Times New Roman" w:hAnsi="Times New Roman" w:cs="Times New Roman"/>
          <w:sz w:val="26"/>
          <w:szCs w:val="26"/>
          <w:lang w:val="sr-Cyrl-CS"/>
        </w:rPr>
      </w:pPr>
      <w:r w:rsidRPr="00667C45">
        <w:rPr>
          <w:rFonts w:ascii="Times New Roman" w:hAnsi="Times New Roman" w:cs="Times New Roman"/>
          <w:sz w:val="26"/>
          <w:szCs w:val="26"/>
          <w:lang w:val="sr-Cyrl-CS"/>
        </w:rPr>
        <w:t>Програм 13 – Развој културе и информисања</w:t>
      </w:r>
    </w:p>
    <w:p w:rsidR="00D21800" w:rsidRDefault="00D21800" w:rsidP="00D21800">
      <w:pPr>
        <w:spacing w:after="0" w:line="240" w:lineRule="auto"/>
        <w:jc w:val="both"/>
        <w:rPr>
          <w:rFonts w:ascii="Times New Roman" w:hAnsi="Times New Roman" w:cs="Times New Roman"/>
          <w:sz w:val="26"/>
          <w:szCs w:val="26"/>
        </w:rPr>
      </w:pPr>
    </w:p>
    <w:p w:rsidR="00D21800" w:rsidRDefault="00D21800" w:rsidP="00667C4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w:t>
      </w:r>
      <w:r>
        <w:rPr>
          <w:rFonts w:ascii="Times New Roman" w:hAnsi="Times New Roman" w:cs="Times New Roman"/>
          <w:sz w:val="26"/>
          <w:szCs w:val="26"/>
        </w:rPr>
        <w:t xml:space="preserve">рограмска активност </w:t>
      </w:r>
      <w:r>
        <w:rPr>
          <w:rFonts w:ascii="Times New Roman" w:hAnsi="Times New Roman" w:cs="Times New Roman"/>
          <w:sz w:val="26"/>
          <w:szCs w:val="26"/>
          <w:lang w:val="sr-Cyrl-CS"/>
        </w:rPr>
        <w:t>12</w:t>
      </w:r>
      <w:r>
        <w:rPr>
          <w:rFonts w:ascii="Times New Roman" w:hAnsi="Times New Roman" w:cs="Times New Roman"/>
          <w:sz w:val="26"/>
          <w:szCs w:val="26"/>
        </w:rPr>
        <w:t>01-0001</w:t>
      </w:r>
      <w:r>
        <w:rPr>
          <w:rFonts w:ascii="Times New Roman" w:hAnsi="Times New Roman" w:cs="Times New Roman"/>
          <w:sz w:val="26"/>
          <w:szCs w:val="26"/>
          <w:lang w:val="sr-Cyrl-RS"/>
        </w:rPr>
        <w:t xml:space="preserve"> - Ф</w:t>
      </w:r>
      <w:r>
        <w:rPr>
          <w:rFonts w:ascii="Times New Roman" w:hAnsi="Times New Roman" w:cs="Times New Roman"/>
          <w:sz w:val="26"/>
          <w:szCs w:val="26"/>
          <w:lang w:val="sr-Cyrl-CS"/>
        </w:rPr>
        <w:t>ункционисање локалних установа културе</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RS"/>
        </w:rPr>
        <w:t>Ф</w:t>
      </w:r>
      <w:r>
        <w:rPr>
          <w:rFonts w:ascii="Times New Roman" w:hAnsi="Times New Roman" w:cs="Times New Roman"/>
          <w:sz w:val="26"/>
          <w:szCs w:val="26"/>
        </w:rPr>
        <w:t xml:space="preserve">ункција </w:t>
      </w:r>
      <w:r>
        <w:rPr>
          <w:rFonts w:ascii="Times New Roman" w:hAnsi="Times New Roman" w:cs="Times New Roman"/>
          <w:sz w:val="26"/>
          <w:szCs w:val="26"/>
          <w:lang w:val="sr-Cyrl-CS"/>
        </w:rPr>
        <w:t>8</w:t>
      </w:r>
      <w:r>
        <w:rPr>
          <w:rFonts w:ascii="Times New Roman" w:hAnsi="Times New Roman" w:cs="Times New Roman"/>
          <w:sz w:val="26"/>
          <w:szCs w:val="26"/>
        </w:rPr>
        <w:t xml:space="preserve">20 – </w:t>
      </w:r>
      <w:r>
        <w:rPr>
          <w:rFonts w:ascii="Times New Roman" w:hAnsi="Times New Roman" w:cs="Times New Roman"/>
          <w:sz w:val="26"/>
          <w:szCs w:val="26"/>
          <w:lang w:val="sr-Cyrl-CS"/>
        </w:rPr>
        <w:t>Услуге културе</w:t>
      </w:r>
      <w:r>
        <w:rPr>
          <w:rFonts w:ascii="Times New Roman" w:hAnsi="Times New Roman" w:cs="Times New Roman"/>
          <w:sz w:val="26"/>
          <w:szCs w:val="26"/>
        </w:rPr>
        <w:t xml:space="preserve">, </w:t>
      </w:r>
      <w:r>
        <w:rPr>
          <w:rFonts w:ascii="Times New Roman" w:hAnsi="Times New Roman" w:cs="Times New Roman"/>
          <w:sz w:val="26"/>
          <w:szCs w:val="26"/>
          <w:lang w:val="sr-Cyrl-CS"/>
        </w:rPr>
        <w:t>(</w:t>
      </w:r>
      <w:r>
        <w:rPr>
          <w:rFonts w:ascii="Times New Roman" w:hAnsi="Times New Roman" w:cs="Times New Roman"/>
          <w:sz w:val="26"/>
          <w:szCs w:val="26"/>
        </w:rPr>
        <w:t>извор 01 –</w:t>
      </w:r>
      <w:r>
        <w:rPr>
          <w:rFonts w:ascii="Times New Roman" w:hAnsi="Times New Roman" w:cs="Times New Roman"/>
          <w:sz w:val="26"/>
          <w:szCs w:val="26"/>
          <w:lang w:val="sr-Cyrl-RS"/>
        </w:rPr>
        <w:t xml:space="preserve"> Приходи</w:t>
      </w:r>
      <w:r>
        <w:rPr>
          <w:rFonts w:ascii="Times New Roman" w:hAnsi="Times New Roman" w:cs="Times New Roman"/>
          <w:sz w:val="26"/>
          <w:szCs w:val="26"/>
        </w:rPr>
        <w:t xml:space="preserve"> из буџета</w:t>
      </w:r>
      <w:r>
        <w:rPr>
          <w:rFonts w:ascii="Times New Roman" w:hAnsi="Times New Roman" w:cs="Times New Roman"/>
          <w:sz w:val="26"/>
          <w:szCs w:val="26"/>
          <w:lang w:val="sr-Cyrl-CS"/>
        </w:rPr>
        <w:t xml:space="preserve">) </w:t>
      </w:r>
      <w:r>
        <w:rPr>
          <w:rFonts w:ascii="Times New Roman" w:hAnsi="Times New Roman" w:cs="Times New Roman"/>
          <w:sz w:val="26"/>
          <w:szCs w:val="26"/>
        </w:rPr>
        <w:t xml:space="preserve"> планирана </w:t>
      </w:r>
      <w:r>
        <w:rPr>
          <w:rFonts w:ascii="Times New Roman" w:hAnsi="Times New Roman" w:cs="Times New Roman"/>
          <w:sz w:val="26"/>
          <w:szCs w:val="26"/>
          <w:lang w:val="sr-Cyrl-CS"/>
        </w:rPr>
        <w:t xml:space="preserve">су средства </w:t>
      </w:r>
      <w:r>
        <w:rPr>
          <w:rFonts w:ascii="Times New Roman" w:hAnsi="Times New Roman" w:cs="Times New Roman"/>
          <w:sz w:val="26"/>
          <w:szCs w:val="26"/>
        </w:rPr>
        <w:t xml:space="preserve">за установе културе за обављање делатности у области културе: „Народни музеј“, „Народна библиотека“, „Народно позориште“, „Нишки симфонијски оркестар“, „Позориште лутака“, „Нишки културни центар“, „Галерија савремене ликовне уметности“, „Историјски архив“ и „Завод за заштиту споменика културе“.  </w:t>
      </w:r>
    </w:p>
    <w:p w:rsidR="00D21800" w:rsidRDefault="00D21800" w:rsidP="00667C45">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 економска класификација 512 – Машине и опрема  износ од 9.870.000 динара и то за: Народни музеј 100.000 динара (професионални скенер А3-32.000 дин, монитор 20.000 дин, 1лап-топа 48.000 динара); Народна библиотека 1.645.000 динара (административна опрема – 2 климе, 3 микрофона, штампач, расвета за двориште, Лого табла, полице и усисивачи за књиге – 5 у износу од 335.000 динара, опрема за културу у износу од 1.310.000 и то витрине у износу од 1.000.000 динара, пулт у износу од 60.000 динара и 50 столица у износу од 150.000 динара), Народно позориште 3.200.000 динара (административна опрема у износу од 200.000 динара и то 2 рачунара – 80.000 динара, штампачи – 74.000. динара, рачунска машина 20.000 динара и пегла 26.000 динара; и опрема за културу у износу од 3.000.000 динара – светлосни пулт са миксетама); Позориште лутака 640.000 динара (административна опрема у износу од 190.000 динара и то лап топ – 50.000 динара, 2 климе 100.000 динара, инверторски апарат 40.000 динара; опрема за културу – преносни аудио систем у износу од 90.000 динара; опрема за јавну безбедност – видео); Нишки симфонијски оркестар 225.000 динара (опрема за озвучење, опрема за концертну расвету, канцеларијска фотеља, рачунска машина и усисивач); Галерија савремене ликовне</w:t>
      </w:r>
      <w:r w:rsidR="00E95616">
        <w:rPr>
          <w:rFonts w:ascii="Times New Roman" w:hAnsi="Times New Roman" w:cs="Times New Roman"/>
          <w:sz w:val="26"/>
          <w:szCs w:val="26"/>
          <w:lang w:val="sr-Cyrl-CS"/>
        </w:rPr>
        <w:t xml:space="preserve"> уметности Ниш 360.000 динара (</w:t>
      </w:r>
      <w:r>
        <w:rPr>
          <w:rFonts w:ascii="Times New Roman" w:hAnsi="Times New Roman" w:cs="Times New Roman"/>
          <w:sz w:val="26"/>
          <w:szCs w:val="26"/>
          <w:lang w:val="sr-Cyrl-CS"/>
        </w:rPr>
        <w:t>административна опрема у износу од 260.000 динара - два телевизора – 100.000 динара, мини пећница – 15.000 динара, скенер 15.000 динара, штампач 30.000 динара, рачунар 40.000 динара и три монитора  и опрема за културу у износу од 100.000 динара за покретне зидове): Нишки културни центар 3.700.000 динара (административна опрема у износу од 1.600.000 динара: 4 лап топа 280.000 динара, 8 деск топ рачунара 400.000 динара, штампач-скенер 420.000 динара, 4 панела 500.000 динара и за опрему за културу износ од 2.100.000 динара и то:</w:t>
      </w:r>
      <w:r w:rsidRPr="00956E98">
        <w:t xml:space="preserve"> </w:t>
      </w:r>
      <w:r w:rsidRPr="00956E98">
        <w:rPr>
          <w:rFonts w:ascii="Times New Roman" w:hAnsi="Times New Roman" w:cs="Times New Roman"/>
          <w:sz w:val="26"/>
          <w:szCs w:val="26"/>
          <w:lang w:val="sr-Latn-CS"/>
        </w:rPr>
        <w:t>видео пројектор 1.000.000 динара, озвучење 960.000 динара, филмско платно 100.000 динара и</w:t>
      </w:r>
      <w:r w:rsidRPr="00956E98">
        <w:t xml:space="preserve"> </w:t>
      </w:r>
      <w:r w:rsidRPr="00956E98">
        <w:rPr>
          <w:rFonts w:ascii="Times New Roman" w:hAnsi="Times New Roman" w:cs="Times New Roman"/>
          <w:sz w:val="26"/>
          <w:szCs w:val="26"/>
          <w:lang w:val="sr-Latn-CS"/>
        </w:rPr>
        <w:t>статична расветна тела 40.000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515 – Нематеријална имовина износ од 315.000 динара за набавку софтвера (за Народно позориште, Нишки симфонијски оркестар и Галерија).</w:t>
      </w:r>
    </w:p>
    <w:p w:rsidR="00D21800" w:rsidRDefault="00D21800" w:rsidP="00D21800">
      <w:pPr>
        <w:spacing w:after="0" w:line="240" w:lineRule="auto"/>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1201-0002 - Јачање културне продукције и уметничког стваралаштва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оквиру ове активности планирана су средства за програмске активности: редовне програмске активности (позоришне представе, изложбе, концерти, књижевне трибине, подстицај аматерског стваралаштва...) и манифестације у организацији  установа и осталих корисника буџетских средстава.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За организацију градских манифестација планирана су средства у укупном износу од 64.462.000 динара  и то:</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Филмски сусрети (НКЦ) – 18.000.000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Нимус (НКЦ и НСО) – 3.776.000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Ликовна колонија – 686.000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Књижевна колонија – 800.000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Нисомнија – 5.000.000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Хорске свечаности – 6.000.000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Цар Константин – градска слава – 1.000.000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Нишвилле јазз фестивал – 28.000.000 динара</w:t>
      </w:r>
    </w:p>
    <w:p w:rsidR="00D21800" w:rsidRDefault="00D21800" w:rsidP="00667C45">
      <w:pPr>
        <w:spacing w:after="0" w:line="240" w:lineRule="auto"/>
        <w:ind w:firstLine="720"/>
        <w:jc w:val="both"/>
        <w:rPr>
          <w:rFonts w:ascii="Times New Roman" w:hAnsi="Times New Roman" w:cs="Times New Roman"/>
          <w:sz w:val="26"/>
          <w:szCs w:val="26"/>
          <w:lang w:val="sr-Latn-RS"/>
        </w:rPr>
      </w:pPr>
      <w:r>
        <w:rPr>
          <w:rFonts w:ascii="Times New Roman" w:hAnsi="Times New Roman" w:cs="Times New Roman"/>
          <w:sz w:val="26"/>
          <w:szCs w:val="26"/>
          <w:lang w:val="sr-Cyrl-CS"/>
        </w:rPr>
        <w:t>- Новогодишњи концерт – 1.200.000 динара</w:t>
      </w:r>
    </w:p>
    <w:p w:rsidR="000E340B" w:rsidRPr="000E340B" w:rsidRDefault="000E340B" w:rsidP="00667C45">
      <w:pPr>
        <w:spacing w:after="0" w:line="240" w:lineRule="auto"/>
        <w:ind w:firstLine="720"/>
        <w:jc w:val="both"/>
        <w:rPr>
          <w:rFonts w:ascii="Times New Roman" w:hAnsi="Times New Roman" w:cs="Times New Roman"/>
          <w:sz w:val="26"/>
          <w:szCs w:val="26"/>
          <w:lang w:val="sr-Latn-R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Такође, планирана су средства за финансирање и суфинансирање пројеката у култури по конкурсу, у укупном износу од 4.850.000 динара: правна лица  (ек. класификација 424) </w:t>
      </w:r>
      <w:r w:rsidR="003606B9">
        <w:rPr>
          <w:rFonts w:ascii="Times New Roman" w:hAnsi="Times New Roman" w:cs="Times New Roman"/>
          <w:sz w:val="26"/>
          <w:szCs w:val="26"/>
          <w:lang w:val="sr-Cyrl-CS"/>
        </w:rPr>
        <w:t>– 1.850.000 динара и удружења (</w:t>
      </w:r>
      <w:r>
        <w:rPr>
          <w:rFonts w:ascii="Times New Roman" w:hAnsi="Times New Roman" w:cs="Times New Roman"/>
          <w:sz w:val="26"/>
          <w:szCs w:val="26"/>
          <w:lang w:val="sr-Cyrl-CS"/>
        </w:rPr>
        <w:t>ек. класификација 481) 3.000.000 динара као и средства за социјално осигурање 4 самостална ум</w:t>
      </w:r>
      <w:r w:rsidR="003606B9">
        <w:rPr>
          <w:rFonts w:ascii="Times New Roman" w:hAnsi="Times New Roman" w:cs="Times New Roman"/>
          <w:sz w:val="26"/>
          <w:szCs w:val="26"/>
          <w:lang w:val="sr-Cyrl-CS"/>
        </w:rPr>
        <w:t>етника (</w:t>
      </w:r>
      <w:r>
        <w:rPr>
          <w:rFonts w:ascii="Times New Roman" w:hAnsi="Times New Roman" w:cs="Times New Roman"/>
          <w:sz w:val="26"/>
          <w:szCs w:val="26"/>
          <w:lang w:val="sr-Cyrl-CS"/>
        </w:rPr>
        <w:t>екон. Клас. 481) 660.000 динара. НКЦ је на основу договора за учешће у снимању документарне серије „Историја града Ниша“, планирано 2.000.000 динара, за афирмисање фолклорних активности 1.500.000 динара и за суфинансирање музичког фестивала „Србија у ритму Европе“ износ од 4.000.000 динара. Народно позориште је планирало средства у износу од 2.500.000 динара за промоцију позоришне културе у мањим срединама. Народна библиотека је за набавку књига планирала 3.000.000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Галерија је на име неутрошених средстава Министарства планирала 760.000 динара за откуп слика.</w:t>
      </w:r>
    </w:p>
    <w:p w:rsidR="00D21800" w:rsidRDefault="00D21800" w:rsidP="00D21800">
      <w:pPr>
        <w:spacing w:after="0" w:line="240" w:lineRule="auto"/>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1201-0003 - Унапређење система очувања и представљања културно-историјског наслеђа, функција 820 – услуге културе</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оквиру ове активности планирана су средства за целокупну програмску активност установа које се баве очувањем и заштитом културног наслеђа: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Народни музеј – 2.687.000 динара од т</w:t>
      </w:r>
      <w:r w:rsidR="000E340B">
        <w:rPr>
          <w:rFonts w:ascii="Times New Roman" w:hAnsi="Times New Roman" w:cs="Times New Roman"/>
          <w:sz w:val="26"/>
          <w:szCs w:val="26"/>
          <w:lang w:val="sr-Latn-RS"/>
        </w:rPr>
        <w:t>o</w:t>
      </w:r>
      <w:r>
        <w:rPr>
          <w:rFonts w:ascii="Times New Roman" w:hAnsi="Times New Roman" w:cs="Times New Roman"/>
          <w:sz w:val="26"/>
          <w:szCs w:val="26"/>
          <w:lang w:val="sr-Cyrl-CS"/>
        </w:rPr>
        <w:t>га 1.263.000 динара из средстава буџета и 1.424.000 динара од пренетих неутрошених средстава Министарства културе и информисања.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Историјски архив 330.000 динара и</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Завод за заштиту споменика култ</w:t>
      </w:r>
      <w:r w:rsidR="003606B9">
        <w:rPr>
          <w:rFonts w:ascii="Times New Roman" w:hAnsi="Times New Roman" w:cs="Times New Roman"/>
          <w:sz w:val="26"/>
          <w:szCs w:val="26"/>
          <w:lang w:val="sr-Cyrl-CS"/>
        </w:rPr>
        <w:t>уре износ од 3.698.000 динара (</w:t>
      </w:r>
      <w:r>
        <w:rPr>
          <w:rFonts w:ascii="Times New Roman" w:hAnsi="Times New Roman" w:cs="Times New Roman"/>
          <w:sz w:val="26"/>
          <w:szCs w:val="26"/>
          <w:lang w:val="sr-Cyrl-CS"/>
        </w:rPr>
        <w:t>неутрошена средства Министарства културе и информисања – извор 15).</w:t>
      </w:r>
    </w:p>
    <w:p w:rsidR="00D21800" w:rsidRDefault="00D21800" w:rsidP="00D21800">
      <w:pPr>
        <w:spacing w:after="0" w:line="240" w:lineRule="auto"/>
        <w:ind w:firstLine="720"/>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1201-0004 - Остваривање и унапређивање јавног интереса у области јавног информисања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Функција 830 – Услуге емитовања и издаваштва,  планирана су средства у укупном износу од 60.100.000 динара и то: </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423 – Услуге по уговору  у износу од 6.000.000 динара за пренос скупштинских седница и трошкове оглашавања,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424 – Специјализоване услуге у износу од 51.000.000 динара за суфинансирање пројеката од јавног интереса у области јавног информисања – правна лица,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481 – Дотације невладиним организацијама у износу од 3.000.000 динара за суфинансирање пројекта од јавног информисања – удружења,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483 – Новчане казне и пенали по решењу судова износ од 100.000 динара. Средства су неопходна, с обзиром да су покренути судски поступци поводом Решења о додели средстава за 2017. годину.</w:t>
      </w:r>
    </w:p>
    <w:p w:rsidR="00D21800" w:rsidRDefault="00D21800" w:rsidP="00D21800">
      <w:pPr>
        <w:spacing w:after="0" w:line="240" w:lineRule="auto"/>
        <w:ind w:firstLine="720"/>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1201-0006 Унапређење јавног информисања особа са инвалидитетом</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Планирана су средства у износу од 670.000 динара (Дотације невладиним организацијама – суфинансирање пројекта у области јавног информисања).</w:t>
      </w:r>
    </w:p>
    <w:p w:rsidR="00D21800" w:rsidRDefault="00D21800" w:rsidP="00D21800">
      <w:pPr>
        <w:spacing w:after="0" w:line="240" w:lineRule="auto"/>
        <w:ind w:firstLine="720"/>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Планирана су средства за пројекат у организацији Нишког културног сентра са називом - Критичко издање Сабраних дела Бранка Миљковића, економска класификација 423 – Услуге по уговору у износу од 2.900.000 динара.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Планирана су средства за пројекат „60 година професионалног стваралаштва“ Позориште лутака у износу од 1.817.000 динара и то на економској класификацији 423 – услуге по уговору 973.000 динара, економска класификација 424 – специјализоване услуге 834.000 динара и економска класификација 426 – материјал у износу од 10.000 динара.</w:t>
      </w:r>
    </w:p>
    <w:p w:rsidR="00B26EEB" w:rsidRPr="00B26EEB" w:rsidRDefault="00B26EEB" w:rsidP="00B26EEB">
      <w:pPr>
        <w:spacing w:after="0" w:line="240" w:lineRule="auto"/>
        <w:ind w:firstLine="720"/>
        <w:jc w:val="both"/>
        <w:rPr>
          <w:lang w:val="sr-Cyrl-RS"/>
        </w:rPr>
      </w:pPr>
      <w:r w:rsidRPr="00B26EEB">
        <w:rPr>
          <w:rFonts w:ascii="Times New Roman" w:hAnsi="Times New Roman" w:cs="Times New Roman"/>
          <w:sz w:val="26"/>
          <w:szCs w:val="26"/>
          <w:lang w:val="sr-Cyrl-CS"/>
        </w:rPr>
        <w:t>У оквиру програмске активности - Функционисање локалних установа културе, планирана су средства за капитално инвестирање у зграде и грађевинске објекте у износу од 11.145.000 динара, од чега  за пренете обавезе из претходне године планирано  је 8.400.000 динара, док је за за израду пројеката и извођење радова у 2018. години, планирано 2.745.000 динара.</w:t>
      </w:r>
    </w:p>
    <w:p w:rsidR="00D21800" w:rsidRDefault="00D21800" w:rsidP="00D21800">
      <w:pPr>
        <w:spacing w:after="0" w:line="240" w:lineRule="auto"/>
        <w:ind w:firstLine="720"/>
        <w:jc w:val="both"/>
        <w:rPr>
          <w:rFonts w:ascii="Times New Roman" w:hAnsi="Times New Roman" w:cs="Times New Roman"/>
          <w:sz w:val="26"/>
          <w:szCs w:val="26"/>
          <w:lang w:val="sr-Cyrl-CS"/>
        </w:rPr>
      </w:pPr>
    </w:p>
    <w:p w:rsidR="00D21800" w:rsidRPr="00667C45" w:rsidRDefault="00D21800" w:rsidP="003606B9">
      <w:pPr>
        <w:spacing w:after="0" w:line="240" w:lineRule="auto"/>
        <w:ind w:firstLine="720"/>
        <w:jc w:val="both"/>
        <w:rPr>
          <w:rFonts w:ascii="Times New Roman" w:hAnsi="Times New Roman" w:cs="Times New Roman"/>
          <w:sz w:val="26"/>
          <w:szCs w:val="26"/>
          <w:lang w:val="sr-Cyrl-CS"/>
        </w:rPr>
      </w:pPr>
      <w:r w:rsidRPr="00667C45">
        <w:rPr>
          <w:rFonts w:ascii="Times New Roman" w:hAnsi="Times New Roman" w:cs="Times New Roman"/>
          <w:sz w:val="26"/>
          <w:szCs w:val="26"/>
          <w:lang w:val="sr-Cyrl-CS"/>
        </w:rPr>
        <w:t>Програм 14 – Развој спорта и омладине</w:t>
      </w:r>
    </w:p>
    <w:p w:rsidR="00D21800" w:rsidRDefault="00D21800" w:rsidP="00D21800">
      <w:pPr>
        <w:spacing w:after="0" w:line="240" w:lineRule="auto"/>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1301-0001 - Подршка локалним спортским организацијама, удружењима и савезима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810 - Услуге спорта и рекреације планирана су следећа средства: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481 – Дотације невладиним организацијама у износу од 260.000.000 динара за финансирање годишњих и посебних програма спортских организација, као и програми спортских организација са статусом спортске организације од посебног значаја за унапређивање и развој спорта на територији Града. Средства су планирана у складу са Законом о спорту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64/16) и Одлуком о остваривању потреба и интереса грађана у области спорта у Граду Нишу („Службени лист Града Ниша“, број 83/12, 67/13 и 115/16), а на основу програма расподеле средстава за остваривање потреба и интереса грађана у области спорта, који доноси Градоначелник Града Ниша.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483 – Новчане казне и пенали по решењу судова у износу од 50.000 динара и намењена су покрићу евентуалних судских трошкова.</w:t>
      </w:r>
    </w:p>
    <w:p w:rsidR="00D21800" w:rsidRDefault="00D21800" w:rsidP="00D21800">
      <w:pPr>
        <w:spacing w:after="0" w:line="240" w:lineRule="auto"/>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Програмска активност 1301-0002 - Подршка предшколском  и школском спорту, функција 810 услуге спорта и рекреације, планирана су следећа средства: </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472 – Накнаде за социјалну заштиту из буџета у износу од 6.000.000 динара. Средства ће се користити за стипендирање талентованих спортиста и за награде и признања успешним спортистима и спортским колективима, а на основу Одлуке о остваривању потреба и интереса грађана у области спорта у Граду Нишу („Службени лист Града Ниша“, број 83/12, 67/13 и 115/16). Стипендије за талентоване спортисте, које су до сада износиле 6.000 динара месечно, планиране су за шездесетак стипендиста, а награде ће, за постигнуте резултате у 2018., бити додељене најбољем спортском колективу, најбољем спортисти, најбољем младом спортисти и спортском новинару.</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481 – Дотације невладиним организацијама у износу од 14.401.000 динара за суфинансирање школског и рекреативног спорта у 2018. години.</w:t>
      </w:r>
    </w:p>
    <w:p w:rsidR="00D21800" w:rsidRDefault="00D21800" w:rsidP="00D21800">
      <w:pPr>
        <w:spacing w:after="0" w:line="240" w:lineRule="auto"/>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Програмска активност 1301-0004 </w:t>
      </w:r>
      <w:r>
        <w:rPr>
          <w:rFonts w:ascii="Times New Roman" w:hAnsi="Times New Roman" w:cs="Times New Roman"/>
          <w:b/>
          <w:sz w:val="26"/>
          <w:szCs w:val="26"/>
          <w:lang w:val="sr-Cyrl-CS"/>
        </w:rPr>
        <w:t>-</w:t>
      </w:r>
      <w:r>
        <w:rPr>
          <w:rFonts w:ascii="Times New Roman" w:hAnsi="Times New Roman" w:cs="Times New Roman"/>
          <w:sz w:val="26"/>
          <w:szCs w:val="26"/>
          <w:lang w:val="sr-Cyrl-CS"/>
        </w:rPr>
        <w:t xml:space="preserve"> Функционисање локалних спортских установа,      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укупном износу од 197.739.000 динара за: </w:t>
      </w:r>
    </w:p>
    <w:p w:rsidR="00D21800" w:rsidRDefault="00D21800" w:rsidP="00D21800">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425 – Текуће поправке и одржавање у износу од 7.400.000 динара. Овим средствима вршиће се одржавање и поправке електричних, водоводних, канализационих, машинских, телекомуникационих, компјутерских, интернет и кабловских инсталација. Вршиће се редовно сервисирање пумпи, мотора, радних машина и моторних возила, као и набавка резервних делова;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426 – Материјал у износу од 3.670.000 динара пре свега средстава за хигијену који је, обзиром на делатност којом се установа бави, врло значајан;</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465 – Остале донације, дотације и трансфери у износу од 2.563.000 динара, планирана су средства у складу са Законом о привременом уређивању основица за обрачун и исплату плата, односно зарада и других примања код корисника јавних средстава;</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483 – Новчане казне и пенали по решењу судова у износу од 400.000 динара за радне спорове у току;</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512 – Машине и опрема</w:t>
      </w:r>
    </w:p>
    <w:p w:rsidR="00D21800" w:rsidRPr="008C73DF"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Планираним средствима у износу од 9.900.000 динара планирана је набавка следеће опреме: </w:t>
      </w:r>
      <w:r w:rsidRPr="00726C16">
        <w:rPr>
          <w:rFonts w:ascii="Times New Roman" w:hAnsi="Times New Roman" w:cs="Times New Roman"/>
          <w:sz w:val="26"/>
          <w:szCs w:val="26"/>
          <w:lang w:val="sr-Cyrl-CS"/>
        </w:rPr>
        <w:t>семафор за пливање</w:t>
      </w:r>
      <w:r>
        <w:rPr>
          <w:rFonts w:ascii="Times New Roman" w:hAnsi="Times New Roman" w:cs="Times New Roman"/>
          <w:sz w:val="26"/>
          <w:szCs w:val="26"/>
          <w:lang w:val="sr-Cyrl-CS"/>
        </w:rPr>
        <w:t xml:space="preserve">, </w:t>
      </w:r>
      <w:r w:rsidRPr="008C73DF">
        <w:rPr>
          <w:rFonts w:ascii="Times New Roman" w:hAnsi="Times New Roman" w:cs="Times New Roman"/>
          <w:sz w:val="26"/>
          <w:szCs w:val="26"/>
          <w:lang w:val="sr-Cyrl-CS"/>
        </w:rPr>
        <w:t>машина за чишћење подова и плочица</w:t>
      </w:r>
      <w:r>
        <w:rPr>
          <w:rFonts w:ascii="Times New Roman" w:hAnsi="Times New Roman" w:cs="Times New Roman"/>
          <w:sz w:val="26"/>
          <w:szCs w:val="26"/>
          <w:lang w:val="sr-Cyrl-CS"/>
        </w:rPr>
        <w:t xml:space="preserve">, </w:t>
      </w:r>
      <w:r w:rsidRPr="008C73DF">
        <w:rPr>
          <w:rFonts w:ascii="Times New Roman" w:hAnsi="Times New Roman" w:cs="Times New Roman"/>
          <w:sz w:val="26"/>
          <w:szCs w:val="26"/>
          <w:lang w:val="sr-Cyrl-CS"/>
        </w:rPr>
        <w:t>инструменти за контролу воде</w:t>
      </w:r>
      <w:r>
        <w:rPr>
          <w:rFonts w:ascii="Times New Roman" w:hAnsi="Times New Roman" w:cs="Times New Roman"/>
          <w:sz w:val="26"/>
          <w:szCs w:val="26"/>
          <w:lang w:val="sr-Cyrl-CS"/>
        </w:rPr>
        <w:t xml:space="preserve">, </w:t>
      </w:r>
      <w:r w:rsidRPr="008C73DF">
        <w:rPr>
          <w:rFonts w:ascii="Times New Roman" w:hAnsi="Times New Roman" w:cs="Times New Roman"/>
          <w:sz w:val="26"/>
          <w:szCs w:val="26"/>
          <w:lang w:val="sr-Cyrl-CS"/>
        </w:rPr>
        <w:t>подводни усисивач</w:t>
      </w:r>
      <w:r>
        <w:rPr>
          <w:rFonts w:ascii="Times New Roman" w:hAnsi="Times New Roman" w:cs="Times New Roman"/>
          <w:sz w:val="26"/>
          <w:szCs w:val="26"/>
          <w:lang w:val="sr-Cyrl-CS"/>
        </w:rPr>
        <w:t xml:space="preserve">, </w:t>
      </w:r>
      <w:r w:rsidRPr="008C73DF">
        <w:rPr>
          <w:rFonts w:ascii="Times New Roman" w:hAnsi="Times New Roman" w:cs="Times New Roman"/>
          <w:sz w:val="26"/>
          <w:szCs w:val="26"/>
          <w:lang w:val="sr-Cyrl-CS"/>
        </w:rPr>
        <w:t>лабораторијска опрема</w:t>
      </w:r>
      <w:r>
        <w:rPr>
          <w:rFonts w:ascii="Times New Roman" w:hAnsi="Times New Roman" w:cs="Times New Roman"/>
          <w:sz w:val="26"/>
          <w:szCs w:val="26"/>
          <w:lang w:val="sr-Cyrl-CS"/>
        </w:rPr>
        <w:t>, к</w:t>
      </w:r>
      <w:r w:rsidRPr="008C73DF">
        <w:rPr>
          <w:rFonts w:ascii="Times New Roman" w:hAnsi="Times New Roman" w:cs="Times New Roman"/>
          <w:sz w:val="26"/>
          <w:szCs w:val="26"/>
          <w:lang w:val="sr-Cyrl-CS"/>
        </w:rPr>
        <w:t>амере за видео надзор свих објеката</w:t>
      </w:r>
      <w:r>
        <w:rPr>
          <w:rFonts w:ascii="Times New Roman" w:hAnsi="Times New Roman" w:cs="Times New Roman"/>
          <w:sz w:val="26"/>
          <w:szCs w:val="26"/>
          <w:lang w:val="sr-Cyrl-CS"/>
        </w:rPr>
        <w:t xml:space="preserve"> и </w:t>
      </w:r>
      <w:r w:rsidRPr="008C73DF">
        <w:rPr>
          <w:rFonts w:ascii="Times New Roman" w:hAnsi="Times New Roman" w:cs="Times New Roman"/>
          <w:sz w:val="26"/>
          <w:szCs w:val="26"/>
          <w:lang w:val="sr-Cyrl-CS"/>
        </w:rPr>
        <w:t>кошеви за халу Чаир</w:t>
      </w:r>
      <w:r>
        <w:rPr>
          <w:rFonts w:ascii="Times New Roman" w:hAnsi="Times New Roman" w:cs="Times New Roman"/>
          <w:sz w:val="26"/>
          <w:szCs w:val="26"/>
          <w:lang w:val="sr-Cyrl-CS"/>
        </w:rPr>
        <w:t>;</w:t>
      </w:r>
    </w:p>
    <w:p w:rsidR="00D21800" w:rsidRPr="008C73DF" w:rsidRDefault="00D21800" w:rsidP="00667C45">
      <w:pPr>
        <w:pStyle w:val="ListParagraph"/>
        <w:spacing w:after="0" w:line="240" w:lineRule="auto"/>
        <w:ind w:left="780" w:hanging="6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8C73DF">
        <w:rPr>
          <w:rFonts w:ascii="Times New Roman" w:hAnsi="Times New Roman" w:cs="Times New Roman"/>
          <w:sz w:val="26"/>
          <w:szCs w:val="26"/>
          <w:lang w:val="sr-Cyrl-CS"/>
        </w:rPr>
        <w:t xml:space="preserve">економска класификација 515 – Нематеријална имовина </w:t>
      </w:r>
    </w:p>
    <w:p w:rsidR="00D21800" w:rsidRDefault="00D21800" w:rsidP="00D21800">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Средства у износу од 1.200.000 динара биће утрошена за набавку софтвера за рачунаре и набавку програма за администрацију.</w:t>
      </w:r>
    </w:p>
    <w:p w:rsidR="00D21800" w:rsidRDefault="00D21800" w:rsidP="00D21800">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D21800" w:rsidRDefault="00D21800" w:rsidP="003606B9">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w:t>
      </w:r>
      <w:r>
        <w:rPr>
          <w:rFonts w:ascii="Times New Roman" w:hAnsi="Times New Roman" w:cs="Times New Roman"/>
          <w:sz w:val="26"/>
          <w:szCs w:val="26"/>
        </w:rPr>
        <w:t xml:space="preserve">рограмска активност 1301-0005 </w:t>
      </w:r>
      <w:r>
        <w:rPr>
          <w:rFonts w:ascii="Times New Roman" w:hAnsi="Times New Roman" w:cs="Times New Roman"/>
          <w:sz w:val="26"/>
          <w:szCs w:val="26"/>
          <w:lang w:val="sr-Cyrl-RS"/>
        </w:rPr>
        <w:t xml:space="preserve"> - </w:t>
      </w:r>
      <w:r>
        <w:rPr>
          <w:rFonts w:ascii="Times New Roman" w:hAnsi="Times New Roman" w:cs="Times New Roman"/>
          <w:sz w:val="26"/>
          <w:szCs w:val="26"/>
        </w:rPr>
        <w:t>Спровођење омладинске политике</w:t>
      </w:r>
      <w:r>
        <w:rPr>
          <w:rFonts w:ascii="Times New Roman" w:hAnsi="Times New Roman" w:cs="Times New Roman"/>
          <w:sz w:val="26"/>
          <w:szCs w:val="26"/>
          <w:lang w:val="sr-Cyrl-CS"/>
        </w:rPr>
        <w:t xml:space="preserve">, </w:t>
      </w:r>
    </w:p>
    <w:p w:rsidR="00D21800" w:rsidRDefault="00D21800" w:rsidP="003606B9">
      <w:pPr>
        <w:spacing w:after="0" w:line="240" w:lineRule="auto"/>
        <w:ind w:firstLine="720"/>
        <w:rPr>
          <w:rFonts w:ascii="Times New Roman" w:hAnsi="Times New Roman" w:cs="Times New Roman"/>
          <w:sz w:val="26"/>
          <w:szCs w:val="26"/>
          <w:lang w:val="sr-Cyrl-CS"/>
        </w:rPr>
      </w:pPr>
      <w:r>
        <w:rPr>
          <w:rFonts w:ascii="Times New Roman" w:hAnsi="Times New Roman" w:cs="Times New Roman"/>
          <w:sz w:val="26"/>
          <w:szCs w:val="26"/>
          <w:lang w:val="sr-Cyrl-CS"/>
        </w:rPr>
        <w:t>Функција 130 – Опште услуге</w:t>
      </w:r>
    </w:p>
    <w:p w:rsidR="00D21800" w:rsidRDefault="00D21800" w:rsidP="00D21800">
      <w:pPr>
        <w:spacing w:after="0" w:line="240" w:lineRule="auto"/>
        <w:ind w:firstLine="720"/>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економска класификација 423 – Услуге по уговору планирана су средства за редовне активности Одсека за омладину  у износу од 1.100.000 динара и за активности Канцеларије за младе у износу од 3.400.000 динара. Правни основ је Одлуке о младима („Службени лист Града ниша“, број 15/13) , Стратегија безбедности младих Града Ниша („Службени лист Града Ниша“ број 102/13) и Стратегија за бригу о младима Града Ниша 2015-2020 и Локални акциони план за младе Града Ниша 2015-2020, који је саставни део Стратегије („Службени лист Града Ниша“, бр. 103/14). </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481 – Дотације невладиним организацијама планирана су средства у износу од 10.600.000 динара. Средства су обезбеђена за реализацију јавног конкурса за финансирање омладинских пројеката који промовишу унапређење квалитета живота младих у граду и на селу и којим се остварују циљеви омладинске политике утврђени Стратегијом за бригу о младима Града Ниша 2015-2020, а које реализују регистрована удружења младих и неформалне групе које се баве младима са територије града Ниша.</w:t>
      </w:r>
    </w:p>
    <w:p w:rsidR="00D21800" w:rsidRDefault="00D21800" w:rsidP="00D21800">
      <w:pPr>
        <w:spacing w:after="0" w:line="240" w:lineRule="auto"/>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950 - Образовање које није дефинисано нивоом планирана су средства за следеће намене:</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економска класификација 423 – Услуге по уговору у износу од 50.000 динара, </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економска класификација 463 – Трансфери осталим нивоима власти, планирана је у износу од 8.000.000 динара за трошкове путовања ученика на такмичења по одлуци и закону, </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економска класификација 472 – Накнаде за социјалну заштиту из буџета у износу од 17.360.000 динара за подстицај развоја талентованих ученика и студената и за награде најбољим студентима Универзитета у Нишу. </w:t>
      </w:r>
    </w:p>
    <w:p w:rsidR="00D21800" w:rsidRDefault="00D21800" w:rsidP="00D21800">
      <w:pPr>
        <w:spacing w:after="0" w:line="240" w:lineRule="auto"/>
        <w:ind w:firstLine="720"/>
        <w:jc w:val="both"/>
        <w:rPr>
          <w:rFonts w:ascii="Times New Roman" w:hAnsi="Times New Roman" w:cs="Times New Roman"/>
          <w:sz w:val="26"/>
          <w:szCs w:val="26"/>
          <w:lang w:val="sr-Cyrl-CS"/>
        </w:rPr>
      </w:pP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Пројекат 1301-П132 Информисање без блокаде за све младе</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980 – Образовање некласификовано на другом месту</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економска класификација 423 – Услуге по уговору планиран је износ од 567.000 динара и </w:t>
      </w:r>
    </w:p>
    <w:p w:rsidR="00D21800" w:rsidRDefault="00D21800"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512 – Машине и опрема у износу од 1.783.000 динара. Планирана су као неутрошена средства донација из ранијих година. Пројекат се финансира средствима Министарства омладине и спорта.</w:t>
      </w:r>
    </w:p>
    <w:p w:rsidR="00B26EEB" w:rsidRPr="000F0920" w:rsidRDefault="00D21800" w:rsidP="000F0920">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000F0920">
        <w:rPr>
          <w:rFonts w:ascii="Times New Roman" w:hAnsi="Times New Roman" w:cs="Times New Roman"/>
          <w:color w:val="FF0000"/>
          <w:sz w:val="26"/>
          <w:szCs w:val="26"/>
          <w:lang w:val="sr-Cyrl-CS"/>
        </w:rPr>
        <w:t xml:space="preserve"> </w:t>
      </w:r>
      <w:r w:rsidR="00B26EEB" w:rsidRPr="000F0920">
        <w:rPr>
          <w:rFonts w:ascii="Times New Roman" w:hAnsi="Times New Roman" w:cs="Times New Roman"/>
          <w:sz w:val="26"/>
          <w:szCs w:val="26"/>
          <w:lang w:val="sr-Cyrl-CS"/>
        </w:rPr>
        <w:t>У оквиру програмске активности - Функционисање локалних спортских установа, планирана су средства за капитално инвестирање у зграде и грађевинске објекте у износу од 2.440.000 динара, од чега за пренете обавезе из претходне године планирано је 1.440.000 динара, док је за радове у објекте које користи СЦ „Чаир“ планиран износ од 1.000.000 динара.</w:t>
      </w:r>
    </w:p>
    <w:p w:rsidR="00D21800" w:rsidRDefault="00D21800" w:rsidP="00D21800">
      <w:pPr>
        <w:spacing w:after="0" w:line="240" w:lineRule="auto"/>
        <w:jc w:val="both"/>
        <w:rPr>
          <w:rFonts w:ascii="Times New Roman" w:hAnsi="Times New Roman" w:cs="Times New Roman"/>
          <w:sz w:val="26"/>
          <w:szCs w:val="26"/>
          <w:lang w:val="sr-Latn-RS"/>
        </w:rPr>
      </w:pPr>
    </w:p>
    <w:p w:rsidR="002A3F2D" w:rsidRPr="00667C45"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67C45">
        <w:rPr>
          <w:rFonts w:ascii="Times New Roman" w:hAnsi="Times New Roman" w:cs="Times New Roman"/>
          <w:sz w:val="26"/>
          <w:szCs w:val="26"/>
          <w:lang w:val="sr-Cyrl-CS"/>
        </w:rPr>
        <w:t>Програм 15 – Опште услуге локалне самоуправе</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0602-0001 - Функционисање локалне самоуправе и градских општина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 Градске управа из области за коју је образована посебна организација Комунална полиција планирана су средства на економској класификацији Специјализоване услуге за ванредни лекарски преглед.</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Планирана су средства за плате запослених у Градској управи и  обрачунате су у складу са Законом о буџетском систему, Упутством за припрему </w:t>
      </w:r>
      <w:r>
        <w:rPr>
          <w:rFonts w:ascii="Times New Roman" w:hAnsi="Times New Roman" w:cs="Times New Roman"/>
          <w:sz w:val="26"/>
          <w:szCs w:val="26"/>
          <w:lang w:val="sr-Latn-CS"/>
        </w:rPr>
        <w:t>o</w:t>
      </w:r>
      <w:r>
        <w:rPr>
          <w:rFonts w:ascii="Times New Roman" w:hAnsi="Times New Roman" w:cs="Times New Roman"/>
          <w:sz w:val="26"/>
          <w:szCs w:val="26"/>
          <w:lang w:val="sr-Cyrl-CS"/>
        </w:rPr>
        <w:t>длуке о буџету локалне власти за 2018. годину и пројекцијама за 2019 и 2020. годину и правилницима надлежних органа и служби Града.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w:t>
      </w:r>
      <w:r w:rsidRPr="0003375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су</w:t>
      </w:r>
      <w:r w:rsidRPr="0003375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планирана и за Накнаде у натури, Социјална давања запосленима,</w:t>
      </w:r>
      <w:r w:rsidRPr="003F202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Накнаде трошкова за запослене, Награде запосленима (јубиларне награде за раднике запослене у Градској управи), Сталне трошкове (трошкови платног промета, енергетске услуге, комуналне услуге, закуп имовине, трошкови осигурања запослених, трошкови доставе редовне и брзе поште), Трошкове путовања, Услуге по уговору (стручно усавршавање запослених, накнаде по основу уговора о повременим и привременим пословима, расходи жалбене комисије, компјутерске услуге, услуге информисања, услуге штампе решења о задужењима пореза на имовину и локалних комуналних такси, опомена, обавештења и других службених аката, сахрањивање мртворођене и преминуле новорођенчади, стручне услуге - услуге екстерне ревизије, вештачење), Специјализоване услуге, Текуће поправке и одржавање (инвестиционо и текуће одржавање стамбеног простора којим располаже Град Ниш, објеката ГУ, одржавање мрежне и рачунарске опреме), Материјал (административни материјал, набавка образаца извода из матичних књига и интернационалних извода).</w:t>
      </w:r>
    </w:p>
    <w:p w:rsidR="002A3F2D" w:rsidRDefault="002A3F2D" w:rsidP="002A3F2D">
      <w:pPr>
        <w:spacing w:after="0" w:line="240" w:lineRule="auto"/>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ab/>
        <w:t xml:space="preserve">За Остале дотације и трансфере (економска класификација 465) планирана  су средства на  име разлике у плати, а на основу Закона о привременом уређивању основице за обрачун и исплату плате, односно зарада и других сталних примања код корисника јавних средстава. </w:t>
      </w:r>
    </w:p>
    <w:p w:rsidR="002A3F2D" w:rsidRDefault="002A3F2D" w:rsidP="002A3F2D">
      <w:pPr>
        <w:spacing w:after="0" w:line="240" w:lineRule="auto"/>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ab/>
        <w:t>За Дотације невладиним организацијама планирана су средства за домаће чланарине (Стална конференција општина и градова, Налед, РРА Југ).</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Порезе, обавезне таксе, казне и пенале планирана су средства за републичке, судске таксе регистрацију возила, плаћање ПДВ-а за фактурисане закупнине за пословни простор којим управља и располаже Град Ниш.</w:t>
      </w:r>
    </w:p>
    <w:p w:rsidR="002A3F2D" w:rsidRDefault="002A3F2D" w:rsidP="002A3F2D">
      <w:pPr>
        <w:spacing w:after="0" w:line="240" w:lineRule="auto"/>
        <w:jc w:val="both"/>
        <w:rPr>
          <w:rFonts w:ascii="Times New Roman" w:eastAsia="Times New Roman" w:hAnsi="Times New Roman" w:cs="Times New Roman"/>
          <w:sz w:val="26"/>
          <w:szCs w:val="26"/>
          <w:lang w:val="sr-Cyrl-CS" w:eastAsia="sr-Latn-CS"/>
        </w:rPr>
      </w:pPr>
      <w:r>
        <w:rPr>
          <w:rFonts w:ascii="Times New Roman" w:hAnsi="Times New Roman" w:cs="Times New Roman"/>
          <w:sz w:val="26"/>
          <w:szCs w:val="26"/>
          <w:lang w:val="sr-Cyrl-CS"/>
        </w:rPr>
        <w:tab/>
        <w:t>Новчане казне и пенали по решењу судова планирана су средства плаћање трошкова парничног поступка, трошкова извршења, судских такса и камата.</w:t>
      </w:r>
    </w:p>
    <w:p w:rsidR="002A3F2D" w:rsidRPr="00CA2206" w:rsidRDefault="002A3F2D" w:rsidP="002A3F2D">
      <w:pPr>
        <w:spacing w:after="0" w:line="240" w:lineRule="auto"/>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ab/>
      </w:r>
      <w:r w:rsidRPr="00CA2206">
        <w:rPr>
          <w:rFonts w:ascii="Times New Roman" w:eastAsia="Times New Roman" w:hAnsi="Times New Roman" w:cs="Times New Roman"/>
          <w:sz w:val="26"/>
          <w:szCs w:val="26"/>
          <w:lang w:val="sr-Cyrl-CS" w:eastAsia="sr-Latn-CS"/>
        </w:rPr>
        <w:t>На економској класификацији Накнада штете за повреде или штету нанету од стране државних органа планирана су сред</w:t>
      </w:r>
      <w:r>
        <w:rPr>
          <w:rFonts w:ascii="Times New Roman" w:eastAsia="Times New Roman" w:hAnsi="Times New Roman" w:cs="Times New Roman"/>
          <w:sz w:val="26"/>
          <w:szCs w:val="26"/>
          <w:lang w:val="sr-Cyrl-CS" w:eastAsia="sr-Latn-CS"/>
        </w:rPr>
        <w:t>ства за исплату закупнине у 2018</w:t>
      </w:r>
      <w:r w:rsidRPr="00CA2206">
        <w:rPr>
          <w:rFonts w:ascii="Times New Roman" w:eastAsia="Times New Roman" w:hAnsi="Times New Roman" w:cs="Times New Roman"/>
          <w:sz w:val="26"/>
          <w:szCs w:val="26"/>
          <w:lang w:val="sr-Cyrl-CS" w:eastAsia="sr-Latn-CS"/>
        </w:rPr>
        <w:t>. години, с</w:t>
      </w:r>
      <w:r>
        <w:rPr>
          <w:rFonts w:ascii="Times New Roman" w:eastAsia="Times New Roman" w:hAnsi="Times New Roman" w:cs="Times New Roman"/>
          <w:sz w:val="26"/>
          <w:szCs w:val="26"/>
          <w:lang w:val="sr-Cyrl-CS" w:eastAsia="sr-Latn-CS"/>
        </w:rPr>
        <w:t>редства за пословни простор који</w:t>
      </w:r>
      <w:r w:rsidRPr="00CA2206">
        <w:rPr>
          <w:rFonts w:ascii="Times New Roman" w:eastAsia="Times New Roman" w:hAnsi="Times New Roman" w:cs="Times New Roman"/>
          <w:sz w:val="26"/>
          <w:szCs w:val="26"/>
          <w:lang w:val="sr-Cyrl-CS" w:eastAsia="sr-Latn-CS"/>
        </w:rPr>
        <w:t xml:space="preserve"> се на основу правоснажних решења Агенције за реституцију враћа ранијим власницима, однос</w:t>
      </w:r>
      <w:r>
        <w:rPr>
          <w:rFonts w:ascii="Times New Roman" w:eastAsia="Times New Roman" w:hAnsi="Times New Roman" w:cs="Times New Roman"/>
          <w:sz w:val="26"/>
          <w:szCs w:val="26"/>
          <w:lang w:val="sr-Cyrl-CS" w:eastAsia="sr-Latn-CS"/>
        </w:rPr>
        <w:t xml:space="preserve">но наследницима бивших власника. </w:t>
      </w:r>
    </w:p>
    <w:p w:rsidR="002A3F2D" w:rsidRDefault="002A3F2D" w:rsidP="002A3F2D">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Машине и опрема - планирају се средства за наставак проширења виртуелне инфраструктуре, која је започета у 2017. години кроз увођење новог кластера, проширење виртуелне десктоп инфраструктуре, набавка уређаја са апликативним софтверима за безбедност система, и опрему за саобраћај, административну опрему и опрему за јавну безбедност.</w:t>
      </w:r>
    </w:p>
    <w:p w:rsidR="002A3F2D" w:rsidRPr="00131702" w:rsidRDefault="002A3F2D" w:rsidP="002A3F2D">
      <w:pPr>
        <w:spacing w:after="0" w:line="240" w:lineRule="auto"/>
        <w:ind w:firstLine="709"/>
        <w:jc w:val="both"/>
        <w:rPr>
          <w:rFonts w:ascii="Times New Roman" w:hAnsi="Times New Roman" w:cs="Times New Roman"/>
          <w:sz w:val="26"/>
          <w:szCs w:val="26"/>
          <w:lang w:val="sr-Cyrl-RS"/>
        </w:rPr>
      </w:pPr>
      <w:r w:rsidRPr="00131702">
        <w:rPr>
          <w:rFonts w:ascii="Times New Roman" w:hAnsi="Times New Roman" w:cs="Times New Roman"/>
          <w:sz w:val="26"/>
          <w:szCs w:val="26"/>
          <w:lang w:val="sr-Cyrl-RS"/>
        </w:rPr>
        <w:t>Остале некретнине и опрема – планирају се средства за</w:t>
      </w:r>
      <w:r>
        <w:rPr>
          <w:rFonts w:ascii="Times New Roman" w:hAnsi="Times New Roman" w:cs="Times New Roman"/>
          <w:sz w:val="26"/>
          <w:szCs w:val="26"/>
          <w:lang w:val="sr-Cyrl-RS"/>
        </w:rPr>
        <w:t xml:space="preserve"> обавезе</w:t>
      </w:r>
      <w:r w:rsidRPr="0013170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по поступку који је покренут за набавку и уградњу </w:t>
      </w:r>
      <w:r w:rsidRPr="00131702">
        <w:rPr>
          <w:rFonts w:ascii="Times New Roman" w:hAnsi="Times New Roman" w:cs="Times New Roman"/>
          <w:sz w:val="26"/>
          <w:szCs w:val="26"/>
          <w:lang w:val="sr-Cyrl-RS"/>
        </w:rPr>
        <w:t xml:space="preserve">противпожарних врата </w:t>
      </w:r>
      <w:r>
        <w:rPr>
          <w:rFonts w:ascii="Times New Roman" w:hAnsi="Times New Roman" w:cs="Times New Roman"/>
          <w:sz w:val="26"/>
          <w:szCs w:val="26"/>
          <w:lang w:val="sr-Cyrl-RS"/>
        </w:rPr>
        <w:t>у ул. Николе Пшића 24, и набавку опреме за Комуналну полицију.</w:t>
      </w:r>
    </w:p>
    <w:p w:rsidR="002A3F2D" w:rsidRPr="00887E87" w:rsidRDefault="002A3F2D" w:rsidP="002A3F2D">
      <w:pPr>
        <w:spacing w:after="0" w:line="240" w:lineRule="auto"/>
        <w:ind w:firstLine="709"/>
        <w:jc w:val="both"/>
        <w:rPr>
          <w:rFonts w:ascii="Times New Roman" w:hAnsi="Times New Roman" w:cs="Times New Roman"/>
          <w:color w:val="9BBB59" w:themeColor="accent3"/>
          <w:sz w:val="26"/>
          <w:szCs w:val="26"/>
          <w:lang w:val="sr-Cyrl-RS"/>
        </w:rPr>
      </w:pPr>
      <w:r w:rsidRPr="00717C1F">
        <w:rPr>
          <w:rFonts w:ascii="Times New Roman" w:hAnsi="Times New Roman" w:cs="Times New Roman"/>
          <w:sz w:val="26"/>
          <w:szCs w:val="26"/>
          <w:lang w:val="sr-Cyrl-RS"/>
        </w:rPr>
        <w:t>Нематеријална имовина – набавка</w:t>
      </w:r>
      <w:r>
        <w:rPr>
          <w:rFonts w:ascii="Times New Roman" w:hAnsi="Times New Roman" w:cs="Times New Roman"/>
          <w:sz w:val="26"/>
          <w:szCs w:val="26"/>
          <w:lang w:val="sr-Cyrl-RS"/>
        </w:rPr>
        <w:t xml:space="preserve"> </w:t>
      </w:r>
      <w:r>
        <w:rPr>
          <w:rFonts w:ascii="Times New Roman" w:hAnsi="Times New Roman" w:cs="Times New Roman"/>
          <w:sz w:val="26"/>
          <w:szCs w:val="26"/>
          <w:lang w:val="sr-Latn-CS"/>
        </w:rPr>
        <w:t xml:space="preserve">Microsoft </w:t>
      </w:r>
      <w:r>
        <w:rPr>
          <w:rFonts w:ascii="Times New Roman" w:hAnsi="Times New Roman" w:cs="Times New Roman"/>
          <w:sz w:val="26"/>
          <w:szCs w:val="26"/>
          <w:lang w:val="sr-Cyrl-CS"/>
        </w:rPr>
        <w:t xml:space="preserve">лиценце, лиценце за виртуелну инфраструктуру, </w:t>
      </w:r>
      <w:r>
        <w:rPr>
          <w:rFonts w:ascii="Times New Roman" w:hAnsi="Times New Roman" w:cs="Times New Roman"/>
          <w:sz w:val="26"/>
          <w:szCs w:val="26"/>
          <w:lang w:val="sr-Latn-CS"/>
        </w:rPr>
        <w:t xml:space="preserve">VDI </w:t>
      </w:r>
      <w:r>
        <w:rPr>
          <w:rFonts w:ascii="Times New Roman" w:hAnsi="Times New Roman" w:cs="Times New Roman"/>
          <w:sz w:val="26"/>
          <w:szCs w:val="26"/>
          <w:lang w:val="sr-Cyrl-CS"/>
        </w:rPr>
        <w:t xml:space="preserve">и </w:t>
      </w:r>
      <w:r>
        <w:rPr>
          <w:rFonts w:ascii="Times New Roman" w:hAnsi="Times New Roman" w:cs="Times New Roman"/>
          <w:sz w:val="26"/>
          <w:szCs w:val="26"/>
          <w:lang w:val="sr-Latn-CS"/>
        </w:rPr>
        <w:t xml:space="preserve"> backup</w:t>
      </w:r>
      <w:r w:rsidRPr="00887E87">
        <w:rPr>
          <w:rFonts w:ascii="Times New Roman" w:hAnsi="Times New Roman" w:cs="Times New Roman"/>
          <w:color w:val="9BBB59" w:themeColor="accent3"/>
          <w:sz w:val="26"/>
          <w:szCs w:val="26"/>
          <w:lang w:val="sr-Cyrl-RS"/>
        </w:rPr>
        <w:t>.</w:t>
      </w:r>
    </w:p>
    <w:p w:rsidR="002A3F2D" w:rsidRDefault="002A3F2D" w:rsidP="002A3F2D">
      <w:pPr>
        <w:spacing w:after="0" w:line="240" w:lineRule="auto"/>
        <w:ind w:firstLine="709"/>
        <w:jc w:val="both"/>
        <w:rPr>
          <w:rFonts w:ascii="Times New Roman" w:hAnsi="Times New Roman" w:cs="Times New Roman"/>
          <w:sz w:val="26"/>
          <w:szCs w:val="26"/>
          <w:lang w:val="sr-Cyrl-CS"/>
        </w:rPr>
      </w:pPr>
      <w:r>
        <w:rPr>
          <w:rFonts w:ascii="Times New Roman" w:eastAsia="Times New Roman" w:hAnsi="Times New Roman" w:cs="Times New Roman"/>
          <w:sz w:val="26"/>
          <w:szCs w:val="26"/>
          <w:lang w:val="sr-Cyrl-CS" w:eastAsia="sr-Latn-CS"/>
        </w:rPr>
        <w:t xml:space="preserve">За Накнаду штете за повреде или штету нанету од стране државних органа </w:t>
      </w:r>
      <w:r>
        <w:rPr>
          <w:rFonts w:ascii="Times New Roman" w:hAnsi="Times New Roman" w:cs="Times New Roman"/>
          <w:sz w:val="26"/>
          <w:szCs w:val="26"/>
          <w:lang w:val="sr-Cyrl-CS"/>
        </w:rPr>
        <w:t>планирана су средства за штете настале услед пада на јавној површини, пада на леду и сл.</w:t>
      </w:r>
    </w:p>
    <w:p w:rsidR="002A3F2D" w:rsidRDefault="002A3F2D" w:rsidP="002A3F2D">
      <w:pPr>
        <w:spacing w:after="0" w:line="240" w:lineRule="auto"/>
        <w:ind w:firstLine="709"/>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Трансфери осталим нивоима власти – планирана су средства за градске општине. Расподела средстава општинама врши се у складу са посебном одлуком Скупштине града и преноси се за редован рад градским општинама.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Услуге по уговору – планирана су средства за  штампање статистичког годишњака, налепница за категоризацију објеката и трошкове оглашавања.</w:t>
      </w:r>
    </w:p>
    <w:p w:rsidR="00667C45" w:rsidRDefault="00667C45" w:rsidP="00667C45">
      <w:pPr>
        <w:spacing w:after="0" w:line="240" w:lineRule="auto"/>
        <w:ind w:firstLine="709"/>
        <w:jc w:val="both"/>
        <w:rPr>
          <w:rFonts w:ascii="Times New Roman" w:hAnsi="Times New Roman" w:cs="Times New Roman"/>
          <w:sz w:val="26"/>
          <w:szCs w:val="26"/>
          <w:lang w:val="sr-Cyrl-CS"/>
        </w:rPr>
      </w:pPr>
      <w:r>
        <w:rPr>
          <w:rFonts w:ascii="Times New Roman" w:eastAsia="Times New Roman" w:hAnsi="Times New Roman" w:cs="Times New Roman"/>
          <w:sz w:val="26"/>
          <w:szCs w:val="26"/>
          <w:lang w:val="sr-Cyrl-CS" w:eastAsia="sr-Latn-CS"/>
        </w:rPr>
        <w:t xml:space="preserve">За Накнаду штете за повреде или штету нанету од стране државних органа </w:t>
      </w:r>
      <w:r>
        <w:rPr>
          <w:rFonts w:ascii="Times New Roman" w:hAnsi="Times New Roman" w:cs="Times New Roman"/>
          <w:sz w:val="26"/>
          <w:szCs w:val="26"/>
          <w:lang w:val="sr-Cyrl-CS"/>
        </w:rPr>
        <w:t>планирана су средства за штете за уједе паса и мачака луталица и сл.</w:t>
      </w:r>
    </w:p>
    <w:p w:rsidR="002A3F2D" w:rsidRDefault="002A3F2D" w:rsidP="002A3F2D">
      <w:pPr>
        <w:spacing w:after="0" w:line="240" w:lineRule="auto"/>
        <w:jc w:val="both"/>
        <w:rPr>
          <w:rFonts w:ascii="Times New Roman" w:eastAsia="Times New Roman" w:hAnsi="Times New Roman" w:cs="Times New Roman"/>
          <w:sz w:val="26"/>
          <w:szCs w:val="26"/>
          <w:lang w:val="sr-Cyrl-CS" w:eastAsia="sr-Latn-CS"/>
        </w:rPr>
      </w:pPr>
      <w:r>
        <w:rPr>
          <w:rFonts w:ascii="Times New Roman" w:hAnsi="Times New Roman" w:cs="Times New Roman"/>
          <w:sz w:val="26"/>
          <w:szCs w:val="26"/>
          <w:lang w:val="sr-Cyrl-CS"/>
        </w:rPr>
        <w:tab/>
      </w:r>
      <w:r>
        <w:rPr>
          <w:rFonts w:ascii="Times New Roman" w:eastAsia="Times New Roman" w:hAnsi="Times New Roman" w:cs="Times New Roman"/>
          <w:sz w:val="26"/>
          <w:szCs w:val="26"/>
          <w:lang w:val="sr-Cyrl-CS" w:eastAsia="sr-Latn-CS"/>
        </w:rPr>
        <w:tab/>
      </w:r>
    </w:p>
    <w:p w:rsidR="00667C45" w:rsidRDefault="00667C45"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Функција 960 - Помоћне услуге у образовању планирана су средства за Установу „Дечији Центар“ Ниш. Установа Дечији центар је индиректни буџетски корисник и финансира се једним делом из буџета Града, прихода остварених употребом јавних средстава и из других извора, а правни основ је садржан у Одлуци о оснивању Установе Дечији центар Ниш („Службени лист Града Ниша“, број 14/2010 – пречишћен текст и број 94/2010). </w:t>
      </w:r>
    </w:p>
    <w:p w:rsidR="00667C45" w:rsidRDefault="00667C45" w:rsidP="00667C45">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За рад Установе предвиђена су средства из извора 01 – Приходи из буџета у износу од </w:t>
      </w:r>
      <w:r>
        <w:rPr>
          <w:rFonts w:ascii="Times New Roman" w:hAnsi="Times New Roman" w:cs="Times New Roman"/>
          <w:sz w:val="26"/>
          <w:szCs w:val="26"/>
          <w:lang w:val="sr-Latn-CS"/>
        </w:rPr>
        <w:t>51</w:t>
      </w:r>
      <w:r>
        <w:rPr>
          <w:rFonts w:ascii="Times New Roman" w:hAnsi="Times New Roman" w:cs="Times New Roman"/>
          <w:sz w:val="26"/>
          <w:szCs w:val="26"/>
          <w:lang w:val="sr-Cyrl-CS"/>
        </w:rPr>
        <w:t>.</w:t>
      </w:r>
      <w:r>
        <w:rPr>
          <w:rFonts w:ascii="Times New Roman" w:hAnsi="Times New Roman" w:cs="Times New Roman"/>
          <w:sz w:val="26"/>
          <w:szCs w:val="26"/>
          <w:lang w:val="sr-Latn-CS"/>
        </w:rPr>
        <w:t>330</w:t>
      </w:r>
      <w:r>
        <w:rPr>
          <w:rFonts w:ascii="Times New Roman" w:hAnsi="Times New Roman" w:cs="Times New Roman"/>
          <w:sz w:val="26"/>
          <w:szCs w:val="26"/>
          <w:lang w:val="sr-Cyrl-CS"/>
        </w:rPr>
        <w:t xml:space="preserve">.000 динара, а из осталих извора </w:t>
      </w:r>
      <w:r>
        <w:rPr>
          <w:rFonts w:ascii="Times New Roman" w:hAnsi="Times New Roman" w:cs="Times New Roman"/>
          <w:sz w:val="26"/>
          <w:szCs w:val="26"/>
          <w:lang w:val="sr-Latn-CS"/>
        </w:rPr>
        <w:t>9</w:t>
      </w:r>
      <w:r>
        <w:rPr>
          <w:rFonts w:ascii="Times New Roman" w:hAnsi="Times New Roman" w:cs="Times New Roman"/>
          <w:sz w:val="26"/>
          <w:szCs w:val="26"/>
          <w:lang w:val="sr-Cyrl-CS"/>
        </w:rPr>
        <w:t>.</w:t>
      </w:r>
      <w:r>
        <w:rPr>
          <w:rFonts w:ascii="Times New Roman" w:hAnsi="Times New Roman" w:cs="Times New Roman"/>
          <w:sz w:val="26"/>
          <w:szCs w:val="26"/>
          <w:lang w:val="sr-Latn-CS"/>
        </w:rPr>
        <w:t>049</w:t>
      </w:r>
      <w:r>
        <w:rPr>
          <w:rFonts w:ascii="Times New Roman" w:hAnsi="Times New Roman" w:cs="Times New Roman"/>
          <w:sz w:val="26"/>
          <w:szCs w:val="26"/>
          <w:lang w:val="sr-Cyrl-CS"/>
        </w:rPr>
        <w:t>.000 динара.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Pr>
          <w:rFonts w:ascii="Times New Roman" w:hAnsi="Times New Roman" w:cs="Times New Roman"/>
          <w:sz w:val="26"/>
          <w:szCs w:val="26"/>
          <w:lang w:val="sr-Cyrl-CS"/>
        </w:rPr>
        <w:tab/>
      </w:r>
      <w:r w:rsidRPr="000F0920">
        <w:rPr>
          <w:rFonts w:ascii="Times New Roman" w:hAnsi="Times New Roman" w:cs="Times New Roman"/>
          <w:sz w:val="26"/>
          <w:szCs w:val="26"/>
          <w:lang w:val="sr-Cyrl-CS"/>
        </w:rPr>
        <w:t>У оквиру функције - Помоћне услуге у образовању, планирана су средства у износу од 1.815.000 динара за капитално улагање у зграде и грађевинске објекте за установу „Дечији центар“, за извођење водоинсталатерских и санитарних радова, радова на постављању подних и зидних облога, постављању паркета и подних облога у балетској сали, атељеу и наставним просторијама.</w:t>
      </w:r>
    </w:p>
    <w:p w:rsidR="00667C45" w:rsidRDefault="00667C45" w:rsidP="00667C45">
      <w:pPr>
        <w:spacing w:after="0" w:line="240" w:lineRule="auto"/>
        <w:jc w:val="both"/>
        <w:rPr>
          <w:rFonts w:ascii="Times New Roman" w:hAnsi="Times New Roman" w:cs="Times New Roman"/>
          <w:sz w:val="26"/>
          <w:szCs w:val="26"/>
          <w:lang w:val="sr-Cyrl-CS"/>
        </w:rPr>
      </w:pPr>
    </w:p>
    <w:p w:rsidR="00667C45" w:rsidRDefault="00667C45" w:rsidP="00667C4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980 - Образовање некласификовано на другом месту  планирана су средства за функционисање Регионалног центра за професионални развој запослених у образовању – Ниш.</w:t>
      </w:r>
      <w:r>
        <w:rPr>
          <w:sz w:val="26"/>
          <w:szCs w:val="26"/>
          <w:lang w:val="sr-Cyrl-CS"/>
        </w:rPr>
        <w:t xml:space="preserve"> </w:t>
      </w:r>
      <w:r>
        <w:rPr>
          <w:rFonts w:ascii="Times New Roman" w:hAnsi="Times New Roman" w:cs="Times New Roman"/>
          <w:sz w:val="26"/>
          <w:szCs w:val="26"/>
          <w:lang w:val="sr-Cyrl-CS"/>
        </w:rPr>
        <w:t xml:space="preserve">Установа Регионални центар за професионални развој запослених у образовању је индиректни буџетски корисник и финансира се једним делом из буџета Града, из прихода остварених употребом јавних средстава и других извора, а у складу са чланом </w:t>
      </w:r>
      <w:r>
        <w:rPr>
          <w:rFonts w:ascii="Times New Roman" w:hAnsi="Times New Roman" w:cs="Times New Roman"/>
          <w:sz w:val="26"/>
          <w:szCs w:val="26"/>
          <w:lang w:val="sr-Latn-CS"/>
        </w:rPr>
        <w:t>55</w:t>
      </w:r>
      <w:r>
        <w:rPr>
          <w:rFonts w:ascii="Times New Roman" w:hAnsi="Times New Roman" w:cs="Times New Roman"/>
          <w:sz w:val="26"/>
          <w:szCs w:val="26"/>
          <w:lang w:val="sr-Cyrl-CS"/>
        </w:rPr>
        <w:t xml:space="preserve">. Закона о основама система образовања и васпитања („Службени гласник РС“, бр. </w:t>
      </w:r>
      <w:r>
        <w:rPr>
          <w:rFonts w:ascii="Times New Roman" w:hAnsi="Times New Roman" w:cs="Times New Roman"/>
          <w:sz w:val="26"/>
          <w:szCs w:val="26"/>
          <w:lang w:val="sr-Latn-CS"/>
        </w:rPr>
        <w:t xml:space="preserve">88/2017) </w:t>
      </w:r>
      <w:r>
        <w:rPr>
          <w:rFonts w:ascii="Times New Roman" w:hAnsi="Times New Roman" w:cs="Times New Roman"/>
          <w:sz w:val="26"/>
          <w:szCs w:val="26"/>
          <w:lang w:val="sr-Cyrl-CS"/>
        </w:rPr>
        <w:t>и Одлуком о оснивању Регионалног центра за професионални развој запослених у образовању („Службени лист Града Ниша“, број 66/2003, 40/2004, 5/2005 и 94/2010). За рад Установе предвиђена су средства из извора 01 – Приходи из буџета средства у износу од 1</w:t>
      </w:r>
      <w:r>
        <w:rPr>
          <w:rFonts w:ascii="Times New Roman" w:hAnsi="Times New Roman" w:cs="Times New Roman"/>
          <w:sz w:val="26"/>
          <w:szCs w:val="26"/>
          <w:lang w:val="sr-Latn-CS"/>
        </w:rPr>
        <w:t>3</w:t>
      </w:r>
      <w:r>
        <w:rPr>
          <w:rFonts w:ascii="Times New Roman" w:hAnsi="Times New Roman" w:cs="Times New Roman"/>
          <w:sz w:val="26"/>
          <w:szCs w:val="26"/>
          <w:lang w:val="sr-Cyrl-CS"/>
        </w:rPr>
        <w:t>.</w:t>
      </w:r>
      <w:r>
        <w:rPr>
          <w:rFonts w:ascii="Times New Roman" w:hAnsi="Times New Roman" w:cs="Times New Roman"/>
          <w:sz w:val="26"/>
          <w:szCs w:val="26"/>
          <w:lang w:val="sr-Latn-CS"/>
        </w:rPr>
        <w:t>387</w:t>
      </w:r>
      <w:r>
        <w:rPr>
          <w:rFonts w:ascii="Times New Roman" w:hAnsi="Times New Roman" w:cs="Times New Roman"/>
          <w:sz w:val="26"/>
          <w:szCs w:val="26"/>
          <w:lang w:val="sr-Cyrl-CS"/>
        </w:rPr>
        <w:t>.000 динара, а из осталих извора 26.</w:t>
      </w:r>
      <w:r>
        <w:rPr>
          <w:rFonts w:ascii="Times New Roman" w:hAnsi="Times New Roman" w:cs="Times New Roman"/>
          <w:sz w:val="26"/>
          <w:szCs w:val="26"/>
          <w:lang w:val="sr-Latn-CS"/>
        </w:rPr>
        <w:t>571</w:t>
      </w:r>
      <w:r>
        <w:rPr>
          <w:rFonts w:ascii="Times New Roman" w:hAnsi="Times New Roman" w:cs="Times New Roman"/>
          <w:sz w:val="26"/>
          <w:szCs w:val="26"/>
          <w:lang w:val="sr-Cyrl-CS"/>
        </w:rPr>
        <w:t>.000 динара.</w:t>
      </w:r>
    </w:p>
    <w:p w:rsidR="002A3F2D" w:rsidRDefault="00667C45" w:rsidP="00667C45">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p>
    <w:p w:rsidR="002A3F2D" w:rsidRDefault="002A3F2D" w:rsidP="002A3F2D">
      <w:pPr>
        <w:spacing w:after="0" w:line="240" w:lineRule="auto"/>
        <w:ind w:firstLine="709"/>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0602-0003 – Сервисирање јавног дуга</w:t>
      </w:r>
    </w:p>
    <w:p w:rsidR="002A3F2D" w:rsidRDefault="002A3F2D" w:rsidP="002A3F2D">
      <w:pPr>
        <w:pStyle w:val="ListParagraph"/>
        <w:ind w:left="1005"/>
        <w:rPr>
          <w:rFonts w:ascii="Times New Roman" w:hAnsi="Times New Roman" w:cs="Times New Roman"/>
          <w:sz w:val="26"/>
          <w:szCs w:val="26"/>
          <w:lang w:val="sr-Cyrl-CS"/>
        </w:rPr>
      </w:pPr>
    </w:p>
    <w:p w:rsidR="002A3F2D" w:rsidRPr="003050E3" w:rsidRDefault="002A3F2D" w:rsidP="002A3F2D">
      <w:pPr>
        <w:pStyle w:val="ListParagraph"/>
        <w:spacing w:after="0" w:line="240" w:lineRule="auto"/>
        <w:ind w:left="0"/>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3050E3">
        <w:rPr>
          <w:rFonts w:ascii="Times New Roman" w:hAnsi="Times New Roman" w:cs="Times New Roman"/>
          <w:sz w:val="26"/>
          <w:szCs w:val="26"/>
          <w:lang w:val="sr-Cyrl-CS"/>
        </w:rPr>
        <w:t>На економској класификацији  Отплата домаћих камата</w:t>
      </w:r>
      <w:r>
        <w:rPr>
          <w:rFonts w:ascii="Times New Roman" w:hAnsi="Times New Roman" w:cs="Times New Roman"/>
          <w:sz w:val="26"/>
          <w:szCs w:val="26"/>
          <w:lang w:val="sr-Cyrl-CS"/>
        </w:rPr>
        <w:t xml:space="preserve"> </w:t>
      </w:r>
      <w:r w:rsidRPr="003050E3">
        <w:rPr>
          <w:rFonts w:ascii="Times New Roman" w:hAnsi="Times New Roman" w:cs="Times New Roman"/>
          <w:sz w:val="26"/>
          <w:szCs w:val="26"/>
          <w:lang w:val="sr-Cyrl-CS"/>
        </w:rPr>
        <w:t xml:space="preserve">планирана су средства у износу од 56.000.000 динара </w:t>
      </w:r>
      <w:r>
        <w:rPr>
          <w:rFonts w:ascii="Times New Roman" w:hAnsi="Times New Roman" w:cs="Times New Roman"/>
          <w:sz w:val="26"/>
          <w:szCs w:val="26"/>
          <w:lang w:val="sr-Cyrl-CS"/>
        </w:rPr>
        <w:t>и то за</w:t>
      </w:r>
      <w:r w:rsidRPr="003050E3">
        <w:rPr>
          <w:rFonts w:ascii="Times New Roman" w:hAnsi="Times New Roman" w:cs="Times New Roman"/>
          <w:sz w:val="26"/>
          <w:szCs w:val="26"/>
          <w:lang w:val="sr-Cyrl-CS"/>
        </w:rPr>
        <w:t xml:space="preserve">  обавезе  у износу од </w:t>
      </w:r>
      <w:r w:rsidRPr="003050E3">
        <w:rPr>
          <w:rFonts w:ascii="Times New Roman" w:hAnsi="Times New Roman" w:cs="Times New Roman"/>
          <w:sz w:val="26"/>
          <w:szCs w:val="26"/>
          <w:lang w:val="sr-Latn-RS"/>
        </w:rPr>
        <w:t>445.915,09</w:t>
      </w:r>
      <w:r w:rsidRPr="003050E3">
        <w:rPr>
          <w:rFonts w:ascii="Times New Roman" w:hAnsi="Times New Roman" w:cs="Times New Roman"/>
          <w:sz w:val="26"/>
          <w:szCs w:val="26"/>
          <w:lang w:val="sr-Cyrl-CS"/>
        </w:rPr>
        <w:t xml:space="preserve"> евра</w:t>
      </w:r>
      <w:r>
        <w:rPr>
          <w:rFonts w:ascii="Times New Roman" w:hAnsi="Times New Roman" w:cs="Times New Roman"/>
          <w:sz w:val="26"/>
          <w:szCs w:val="26"/>
          <w:lang w:val="sr-Cyrl-CS"/>
        </w:rPr>
        <w:t xml:space="preserve"> </w:t>
      </w:r>
      <w:r w:rsidRPr="003050E3">
        <w:rPr>
          <w:rFonts w:ascii="Times New Roman" w:hAnsi="Times New Roman" w:cs="Times New Roman"/>
          <w:sz w:val="26"/>
          <w:szCs w:val="26"/>
          <w:lang w:val="sr-Cyrl-CS"/>
        </w:rPr>
        <w:t>за следеће кредите</w:t>
      </w:r>
      <w:r>
        <w:rPr>
          <w:rFonts w:ascii="Times New Roman" w:hAnsi="Times New Roman" w:cs="Times New Roman"/>
          <w:sz w:val="26"/>
          <w:szCs w:val="26"/>
          <w:lang w:val="sr-Cyrl-CS"/>
        </w:rPr>
        <w:t>:</w:t>
      </w:r>
      <w:r w:rsidRPr="003050E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Pr="003050E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p>
    <w:p w:rsidR="002A3F2D" w:rsidRDefault="002A3F2D" w:rsidP="002A3F2D">
      <w:pPr>
        <w:pStyle w:val="ListParagraph"/>
        <w:spacing w:after="0" w:line="240" w:lineRule="auto"/>
        <w:ind w:left="1005"/>
        <w:jc w:val="both"/>
        <w:rPr>
          <w:rFonts w:ascii="Times New Roman" w:hAnsi="Times New Roman" w:cs="Times New Roman"/>
          <w:sz w:val="26"/>
          <w:szCs w:val="26"/>
          <w:lang w:val="sr-Cyrl-RS"/>
        </w:rPr>
      </w:pPr>
      <w:r w:rsidRPr="003050E3">
        <w:rPr>
          <w:rFonts w:ascii="Times New Roman" w:hAnsi="Times New Roman" w:cs="Times New Roman"/>
          <w:sz w:val="26"/>
          <w:szCs w:val="26"/>
          <w:lang w:val="sr-Cyrl-CS"/>
        </w:rPr>
        <w:t xml:space="preserve">- рате које доспевају 31.12.2017.г у износу од 22.456,57 евра - </w:t>
      </w:r>
      <w:r w:rsidRPr="003050E3">
        <w:rPr>
          <w:rFonts w:ascii="Times New Roman" w:hAnsi="Times New Roman" w:cs="Times New Roman"/>
          <w:sz w:val="26"/>
          <w:szCs w:val="26"/>
          <w:lang w:val="sr-Cyrl-RS"/>
        </w:rPr>
        <w:t xml:space="preserve">АИК банка,  </w:t>
      </w:r>
    </w:p>
    <w:p w:rsidR="002A3F2D" w:rsidRDefault="002A3F2D" w:rsidP="002A3F2D">
      <w:pPr>
        <w:pStyle w:val="ListParagraph"/>
        <w:spacing w:after="0" w:line="240" w:lineRule="auto"/>
        <w:ind w:left="1005"/>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Pr="003050E3">
        <w:rPr>
          <w:rFonts w:ascii="Times New Roman" w:hAnsi="Times New Roman" w:cs="Times New Roman"/>
          <w:sz w:val="26"/>
          <w:szCs w:val="26"/>
          <w:lang w:val="sr-Cyrl-RS"/>
        </w:rPr>
        <w:t xml:space="preserve">рате које доспевају у 2018.години у износу од 423.458,52 евра – по уговорима </w:t>
      </w:r>
    </w:p>
    <w:p w:rsidR="002A3F2D" w:rsidRDefault="002A3F2D" w:rsidP="002A3F2D">
      <w:pPr>
        <w:pStyle w:val="ListParagraph"/>
        <w:spacing w:after="0" w:line="240" w:lineRule="auto"/>
        <w:ind w:left="1005"/>
        <w:jc w:val="both"/>
        <w:rPr>
          <w:rFonts w:ascii="Times New Roman" w:hAnsi="Times New Roman" w:cs="Times New Roman"/>
          <w:sz w:val="26"/>
          <w:szCs w:val="26"/>
          <w:lang w:val="sr-Cyrl-CS"/>
        </w:rPr>
      </w:pPr>
      <w:r>
        <w:rPr>
          <w:rFonts w:ascii="Times New Roman" w:hAnsi="Times New Roman" w:cs="Times New Roman"/>
          <w:sz w:val="26"/>
          <w:szCs w:val="26"/>
          <w:lang w:val="sr-Cyrl-RS"/>
        </w:rPr>
        <w:t xml:space="preserve">  </w:t>
      </w:r>
      <w:r w:rsidRPr="003050E3">
        <w:rPr>
          <w:rFonts w:ascii="Times New Roman" w:hAnsi="Times New Roman" w:cs="Times New Roman"/>
          <w:sz w:val="26"/>
          <w:szCs w:val="26"/>
          <w:lang w:val="sr-Cyrl-RS"/>
        </w:rPr>
        <w:t xml:space="preserve">са </w:t>
      </w:r>
      <w:r w:rsidRPr="003050E3">
        <w:rPr>
          <w:rFonts w:ascii="Times New Roman" w:hAnsi="Times New Roman" w:cs="Times New Roman"/>
          <w:sz w:val="26"/>
          <w:szCs w:val="26"/>
          <w:lang w:val="sr-Latn-RS"/>
        </w:rPr>
        <w:t xml:space="preserve">Unicredit bank, </w:t>
      </w:r>
      <w:r w:rsidRPr="003050E3">
        <w:rPr>
          <w:rFonts w:ascii="Times New Roman" w:hAnsi="Times New Roman" w:cs="Times New Roman"/>
          <w:sz w:val="26"/>
          <w:szCs w:val="26"/>
          <w:lang w:val="sr-Cyrl-RS"/>
        </w:rPr>
        <w:t xml:space="preserve">АИК банка, </w:t>
      </w:r>
      <w:r w:rsidRPr="003050E3">
        <w:rPr>
          <w:rFonts w:ascii="Times New Roman" w:hAnsi="Times New Roman" w:cs="Times New Roman"/>
          <w:sz w:val="26"/>
          <w:szCs w:val="26"/>
          <w:lang w:val="sr-Latn-RS"/>
        </w:rPr>
        <w:t xml:space="preserve">INTESA </w:t>
      </w:r>
      <w:r w:rsidRPr="003050E3">
        <w:rPr>
          <w:rFonts w:ascii="Times New Roman" w:hAnsi="Times New Roman" w:cs="Times New Roman"/>
          <w:sz w:val="26"/>
          <w:szCs w:val="26"/>
          <w:lang w:val="sr-Cyrl-RS"/>
        </w:rPr>
        <w:t xml:space="preserve">и </w:t>
      </w:r>
      <w:r w:rsidRPr="003050E3">
        <w:rPr>
          <w:rFonts w:ascii="Times New Roman" w:hAnsi="Times New Roman" w:cs="Times New Roman"/>
          <w:sz w:val="26"/>
          <w:szCs w:val="26"/>
          <w:lang w:val="sr-Latn-RS"/>
        </w:rPr>
        <w:t>SOCIETE GENERALE</w:t>
      </w:r>
      <w:r>
        <w:rPr>
          <w:rFonts w:ascii="Times New Roman" w:hAnsi="Times New Roman" w:cs="Times New Roman"/>
          <w:sz w:val="26"/>
          <w:szCs w:val="26"/>
          <w:lang w:val="sr-Cyrl-CS"/>
        </w:rPr>
        <w:t>.</w:t>
      </w:r>
      <w:r w:rsidRPr="003050E3">
        <w:rPr>
          <w:rFonts w:ascii="Times New Roman" w:hAnsi="Times New Roman" w:cs="Times New Roman"/>
          <w:sz w:val="26"/>
          <w:szCs w:val="26"/>
          <w:lang w:val="sr-Latn-RS"/>
        </w:rPr>
        <w:t xml:space="preserve"> </w:t>
      </w:r>
    </w:p>
    <w:p w:rsidR="002A3F2D" w:rsidRPr="00B77453" w:rsidRDefault="002A3F2D" w:rsidP="002A3F2D">
      <w:pPr>
        <w:pStyle w:val="ListParagraph"/>
        <w:spacing w:after="0" w:line="240" w:lineRule="auto"/>
        <w:ind w:left="0"/>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B77453">
        <w:rPr>
          <w:rFonts w:ascii="Times New Roman" w:hAnsi="Times New Roman" w:cs="Times New Roman"/>
          <w:sz w:val="26"/>
          <w:szCs w:val="26"/>
          <w:lang w:val="sr-Cyrl-CS"/>
        </w:rPr>
        <w:t xml:space="preserve">На економској класификацији </w:t>
      </w:r>
      <w:r w:rsidRPr="00B77453">
        <w:rPr>
          <w:rFonts w:ascii="Times New Roman" w:eastAsia="Times New Roman" w:hAnsi="Times New Roman" w:cs="Times New Roman"/>
          <w:sz w:val="26"/>
          <w:szCs w:val="26"/>
          <w:lang w:val="sr-Cyrl-CS" w:eastAsia="sr-Latn-CS"/>
        </w:rPr>
        <w:t>П</w:t>
      </w:r>
      <w:r w:rsidRPr="002B1994">
        <w:rPr>
          <w:rFonts w:ascii="Times New Roman" w:eastAsia="Times New Roman" w:hAnsi="Times New Roman" w:cs="Times New Roman"/>
          <w:sz w:val="26"/>
          <w:szCs w:val="26"/>
          <w:lang w:val="sr-Cyrl-CS" w:eastAsia="sr-Latn-CS"/>
        </w:rPr>
        <w:t>ратећи трошкови задуживања</w:t>
      </w:r>
      <w:r w:rsidRPr="00B77453">
        <w:rPr>
          <w:rFonts w:ascii="Times New Roman" w:hAnsi="Times New Roman" w:cs="Times New Roman"/>
          <w:sz w:val="26"/>
          <w:szCs w:val="26"/>
          <w:lang w:val="sr-Cyrl-CS"/>
        </w:rPr>
        <w:t xml:space="preserve"> планирана су средства</w:t>
      </w:r>
      <w:r w:rsidRPr="00B77453">
        <w:rPr>
          <w:rFonts w:ascii="Times New Roman" w:eastAsia="Times New Roman" w:hAnsi="Times New Roman" w:cs="Times New Roman"/>
          <w:sz w:val="26"/>
          <w:szCs w:val="26"/>
          <w:lang w:val="sr-Cyrl-CS" w:eastAsia="sr-Latn-CS"/>
        </w:rPr>
        <w:t xml:space="preserve"> </w:t>
      </w:r>
      <w:r w:rsidRPr="002B1994">
        <w:rPr>
          <w:rFonts w:ascii="Times New Roman" w:eastAsia="Times New Roman" w:hAnsi="Times New Roman" w:cs="Times New Roman"/>
          <w:sz w:val="26"/>
          <w:szCs w:val="26"/>
          <w:lang w:val="sr-Cyrl-CS" w:eastAsia="sr-Latn-CS"/>
        </w:rPr>
        <w:t xml:space="preserve">у износу од </w:t>
      </w:r>
      <w:r w:rsidRPr="002B1994">
        <w:rPr>
          <w:rFonts w:ascii="Times New Roman" w:eastAsia="Times New Roman" w:hAnsi="Times New Roman" w:cs="Times New Roman"/>
          <w:sz w:val="26"/>
          <w:szCs w:val="26"/>
          <w:lang w:val="sr-Latn-RS" w:eastAsia="sr-Latn-CS"/>
        </w:rPr>
        <w:t>7</w:t>
      </w:r>
      <w:r w:rsidRPr="00B77453">
        <w:rPr>
          <w:rFonts w:ascii="Times New Roman" w:eastAsia="Times New Roman" w:hAnsi="Times New Roman" w:cs="Times New Roman"/>
          <w:sz w:val="26"/>
          <w:szCs w:val="26"/>
          <w:lang w:val="sr-Cyrl-CS" w:eastAsia="sr-Latn-CS"/>
        </w:rPr>
        <w:t>.000.000</w:t>
      </w:r>
      <w:r w:rsidRPr="002B1994">
        <w:rPr>
          <w:rFonts w:ascii="Times New Roman" w:eastAsia="Times New Roman" w:hAnsi="Times New Roman" w:cs="Times New Roman"/>
          <w:b/>
          <w:sz w:val="26"/>
          <w:szCs w:val="26"/>
          <w:lang w:val="sr-Cyrl-CS" w:eastAsia="sr-Latn-CS"/>
        </w:rPr>
        <w:t xml:space="preserve"> </w:t>
      </w:r>
      <w:r w:rsidRPr="002B1994">
        <w:rPr>
          <w:rFonts w:ascii="Times New Roman" w:eastAsia="Times New Roman" w:hAnsi="Times New Roman" w:cs="Times New Roman"/>
          <w:sz w:val="26"/>
          <w:szCs w:val="26"/>
          <w:lang w:val="sr-Cyrl-CS" w:eastAsia="sr-Latn-CS"/>
        </w:rPr>
        <w:t>динара</w:t>
      </w:r>
      <w:r>
        <w:rPr>
          <w:rFonts w:ascii="Times New Roman" w:eastAsia="Times New Roman" w:hAnsi="Times New Roman" w:cs="Times New Roman"/>
          <w:sz w:val="26"/>
          <w:szCs w:val="26"/>
          <w:lang w:val="sr-Cyrl-CS" w:eastAsia="sr-Latn-CS"/>
        </w:rPr>
        <w:t>,</w:t>
      </w:r>
      <w:r w:rsidRPr="00B77453">
        <w:rPr>
          <w:rFonts w:ascii="Times New Roman" w:eastAsia="Times New Roman" w:hAnsi="Times New Roman" w:cs="Times New Roman"/>
          <w:sz w:val="26"/>
          <w:szCs w:val="26"/>
          <w:lang w:val="sr-Cyrl-CS" w:eastAsia="sr-Latn-CS"/>
        </w:rPr>
        <w:t xml:space="preserve"> за </w:t>
      </w:r>
      <w:r w:rsidRPr="00B77453">
        <w:rPr>
          <w:rFonts w:ascii="Times New Roman" w:hAnsi="Times New Roman" w:cs="Times New Roman"/>
          <w:sz w:val="26"/>
          <w:szCs w:val="26"/>
          <w:lang w:val="sr-Cyrl-RS"/>
        </w:rPr>
        <w:t xml:space="preserve">казне за кашњење и негативне курсне разлике. </w:t>
      </w:r>
      <w:r>
        <w:rPr>
          <w:rFonts w:ascii="Times New Roman" w:hAnsi="Times New Roman" w:cs="Times New Roman"/>
          <w:sz w:val="26"/>
          <w:szCs w:val="26"/>
          <w:lang w:val="sr-Cyrl-RS"/>
        </w:rPr>
        <w:t>2018.</w:t>
      </w:r>
      <w:r w:rsidRPr="00B77453">
        <w:rPr>
          <w:rFonts w:ascii="Times New Roman" w:hAnsi="Times New Roman" w:cs="Times New Roman"/>
          <w:sz w:val="26"/>
          <w:szCs w:val="26"/>
          <w:lang w:val="sr-Cyrl-RS"/>
        </w:rPr>
        <w:t xml:space="preserve"> године истичу грејс периоди и почеће да се отплаћују главн</w:t>
      </w:r>
      <w:r>
        <w:rPr>
          <w:rFonts w:ascii="Times New Roman" w:hAnsi="Times New Roman" w:cs="Times New Roman"/>
          <w:sz w:val="26"/>
          <w:szCs w:val="26"/>
          <w:lang w:val="sr-Cyrl-RS"/>
        </w:rPr>
        <w:t>ице код свих дугорочних кредита.</w:t>
      </w:r>
    </w:p>
    <w:p w:rsidR="002A3F2D" w:rsidRPr="0033703E" w:rsidRDefault="002A3F2D" w:rsidP="002A3F2D">
      <w:pPr>
        <w:spacing w:after="0" w:line="240" w:lineRule="auto"/>
        <w:contextualSpacing/>
        <w:jc w:val="both"/>
        <w:rPr>
          <w:rFonts w:ascii="Times New Roman" w:eastAsia="Times New Roman" w:hAnsi="Times New Roman" w:cs="Times New Roman"/>
          <w:sz w:val="26"/>
          <w:szCs w:val="26"/>
          <w:lang w:val="sr-Cyrl-CS" w:eastAsia="sr-Latn-CS"/>
        </w:rPr>
      </w:pPr>
      <w:r>
        <w:rPr>
          <w:rFonts w:ascii="Times New Roman" w:hAnsi="Times New Roman" w:cs="Times New Roman"/>
          <w:sz w:val="26"/>
          <w:szCs w:val="26"/>
          <w:lang w:val="sr-Cyrl-CS"/>
        </w:rPr>
        <w:tab/>
      </w:r>
      <w:r w:rsidRPr="0033703E">
        <w:rPr>
          <w:rFonts w:ascii="Times New Roman" w:hAnsi="Times New Roman" w:cs="Times New Roman"/>
          <w:sz w:val="26"/>
          <w:szCs w:val="26"/>
          <w:lang w:val="sr-Cyrl-CS"/>
        </w:rPr>
        <w:t xml:space="preserve">На економској класификацији  </w:t>
      </w:r>
      <w:r w:rsidRPr="0033703E">
        <w:rPr>
          <w:rFonts w:ascii="Times New Roman" w:eastAsia="Times New Roman" w:hAnsi="Times New Roman" w:cs="Times New Roman"/>
          <w:sz w:val="26"/>
          <w:szCs w:val="26"/>
          <w:lang w:val="sr-Cyrl-CS" w:eastAsia="sr-Latn-CS"/>
        </w:rPr>
        <w:t>Отплата главнице домаћим кредиторима</w:t>
      </w:r>
      <w:r w:rsidRPr="0033703E">
        <w:rPr>
          <w:rFonts w:ascii="Times New Roman" w:eastAsia="Times New Roman" w:hAnsi="Times New Roman" w:cs="Times New Roman"/>
          <w:b/>
          <w:sz w:val="26"/>
          <w:szCs w:val="26"/>
          <w:lang w:val="sr-Cyrl-CS" w:eastAsia="sr-Latn-CS"/>
        </w:rPr>
        <w:t xml:space="preserve"> </w:t>
      </w:r>
      <w:r w:rsidRPr="0033703E">
        <w:rPr>
          <w:rFonts w:ascii="Times New Roman" w:eastAsia="Times New Roman" w:hAnsi="Times New Roman" w:cs="Times New Roman"/>
          <w:sz w:val="26"/>
          <w:szCs w:val="26"/>
          <w:lang w:val="sr-Cyrl-CS" w:eastAsia="sr-Latn-CS"/>
        </w:rPr>
        <w:t>планирана су средства у износу од 196.000.000 динара.</w:t>
      </w:r>
    </w:p>
    <w:p w:rsidR="002A3F2D" w:rsidRPr="00575DED" w:rsidRDefault="002A3F2D" w:rsidP="00AD5B12">
      <w:pPr>
        <w:spacing w:after="0" w:line="240" w:lineRule="auto"/>
        <w:ind w:firstLine="720"/>
        <w:contextualSpacing/>
        <w:jc w:val="both"/>
        <w:rPr>
          <w:rFonts w:ascii="Times New Roman" w:eastAsia="Times New Roman" w:hAnsi="Times New Roman" w:cs="Times New Roman"/>
          <w:sz w:val="24"/>
          <w:szCs w:val="24"/>
          <w:lang w:val="ru-RU" w:eastAsia="sr-Latn-CS"/>
        </w:rPr>
      </w:pPr>
      <w:r w:rsidRPr="003050E3">
        <w:rPr>
          <w:rFonts w:ascii="Times New Roman" w:hAnsi="Times New Roman" w:cs="Times New Roman"/>
          <w:sz w:val="26"/>
          <w:szCs w:val="26"/>
          <w:lang w:val="sr-Cyrl-CS"/>
        </w:rPr>
        <w:t xml:space="preserve">Износи по позицијама Отплата домаћих камата и Отплата главнице домаћим кредиторима су према износима из планова отплате који су променљиви јер је камата варијабилна и </w:t>
      </w:r>
      <w:r w:rsidRPr="00575DED">
        <w:rPr>
          <w:rFonts w:ascii="Times New Roman" w:hAnsi="Times New Roman" w:cs="Times New Roman"/>
          <w:sz w:val="26"/>
          <w:szCs w:val="26"/>
          <w:lang w:val="sr-Cyrl-CS"/>
        </w:rPr>
        <w:t xml:space="preserve">садрже рате које доспевају 31. 12. 2017. </w:t>
      </w:r>
      <w:r>
        <w:rPr>
          <w:rFonts w:ascii="Times New Roman" w:hAnsi="Times New Roman" w:cs="Times New Roman"/>
          <w:sz w:val="26"/>
          <w:szCs w:val="26"/>
          <w:lang w:val="sr-Cyrl-CS"/>
        </w:rPr>
        <w:t>г</w:t>
      </w:r>
      <w:r w:rsidRPr="00575DED">
        <w:rPr>
          <w:rFonts w:ascii="Times New Roman" w:hAnsi="Times New Roman" w:cs="Times New Roman"/>
          <w:sz w:val="26"/>
          <w:szCs w:val="26"/>
          <w:lang w:val="sr-Cyrl-CS"/>
        </w:rPr>
        <w:t>одине</w:t>
      </w:r>
      <w:r>
        <w:rPr>
          <w:rFonts w:ascii="Times New Roman" w:hAnsi="Times New Roman" w:cs="Times New Roman"/>
          <w:sz w:val="26"/>
          <w:szCs w:val="26"/>
          <w:lang w:val="sr-Cyrl-CS"/>
        </w:rPr>
        <w:t>,</w:t>
      </w:r>
      <w:r w:rsidRPr="00575DED">
        <w:rPr>
          <w:rFonts w:ascii="Times New Roman" w:hAnsi="Times New Roman" w:cs="Times New Roman"/>
          <w:sz w:val="26"/>
          <w:szCs w:val="26"/>
          <w:lang w:val="sr-Cyrl-CS"/>
        </w:rPr>
        <w:t xml:space="preserve"> које ће се платити у 2018.</w:t>
      </w:r>
      <w:r>
        <w:rPr>
          <w:rFonts w:ascii="Times New Roman" w:hAnsi="Times New Roman" w:cs="Times New Roman"/>
          <w:sz w:val="26"/>
          <w:szCs w:val="26"/>
          <w:lang w:val="sr-Cyrl-CS"/>
        </w:rPr>
        <w:t xml:space="preserve"> </w:t>
      </w:r>
      <w:r w:rsidRPr="00575DED">
        <w:rPr>
          <w:rFonts w:ascii="Times New Roman" w:hAnsi="Times New Roman" w:cs="Times New Roman"/>
          <w:sz w:val="26"/>
          <w:szCs w:val="26"/>
          <w:lang w:val="sr-Cyrl-CS"/>
        </w:rPr>
        <w:t xml:space="preserve">години. </w:t>
      </w:r>
    </w:p>
    <w:p w:rsidR="002A3F2D" w:rsidRPr="00664290" w:rsidRDefault="002A3F2D" w:rsidP="002A3F2D">
      <w:pPr>
        <w:pStyle w:val="ListParagraph"/>
        <w:spacing w:after="0" w:line="240" w:lineRule="auto"/>
        <w:ind w:left="0" w:firstLine="1005"/>
        <w:jc w:val="both"/>
        <w:rPr>
          <w:rFonts w:ascii="Times New Roman" w:hAnsi="Times New Roman" w:cs="Times New Roman"/>
          <w:sz w:val="26"/>
          <w:szCs w:val="26"/>
          <w:lang w:val="sr-Cyrl-CS"/>
        </w:rPr>
      </w:pPr>
      <w:r w:rsidRPr="00664290">
        <w:rPr>
          <w:rFonts w:ascii="Times New Roman" w:hAnsi="Times New Roman" w:cs="Times New Roman"/>
          <w:sz w:val="26"/>
          <w:szCs w:val="26"/>
          <w:lang w:val="sr-Cyrl-CS"/>
        </w:rPr>
        <w:t xml:space="preserve">На економској класификацији </w:t>
      </w:r>
      <w:r w:rsidRPr="00575DED">
        <w:rPr>
          <w:rFonts w:ascii="Times New Roman" w:hAnsi="Times New Roman" w:cs="Times New Roman"/>
          <w:sz w:val="26"/>
          <w:szCs w:val="26"/>
          <w:lang w:val="sr-Cyrl-CS"/>
        </w:rPr>
        <w:t xml:space="preserve">Отплата главнице домаћим кредиторима  </w:t>
      </w:r>
      <w:r w:rsidRPr="00664290">
        <w:rPr>
          <w:rFonts w:ascii="Times New Roman" w:hAnsi="Times New Roman" w:cs="Times New Roman"/>
          <w:sz w:val="26"/>
          <w:szCs w:val="26"/>
          <w:lang w:val="sr-Cyrl-CS"/>
        </w:rPr>
        <w:t>планирана су средства у износу од 196.000.000 динара и представљају обавезе у износу од 1.573.813,73  евра за следеће кредите:</w:t>
      </w:r>
    </w:p>
    <w:p w:rsidR="002A3F2D" w:rsidRPr="00664290" w:rsidRDefault="002A3F2D" w:rsidP="002A3F2D">
      <w:pPr>
        <w:pStyle w:val="ListParagraph"/>
        <w:spacing w:after="0" w:line="240" w:lineRule="auto"/>
        <w:ind w:left="1005"/>
        <w:jc w:val="both"/>
        <w:rPr>
          <w:rFonts w:ascii="Times New Roman" w:hAnsi="Times New Roman" w:cs="Times New Roman"/>
          <w:sz w:val="26"/>
          <w:szCs w:val="26"/>
          <w:lang w:val="sr-Cyrl-RS"/>
        </w:rPr>
      </w:pPr>
      <w:r>
        <w:rPr>
          <w:rFonts w:ascii="Times New Roman" w:hAnsi="Times New Roman" w:cs="Times New Roman"/>
          <w:sz w:val="26"/>
          <w:szCs w:val="26"/>
          <w:lang w:val="sr-Cyrl-CS"/>
        </w:rPr>
        <w:t xml:space="preserve">- </w:t>
      </w:r>
      <w:r w:rsidRPr="00664290">
        <w:rPr>
          <w:rFonts w:ascii="Times New Roman" w:hAnsi="Times New Roman" w:cs="Times New Roman"/>
          <w:sz w:val="26"/>
          <w:szCs w:val="26"/>
          <w:lang w:val="sr-Cyrl-CS"/>
        </w:rPr>
        <w:t xml:space="preserve">рате које доспевају 31.12.2017.г у износу од 76.388,89 евро – </w:t>
      </w:r>
      <w:r w:rsidRPr="00664290">
        <w:rPr>
          <w:rFonts w:ascii="Times New Roman" w:hAnsi="Times New Roman" w:cs="Times New Roman"/>
          <w:sz w:val="26"/>
          <w:szCs w:val="26"/>
          <w:lang w:val="sr-Cyrl-RS"/>
        </w:rPr>
        <w:t xml:space="preserve">АИК банка </w:t>
      </w:r>
    </w:p>
    <w:p w:rsidR="002A3F2D" w:rsidRDefault="002A3F2D" w:rsidP="002A3F2D">
      <w:pPr>
        <w:pStyle w:val="ListParagraph"/>
        <w:spacing w:after="0" w:line="240" w:lineRule="auto"/>
        <w:ind w:left="1005"/>
        <w:jc w:val="both"/>
        <w:rPr>
          <w:rFonts w:ascii="Times New Roman" w:hAnsi="Times New Roman" w:cs="Times New Roman"/>
          <w:sz w:val="26"/>
          <w:szCs w:val="26"/>
          <w:lang w:val="sr-Cyrl-RS"/>
        </w:rPr>
      </w:pPr>
      <w:r>
        <w:rPr>
          <w:rFonts w:ascii="Times New Roman" w:hAnsi="Times New Roman" w:cs="Times New Roman"/>
          <w:sz w:val="26"/>
          <w:szCs w:val="26"/>
          <w:lang w:val="sr-Cyrl-RS"/>
        </w:rPr>
        <w:t>-</w:t>
      </w:r>
      <w:r w:rsidRPr="00664290">
        <w:rPr>
          <w:rFonts w:ascii="Times New Roman" w:hAnsi="Times New Roman" w:cs="Times New Roman"/>
          <w:sz w:val="26"/>
          <w:szCs w:val="26"/>
          <w:lang w:val="sr-Cyrl-RS"/>
        </w:rPr>
        <w:t xml:space="preserve"> рате које доспевају у 2018.</w:t>
      </w:r>
      <w:r>
        <w:rPr>
          <w:rFonts w:ascii="Times New Roman" w:hAnsi="Times New Roman" w:cs="Times New Roman"/>
          <w:sz w:val="26"/>
          <w:szCs w:val="26"/>
          <w:lang w:val="sr-Cyrl-RS"/>
        </w:rPr>
        <w:t xml:space="preserve"> </w:t>
      </w:r>
      <w:r w:rsidRPr="00664290">
        <w:rPr>
          <w:rFonts w:ascii="Times New Roman" w:hAnsi="Times New Roman" w:cs="Times New Roman"/>
          <w:sz w:val="26"/>
          <w:szCs w:val="26"/>
          <w:lang w:val="sr-Cyrl-RS"/>
        </w:rPr>
        <w:t xml:space="preserve">години у износу од 1.497.424,84 евра – по </w:t>
      </w:r>
    </w:p>
    <w:p w:rsidR="002A3F2D" w:rsidRDefault="002A3F2D" w:rsidP="002A3F2D">
      <w:pPr>
        <w:pStyle w:val="ListParagraph"/>
        <w:spacing w:after="0" w:line="240" w:lineRule="auto"/>
        <w:ind w:left="1005"/>
        <w:jc w:val="both"/>
        <w:rPr>
          <w:rFonts w:ascii="Times New Roman" w:hAnsi="Times New Roman" w:cs="Times New Roman"/>
          <w:sz w:val="26"/>
          <w:szCs w:val="26"/>
          <w:lang w:val="sr-Cyrl-CS"/>
        </w:rPr>
      </w:pPr>
      <w:r>
        <w:rPr>
          <w:rFonts w:ascii="Times New Roman" w:hAnsi="Times New Roman" w:cs="Times New Roman"/>
          <w:sz w:val="26"/>
          <w:szCs w:val="26"/>
          <w:lang w:val="sr-Cyrl-RS"/>
        </w:rPr>
        <w:t xml:space="preserve">  </w:t>
      </w:r>
      <w:r w:rsidRPr="00664290">
        <w:rPr>
          <w:rFonts w:ascii="Times New Roman" w:hAnsi="Times New Roman" w:cs="Times New Roman"/>
          <w:sz w:val="26"/>
          <w:szCs w:val="26"/>
          <w:lang w:val="sr-Cyrl-RS"/>
        </w:rPr>
        <w:t xml:space="preserve">уговорима са </w:t>
      </w:r>
      <w:r w:rsidRPr="00664290">
        <w:rPr>
          <w:rFonts w:ascii="Times New Roman" w:hAnsi="Times New Roman" w:cs="Times New Roman"/>
          <w:sz w:val="26"/>
          <w:szCs w:val="26"/>
          <w:lang w:val="sr-Latn-RS"/>
        </w:rPr>
        <w:t xml:space="preserve">Unicredit bank, </w:t>
      </w:r>
      <w:r w:rsidRPr="00664290">
        <w:rPr>
          <w:rFonts w:ascii="Times New Roman" w:hAnsi="Times New Roman" w:cs="Times New Roman"/>
          <w:sz w:val="26"/>
          <w:szCs w:val="26"/>
          <w:lang w:val="sr-Cyrl-RS"/>
        </w:rPr>
        <w:t xml:space="preserve">АИК банка, </w:t>
      </w:r>
      <w:r w:rsidRPr="00664290">
        <w:rPr>
          <w:rFonts w:ascii="Times New Roman" w:hAnsi="Times New Roman" w:cs="Times New Roman"/>
          <w:sz w:val="26"/>
          <w:szCs w:val="26"/>
          <w:lang w:val="sr-Latn-RS"/>
        </w:rPr>
        <w:t>INTESA</w:t>
      </w:r>
      <w:r w:rsidRPr="00664290">
        <w:rPr>
          <w:rFonts w:ascii="Times New Roman" w:hAnsi="Times New Roman" w:cs="Times New Roman"/>
          <w:sz w:val="26"/>
          <w:szCs w:val="26"/>
          <w:lang w:val="sr-Cyrl-RS"/>
        </w:rPr>
        <w:t xml:space="preserve"> и </w:t>
      </w:r>
      <w:r>
        <w:rPr>
          <w:rFonts w:ascii="Times New Roman" w:hAnsi="Times New Roman" w:cs="Times New Roman"/>
          <w:sz w:val="26"/>
          <w:szCs w:val="26"/>
          <w:lang w:val="sr-Latn-RS"/>
        </w:rPr>
        <w:t>SOCIETE GENERALE</w:t>
      </w:r>
      <w:r w:rsidRPr="00664290">
        <w:rPr>
          <w:rFonts w:ascii="Times New Roman" w:hAnsi="Times New Roman" w:cs="Times New Roman"/>
          <w:sz w:val="26"/>
          <w:szCs w:val="26"/>
          <w:lang w:val="sr-Cyrl-CS"/>
        </w:rPr>
        <w:t>.</w:t>
      </w:r>
    </w:p>
    <w:p w:rsidR="002A3F2D" w:rsidRDefault="002A3F2D" w:rsidP="002A3F2D">
      <w:pPr>
        <w:pStyle w:val="ListParagraph"/>
        <w:spacing w:after="0" w:line="240" w:lineRule="auto"/>
        <w:ind w:left="1005"/>
        <w:jc w:val="both"/>
        <w:rPr>
          <w:rFonts w:ascii="Times New Roman" w:hAnsi="Times New Roman" w:cs="Times New Roman"/>
          <w:sz w:val="26"/>
          <w:szCs w:val="26"/>
          <w:lang w:val="sr-Cyrl-CS"/>
        </w:rPr>
      </w:pPr>
    </w:p>
    <w:p w:rsidR="002A3F2D" w:rsidRDefault="002A3F2D" w:rsidP="00667C45">
      <w:pPr>
        <w:spacing w:after="0" w:line="240" w:lineRule="auto"/>
        <w:jc w:val="both"/>
        <w:rPr>
          <w:rFonts w:ascii="Times New Roman" w:hAnsi="Times New Roman" w:cs="Times New Roman"/>
          <w:sz w:val="26"/>
          <w:szCs w:val="26"/>
          <w:lang w:val="sr-Cyrl-CS"/>
        </w:rPr>
      </w:pPr>
      <w:r>
        <w:rPr>
          <w:rFonts w:ascii="Times New Roman" w:eastAsia="Times New Roman" w:hAnsi="Times New Roman" w:cs="Times New Roman"/>
          <w:sz w:val="26"/>
          <w:szCs w:val="26"/>
          <w:lang w:val="sr-Cyrl-CS" w:eastAsia="sr-Latn-CS"/>
        </w:rPr>
        <w:tab/>
      </w:r>
      <w:r>
        <w:rPr>
          <w:rFonts w:ascii="Times New Roman" w:hAnsi="Times New Roman" w:cs="Times New Roman"/>
          <w:sz w:val="26"/>
          <w:szCs w:val="26"/>
          <w:lang w:val="sr-Cyrl-CS"/>
        </w:rPr>
        <w:t>Програмска активност 0602-0009 - Текућа буџетска резерва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 резерви планирана су за текућу буџетску резерву, која ће се користити у складу са одредбама Закона о буџетском систему („Службени гласник РС“, број 54/2009, 73/2010, 101/2010, 101/2011</w:t>
      </w:r>
      <w:r>
        <w:rPr>
          <w:rFonts w:ascii="Times New Roman" w:hAnsi="Times New Roman" w:cs="Times New Roman"/>
          <w:sz w:val="26"/>
          <w:szCs w:val="26"/>
          <w:lang w:val="sr-Latn-CS"/>
        </w:rPr>
        <w:t>,</w:t>
      </w:r>
      <w:r>
        <w:rPr>
          <w:rFonts w:ascii="Times New Roman" w:hAnsi="Times New Roman" w:cs="Times New Roman"/>
          <w:sz w:val="26"/>
          <w:szCs w:val="26"/>
          <w:lang w:val="sr-Cyrl-CS"/>
        </w:rPr>
        <w:t xml:space="preserve"> 93/2012</w:t>
      </w:r>
      <w:r>
        <w:rPr>
          <w:rFonts w:ascii="Times New Roman" w:hAnsi="Times New Roman" w:cs="Times New Roman"/>
          <w:sz w:val="26"/>
          <w:szCs w:val="26"/>
          <w:lang w:val="sr-Latn-CS"/>
        </w:rPr>
        <w:t>, 62/2013</w:t>
      </w:r>
      <w:r>
        <w:rPr>
          <w:rFonts w:ascii="Times New Roman" w:hAnsi="Times New Roman" w:cs="Times New Roman"/>
          <w:sz w:val="26"/>
          <w:szCs w:val="26"/>
          <w:lang w:val="sr-Cyrl-CS"/>
        </w:rPr>
        <w:t xml:space="preserve">, 63/2013, 108/2013, 142/2014,  68/2015 – др. Закон и 103/2015 и 99/2016) за непланиране сврхе за које нису утврђене апропријације, или за сврхе за које се у току године покаже да апропријације нису биле довољне. </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0602-0010 - Стална буџетска резерва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Стална буџетска резерва планирана је у складу са одредбама наведеног закона, којим је утврђено да се у сталну буџетску резерву издваја највише до 0,5% укупних прихода и примања од продаје нефинансијске имовине за буџетску годину. </w:t>
      </w:r>
      <w:r>
        <w:rPr>
          <w:rFonts w:ascii="Times New Roman" w:hAnsi="Times New Roman" w:cs="Times New Roman"/>
          <w:sz w:val="26"/>
          <w:szCs w:val="26"/>
          <w:lang w:val="sr-Cyrl-CS"/>
        </w:rPr>
        <w:tab/>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0602-0011 – Робне резерве</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Средства за набавку робе за робне резерве за потребе града обезбедиће се продајом робе и реализацијом извршних судских пресуда.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Предложени план средстава на позицијама градских робних резерви Града Ниша у 2018. години планиран је за измирење:</w:t>
      </w:r>
    </w:p>
    <w:p w:rsidR="002A3F2D"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Сталних трошкова (трошкови чувања робе робних резерви и трошкова платног промета и банкарских услуга,</w:t>
      </w:r>
    </w:p>
    <w:p w:rsidR="002A3F2D"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Услуга по уговору (трошкови стручних услуга за сервис робних информација,</w:t>
      </w:r>
    </w:p>
    <w:p w:rsidR="002A3F2D"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Специјализованих услуга (трошкови евапорације - надокнада за испарење нафтних деривата,</w:t>
      </w:r>
    </w:p>
    <w:p w:rsidR="002A3F2D"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Пореза, обавезних такси, казни и пенала (трошкови ПДВ код продаје робе из робних резерви и обрачун камате за позајмљену робу) и</w:t>
      </w:r>
    </w:p>
    <w:p w:rsidR="002A3F2D" w:rsidRDefault="002A3F2D" w:rsidP="002A3F2D">
      <w:pPr>
        <w:pStyle w:val="ListParagraph"/>
        <w:numPr>
          <w:ilvl w:val="0"/>
          <w:numId w:val="18"/>
        </w:num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Робних резерви у новцу.</w:t>
      </w:r>
    </w:p>
    <w:p w:rsidR="002A3F2D" w:rsidRDefault="002A3F2D" w:rsidP="002A3F2D">
      <w:pPr>
        <w:spacing w:after="0" w:line="240" w:lineRule="auto"/>
        <w:jc w:val="both"/>
        <w:rPr>
          <w:rFonts w:ascii="Times New Roman" w:hAnsi="Times New Roman" w:cs="Times New Roman"/>
          <w:sz w:val="26"/>
          <w:szCs w:val="26"/>
          <w:lang w:val="sr-Cyrl-CS"/>
        </w:rPr>
      </w:pPr>
    </w:p>
    <w:p w:rsidR="002A3F2D" w:rsidRPr="00667C45"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67C45">
        <w:rPr>
          <w:rFonts w:ascii="Times New Roman" w:hAnsi="Times New Roman" w:cs="Times New Roman"/>
          <w:sz w:val="26"/>
          <w:szCs w:val="26"/>
          <w:lang w:val="sr-Cyrl-CS"/>
        </w:rPr>
        <w:t>Програм 17 – Енергатска ефикасност и обновљени извори енергије</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0501-0001 - Унапређење и побољшање енергетске ефикасности и употреба обновљивих извора енергије</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Услуге по уговору – за спровођење  промотивних активности (сат за планету земљу и сл.).</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Специјализоване услуге – израда елабората енергетске ефикасности.</w:t>
      </w:r>
    </w:p>
    <w:p w:rsidR="002A3F2D" w:rsidRDefault="002A3F2D" w:rsidP="002A3F2D">
      <w:pPr>
        <w:spacing w:after="0" w:line="240" w:lineRule="auto"/>
        <w:jc w:val="both"/>
        <w:rPr>
          <w:rFonts w:ascii="Times New Roman" w:hAnsi="Times New Roman" w:cs="Times New Roman"/>
          <w:sz w:val="26"/>
          <w:szCs w:val="26"/>
          <w:lang w:val="sr-Cyrl-RS"/>
        </w:rPr>
      </w:pPr>
    </w:p>
    <w:p w:rsidR="002A3F2D" w:rsidRDefault="002A3F2D" w:rsidP="002A3F2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РАЗДЕО 5 –  ПРАВОБРАНИЛАШТВО ГРАДА НИША</w:t>
      </w:r>
    </w:p>
    <w:p w:rsidR="002A3F2D" w:rsidRDefault="002A3F2D" w:rsidP="002A3F2D">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ГЛАВА 5.1–  ПРАВОБРАНИЛАШТВО ГРАДА НИША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r>
    </w:p>
    <w:p w:rsidR="002A3F2D" w:rsidRDefault="002A3F2D" w:rsidP="002A3F2D">
      <w:pPr>
        <w:spacing w:after="0" w:line="240" w:lineRule="auto"/>
        <w:jc w:val="both"/>
        <w:rPr>
          <w:sz w:val="26"/>
          <w:szCs w:val="26"/>
        </w:rPr>
      </w:pPr>
      <w:r>
        <w:rPr>
          <w:rFonts w:ascii="Times New Roman" w:hAnsi="Times New Roman" w:cs="Times New Roman"/>
          <w:sz w:val="26"/>
          <w:szCs w:val="26"/>
          <w:lang w:val="sr-Cyrl-CS"/>
        </w:rPr>
        <w:tab/>
        <w:t>За рад Правобранилаштва Града Ниша - Програм 15 - Опште услуге локалне самоуправе</w:t>
      </w: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 xml:space="preserve">планирана су средства за плате и социјалне доприносе, накнаде у натури, социјална давања запосленима, накнаде трошкова за запослене, награде запосленима, сталне трошкове, трошкове путовања, услуге по уговору (усавршавање и образовање запослених и ангажовање лица за привремене и повремене послове), специјализоване услуге, текуће поправке и одржавање (хитне поправке), материјал (набавка стручне литературе), и новчане казне и пенали по решењу судова (трошкови вештачења, трошкови увиђаја суда на лицу места, трошкови обезбеђења доказа  од стране суда на лицу места и други трошкови које је потребно платити у току трајања судског поступка  у коме учествује Град Ниш као странка у поступку). </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РАЗДЕО 6 –  СЛУЖБА ЗА ПОСЛОВЕ СКУПШТИНЕ ГРАДА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ГЛАВА 6.1–  СЛУЖБА ЗА ПОСЛОВЕ СКУПШТИНЕ ГРАДА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Pr="00667C45"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67C45">
        <w:rPr>
          <w:rFonts w:ascii="Times New Roman" w:hAnsi="Times New Roman" w:cs="Times New Roman"/>
          <w:sz w:val="26"/>
          <w:szCs w:val="26"/>
          <w:lang w:val="sr-Cyrl-CS"/>
        </w:rPr>
        <w:t>Програм 16 - Политички систем локалне самоуправе</w:t>
      </w:r>
    </w:p>
    <w:p w:rsidR="002A3F2D" w:rsidRPr="00667C45" w:rsidRDefault="002A3F2D" w:rsidP="002A3F2D">
      <w:pPr>
        <w:spacing w:after="0" w:line="240" w:lineRule="auto"/>
        <w:jc w:val="both"/>
        <w:rPr>
          <w:rFonts w:ascii="Times New Roman" w:hAnsi="Times New Roman" w:cs="Times New Roman"/>
          <w:sz w:val="26"/>
          <w:szCs w:val="26"/>
          <w:lang w:val="sr-Cyrl-CS"/>
        </w:rPr>
      </w:pPr>
    </w:p>
    <w:p w:rsidR="002A3F2D" w:rsidRPr="00667C45" w:rsidRDefault="002A3F2D" w:rsidP="002A3F2D">
      <w:pPr>
        <w:spacing w:after="0" w:line="240" w:lineRule="auto"/>
        <w:jc w:val="both"/>
        <w:rPr>
          <w:rFonts w:ascii="Times New Roman" w:hAnsi="Times New Roman" w:cs="Times New Roman"/>
          <w:sz w:val="26"/>
          <w:szCs w:val="26"/>
          <w:lang w:val="sr-Cyrl-CS"/>
        </w:rPr>
      </w:pPr>
      <w:r w:rsidRPr="00667C45">
        <w:rPr>
          <w:rFonts w:ascii="Times New Roman" w:hAnsi="Times New Roman" w:cs="Times New Roman"/>
          <w:sz w:val="26"/>
          <w:szCs w:val="26"/>
          <w:lang w:val="sr-Cyrl-CS"/>
        </w:rPr>
        <w:tab/>
        <w:t>Програмска активност 2101-0003 – Подршка раду извршних органа власти и скупштине</w:t>
      </w:r>
    </w:p>
    <w:p w:rsidR="002A3F2D" w:rsidRPr="00667C45" w:rsidRDefault="002A3F2D" w:rsidP="002A3F2D">
      <w:pPr>
        <w:spacing w:after="0" w:line="240" w:lineRule="auto"/>
        <w:jc w:val="both"/>
        <w:rPr>
          <w:rFonts w:ascii="Times New Roman" w:hAnsi="Times New Roman" w:cs="Times New Roman"/>
          <w:sz w:val="26"/>
          <w:szCs w:val="26"/>
          <w:lang w:val="sr-Cyrl-CS"/>
        </w:rPr>
      </w:pPr>
      <w:r w:rsidRPr="00667C45">
        <w:rPr>
          <w:rFonts w:ascii="Times New Roman" w:hAnsi="Times New Roman" w:cs="Times New Roman"/>
          <w:sz w:val="26"/>
          <w:szCs w:val="26"/>
          <w:lang w:val="sr-Cyrl-CS"/>
        </w:rPr>
        <w:t xml:space="preserve"> </w:t>
      </w:r>
      <w:r w:rsidRPr="00667C45">
        <w:rPr>
          <w:rFonts w:ascii="Times New Roman" w:hAnsi="Times New Roman" w:cs="Times New Roman"/>
          <w:sz w:val="26"/>
          <w:szCs w:val="26"/>
          <w:lang w:val="sr-Cyrl-CS"/>
        </w:rPr>
        <w:tab/>
        <w:t>За рад службе планирана су средства за плате и социјалне доприносе, накнаде у натури, социјална давања запосленима, накнаде трошкова за запослене, награде запосленима, трошкове путовања, услуге по уговору (усавршавање и образовање запослених и ангажовање лица за привремене и повремене послове).</w:t>
      </w:r>
    </w:p>
    <w:p w:rsidR="002A3F2D" w:rsidRPr="00667C45" w:rsidRDefault="002A3F2D" w:rsidP="002A3F2D">
      <w:pPr>
        <w:spacing w:after="0" w:line="240" w:lineRule="auto"/>
        <w:jc w:val="both"/>
        <w:rPr>
          <w:rFonts w:ascii="Times New Roman" w:hAnsi="Times New Roman" w:cs="Times New Roman"/>
          <w:sz w:val="26"/>
          <w:szCs w:val="26"/>
          <w:lang w:val="sr-Cyrl-CS"/>
        </w:rPr>
      </w:pPr>
    </w:p>
    <w:p w:rsidR="002A3F2D" w:rsidRPr="00667C45" w:rsidRDefault="002A3F2D" w:rsidP="002A3F2D">
      <w:pPr>
        <w:spacing w:after="0" w:line="240" w:lineRule="auto"/>
        <w:jc w:val="both"/>
        <w:outlineLvl w:val="0"/>
        <w:rPr>
          <w:rFonts w:ascii="Times New Roman" w:hAnsi="Times New Roman" w:cs="Times New Roman"/>
          <w:sz w:val="26"/>
          <w:szCs w:val="26"/>
          <w:lang w:val="sr-Cyrl-CS"/>
        </w:rPr>
      </w:pPr>
      <w:r w:rsidRPr="00667C45">
        <w:rPr>
          <w:rFonts w:ascii="Times New Roman" w:hAnsi="Times New Roman" w:cs="Times New Roman"/>
          <w:sz w:val="26"/>
          <w:szCs w:val="26"/>
          <w:lang w:val="sr-Cyrl-CS"/>
        </w:rPr>
        <w:t xml:space="preserve">        </w:t>
      </w:r>
      <w:r w:rsidRPr="00667C45">
        <w:rPr>
          <w:rFonts w:ascii="Times New Roman" w:hAnsi="Times New Roman" w:cs="Times New Roman"/>
          <w:sz w:val="26"/>
          <w:szCs w:val="26"/>
          <w:lang w:val="sr-Cyrl-CS"/>
        </w:rPr>
        <w:tab/>
        <w:t>РАЗДЕО 7 –  СЛУЖБА ЗА ПОСЛОВЕ ГРАДОНАЧЕЛНИКА ГРАДА</w:t>
      </w:r>
    </w:p>
    <w:p w:rsidR="002A3F2D" w:rsidRPr="00667C45" w:rsidRDefault="002A3F2D" w:rsidP="002A3F2D">
      <w:pPr>
        <w:spacing w:after="0" w:line="240" w:lineRule="auto"/>
        <w:jc w:val="both"/>
        <w:rPr>
          <w:rFonts w:ascii="Times New Roman" w:hAnsi="Times New Roman" w:cs="Times New Roman"/>
          <w:sz w:val="26"/>
          <w:szCs w:val="26"/>
          <w:lang w:val="sr-Cyrl-CS"/>
        </w:rPr>
      </w:pPr>
      <w:r w:rsidRPr="00667C45">
        <w:rPr>
          <w:rFonts w:ascii="Times New Roman" w:hAnsi="Times New Roman" w:cs="Times New Roman"/>
          <w:sz w:val="26"/>
          <w:szCs w:val="26"/>
          <w:lang w:val="sr-Cyrl-CS"/>
        </w:rPr>
        <w:tab/>
        <w:t>ГЛАВА 7.1–  СЛУЖБА ЗА ПОСЛОВЕ ГРАДОНАЧЕЛНИКА ГРАДА</w:t>
      </w:r>
    </w:p>
    <w:p w:rsidR="002A3F2D" w:rsidRPr="00667C45" w:rsidRDefault="002A3F2D" w:rsidP="002A3F2D">
      <w:pPr>
        <w:spacing w:after="0" w:line="240" w:lineRule="auto"/>
        <w:jc w:val="both"/>
        <w:rPr>
          <w:rFonts w:ascii="Times New Roman" w:hAnsi="Times New Roman" w:cs="Times New Roman"/>
          <w:sz w:val="26"/>
          <w:szCs w:val="26"/>
          <w:lang w:val="sr-Cyrl-CS"/>
        </w:rPr>
      </w:pPr>
      <w:r w:rsidRPr="00667C45">
        <w:rPr>
          <w:rFonts w:ascii="Times New Roman" w:hAnsi="Times New Roman" w:cs="Times New Roman"/>
          <w:sz w:val="26"/>
          <w:szCs w:val="26"/>
          <w:lang w:val="sr-Cyrl-CS"/>
        </w:rPr>
        <w:tab/>
      </w:r>
    </w:p>
    <w:p w:rsidR="002A3F2D" w:rsidRPr="00667C45" w:rsidRDefault="002A3F2D" w:rsidP="002A3F2D">
      <w:pPr>
        <w:spacing w:after="0" w:line="240" w:lineRule="auto"/>
        <w:jc w:val="both"/>
        <w:rPr>
          <w:rFonts w:ascii="Times New Roman" w:hAnsi="Times New Roman" w:cs="Times New Roman"/>
          <w:sz w:val="26"/>
          <w:szCs w:val="26"/>
          <w:lang w:val="sr-Cyrl-CS"/>
        </w:rPr>
      </w:pPr>
      <w:r w:rsidRPr="00667C45">
        <w:rPr>
          <w:rFonts w:ascii="Times New Roman" w:hAnsi="Times New Roman" w:cs="Times New Roman"/>
          <w:sz w:val="26"/>
          <w:szCs w:val="26"/>
          <w:lang w:val="sr-Cyrl-CS"/>
        </w:rPr>
        <w:tab/>
        <w:t>Програм 16 - Политички систем локалне самоуправе</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2101-0003 – Подршка раду извршних органа власти и скупштине</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рад службе планирана су средства за плате и социјалне доприносе, накнаде у натури, социјална давања запосленима, накнаде трошкова за запослене, награде запосленима, трошкове путовања, услуге по уговору (усавршавање и образовање запослених и ангажовање лица за привремене и повремене послове и помоћнике Градоначелника), специјализоване услуге (за потребе штаба за ванредне ситуације) и материјал.</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outlineLvl w:val="0"/>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РАЗДЕО 8 –  СЛУЖБА ЗА ПОСЛОВЕ ГРАДСКОГ ВЕЋА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ГЛАВА 8.1–  СЛУЖБА ЗА ПОСЛОВЕ ГРАДСКОГ ВЕЋА</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2A3F2D" w:rsidRPr="00667C45"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67C45">
        <w:rPr>
          <w:rFonts w:ascii="Times New Roman" w:hAnsi="Times New Roman" w:cs="Times New Roman"/>
          <w:sz w:val="26"/>
          <w:szCs w:val="26"/>
          <w:lang w:val="sr-Cyrl-CS"/>
        </w:rPr>
        <w:t>Програм 16 - Политички систем локалне самоуправе</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Програмска активност 2101-0003 – Подршка раду извршних органа власти и скупштине</w:t>
      </w:r>
    </w:p>
    <w:p w:rsidR="002A3F2D" w:rsidRDefault="002A3F2D" w:rsidP="002A3F2D">
      <w:pPr>
        <w:spacing w:after="0" w:line="240" w:lineRule="auto"/>
        <w:jc w:val="both"/>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За рад службе планирана су средства за плате и социјалне доприносе, накнаде у натури, социјална давања запосленима, накнаде трошкова за запослене, трошкове путовања, услуге по уговору (усавршавање и образовање запослених и ангажовање лица за привремене и повремене послове). </w:t>
      </w:r>
    </w:p>
    <w:p w:rsidR="000F0920" w:rsidRDefault="000F0920" w:rsidP="002A3F2D">
      <w:pPr>
        <w:spacing w:after="0" w:line="240" w:lineRule="auto"/>
        <w:jc w:val="both"/>
        <w:rPr>
          <w:rFonts w:ascii="Times New Roman" w:hAnsi="Times New Roman" w:cs="Times New Roman"/>
          <w:sz w:val="26"/>
          <w:szCs w:val="26"/>
          <w:lang w:val="sr-Cyrl-CS"/>
        </w:rPr>
      </w:pPr>
    </w:p>
    <w:p w:rsidR="000F0920" w:rsidRDefault="000F0920" w:rsidP="002A3F2D">
      <w:pPr>
        <w:spacing w:after="0" w:line="240" w:lineRule="auto"/>
        <w:jc w:val="both"/>
        <w:rPr>
          <w:rFonts w:ascii="Times New Roman" w:hAnsi="Times New Roman" w:cs="Times New Roman"/>
          <w:sz w:val="26"/>
          <w:szCs w:val="26"/>
          <w:lang w:val="sr-Cyrl-CS"/>
        </w:rPr>
      </w:pPr>
    </w:p>
    <w:p w:rsidR="000F0920" w:rsidRDefault="000F0920" w:rsidP="002A3F2D">
      <w:pPr>
        <w:spacing w:after="0" w:line="240" w:lineRule="auto"/>
        <w:jc w:val="both"/>
        <w:rPr>
          <w:rFonts w:ascii="Times New Roman" w:hAnsi="Times New Roman" w:cs="Times New Roman"/>
          <w:sz w:val="26"/>
          <w:szCs w:val="26"/>
          <w:lang w:val="sr-Cyrl-CS"/>
        </w:rPr>
      </w:pPr>
    </w:p>
    <w:p w:rsidR="000F0920" w:rsidRDefault="000F0920" w:rsidP="002A3F2D">
      <w:pPr>
        <w:spacing w:after="0" w:line="240" w:lineRule="auto"/>
        <w:jc w:val="both"/>
        <w:rPr>
          <w:rFonts w:ascii="Times New Roman" w:hAnsi="Times New Roman" w:cs="Times New Roman"/>
          <w:sz w:val="26"/>
          <w:szCs w:val="26"/>
          <w:lang w:val="sr-Cyrl-CS"/>
        </w:rPr>
      </w:pPr>
    </w:p>
    <w:p w:rsidR="000F0920" w:rsidRPr="000F0920" w:rsidRDefault="000F0920" w:rsidP="000F0920">
      <w:pPr>
        <w:spacing w:after="0" w:line="240" w:lineRule="auto"/>
        <w:ind w:firstLine="720"/>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РАЗДЕО 9 -  КАНЦЕЛАРИЈА ЗА ЛОКАЛН</w:t>
      </w:r>
      <w:r w:rsidRPr="000F0920">
        <w:rPr>
          <w:rFonts w:ascii="Times New Roman" w:hAnsi="Times New Roman" w:cs="Times New Roman"/>
          <w:sz w:val="26"/>
          <w:szCs w:val="26"/>
          <w:lang w:val="sr-Cyrl-RS"/>
        </w:rPr>
        <w:t>И</w:t>
      </w:r>
      <w:r w:rsidRPr="000F0920">
        <w:rPr>
          <w:rFonts w:ascii="Times New Roman" w:hAnsi="Times New Roman" w:cs="Times New Roman"/>
          <w:sz w:val="26"/>
          <w:szCs w:val="26"/>
          <w:lang w:val="sr-Cyrl-CS"/>
        </w:rPr>
        <w:t xml:space="preserve"> ЕКОНОМСКИ РАЗВОЈ</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И ПРОЈЕКТЕ</w:t>
      </w:r>
    </w:p>
    <w:p w:rsidR="000F0920" w:rsidRPr="000F0920" w:rsidRDefault="000F0920" w:rsidP="000F0920">
      <w:pPr>
        <w:spacing w:after="0" w:line="240" w:lineRule="auto"/>
        <w:jc w:val="both"/>
        <w:rPr>
          <w:rFonts w:ascii="Times New Roman" w:hAnsi="Times New Roman" w:cs="Times New Roman"/>
          <w:sz w:val="26"/>
          <w:szCs w:val="26"/>
          <w:lang w:val="sr-Cyrl-CS"/>
        </w:rPr>
      </w:pP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У 2018. години за канцеларију за локални економски развој и пројекте планирана су средства буџета града у износу од  </w:t>
      </w:r>
      <w:r w:rsidRPr="000F0920">
        <w:rPr>
          <w:rFonts w:ascii="Times New Roman" w:hAnsi="Times New Roman" w:cs="Times New Roman"/>
          <w:sz w:val="26"/>
          <w:szCs w:val="26"/>
          <w:lang w:val="sr-Latn-RS"/>
        </w:rPr>
        <w:t>736.727</w:t>
      </w:r>
      <w:r w:rsidRPr="000F0920">
        <w:rPr>
          <w:rFonts w:ascii="Times New Roman" w:hAnsi="Times New Roman" w:cs="Times New Roman"/>
          <w:sz w:val="26"/>
          <w:szCs w:val="26"/>
          <w:lang w:val="sr-Cyrl-CS"/>
        </w:rPr>
        <w:t xml:space="preserve">.000 динара. </w:t>
      </w:r>
    </w:p>
    <w:p w:rsidR="000F0920" w:rsidRPr="000F0920" w:rsidRDefault="000F0920" w:rsidP="000F0920">
      <w:pPr>
        <w:spacing w:after="0" w:line="240" w:lineRule="auto"/>
        <w:jc w:val="both"/>
        <w:rPr>
          <w:rFonts w:ascii="Times New Roman" w:hAnsi="Times New Roman" w:cs="Times New Roman"/>
          <w:sz w:val="26"/>
          <w:szCs w:val="26"/>
          <w:lang w:val="sr-Cyrl-CS"/>
        </w:rPr>
      </w:pP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1 - Становање, урбанизам и просторно планирање</w:t>
      </w:r>
    </w:p>
    <w:p w:rsidR="000F0920" w:rsidRPr="000F0920" w:rsidRDefault="000F0920" w:rsidP="000F0920">
      <w:pPr>
        <w:spacing w:after="0" w:line="240" w:lineRule="auto"/>
        <w:jc w:val="both"/>
        <w:rPr>
          <w:rFonts w:ascii="Times New Roman" w:hAnsi="Times New Roman" w:cs="Times New Roman"/>
          <w:b/>
          <w:sz w:val="26"/>
          <w:szCs w:val="26"/>
          <w:lang w:val="sr-Cyrl-CS"/>
        </w:rPr>
      </w:pP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 xml:space="preserve">У оквиру овог програма планирана су средства за пројекат „Одрживи модел решавања неусловних ромских насеља“ у износу од 50.000.000 динара. Пројекат се реализује из средстава Европске Уније у износу од 14.700.000 динара,  уз учешће града у износу од  35.300.000 динара. </w:t>
      </w:r>
    </w:p>
    <w:p w:rsidR="000F0920" w:rsidRPr="000F0920" w:rsidRDefault="000F0920" w:rsidP="000F0920">
      <w:pPr>
        <w:spacing w:after="0" w:line="240" w:lineRule="auto"/>
        <w:jc w:val="both"/>
        <w:rPr>
          <w:rFonts w:ascii="Times New Roman" w:hAnsi="Times New Roman" w:cs="Times New Roman"/>
          <w:sz w:val="26"/>
          <w:szCs w:val="26"/>
          <w:lang w:val="sr-Cyrl-CS"/>
        </w:rPr>
      </w:pP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2 - Комуналне делатности</w:t>
      </w:r>
    </w:p>
    <w:p w:rsidR="000F0920" w:rsidRPr="000F0920" w:rsidRDefault="000F0920" w:rsidP="000F0920">
      <w:pPr>
        <w:spacing w:after="0" w:line="240" w:lineRule="auto"/>
        <w:jc w:val="both"/>
        <w:rPr>
          <w:rFonts w:ascii="Times New Roman" w:hAnsi="Times New Roman" w:cs="Times New Roman"/>
          <w:b/>
          <w:sz w:val="26"/>
          <w:szCs w:val="26"/>
          <w:lang w:val="sr-Cyrl-CS"/>
        </w:rPr>
      </w:pP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У оквиру овог програма планирана су средства за реализацију пројекта „Реконструкција водосистема Кнежица-Ћурлина-Перутина-Белотинац“ у износу од 5.000.000 динара.</w:t>
      </w:r>
    </w:p>
    <w:p w:rsidR="000F0920" w:rsidRPr="000F0920" w:rsidRDefault="000F0920" w:rsidP="000F0920">
      <w:pPr>
        <w:spacing w:after="0" w:line="240" w:lineRule="auto"/>
        <w:jc w:val="both"/>
        <w:rPr>
          <w:rFonts w:ascii="Times New Roman" w:hAnsi="Times New Roman" w:cs="Times New Roman"/>
          <w:sz w:val="26"/>
          <w:szCs w:val="26"/>
          <w:lang w:val="sr-Cyrl-CS"/>
        </w:rPr>
      </w:pP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3 - Локални економски развој</w:t>
      </w:r>
    </w:p>
    <w:p w:rsidR="000F0920" w:rsidRPr="000F0920" w:rsidRDefault="000F0920" w:rsidP="000F0920">
      <w:pPr>
        <w:spacing w:after="0" w:line="240" w:lineRule="auto"/>
        <w:jc w:val="both"/>
        <w:rPr>
          <w:rFonts w:ascii="Times New Roman" w:hAnsi="Times New Roman" w:cs="Times New Roman"/>
          <w:b/>
          <w:sz w:val="26"/>
          <w:szCs w:val="26"/>
          <w:lang w:val="sr-Cyrl-CS"/>
        </w:rPr>
      </w:pP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У оквиру овог програма планирана су средства за следеће намене:</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Промоција привредних потенцијала града, у износу од  5.000.000 динара.</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Реализација Форума напредних технологија,  у износу од  2.500.000 динара.</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Субвенције приватним предузећима, у износу од  40.000.000 динара.</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У буџету града  планира су средства за следеће пројекте:</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Пројекат „Подршка социо - економској стабилности у региону западног</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Балкана“ који се реализује у сарадњи са немачком организацијом </w:t>
      </w:r>
      <w:r w:rsidRPr="000F0920">
        <w:rPr>
          <w:rFonts w:ascii="Times New Roman" w:hAnsi="Times New Roman" w:cs="Times New Roman"/>
          <w:sz w:val="26"/>
          <w:szCs w:val="26"/>
          <w:lang w:val="sr-Cyrl-RS"/>
        </w:rPr>
        <w:t>ХЕЛП</w:t>
      </w:r>
      <w:r w:rsidRPr="000F0920">
        <w:rPr>
          <w:rFonts w:ascii="Times New Roman" w:hAnsi="Times New Roman" w:cs="Times New Roman"/>
          <w:sz w:val="26"/>
          <w:szCs w:val="26"/>
          <w:lang w:val="sr-Latn-RS"/>
        </w:rPr>
        <w:t>.</w:t>
      </w:r>
      <w:r w:rsidRPr="000F0920">
        <w:rPr>
          <w:rFonts w:ascii="Times New Roman" w:hAnsi="Times New Roman" w:cs="Times New Roman"/>
          <w:sz w:val="26"/>
          <w:szCs w:val="26"/>
          <w:lang w:val="sr-Cyrl-CS"/>
        </w:rPr>
        <w:t xml:space="preserve"> Град Ниш суфинансира </w:t>
      </w:r>
      <w:r w:rsidRPr="000F0920">
        <w:rPr>
          <w:rFonts w:ascii="Times New Roman" w:hAnsi="Times New Roman" w:cs="Times New Roman"/>
          <w:sz w:val="26"/>
          <w:szCs w:val="26"/>
          <w:lang w:val="sr-Cyrl-RS"/>
        </w:rPr>
        <w:t>пројекат</w:t>
      </w:r>
      <w:r w:rsidRPr="000F0920">
        <w:rPr>
          <w:rFonts w:ascii="Times New Roman" w:hAnsi="Times New Roman" w:cs="Times New Roman"/>
          <w:sz w:val="26"/>
          <w:szCs w:val="26"/>
          <w:lang w:val="sr-Cyrl-CS"/>
        </w:rPr>
        <w:t xml:space="preserve"> средствима у износу од 6.240.000 динара.</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Пројекат „Зона унапређеног пословања </w:t>
      </w:r>
      <w:r w:rsidRPr="000F0920">
        <w:rPr>
          <w:rFonts w:ascii="Times New Roman" w:hAnsi="Times New Roman" w:cs="Times New Roman"/>
          <w:sz w:val="26"/>
          <w:szCs w:val="26"/>
          <w:lang w:val="sr-Latn-RS"/>
        </w:rPr>
        <w:t>-</w:t>
      </w:r>
      <w:r w:rsidRPr="000F0920">
        <w:rPr>
          <w:rFonts w:ascii="Times New Roman" w:hAnsi="Times New Roman" w:cs="Times New Roman"/>
          <w:sz w:val="26"/>
          <w:szCs w:val="26"/>
          <w:lang w:val="sr-Cyrl-CS"/>
        </w:rPr>
        <w:t xml:space="preserve"> Нишка варош (Б</w:t>
      </w:r>
      <w:r w:rsidRPr="000F0920">
        <w:rPr>
          <w:rFonts w:ascii="Times New Roman" w:hAnsi="Times New Roman" w:cs="Times New Roman"/>
          <w:sz w:val="26"/>
          <w:szCs w:val="26"/>
          <w:lang w:val="sr-Cyrl-RS"/>
        </w:rPr>
        <w:t>ИД</w:t>
      </w:r>
      <w:r w:rsidRPr="000F0920">
        <w:rPr>
          <w:rFonts w:ascii="Times New Roman" w:hAnsi="Times New Roman" w:cs="Times New Roman"/>
          <w:sz w:val="26"/>
          <w:szCs w:val="26"/>
          <w:lang w:val="sr-Cyrl-CS"/>
        </w:rPr>
        <w:t xml:space="preserve"> Зона)“, планирана су средства у износу од 5.000.000 динара.</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Пројекат „Научно-технолошки парк у Нишу“, планирана су средства у износу од 14.000.000 динара за координаторе за безбедност, технички пријем објекта, пројектантски надзор, затим за изградњу недостајуће инфраструктуре, израду главног пројекта заштите од пожара. </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Пројекат „Инфраструктурно опремање радне зоне Доње Међурово - Изградња</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водоводне мреже, канализационе мреже употребљених вода и канализационе мреже атмосферских вода“, планирана су средства у износу од  7.800.000 динара. </w:t>
      </w:r>
    </w:p>
    <w:p w:rsidR="000F0920" w:rsidRPr="000F0920" w:rsidRDefault="000F0920" w:rsidP="000F0920">
      <w:pPr>
        <w:spacing w:after="0" w:line="240" w:lineRule="auto"/>
        <w:jc w:val="both"/>
        <w:rPr>
          <w:rFonts w:ascii="Times New Roman" w:hAnsi="Times New Roman" w:cs="Times New Roman"/>
          <w:sz w:val="26"/>
          <w:szCs w:val="26"/>
          <w:lang w:val="sr-Cyrl-CS"/>
        </w:rPr>
      </w:pP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4 – Развој туризма</w:t>
      </w:r>
    </w:p>
    <w:p w:rsidR="000F0920" w:rsidRPr="000F0920" w:rsidRDefault="000F0920" w:rsidP="000F0920">
      <w:pPr>
        <w:spacing w:after="0" w:line="240" w:lineRule="auto"/>
        <w:jc w:val="both"/>
        <w:rPr>
          <w:rFonts w:ascii="Times New Roman" w:hAnsi="Times New Roman" w:cs="Times New Roman"/>
          <w:b/>
          <w:sz w:val="26"/>
          <w:szCs w:val="26"/>
          <w:lang w:val="sr-Cyrl-CS"/>
        </w:rPr>
      </w:pPr>
    </w:p>
    <w:p w:rsidR="000F0920" w:rsidRDefault="000F0920" w:rsidP="000F0920">
      <w:pPr>
        <w:spacing w:after="0" w:line="240" w:lineRule="auto"/>
        <w:jc w:val="both"/>
        <w:outlineLvl w:val="0"/>
        <w:rPr>
          <w:rFonts w:ascii="Times New Roman" w:hAnsi="Times New Roman" w:cs="Times New Roman"/>
          <w:sz w:val="26"/>
          <w:szCs w:val="26"/>
          <w:lang w:val="sr-Cyrl-RS"/>
        </w:rPr>
      </w:pPr>
      <w:r w:rsidRPr="000F0920">
        <w:rPr>
          <w:rFonts w:ascii="Times New Roman" w:hAnsi="Times New Roman" w:cs="Times New Roman"/>
          <w:sz w:val="26"/>
          <w:szCs w:val="26"/>
          <w:lang w:val="sr-Cyrl-CS"/>
        </w:rPr>
        <w:tab/>
        <w:t xml:space="preserve">У оквиру овог програма планирана су средства за пројекат „Унапређење и ревитализација Нишке тврђаве - </w:t>
      </w:r>
      <w:r w:rsidRPr="000F0920">
        <w:rPr>
          <w:rFonts w:ascii="Times New Roman" w:hAnsi="Times New Roman" w:cs="Times New Roman"/>
          <w:sz w:val="26"/>
          <w:szCs w:val="26"/>
          <w:lang w:val="sr-Latn-RS"/>
        </w:rPr>
        <w:t xml:space="preserve">I </w:t>
      </w:r>
      <w:r w:rsidRPr="000F0920">
        <w:rPr>
          <w:rFonts w:ascii="Times New Roman" w:hAnsi="Times New Roman" w:cs="Times New Roman"/>
          <w:sz w:val="26"/>
          <w:szCs w:val="26"/>
          <w:lang w:val="sr-Cyrl-RS"/>
        </w:rPr>
        <w:t>фаза“. Пројекат се реализује из средстава Министарства трговине, туризма и телекомуникација у износу од  60.000.000 динара.</w:t>
      </w:r>
    </w:p>
    <w:p w:rsidR="000F0920" w:rsidRPr="000F0920" w:rsidRDefault="000F0920" w:rsidP="000F0920">
      <w:pPr>
        <w:spacing w:after="0" w:line="240" w:lineRule="auto"/>
        <w:jc w:val="both"/>
        <w:outlineLvl w:val="0"/>
        <w:rPr>
          <w:rFonts w:ascii="Times New Roman" w:hAnsi="Times New Roman" w:cs="Times New Roman"/>
          <w:sz w:val="26"/>
          <w:szCs w:val="26"/>
          <w:lang w:val="sr-Cyrl-RS"/>
        </w:rPr>
      </w:pPr>
    </w:p>
    <w:p w:rsidR="000F0920" w:rsidRPr="000F0920" w:rsidRDefault="000F0920" w:rsidP="000F0920">
      <w:pPr>
        <w:spacing w:after="0" w:line="240" w:lineRule="auto"/>
        <w:jc w:val="both"/>
        <w:rPr>
          <w:rFonts w:ascii="Times New Roman" w:hAnsi="Times New Roman" w:cs="Times New Roman"/>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7 – Организација саобраћаја и саобраћајна инфраструктура</w:t>
      </w:r>
    </w:p>
    <w:p w:rsidR="000F0920" w:rsidRPr="000F0920" w:rsidRDefault="000F0920" w:rsidP="000F0920">
      <w:pPr>
        <w:spacing w:after="0" w:line="240" w:lineRule="auto"/>
        <w:jc w:val="both"/>
        <w:outlineLvl w:val="0"/>
        <w:rPr>
          <w:rFonts w:ascii="Times New Roman" w:hAnsi="Times New Roman" w:cs="Times New Roman"/>
          <w:b/>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 xml:space="preserve"> У оквиру овог програма планирана су средства за реализацију следећих пројеката:</w:t>
      </w:r>
    </w:p>
    <w:p w:rsidR="000F0920" w:rsidRPr="000F0920" w:rsidRDefault="000F0920" w:rsidP="000F0920">
      <w:pPr>
        <w:pStyle w:val="ListParagraph"/>
        <w:numPr>
          <w:ilvl w:val="0"/>
          <w:numId w:val="19"/>
        </w:numPr>
        <w:spacing w:after="0" w:line="240" w:lineRule="auto"/>
        <w:jc w:val="both"/>
        <w:rPr>
          <w:sz w:val="26"/>
          <w:szCs w:val="26"/>
          <w:lang w:val="sr-Latn-RS"/>
        </w:rPr>
      </w:pPr>
      <w:r w:rsidRPr="000F0920">
        <w:rPr>
          <w:rFonts w:ascii="Times New Roman" w:hAnsi="Times New Roman" w:cs="Times New Roman"/>
          <w:sz w:val="26"/>
          <w:szCs w:val="26"/>
          <w:lang w:val="sr-Cyrl-RS"/>
        </w:rPr>
        <w:t xml:space="preserve"> Пројекат „</w:t>
      </w:r>
      <w:r w:rsidRPr="000F0920">
        <w:rPr>
          <w:rFonts w:ascii="Times New Roman" w:hAnsi="Times New Roman" w:cs="Times New Roman"/>
          <w:sz w:val="26"/>
          <w:szCs w:val="26"/>
        </w:rPr>
        <w:t>Реконструкција улица у граду Нишу - Орловића Павла, Наде Томић и</w:t>
      </w:r>
    </w:p>
    <w:p w:rsidR="000F0920" w:rsidRPr="000F0920" w:rsidRDefault="000F0920" w:rsidP="000F0920">
      <w:pPr>
        <w:spacing w:after="0" w:line="240" w:lineRule="auto"/>
        <w:jc w:val="both"/>
        <w:rPr>
          <w:rFonts w:ascii="Times New Roman" w:hAnsi="Times New Roman" w:cs="Times New Roman"/>
          <w:sz w:val="26"/>
          <w:szCs w:val="26"/>
          <w:lang w:val="sr-Latn-RS"/>
        </w:rPr>
      </w:pPr>
      <w:r w:rsidRPr="000F0920">
        <w:rPr>
          <w:rFonts w:ascii="Times New Roman" w:hAnsi="Times New Roman" w:cs="Times New Roman"/>
          <w:sz w:val="26"/>
          <w:szCs w:val="26"/>
        </w:rPr>
        <w:t xml:space="preserve"> Страхињића Бана</w:t>
      </w:r>
      <w:r w:rsidRPr="000F0920">
        <w:rPr>
          <w:rFonts w:ascii="Times New Roman" w:hAnsi="Times New Roman" w:cs="Times New Roman"/>
          <w:sz w:val="26"/>
          <w:szCs w:val="26"/>
          <w:lang w:val="sr-Cyrl-RS"/>
        </w:rPr>
        <w:t>, планирана су средства у износу од  7.862.000 динара.</w:t>
      </w:r>
    </w:p>
    <w:p w:rsidR="000F0920" w:rsidRPr="000F0920" w:rsidRDefault="000F0920" w:rsidP="000F0920">
      <w:pPr>
        <w:pStyle w:val="ListParagraph"/>
        <w:numPr>
          <w:ilvl w:val="0"/>
          <w:numId w:val="19"/>
        </w:num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Пројекат „Изградња коловоза и тротоара у комплексу Лозни калем“, </w:t>
      </w:r>
      <w:r w:rsidRPr="000F0920">
        <w:rPr>
          <w:rFonts w:ascii="Times New Roman" w:hAnsi="Times New Roman" w:cs="Times New Roman"/>
          <w:sz w:val="26"/>
          <w:szCs w:val="26"/>
          <w:lang w:val="sr-Cyrl-RS"/>
        </w:rPr>
        <w:t>планирана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RS"/>
        </w:rPr>
        <w:t xml:space="preserve">су средства </w:t>
      </w:r>
      <w:r w:rsidRPr="000F0920">
        <w:rPr>
          <w:rFonts w:ascii="Times New Roman" w:hAnsi="Times New Roman" w:cs="Times New Roman"/>
          <w:sz w:val="26"/>
          <w:szCs w:val="26"/>
          <w:lang w:val="sr-Cyrl-CS"/>
        </w:rPr>
        <w:t>у износу од  96.913.000 динара.</w:t>
      </w:r>
    </w:p>
    <w:p w:rsidR="000F0920" w:rsidRPr="000F0920" w:rsidRDefault="000F0920" w:rsidP="000F0920">
      <w:pPr>
        <w:pStyle w:val="ListParagraph"/>
        <w:numPr>
          <w:ilvl w:val="0"/>
          <w:numId w:val="19"/>
        </w:numPr>
        <w:spacing w:after="0" w:line="240" w:lineRule="auto"/>
        <w:jc w:val="both"/>
        <w:rPr>
          <w:sz w:val="26"/>
          <w:szCs w:val="26"/>
          <w:lang w:val="sr-Latn-RS"/>
        </w:rPr>
      </w:pPr>
      <w:r w:rsidRPr="000F0920">
        <w:rPr>
          <w:rFonts w:ascii="Times New Roman" w:hAnsi="Times New Roman" w:cs="Times New Roman"/>
          <w:sz w:val="26"/>
          <w:szCs w:val="26"/>
          <w:lang w:val="sr-Cyrl-RS"/>
        </w:rPr>
        <w:t xml:space="preserve"> Пројекат „</w:t>
      </w:r>
      <w:r w:rsidRPr="000F0920">
        <w:rPr>
          <w:rFonts w:ascii="Times New Roman" w:hAnsi="Times New Roman" w:cs="Times New Roman"/>
          <w:sz w:val="26"/>
          <w:szCs w:val="26"/>
        </w:rPr>
        <w:t>Изградња</w:t>
      </w:r>
      <w:r w:rsidRPr="000F0920">
        <w:rPr>
          <w:rFonts w:ascii="Times New Roman" w:hAnsi="Times New Roman" w:cs="Times New Roman"/>
          <w:sz w:val="26"/>
          <w:szCs w:val="26"/>
          <w:lang w:val="sr-Cyrl-RS"/>
        </w:rPr>
        <w:t xml:space="preserve"> саобраћајнице између Булевара 12. Фебруар и Булевара</w:t>
      </w:r>
    </w:p>
    <w:p w:rsidR="000F0920" w:rsidRPr="000F0920" w:rsidRDefault="000F0920" w:rsidP="000F0920">
      <w:pPr>
        <w:spacing w:after="0" w:line="240" w:lineRule="auto"/>
        <w:jc w:val="both"/>
        <w:rPr>
          <w:sz w:val="26"/>
          <w:szCs w:val="26"/>
          <w:lang w:val="sr-Latn-RS"/>
        </w:rPr>
      </w:pPr>
      <w:r w:rsidRPr="000F0920">
        <w:rPr>
          <w:rFonts w:ascii="Times New Roman" w:hAnsi="Times New Roman" w:cs="Times New Roman"/>
          <w:sz w:val="26"/>
          <w:szCs w:val="26"/>
          <w:lang w:val="sr-Cyrl-RS"/>
        </w:rPr>
        <w:t xml:space="preserve"> Никола Тесла у Нишу -</w:t>
      </w:r>
      <w:r w:rsidRPr="000F0920">
        <w:rPr>
          <w:rFonts w:ascii="Times New Roman" w:hAnsi="Times New Roman" w:cs="Times New Roman"/>
          <w:sz w:val="26"/>
          <w:szCs w:val="26"/>
        </w:rPr>
        <w:t xml:space="preserve"> </w:t>
      </w:r>
      <w:r w:rsidRPr="000F0920">
        <w:rPr>
          <w:rFonts w:ascii="Times New Roman" w:hAnsi="Times New Roman" w:cs="Times New Roman"/>
          <w:sz w:val="26"/>
          <w:szCs w:val="26"/>
          <w:lang w:val="sr-Latn-RS"/>
        </w:rPr>
        <w:t xml:space="preserve">I </w:t>
      </w:r>
      <w:r w:rsidRPr="000F0920">
        <w:rPr>
          <w:rFonts w:ascii="Times New Roman" w:hAnsi="Times New Roman" w:cs="Times New Roman"/>
          <w:sz w:val="26"/>
          <w:szCs w:val="26"/>
          <w:lang w:val="sr-Cyrl-RS"/>
        </w:rPr>
        <w:t>фаза“, планирана су средства у износу од  41.510.000 динара.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9 – Основно образовање и васпитање</w:t>
      </w:r>
    </w:p>
    <w:p w:rsidR="000F0920" w:rsidRPr="000F0920" w:rsidRDefault="000F0920" w:rsidP="000F0920">
      <w:pPr>
        <w:spacing w:after="0" w:line="240" w:lineRule="auto"/>
        <w:jc w:val="both"/>
        <w:outlineLvl w:val="0"/>
        <w:rPr>
          <w:rFonts w:ascii="Times New Roman" w:hAnsi="Times New Roman" w:cs="Times New Roman"/>
          <w:b/>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У оквиру овог програма планирана су средства за реализацију пројекта „</w:t>
      </w:r>
      <w:r w:rsidRPr="000F0920">
        <w:rPr>
          <w:rFonts w:ascii="Times New Roman" w:hAnsi="Times New Roman" w:cs="Times New Roman"/>
          <w:sz w:val="26"/>
          <w:szCs w:val="26"/>
        </w:rPr>
        <w:t>Реконструкција</w:t>
      </w:r>
      <w:r w:rsidRPr="000F0920">
        <w:rPr>
          <w:rFonts w:ascii="Times New Roman" w:hAnsi="Times New Roman" w:cs="Times New Roman"/>
          <w:sz w:val="26"/>
          <w:szCs w:val="26"/>
          <w:lang w:val="sr-Cyrl-CS"/>
        </w:rPr>
        <w:t xml:space="preserve"> и доградња ОШ  Мирослав Антић“ у износу од  23.781.000 динара.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11 – Социјална и дечија заштита</w:t>
      </w:r>
    </w:p>
    <w:p w:rsidR="000F0920" w:rsidRPr="000F0920" w:rsidRDefault="000F0920" w:rsidP="000F0920">
      <w:pPr>
        <w:spacing w:after="0" w:line="240" w:lineRule="auto"/>
        <w:jc w:val="both"/>
        <w:outlineLvl w:val="0"/>
        <w:rPr>
          <w:rFonts w:ascii="Times New Roman" w:hAnsi="Times New Roman" w:cs="Times New Roman"/>
          <w:b/>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У оквиру овог програма планирана су средства за реализацију пројекта „</w:t>
      </w:r>
      <w:r w:rsidRPr="000F0920">
        <w:rPr>
          <w:rFonts w:ascii="Times New Roman" w:hAnsi="Times New Roman" w:cs="Times New Roman"/>
          <w:sz w:val="26"/>
          <w:szCs w:val="26"/>
          <w:lang w:val="sr-Cyrl-RS"/>
        </w:rPr>
        <w:t>Рампе за инвалиде - лаки километар</w:t>
      </w:r>
      <w:r w:rsidRPr="000F0920">
        <w:rPr>
          <w:rFonts w:ascii="Times New Roman" w:hAnsi="Times New Roman" w:cs="Times New Roman"/>
          <w:sz w:val="26"/>
          <w:szCs w:val="26"/>
          <w:lang w:val="sr-Cyrl-CS"/>
        </w:rPr>
        <w:t>“ у износу од  5.000.000 динара.</w:t>
      </w:r>
    </w:p>
    <w:p w:rsidR="000F0920" w:rsidRPr="000F0920" w:rsidRDefault="000F0920" w:rsidP="000F0920">
      <w:pPr>
        <w:spacing w:after="0" w:line="240" w:lineRule="auto"/>
        <w:jc w:val="both"/>
        <w:outlineLvl w:val="0"/>
        <w:rPr>
          <w:rFonts w:ascii="Times New Roman" w:hAnsi="Times New Roman" w:cs="Times New Roman"/>
          <w:b/>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13 – Развој културе и информисања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У оквиру овог програма планирана су средства за реализацију следећих пројеката: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Пројекат „Јачање јавних служби у Нишу (Србија) за развој заснован на валоризацији историјског и територијалног наслеђа“, планирана су средства у износу од 1.173.000 динара.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Пројекат „Велика места светске историје“, планирана су средства у износу од 400.000 динара.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15 – Опште услуге локалне самоуправе</w:t>
      </w:r>
    </w:p>
    <w:p w:rsidR="000F0920" w:rsidRPr="000F0920" w:rsidRDefault="000F0920" w:rsidP="000F0920">
      <w:pPr>
        <w:spacing w:after="0" w:line="240" w:lineRule="auto"/>
        <w:jc w:val="both"/>
        <w:outlineLvl w:val="0"/>
        <w:rPr>
          <w:rFonts w:ascii="Times New Roman" w:hAnsi="Times New Roman" w:cs="Times New Roman"/>
          <w:b/>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У оквиру ов</w:t>
      </w:r>
      <w:r w:rsidRPr="000F0920">
        <w:rPr>
          <w:rFonts w:ascii="Times New Roman" w:hAnsi="Times New Roman" w:cs="Times New Roman"/>
          <w:sz w:val="26"/>
          <w:szCs w:val="26"/>
          <w:lang w:val="sr-Cyrl-RS"/>
        </w:rPr>
        <w:t>ог</w:t>
      </w:r>
      <w:r w:rsidRPr="000F0920">
        <w:rPr>
          <w:rFonts w:ascii="Times New Roman" w:hAnsi="Times New Roman" w:cs="Times New Roman"/>
          <w:sz w:val="26"/>
          <w:szCs w:val="26"/>
          <w:lang w:val="sr-Cyrl-CS"/>
        </w:rPr>
        <w:t xml:space="preserve"> програма планирана су средства за плате запослених, социјална давања и награде запосленима, затим за сталне трошкове, трошкове путовања, исплату лица на привременим и повременим пословима,  трошкове материјала за образовање и усавршавање запослених, за дотације међународним организацијама (чланарине у међународним организацијама), остале дотације и трансфере, порезе, обавезне таксе, казне и пенале (плаћање такси приликом прибављања грађевинске дозволе и услова имаоца јавних овлашћења). </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Средства су планирана и за ангажовање координатора за безбедност за извођење радова, оглашавање и стручно усавршавања запослених у износу од  6.100.000 динара. </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У буџету града планирана су средства у износу од 20.001.000 динара за пројекте које финансирају стране државе, међународне организације, други нивои власти и Град Ниш.</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На позицији зграде и грађевински објекти планирана су средства у износу од 19.000.000 динара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друго за потребе Града Ниша, затим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2015.-2020. године и/или Програмом развоја Града Ниша за 2018. годину.         </w:t>
      </w:r>
    </w:p>
    <w:p w:rsidR="000F0920" w:rsidRPr="000F0920" w:rsidRDefault="000F0920" w:rsidP="000F0920">
      <w:pPr>
        <w:spacing w:after="0" w:line="240" w:lineRule="auto"/>
        <w:jc w:val="both"/>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За набавку машина и опреме планирана су средства у износу од 4.000.000 динара.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За технички пријем објеката планирана су средства у износу од  2.000.000 динара.  </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Средства у износу од 5.000.000 динара планирана су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2015.-2020. године и/или Програмом развоја Града Ниша за 2018. годину) и за трошкове ревизионе комисије.</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За новчане казне и пенале по решењу судова планирана су средства у износу од 1.000.000 динара.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 xml:space="preserve">          На позицији зграде и грађевински објекти планирана су средства у износу од 190.000.000 динара која су намењена за учешће Града Ниша у реализацији пројеката по основу програма министарстава.</w:t>
      </w: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Програм 17 – Енергетска ефикасност и обновљиви извори енергије</w:t>
      </w:r>
    </w:p>
    <w:p w:rsidR="000F0920" w:rsidRPr="000F0920" w:rsidRDefault="000F0920" w:rsidP="000F0920">
      <w:pPr>
        <w:spacing w:after="0" w:line="240" w:lineRule="auto"/>
        <w:jc w:val="both"/>
        <w:outlineLvl w:val="0"/>
        <w:rPr>
          <w:rFonts w:ascii="Times New Roman" w:hAnsi="Times New Roman" w:cs="Times New Roman"/>
          <w:b/>
          <w:sz w:val="26"/>
          <w:szCs w:val="26"/>
          <w:lang w:val="sr-Cyrl-CS"/>
        </w:rPr>
      </w:pPr>
    </w:p>
    <w:p w:rsidR="000F0920" w:rsidRPr="000F0920" w:rsidRDefault="000F0920" w:rsidP="000F0920">
      <w:pPr>
        <w:spacing w:after="0" w:line="240" w:lineRule="auto"/>
        <w:jc w:val="both"/>
        <w:outlineLvl w:val="0"/>
        <w:rPr>
          <w:rFonts w:ascii="Times New Roman" w:hAnsi="Times New Roman" w:cs="Times New Roman"/>
          <w:sz w:val="26"/>
          <w:szCs w:val="26"/>
          <w:lang w:val="sr-Cyrl-CS"/>
        </w:rPr>
      </w:pPr>
      <w:r w:rsidRPr="000F0920">
        <w:rPr>
          <w:rFonts w:ascii="Times New Roman" w:hAnsi="Times New Roman" w:cs="Times New Roman"/>
          <w:sz w:val="26"/>
          <w:szCs w:val="26"/>
          <w:lang w:val="sr-Cyrl-CS"/>
        </w:rPr>
        <w:tab/>
        <w:t>У оквиру овог програма планирана су средства за реализацију пројекта „Фасаде зграда града  Ниша“ у износу од 61.000.000 динара.</w:t>
      </w:r>
    </w:p>
    <w:p w:rsidR="000F0920" w:rsidRPr="00DD7C98" w:rsidRDefault="000F0920" w:rsidP="000F0920">
      <w:pPr>
        <w:spacing w:after="0" w:line="240" w:lineRule="auto"/>
        <w:jc w:val="both"/>
        <w:outlineLvl w:val="0"/>
        <w:rPr>
          <w:rFonts w:ascii="Times New Roman" w:hAnsi="Times New Roman" w:cs="Times New Roman"/>
          <w:color w:val="FF0000"/>
          <w:sz w:val="26"/>
          <w:szCs w:val="26"/>
          <w:lang w:val="sr-Cyrl-CS"/>
        </w:rPr>
      </w:pPr>
      <w:r w:rsidRPr="00DD7C98">
        <w:rPr>
          <w:rFonts w:ascii="Times New Roman" w:hAnsi="Times New Roman" w:cs="Times New Roman"/>
          <w:color w:val="FF0000"/>
          <w:sz w:val="26"/>
          <w:szCs w:val="26"/>
          <w:lang w:val="sr-Cyrl-CS"/>
        </w:rPr>
        <w:tab/>
        <w:t xml:space="preserve"> </w:t>
      </w: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РАЗДЕО 10 – ЗАШТИТНИК ГРАЂАНА</w:t>
      </w:r>
    </w:p>
    <w:p w:rsidR="002A3F2D" w:rsidRDefault="002A3F2D" w:rsidP="002A3F2D">
      <w:pPr>
        <w:spacing w:after="0" w:line="240" w:lineRule="auto"/>
        <w:jc w:val="both"/>
        <w:outlineLvl w:val="0"/>
        <w:rPr>
          <w:rFonts w:ascii="Times New Roman" w:hAnsi="Times New Roman" w:cs="Times New Roman"/>
          <w:sz w:val="26"/>
          <w:szCs w:val="26"/>
          <w:lang w:val="sr-Cyrl-CS"/>
        </w:rPr>
      </w:pPr>
    </w:p>
    <w:p w:rsidR="002A3F2D" w:rsidRDefault="002A3F2D" w:rsidP="002A3F2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рад Заштитника грађана - Програм 15 - Опште услуге локалне самоуправе, Програмска активност 0602-0005 – Омбудсман, планирана су средства за: плате и социјалне доприносе, накнаде у натури, социјална давања запосленима, награде запосленима, трошкове путовања и услуге по уговору и специјализоване услуге.</w:t>
      </w:r>
    </w:p>
    <w:p w:rsidR="002A3F2D" w:rsidRDefault="002A3F2D">
      <w:pPr>
        <w:rPr>
          <w:rFonts w:ascii="Times New Roman" w:hAnsi="Times New Roman" w:cs="Times New Roman"/>
          <w:sz w:val="26"/>
          <w:szCs w:val="26"/>
          <w:lang w:val="sr-Cyrl-RS"/>
        </w:rPr>
      </w:pPr>
    </w:p>
    <w:p w:rsidR="000F0920" w:rsidRDefault="000F0920">
      <w:pPr>
        <w:rPr>
          <w:rFonts w:ascii="Times New Roman" w:hAnsi="Times New Roman" w:cs="Times New Roman"/>
          <w:sz w:val="26"/>
          <w:szCs w:val="26"/>
          <w:lang w:val="sr-Cyrl-RS"/>
        </w:rPr>
      </w:pPr>
    </w:p>
    <w:p w:rsidR="000F0920" w:rsidRDefault="000F0920">
      <w:pPr>
        <w:rPr>
          <w:rFonts w:ascii="Times New Roman" w:hAnsi="Times New Roman" w:cs="Times New Roman"/>
          <w:sz w:val="26"/>
          <w:szCs w:val="26"/>
          <w:lang w:val="sr-Cyrl-RS"/>
        </w:rPr>
      </w:pPr>
    </w:p>
    <w:p w:rsidR="000F0920" w:rsidRDefault="000F0920">
      <w:pPr>
        <w:rPr>
          <w:rFonts w:ascii="Times New Roman" w:hAnsi="Times New Roman" w:cs="Times New Roman"/>
          <w:sz w:val="26"/>
          <w:szCs w:val="26"/>
          <w:lang w:val="sr-Cyrl-RS"/>
        </w:rPr>
      </w:pPr>
    </w:p>
    <w:p w:rsidR="000F0920" w:rsidRDefault="000F0920">
      <w:pPr>
        <w:rPr>
          <w:rFonts w:ascii="Times New Roman" w:hAnsi="Times New Roman" w:cs="Times New Roman"/>
          <w:sz w:val="26"/>
          <w:szCs w:val="26"/>
          <w:lang w:val="sr-Cyrl-RS"/>
        </w:rPr>
      </w:pPr>
    </w:p>
    <w:p w:rsidR="000F0920" w:rsidRDefault="000F0920">
      <w:pPr>
        <w:rPr>
          <w:rFonts w:ascii="Times New Roman" w:hAnsi="Times New Roman" w:cs="Times New Roman"/>
          <w:sz w:val="26"/>
          <w:szCs w:val="26"/>
          <w:lang w:val="sr-Cyrl-RS"/>
        </w:rPr>
      </w:pP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p>
    <w:p w:rsidR="000F0920" w:rsidRPr="002A3F2D" w:rsidRDefault="000F0920">
      <w:pPr>
        <w:rPr>
          <w:rFonts w:ascii="Times New Roman" w:hAnsi="Times New Roman" w:cs="Times New Roman"/>
          <w:sz w:val="26"/>
          <w:szCs w:val="26"/>
          <w:lang w:val="sr-Cyrl-RS"/>
        </w:rPr>
        <w:sectPr w:rsidR="000F0920" w:rsidRPr="002A3F2D" w:rsidSect="00BF0C97">
          <w:pgSz w:w="12240" w:h="15840"/>
          <w:pgMar w:top="567" w:right="851" w:bottom="567" w:left="851" w:header="709" w:footer="709" w:gutter="0"/>
          <w:cols w:space="708"/>
          <w:docGrid w:linePitch="360"/>
        </w:sectPr>
      </w:pP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t xml:space="preserve">            </w:t>
      </w:r>
    </w:p>
    <w:p w:rsidR="007745AB" w:rsidRDefault="007745AB" w:rsidP="00CC7ED1">
      <w:pPr>
        <w:spacing w:after="0" w:line="240" w:lineRule="auto"/>
        <w:ind w:firstLine="720"/>
        <w:jc w:val="center"/>
        <w:rPr>
          <w:rFonts w:ascii="Times New Roman" w:eastAsia="Times New Roman" w:hAnsi="Times New Roman" w:cs="Times New Roman"/>
          <w:sz w:val="26"/>
          <w:szCs w:val="26"/>
          <w:lang w:val="sr-Cyrl-RS"/>
        </w:rPr>
      </w:pPr>
    </w:p>
    <w:p w:rsidR="00CC7ED1" w:rsidRPr="007745AB" w:rsidRDefault="00CC7ED1" w:rsidP="00CC7ED1">
      <w:pPr>
        <w:spacing w:after="0" w:line="240" w:lineRule="auto"/>
        <w:ind w:firstLine="720"/>
        <w:jc w:val="center"/>
        <w:rPr>
          <w:rFonts w:ascii="Times New Roman" w:eastAsia="Times New Roman" w:hAnsi="Times New Roman" w:cs="Times New Roman"/>
          <w:sz w:val="26"/>
          <w:szCs w:val="26"/>
          <w:lang w:val="sr-Cyrl-RS"/>
        </w:rPr>
      </w:pPr>
      <w:r w:rsidRPr="007745AB">
        <w:rPr>
          <w:rFonts w:ascii="Times New Roman" w:eastAsia="Times New Roman" w:hAnsi="Times New Roman" w:cs="Times New Roman"/>
          <w:sz w:val="26"/>
          <w:szCs w:val="26"/>
          <w:lang w:val="sr-Cyrl-RS"/>
        </w:rPr>
        <w:t xml:space="preserve">ПРЕГЛЕД ПРОГРАМА, ПРОГРАМСКИХ АКТИВНОСТИ И ПРОЈЕКАТА СА ЦИЉЕВИМА, </w:t>
      </w:r>
    </w:p>
    <w:p w:rsidR="00CC7ED1" w:rsidRDefault="00CC7ED1" w:rsidP="00CC7ED1">
      <w:pPr>
        <w:spacing w:after="0" w:line="240" w:lineRule="auto"/>
        <w:ind w:firstLine="720"/>
        <w:jc w:val="center"/>
        <w:rPr>
          <w:rFonts w:ascii="Times New Roman" w:eastAsia="Times New Roman" w:hAnsi="Times New Roman" w:cs="Times New Roman"/>
          <w:sz w:val="26"/>
          <w:szCs w:val="26"/>
          <w:lang w:val="sr-Cyrl-RS"/>
        </w:rPr>
      </w:pPr>
      <w:r w:rsidRPr="007745AB">
        <w:rPr>
          <w:rFonts w:ascii="Times New Roman" w:eastAsia="Times New Roman" w:hAnsi="Times New Roman" w:cs="Times New Roman"/>
          <w:sz w:val="26"/>
          <w:szCs w:val="26"/>
          <w:lang w:val="sr-Cyrl-RS"/>
        </w:rPr>
        <w:t>ИНДИКАТОРИМА И ВРЕДНОСТИМА</w:t>
      </w:r>
    </w:p>
    <w:p w:rsidR="007745AB" w:rsidRPr="007745AB" w:rsidRDefault="007745AB" w:rsidP="00CC7ED1">
      <w:pPr>
        <w:spacing w:after="0" w:line="240" w:lineRule="auto"/>
        <w:ind w:firstLine="720"/>
        <w:jc w:val="center"/>
        <w:rPr>
          <w:rFonts w:ascii="Times New Roman" w:eastAsia="Times New Roman" w:hAnsi="Times New Roman" w:cs="Times New Roman"/>
          <w:sz w:val="26"/>
          <w:szCs w:val="26"/>
          <w:lang w:val="sr-Cyrl-RS"/>
        </w:rPr>
      </w:pPr>
    </w:p>
    <w:p w:rsidR="00CE7030" w:rsidRDefault="00CE7030" w:rsidP="00CC7ED1">
      <w:pPr>
        <w:spacing w:after="0" w:line="240" w:lineRule="auto"/>
        <w:ind w:firstLine="720"/>
        <w:jc w:val="both"/>
        <w:rPr>
          <w:rFonts w:ascii="Times New Roman" w:eastAsia="Times New Roman" w:hAnsi="Times New Roman" w:cs="Times New Roman"/>
          <w:sz w:val="26"/>
          <w:szCs w:val="26"/>
          <w:lang w:val="sr-Cyrl-RS"/>
        </w:rPr>
      </w:pPr>
    </w:p>
    <w:tbl>
      <w:tblPr>
        <w:tblW w:w="15457" w:type="dxa"/>
        <w:tblInd w:w="103" w:type="dxa"/>
        <w:tblLook w:val="04A0" w:firstRow="1" w:lastRow="0" w:firstColumn="1" w:lastColumn="0" w:noHBand="0" w:noVBand="1"/>
      </w:tblPr>
      <w:tblGrid>
        <w:gridCol w:w="289"/>
        <w:gridCol w:w="1820"/>
        <w:gridCol w:w="503"/>
        <w:gridCol w:w="2066"/>
        <w:gridCol w:w="1619"/>
        <w:gridCol w:w="251"/>
        <w:gridCol w:w="1029"/>
        <w:gridCol w:w="236"/>
        <w:gridCol w:w="920"/>
        <w:gridCol w:w="236"/>
        <w:gridCol w:w="1040"/>
        <w:gridCol w:w="236"/>
        <w:gridCol w:w="1061"/>
        <w:gridCol w:w="236"/>
        <w:gridCol w:w="1041"/>
        <w:gridCol w:w="236"/>
        <w:gridCol w:w="724"/>
        <w:gridCol w:w="236"/>
        <w:gridCol w:w="584"/>
        <w:gridCol w:w="236"/>
        <w:gridCol w:w="327"/>
        <w:gridCol w:w="280"/>
        <w:gridCol w:w="251"/>
      </w:tblGrid>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1.  Становање, урбанизам и просторно планирање</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557A27"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557A27" w:rsidRPr="00555F8E" w:rsidRDefault="00557A27"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557A27" w:rsidRPr="00555F8E" w:rsidRDefault="00557A27"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1101</w:t>
            </w:r>
          </w:p>
        </w:tc>
        <w:tc>
          <w:tcPr>
            <w:tcW w:w="1619" w:type="dxa"/>
            <w:tcBorders>
              <w:top w:val="nil"/>
              <w:left w:val="nil"/>
              <w:bottom w:val="single" w:sz="4" w:space="0" w:color="auto"/>
              <w:right w:val="nil"/>
            </w:tcBorders>
            <w:shd w:val="clear" w:color="auto" w:fill="auto"/>
            <w:vAlign w:val="center"/>
            <w:hideMark/>
          </w:tcPr>
          <w:p w:rsidR="00557A27" w:rsidRPr="00555F8E" w:rsidRDefault="00557A27"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557A27" w:rsidRPr="00555F8E" w:rsidRDefault="00557A27"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557A27" w:rsidRPr="00555F8E" w:rsidRDefault="00557A27"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557A27" w:rsidRPr="00555F8E" w:rsidRDefault="00557A27"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557A27" w:rsidRPr="00555F8E" w:rsidRDefault="00557A27"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557A27" w:rsidRPr="00555F8E" w:rsidRDefault="00557A27"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557A27" w:rsidRPr="00555F8E" w:rsidRDefault="00557A27"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557A27" w:rsidRPr="00555F8E" w:rsidRDefault="00557A27"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557A27" w:rsidRPr="00555F8E" w:rsidRDefault="00557A27"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557A27" w:rsidRPr="00555F8E" w:rsidRDefault="00557A27" w:rsidP="00E4144F">
            <w:pPr>
              <w:spacing w:after="0" w:line="240" w:lineRule="auto"/>
              <w:jc w:val="center"/>
              <w:rPr>
                <w:rFonts w:ascii="Times New Roman" w:eastAsia="Times New Roman" w:hAnsi="Times New Roman" w:cs="Times New Roman"/>
                <w:color w:val="000000"/>
                <w:sz w:val="14"/>
                <w:szCs w:val="14"/>
              </w:rPr>
            </w:pP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 Подстицање одрживог развоја становања кроз унапређење услова становања грађана и очување и унапређење вредности стамбеног фонда</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Просторни развој у складу са плановима</w:t>
            </w:r>
          </w:p>
        </w:tc>
        <w:tc>
          <w:tcPr>
            <w:tcW w:w="3685"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Проценат покривености територије урбанистичком планском документацијом</w:t>
            </w:r>
          </w:p>
        </w:tc>
        <w:tc>
          <w:tcPr>
            <w:tcW w:w="1280" w:type="dxa"/>
            <w:gridSpan w:val="2"/>
            <w:tcBorders>
              <w:top w:val="nil"/>
              <w:left w:val="single" w:sz="4" w:space="0" w:color="auto"/>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16.000.000</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18.864.000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109.700.000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112.991.000</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116.381.000</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3685" w:type="dxa"/>
            <w:gridSpan w:val="2"/>
            <w:vMerge/>
            <w:tcBorders>
              <w:top w:val="single" w:sz="4" w:space="0" w:color="auto"/>
              <w:left w:val="single" w:sz="4" w:space="0" w:color="auto"/>
              <w:bottom w:val="single" w:sz="4" w:space="0" w:color="000000"/>
              <w:right w:val="nil"/>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69.000.000</w:t>
            </w:r>
          </w:p>
        </w:tc>
        <w:tc>
          <w:tcPr>
            <w:tcW w:w="129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xml:space="preserve">Проценат грађевинског земљишта потпуно опремљеног комуналном инфраструктуром </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161.867.000</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95.620.000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98.490.000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101.445.000</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Уређење градског  грађевинског земљишта</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Проценат реализације Програма изградње</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545.080.000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2. Комуналне делатности</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1102</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Пружање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 Одрживо снабдевање корисника топлотном енергијом; редовно, сигурно и одрживо снабдевањеводом за пиће становника; уређивање начина коришћењаи управљања изворима, јавним бунарима и чесмама</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nil"/>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Повећање покривености корисника и територије квалитетним услугама водоснабдевања</w:t>
            </w:r>
          </w:p>
        </w:tc>
        <w:tc>
          <w:tcPr>
            <w:tcW w:w="3685" w:type="dxa"/>
            <w:gridSpan w:val="2"/>
            <w:tcBorders>
              <w:top w:val="single" w:sz="4" w:space="0" w:color="auto"/>
              <w:left w:val="nil"/>
              <w:bottom w:val="nil"/>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xml:space="preserve">Степен пипремљености за ефикасно спровођење комуналне изградње </w:t>
            </w:r>
            <w:r w:rsidRPr="00555F8E">
              <w:rPr>
                <w:rFonts w:ascii="Times New Roman" w:eastAsia="Times New Roman" w:hAnsi="Times New Roman" w:cs="Times New Roman"/>
                <w:color w:val="000000"/>
                <w:sz w:val="14"/>
                <w:szCs w:val="14"/>
              </w:rPr>
              <w:br/>
              <w:t>(у односу на укупан број сеоских насеља)</w:t>
            </w:r>
          </w:p>
        </w:tc>
        <w:tc>
          <w:tcPr>
            <w:tcW w:w="1280" w:type="dxa"/>
            <w:gridSpan w:val="2"/>
            <w:tcBorders>
              <w:top w:val="nil"/>
              <w:left w:val="nil"/>
              <w:bottom w:val="nil"/>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1156" w:type="dxa"/>
            <w:gridSpan w:val="2"/>
            <w:tcBorders>
              <w:top w:val="nil"/>
              <w:left w:val="nil"/>
              <w:bottom w:val="nil"/>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1276" w:type="dxa"/>
            <w:gridSpan w:val="2"/>
            <w:tcBorders>
              <w:top w:val="nil"/>
              <w:left w:val="nil"/>
              <w:bottom w:val="nil"/>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1297" w:type="dxa"/>
            <w:gridSpan w:val="2"/>
            <w:tcBorders>
              <w:top w:val="nil"/>
              <w:left w:val="nil"/>
              <w:bottom w:val="nil"/>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20%</w:t>
            </w:r>
          </w:p>
        </w:tc>
        <w:tc>
          <w:tcPr>
            <w:tcW w:w="1277" w:type="dxa"/>
            <w:gridSpan w:val="2"/>
            <w:tcBorders>
              <w:top w:val="nil"/>
              <w:left w:val="nil"/>
              <w:bottom w:val="nil"/>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nil"/>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уговор, дозвола, пројектно-теничка документација</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2</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347.250.000</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3. Локални економски развој</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1501</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Обезбеђивање стимулативног оквира за пословање и адекватног привредног амбијента за привлачење инвестиција</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Повећање запослености на територији града/општине</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Број евидентираних незапослених лица на евиденције НСЗ (разврстаних по полу и старости)</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102</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270</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280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290</w:t>
            </w:r>
          </w:p>
        </w:tc>
        <w:tc>
          <w:tcPr>
            <w:tcW w:w="2623" w:type="dxa"/>
            <w:gridSpan w:val="7"/>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Уговори између Града, Националне службе за запошљавање и корисника</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4 . Развој туризма</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1502</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Унапређење туристичке понуде у граду/општини</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161"/>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Повећање прихода од туризма</w:t>
            </w:r>
          </w:p>
        </w:tc>
        <w:tc>
          <w:tcPr>
            <w:tcW w:w="36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Проценат повећања укупног броја гостију</w:t>
            </w:r>
          </w:p>
        </w:tc>
        <w:tc>
          <w:tcPr>
            <w:tcW w:w="1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5%</w:t>
            </w:r>
          </w:p>
        </w:tc>
        <w:tc>
          <w:tcPr>
            <w:tcW w:w="1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12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2623"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Статистички извештај-тромесечни</w:t>
            </w:r>
          </w:p>
        </w:tc>
      </w:tr>
      <w:tr w:rsidR="00E4144F" w:rsidRPr="00555F8E" w:rsidTr="007745AB">
        <w:trPr>
          <w:gridAfter w:val="1"/>
          <w:wAfter w:w="251" w:type="dxa"/>
          <w:trHeight w:val="161"/>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3685"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80" w:type="dxa"/>
            <w:gridSpan w:val="2"/>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156" w:type="dxa"/>
            <w:gridSpan w:val="2"/>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97" w:type="dxa"/>
            <w:gridSpan w:val="2"/>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623" w:type="dxa"/>
            <w:gridSpan w:val="7"/>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Пораст прихода од боравишне таксе</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5%</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2623" w:type="dxa"/>
            <w:gridSpan w:val="7"/>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Подаци Управе за трезор</w:t>
            </w:r>
          </w:p>
        </w:tc>
      </w:tr>
      <w:tr w:rsidR="00E4144F" w:rsidRPr="00555F8E" w:rsidTr="007745AB">
        <w:trPr>
          <w:trHeight w:val="20"/>
        </w:trPr>
        <w:tc>
          <w:tcPr>
            <w:tcW w:w="289" w:type="dxa"/>
            <w:tcBorders>
              <w:top w:val="nil"/>
              <w:left w:val="single" w:sz="4" w:space="0" w:color="auto"/>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820" w:type="dxa"/>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503" w:type="dxa"/>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066" w:type="dxa"/>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619" w:type="dxa"/>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51" w:type="dxa"/>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65" w:type="dxa"/>
            <w:gridSpan w:val="2"/>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156" w:type="dxa"/>
            <w:gridSpan w:val="2"/>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76" w:type="dxa"/>
            <w:gridSpan w:val="2"/>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97" w:type="dxa"/>
            <w:gridSpan w:val="2"/>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77" w:type="dxa"/>
            <w:gridSpan w:val="2"/>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960" w:type="dxa"/>
            <w:gridSpan w:val="2"/>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820" w:type="dxa"/>
            <w:gridSpan w:val="2"/>
            <w:tcBorders>
              <w:top w:val="nil"/>
              <w:left w:val="nil"/>
              <w:bottom w:val="nil"/>
              <w:right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607" w:type="dxa"/>
            <w:gridSpan w:val="2"/>
            <w:tcBorders>
              <w:top w:val="nil"/>
              <w:left w:val="nil"/>
              <w:bottom w:val="nil"/>
              <w:right w:val="single" w:sz="4" w:space="0" w:color="auto"/>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51" w:type="dxa"/>
            <w:tcBorders>
              <w:top w:val="nil"/>
              <w:left w:val="single" w:sz="4" w:space="0" w:color="auto"/>
              <w:bottom w:val="nil"/>
            </w:tcBorders>
            <w:shd w:val="clear" w:color="auto" w:fill="auto"/>
            <w:noWrap/>
            <w:vAlign w:val="bottom"/>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8E4F16"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E4F16" w:rsidRPr="00555F8E" w:rsidRDefault="008E4F16"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5. Пољопривреда и рурални развој</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4F16" w:rsidRPr="00555F8E" w:rsidRDefault="008E4F16"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0101</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Унапређивење пољопривредне производње у граду/општини</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Раст производње и стабилност дохотка произвођача</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број корисника мера усвојене пољопровредне политике /1000 становника</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1,3</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1,8</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1,9</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w:t>
            </w:r>
          </w:p>
        </w:tc>
        <w:tc>
          <w:tcPr>
            <w:tcW w:w="2623" w:type="dxa"/>
            <w:gridSpan w:val="7"/>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Годишњи извештаји о спровођењу мера пољопривредне политике и политике руралног развоја Града Ниша</w:t>
            </w:r>
          </w:p>
        </w:tc>
      </w:tr>
      <w:tr w:rsidR="008E4F16"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E4F16" w:rsidRPr="00555F8E" w:rsidRDefault="008E4F16"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6.  Заштита животне средине</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4F16" w:rsidRPr="00555F8E" w:rsidRDefault="008E4F16"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0401</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Обезбеђивање услова за одрживи развој локалне заједнице одговорним односом према животној средини;  Ефикасно и одрживо управљање отпадним водама;  Одрживо управљање отпадом.</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Унапређење управљања отпадним водама</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степен припремљености за ефикасно спровођење комуналне изградње - канализациона мрежа</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10%</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15%</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Уговор,   пројектно - техничка документација у складу са  Законом о планирању и изградњи Службени гласник РС", бр. 72/09, 81/09, 24/11, 121/12, 132/14 и145/14)</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w:t>
            </w:r>
          </w:p>
        </w:tc>
        <w:tc>
          <w:tcPr>
            <w:tcW w:w="2323"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Унапређење  квалитета елемената животне  средине</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xml:space="preserve">Програм коришћења средстава Буџетског фонда за заштиту животне средине Града Ниша </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Усвајање у 2018. години</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Усвајање у 2019. години</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Усвајање у 2020. години</w:t>
            </w:r>
          </w:p>
        </w:tc>
        <w:tc>
          <w:tcPr>
            <w:tcW w:w="2623" w:type="dxa"/>
            <w:gridSpan w:val="7"/>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Извештај коришћења средстава Буџетског фонда за заштиту животне средине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3</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Унапређење заштите природе</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Програм заштите животне средине Града Ниша са Акционим планом за период 2017.-2027.године</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Извештај о реализованим активностима</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Унапређење управљања комуналним и осталим отпадом</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Број „дивљих“ депонија</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11.902.000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7.  Организација саобраћаја и саобраћајна инфраструктура</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0701</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Унапређење организације саобраћаја и унапређење саобраћајне инфраструктуре у локалној самоуправи.</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Развијеност инфраструктуре у контексту доприноса социо економском развоју</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Дужина изграђених саобраћајница које су у надлежности града/општине (у км)</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294.646.000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8E4F16" w:rsidRPr="00555F8E" w:rsidTr="009263B4">
        <w:trPr>
          <w:gridAfter w:val="1"/>
          <w:wAfter w:w="251" w:type="dxa"/>
          <w:trHeight w:val="7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E4F16" w:rsidRPr="00555F8E" w:rsidRDefault="008E4F16"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8.  Предшколско васпитање и образовање</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4F16" w:rsidRPr="00555F8E" w:rsidRDefault="008E4F16"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2001</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9971" w:type="dxa"/>
            <w:gridSpan w:val="12"/>
            <w:tcBorders>
              <w:top w:val="single" w:sz="4" w:space="0" w:color="auto"/>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lang w:val="sr-Cyrl-RS"/>
              </w:rPr>
            </w:pPr>
            <w:r w:rsidRPr="00555F8E">
              <w:rPr>
                <w:rFonts w:ascii="Times New Roman" w:eastAsia="Times New Roman" w:hAnsi="Times New Roman" w:cs="Times New Roman"/>
                <w:color w:val="000000"/>
                <w:sz w:val="14"/>
                <w:szCs w:val="14"/>
              </w:rPr>
              <w:t>Омогућавање обухв</w:t>
            </w:r>
            <w:r w:rsidR="00872605" w:rsidRPr="00555F8E">
              <w:rPr>
                <w:rFonts w:ascii="Times New Roman" w:eastAsia="Times New Roman" w:hAnsi="Times New Roman" w:cs="Times New Roman"/>
                <w:color w:val="000000"/>
                <w:sz w:val="14"/>
                <w:szCs w:val="14"/>
              </w:rPr>
              <w:t>ата предшколске деце у вртићима</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nil"/>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Повећање  обухвата деце предшколским васпитањем  и  образовањем</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Проценат уписане деце у односу на број укупно пријављене деце</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6.000.000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Унапређење доступности предшколског васпитања за децу из осетљивих група</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Проценат објеката који су прилагодили простор за децу са инвалидитетом у односу на укупан број објеката ПУ</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6.000.000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9.  Основно образовање и васпитање</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lef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p>
        </w:tc>
        <w:tc>
          <w:tcPr>
            <w:tcW w:w="280" w:type="dxa"/>
            <w:tcBorders>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2002</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1751" w:type="dxa"/>
            <w:gridSpan w:val="16"/>
            <w:tcBorders>
              <w:top w:val="single" w:sz="4" w:space="0" w:color="auto"/>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Доступност основног образовања свој деци са територије града/општине у складу са прописаним стандардима.</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000000"/>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Потпуни обухват основним  образовањем и васпитањем</w:t>
            </w:r>
          </w:p>
        </w:tc>
        <w:tc>
          <w:tcPr>
            <w:tcW w:w="36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Обухват деце основним образовањем (разложено према полу)</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21.500.000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3685"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17.854</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18.369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19.085</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19.830</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20.603</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10.  Средње образовање и васпитање</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2003</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Доступност средњег образовања у складу са прописаним стандардима и потребама за образовним профилима који одговарају циљевима развоја града/општине и привреде.</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Повећање обухвата средњошколског образовања</w:t>
            </w:r>
          </w:p>
        </w:tc>
        <w:tc>
          <w:tcPr>
            <w:tcW w:w="36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Број деце која су обухваћена средњим образовањем (разложен по полу)</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19.100.000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3685"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11.196</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11.519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11.968</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12.434</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12.919</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r>
      <w:tr w:rsidR="008E4F16"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E4F16" w:rsidRPr="00555F8E" w:rsidRDefault="008E4F16"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11.  Социјална и дечја заштита</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4F16" w:rsidRPr="00555F8E" w:rsidRDefault="008E4F16"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0901</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Обезбеђивање свеобухватне социјалне заштите и помоћи најугроженијем становништву града/општине.</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Повећање доступности права и механизама социјалне заштите за жене у локалној заједници</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2,5 посто</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3,7 посто</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4,4 посто</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5 посто</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8 посто</w:t>
            </w:r>
          </w:p>
        </w:tc>
        <w:tc>
          <w:tcPr>
            <w:tcW w:w="2623" w:type="dxa"/>
            <w:gridSpan w:val="7"/>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Годишњи финансијски план за програм 11 - Социјална и дечија заштита</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12.  Здравствена заштита</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8E4F16"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E4F16" w:rsidRPr="00555F8E" w:rsidRDefault="008E4F16"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1801</w:t>
            </w:r>
          </w:p>
        </w:tc>
        <w:tc>
          <w:tcPr>
            <w:tcW w:w="1619" w:type="dxa"/>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8E4F16" w:rsidRPr="00555F8E" w:rsidRDefault="008E4F16" w:rsidP="00E4144F">
            <w:pPr>
              <w:spacing w:after="0" w:line="240" w:lineRule="auto"/>
              <w:jc w:val="center"/>
              <w:rPr>
                <w:rFonts w:ascii="Times New Roman" w:eastAsia="Times New Roman" w:hAnsi="Times New Roman" w:cs="Times New Roman"/>
                <w:color w:val="000000"/>
                <w:sz w:val="14"/>
                <w:szCs w:val="14"/>
              </w:rPr>
            </w:pP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Сектор:</w:t>
            </w:r>
          </w:p>
        </w:tc>
        <w:tc>
          <w:tcPr>
            <w:tcW w:w="12594" w:type="dxa"/>
            <w:gridSpan w:val="19"/>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Здравствена заштита</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24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Доступност примарне здравствене заштите у складу са националним стандардима и обезбеђивање и спровођење активности у областима деловања јавног здравља.</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Унапређење здравља становништва</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Покривеност становништва примарном здравственом заштитом</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8.000.000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13.  Развој културе и информисања</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8E4F16"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E4F16" w:rsidRPr="00555F8E" w:rsidRDefault="008E4F16"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1201</w:t>
            </w:r>
          </w:p>
        </w:tc>
        <w:tc>
          <w:tcPr>
            <w:tcW w:w="1619" w:type="dxa"/>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8E4F16" w:rsidRPr="00555F8E" w:rsidRDefault="008E4F16"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Очување, унапређење и представљање културног-историјског наслеђа, културне разноврсност, продукције и стваралаптва у локалној заједници: Остваривање права грађана на информисање и унапређење јавног информисања</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 </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000000"/>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Подстицање развоја културе</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Укупан број посетилаца на свим културним догађајима који су одржани</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406.635</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419.000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438.400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456.900</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465.600</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tcBorders>
              <w:top w:val="nil"/>
              <w:left w:val="single" w:sz="4" w:space="0" w:color="auto"/>
              <w:bottom w:val="single" w:sz="4" w:space="0" w:color="000000"/>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Број реализованих програма на 1000 становника који доприносе остваривању општег интереса у култури</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11.145.000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FF0000"/>
                <w:sz w:val="14"/>
                <w:szCs w:val="14"/>
              </w:rPr>
            </w:pPr>
            <w:r w:rsidRPr="00555F8E">
              <w:rPr>
                <w:rFonts w:ascii="Times New Roman" w:eastAsia="Times New Roman" w:hAnsi="Times New Roman" w:cs="Times New Roman"/>
                <w:color w:val="FF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FF0000"/>
                <w:sz w:val="14"/>
                <w:szCs w:val="14"/>
              </w:rPr>
            </w:pPr>
            <w:r w:rsidRPr="00555F8E">
              <w:rPr>
                <w:rFonts w:ascii="Times New Roman" w:eastAsia="Times New Roman" w:hAnsi="Times New Roman" w:cs="Times New Roman"/>
                <w:color w:val="FF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FF0000"/>
                <w:sz w:val="14"/>
                <w:szCs w:val="14"/>
              </w:rPr>
            </w:pPr>
            <w:r w:rsidRPr="00555F8E">
              <w:rPr>
                <w:rFonts w:ascii="Times New Roman" w:eastAsia="Times New Roman" w:hAnsi="Times New Roman" w:cs="Times New Roman"/>
                <w:color w:val="FF0000"/>
                <w:sz w:val="14"/>
                <w:szCs w:val="14"/>
              </w:rPr>
              <w:t> </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w:t>
            </w:r>
          </w:p>
        </w:tc>
        <w:tc>
          <w:tcPr>
            <w:tcW w:w="2323"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Остваривање јавног интереса из области информисања</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Број сати произведених и емитованих ТВ и радио садржаја који доприносе остварењу општег интереса</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433</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83,35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424</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437</w:t>
            </w:r>
          </w:p>
        </w:tc>
        <w:tc>
          <w:tcPr>
            <w:tcW w:w="2623" w:type="dxa"/>
            <w:gridSpan w:val="7"/>
            <w:tcBorders>
              <w:top w:val="single" w:sz="4" w:space="0" w:color="auto"/>
              <w:left w:val="nil"/>
              <w:right w:val="single" w:sz="4" w:space="0" w:color="000000"/>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8E4F16"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E4F16" w:rsidRPr="00555F8E" w:rsidRDefault="008E4F16"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14.  Развој спорта и омладине</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4F16" w:rsidRPr="00555F8E" w:rsidRDefault="008E4F16" w:rsidP="00E4144F">
            <w:pPr>
              <w:spacing w:after="0" w:line="240" w:lineRule="auto"/>
              <w:rPr>
                <w:rFonts w:ascii="Times New Roman" w:eastAsia="Times New Roman" w:hAnsi="Times New Roman" w:cs="Times New Roman"/>
                <w:color w:val="000000"/>
                <w:sz w:val="14"/>
                <w:szCs w:val="14"/>
              </w:rPr>
            </w:pP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1301</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12594" w:type="dxa"/>
            <w:gridSpan w:val="19"/>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Обезбеђивање приступа спорту и подршка пројектима везаним за развој спорта; Обезбеђивање услова за развој и спровођење омладинске политике.</w:t>
            </w:r>
          </w:p>
        </w:tc>
      </w:tr>
      <w:tr w:rsidR="00872605"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tcPr>
          <w:p w:rsidR="00872605" w:rsidRPr="00555F8E" w:rsidRDefault="00872605" w:rsidP="00E4144F">
            <w:pPr>
              <w:spacing w:after="0" w:line="240" w:lineRule="auto"/>
              <w:jc w:val="center"/>
              <w:rPr>
                <w:rFonts w:ascii="Times New Roman" w:eastAsia="Times New Roman" w:hAnsi="Times New Roman" w:cs="Times New Roman"/>
                <w:color w:val="000000"/>
                <w:sz w:val="14"/>
                <w:szCs w:val="14"/>
              </w:rPr>
            </w:pPr>
          </w:p>
        </w:tc>
        <w:tc>
          <w:tcPr>
            <w:tcW w:w="2323" w:type="dxa"/>
            <w:gridSpan w:val="2"/>
            <w:tcBorders>
              <w:top w:val="single" w:sz="4" w:space="0" w:color="auto"/>
              <w:left w:val="single" w:sz="4" w:space="0" w:color="auto"/>
              <w:bottom w:val="single" w:sz="4" w:space="0" w:color="000000"/>
              <w:right w:val="single" w:sz="4" w:space="0" w:color="000000"/>
            </w:tcBorders>
            <w:shd w:val="clear" w:color="000000" w:fill="F2F2F2"/>
            <w:vAlign w:val="center"/>
          </w:tcPr>
          <w:p w:rsidR="00872605" w:rsidRPr="00555F8E" w:rsidRDefault="00872605" w:rsidP="00E4144F">
            <w:pPr>
              <w:spacing w:after="0" w:line="240" w:lineRule="auto"/>
              <w:jc w:val="center"/>
              <w:rPr>
                <w:rFonts w:ascii="Times New Roman" w:eastAsia="Times New Roman" w:hAnsi="Times New Roman" w:cs="Times New Roman"/>
                <w:b/>
                <w:bCs/>
                <w:i/>
                <w:iCs/>
                <w:color w:val="000000"/>
                <w:sz w:val="14"/>
                <w:szCs w:val="14"/>
              </w:rPr>
            </w:pPr>
          </w:p>
        </w:tc>
        <w:tc>
          <w:tcPr>
            <w:tcW w:w="12594" w:type="dxa"/>
            <w:gridSpan w:val="19"/>
            <w:tcBorders>
              <w:top w:val="single" w:sz="4" w:space="0" w:color="auto"/>
              <w:left w:val="nil"/>
              <w:bottom w:val="single" w:sz="4" w:space="0" w:color="auto"/>
              <w:right w:val="single" w:sz="4" w:space="0" w:color="auto"/>
            </w:tcBorders>
            <w:shd w:val="clear" w:color="000000" w:fill="F2F2F2"/>
            <w:vAlign w:val="center"/>
          </w:tcPr>
          <w:p w:rsidR="00872605" w:rsidRPr="00555F8E" w:rsidRDefault="00872605" w:rsidP="00E4144F">
            <w:pPr>
              <w:spacing w:after="0" w:line="240" w:lineRule="auto"/>
              <w:jc w:val="center"/>
              <w:rPr>
                <w:rFonts w:ascii="Times New Roman" w:eastAsia="Times New Roman" w:hAnsi="Times New Roman" w:cs="Times New Roman"/>
                <w:b/>
                <w:bCs/>
                <w:i/>
                <w:iCs/>
                <w:color w:val="000000"/>
                <w:sz w:val="14"/>
                <w:szCs w:val="14"/>
              </w:rPr>
            </w:pPr>
          </w:p>
        </w:tc>
      </w:tr>
      <w:tr w:rsidR="00E4144F" w:rsidRPr="00555F8E" w:rsidTr="007745AB">
        <w:trPr>
          <w:gridAfter w:val="1"/>
          <w:wAfter w:w="251" w:type="dxa"/>
          <w:trHeight w:val="20"/>
        </w:trPr>
        <w:tc>
          <w:tcPr>
            <w:tcW w:w="28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single" w:sz="4" w:space="0" w:color="auto"/>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Обезбеђење услова за бављење спортом свих грађана и грађанки  града/општине</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Број спроведених акција, програма и пројеката који подржавају активно и рекреативно бављење спортом</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2.440.000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Број спортских организација преко којих се остварује јавни интерес у области спорта</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укључених младих у омладинске програме/ пројекте у односу на укупан број младих у локалној заједници</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20%</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25%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32%</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38%</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42%</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програма: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Програм 17.  Енергетска ефикасност и обновљиви извори енергије</w:t>
            </w:r>
          </w:p>
        </w:tc>
        <w:tc>
          <w:tcPr>
            <w:tcW w:w="96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Шифра програма:</w:t>
            </w:r>
          </w:p>
        </w:tc>
        <w:tc>
          <w:tcPr>
            <w:tcW w:w="2066"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jc w:val="right"/>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0501</w:t>
            </w:r>
          </w:p>
        </w:tc>
        <w:tc>
          <w:tcPr>
            <w:tcW w:w="1619"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251" w:type="dxa"/>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65"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15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6"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9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1277" w:type="dxa"/>
            <w:gridSpan w:val="2"/>
            <w:tcBorders>
              <w:top w:val="nil"/>
              <w:left w:val="nil"/>
              <w:bottom w:val="single" w:sz="4" w:space="0" w:color="auto"/>
              <w:right w:val="nil"/>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 </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51" w:type="dxa"/>
            <w:tcBorders>
              <w:top w:val="nil"/>
              <w:lef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612"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Сврха:</w:t>
            </w:r>
          </w:p>
        </w:tc>
        <w:tc>
          <w:tcPr>
            <w:tcW w:w="9971" w:type="dxa"/>
            <w:gridSpan w:val="12"/>
            <w:tcBorders>
              <w:top w:val="single" w:sz="4" w:space="0" w:color="auto"/>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b/>
                <w:bCs/>
                <w:color w:val="000000"/>
                <w:sz w:val="14"/>
                <w:szCs w:val="14"/>
              </w:rPr>
            </w:pPr>
            <w:r w:rsidRPr="00555F8E">
              <w:rPr>
                <w:rFonts w:ascii="Times New Roman" w:eastAsia="Times New Roman" w:hAnsi="Times New Roman" w:cs="Times New Roman"/>
                <w:b/>
                <w:bCs/>
                <w:color w:val="000000"/>
                <w:sz w:val="14"/>
                <w:szCs w:val="14"/>
              </w:rPr>
              <w:t>Одрживи енергетски развој локалне самоуправе кроз постицање унапређења енергетске ефикасности, побољшање енергетске инфраструктуре и ширу употребу обновљивих извора енергије.</w:t>
            </w:r>
          </w:p>
        </w:tc>
        <w:tc>
          <w:tcPr>
            <w:tcW w:w="96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820" w:type="dxa"/>
            <w:gridSpan w:val="2"/>
            <w:tcBorders>
              <w:top w:val="nil"/>
              <w:left w:val="nil"/>
              <w:bottom w:val="single" w:sz="4" w:space="0" w:color="auto"/>
              <w:right w:val="nil"/>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563" w:type="dxa"/>
            <w:gridSpan w:val="2"/>
            <w:tcBorders>
              <w:top w:val="nil"/>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r w:rsidR="00E4144F" w:rsidRPr="00555F8E" w:rsidTr="007745AB">
        <w:trPr>
          <w:gridAfter w:val="1"/>
          <w:wAfter w:w="251" w:type="dxa"/>
          <w:trHeight w:val="20"/>
        </w:trPr>
        <w:tc>
          <w:tcPr>
            <w:tcW w:w="289" w:type="dxa"/>
            <w:vMerge w:val="restart"/>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32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w:t>
            </w:r>
          </w:p>
        </w:tc>
        <w:tc>
          <w:tcPr>
            <w:tcW w:w="12594" w:type="dxa"/>
            <w:gridSpan w:val="19"/>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Индикатори</w:t>
            </w:r>
          </w:p>
        </w:tc>
      </w:tr>
      <w:tr w:rsidR="00E4144F" w:rsidRPr="00555F8E" w:rsidTr="007745AB">
        <w:trPr>
          <w:gridAfter w:val="1"/>
          <w:wAfter w:w="251" w:type="dxa"/>
          <w:trHeight w:val="20"/>
        </w:trPr>
        <w:tc>
          <w:tcPr>
            <w:tcW w:w="289" w:type="dxa"/>
            <w:vMerge/>
            <w:tcBorders>
              <w:top w:val="nil"/>
              <w:left w:val="single" w:sz="4" w:space="0" w:color="auto"/>
              <w:bottom w:val="single" w:sz="4" w:space="0" w:color="auto"/>
              <w:right w:val="single" w:sz="4" w:space="0" w:color="auto"/>
            </w:tcBorders>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p>
        </w:tc>
        <w:tc>
          <w:tcPr>
            <w:tcW w:w="2323" w:type="dxa"/>
            <w:gridSpan w:val="2"/>
            <w:vMerge/>
            <w:tcBorders>
              <w:top w:val="single" w:sz="4" w:space="0" w:color="auto"/>
              <w:left w:val="single" w:sz="4" w:space="0" w:color="auto"/>
              <w:bottom w:val="single" w:sz="4" w:space="0" w:color="000000"/>
              <w:right w:val="single" w:sz="4" w:space="0" w:color="000000"/>
            </w:tcBorders>
            <w:vAlign w:val="center"/>
            <w:hideMark/>
          </w:tcPr>
          <w:p w:rsidR="00E4144F" w:rsidRPr="00555F8E" w:rsidRDefault="00E4144F" w:rsidP="00E4144F">
            <w:pPr>
              <w:spacing w:after="0" w:line="240" w:lineRule="auto"/>
              <w:rPr>
                <w:rFonts w:ascii="Times New Roman" w:eastAsia="Times New Roman" w:hAnsi="Times New Roman" w:cs="Times New Roman"/>
                <w:b/>
                <w:bCs/>
                <w:i/>
                <w:iCs/>
                <w:color w:val="000000"/>
                <w:sz w:val="14"/>
                <w:szCs w:val="14"/>
              </w:rPr>
            </w:pPr>
          </w:p>
        </w:tc>
        <w:tc>
          <w:tcPr>
            <w:tcW w:w="3685" w:type="dxa"/>
            <w:gridSpan w:val="2"/>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Назив индикатора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Вредност у базној години (2016)</w:t>
            </w:r>
          </w:p>
        </w:tc>
        <w:tc>
          <w:tcPr>
            <w:tcW w:w="115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Очекивана вредност у 2017. години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2018. години</w:t>
            </w:r>
          </w:p>
        </w:tc>
        <w:tc>
          <w:tcPr>
            <w:tcW w:w="129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2019. години</w:t>
            </w:r>
          </w:p>
        </w:tc>
        <w:tc>
          <w:tcPr>
            <w:tcW w:w="1277" w:type="dxa"/>
            <w:gridSpan w:val="2"/>
            <w:tcBorders>
              <w:top w:val="nil"/>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Циљана вредност у 2020. години</w:t>
            </w:r>
          </w:p>
        </w:tc>
        <w:tc>
          <w:tcPr>
            <w:tcW w:w="2623" w:type="dxa"/>
            <w:gridSpan w:val="7"/>
            <w:tcBorders>
              <w:top w:val="single" w:sz="4" w:space="0" w:color="auto"/>
              <w:left w:val="nil"/>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b/>
                <w:bCs/>
                <w:i/>
                <w:iCs/>
                <w:color w:val="000000"/>
                <w:sz w:val="14"/>
                <w:szCs w:val="14"/>
              </w:rPr>
            </w:pPr>
            <w:r w:rsidRPr="00555F8E">
              <w:rPr>
                <w:rFonts w:ascii="Times New Roman" w:eastAsia="Times New Roman" w:hAnsi="Times New Roman" w:cs="Times New Roman"/>
                <w:b/>
                <w:bCs/>
                <w:i/>
                <w:iCs/>
                <w:color w:val="000000"/>
                <w:sz w:val="14"/>
                <w:szCs w:val="14"/>
              </w:rPr>
              <w:t>Извор верификације</w:t>
            </w:r>
          </w:p>
        </w:tc>
      </w:tr>
      <w:tr w:rsidR="00E4144F" w:rsidRPr="00555F8E" w:rsidTr="007745AB">
        <w:trPr>
          <w:gridAfter w:val="1"/>
          <w:wAfter w:w="251" w:type="dxa"/>
          <w:trHeight w:val="20"/>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1</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Повећање удела обновљивих извора енергије у укупној потрошњи</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rPr>
                <w:rFonts w:ascii="Times New Roman" w:eastAsia="Times New Roman" w:hAnsi="Times New Roman" w:cs="Times New Roman"/>
                <w:sz w:val="14"/>
                <w:szCs w:val="14"/>
              </w:rPr>
            </w:pPr>
            <w:r w:rsidRPr="00555F8E">
              <w:rPr>
                <w:rFonts w:ascii="Times New Roman" w:eastAsia="Times New Roman" w:hAnsi="Times New Roman" w:cs="Times New Roman"/>
                <w:sz w:val="14"/>
                <w:szCs w:val="14"/>
              </w:rPr>
              <w:t>Удео обновљивих извора енергије у укупној потрошњи</w:t>
            </w:r>
          </w:p>
        </w:tc>
        <w:tc>
          <w:tcPr>
            <w:tcW w:w="1280"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FF0000"/>
                <w:sz w:val="14"/>
                <w:szCs w:val="14"/>
              </w:rPr>
            </w:pPr>
            <w:r w:rsidRPr="00555F8E">
              <w:rPr>
                <w:rFonts w:ascii="Times New Roman" w:eastAsia="Times New Roman" w:hAnsi="Times New Roman" w:cs="Times New Roman"/>
                <w:color w:val="FF0000"/>
                <w:sz w:val="14"/>
                <w:szCs w:val="14"/>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FF0000"/>
                <w:sz w:val="14"/>
                <w:szCs w:val="14"/>
              </w:rPr>
            </w:pPr>
            <w:r w:rsidRPr="00555F8E">
              <w:rPr>
                <w:rFonts w:ascii="Times New Roman" w:eastAsia="Times New Roman" w:hAnsi="Times New Roman" w:cs="Times New Roman"/>
                <w:color w:val="FF0000"/>
                <w:sz w:val="14"/>
                <w:szCs w:val="1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FF0000"/>
                <w:sz w:val="14"/>
                <w:szCs w:val="14"/>
              </w:rPr>
            </w:pPr>
            <w:r w:rsidRPr="00555F8E">
              <w:rPr>
                <w:rFonts w:ascii="Times New Roman" w:eastAsia="Times New Roman" w:hAnsi="Times New Roman" w:cs="Times New Roman"/>
                <w:color w:val="FF0000"/>
                <w:sz w:val="14"/>
                <w:szCs w:val="14"/>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FF0000"/>
                <w:sz w:val="14"/>
                <w:szCs w:val="14"/>
              </w:rPr>
            </w:pPr>
            <w:r w:rsidRPr="00555F8E">
              <w:rPr>
                <w:rFonts w:ascii="Times New Roman" w:eastAsia="Times New Roman" w:hAnsi="Times New Roman" w:cs="Times New Roman"/>
                <w:color w:val="FF0000"/>
                <w:sz w:val="14"/>
                <w:szCs w:val="14"/>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E4144F" w:rsidRPr="00555F8E" w:rsidRDefault="00E4144F" w:rsidP="00E4144F">
            <w:pPr>
              <w:spacing w:after="0" w:line="240" w:lineRule="auto"/>
              <w:jc w:val="center"/>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c>
          <w:tcPr>
            <w:tcW w:w="2623" w:type="dxa"/>
            <w:gridSpan w:val="7"/>
            <w:tcBorders>
              <w:top w:val="single" w:sz="4" w:space="0" w:color="auto"/>
              <w:left w:val="nil"/>
              <w:bottom w:val="single" w:sz="4" w:space="0" w:color="auto"/>
              <w:right w:val="single" w:sz="4" w:space="0" w:color="auto"/>
            </w:tcBorders>
            <w:shd w:val="clear" w:color="auto" w:fill="auto"/>
            <w:noWrap/>
            <w:vAlign w:val="center"/>
            <w:hideMark/>
          </w:tcPr>
          <w:p w:rsidR="00E4144F" w:rsidRPr="00555F8E" w:rsidRDefault="00E4144F" w:rsidP="00E4144F">
            <w:pPr>
              <w:spacing w:after="0" w:line="240" w:lineRule="auto"/>
              <w:rPr>
                <w:rFonts w:ascii="Times New Roman" w:eastAsia="Times New Roman" w:hAnsi="Times New Roman" w:cs="Times New Roman"/>
                <w:color w:val="000000"/>
                <w:sz w:val="14"/>
                <w:szCs w:val="14"/>
              </w:rPr>
            </w:pPr>
            <w:r w:rsidRPr="00555F8E">
              <w:rPr>
                <w:rFonts w:ascii="Times New Roman" w:eastAsia="Times New Roman" w:hAnsi="Times New Roman" w:cs="Times New Roman"/>
                <w:color w:val="000000"/>
                <w:sz w:val="14"/>
                <w:szCs w:val="14"/>
              </w:rPr>
              <w:t> </w:t>
            </w:r>
          </w:p>
        </w:tc>
      </w:tr>
    </w:tbl>
    <w:p w:rsidR="008E4F16" w:rsidRPr="007745AB" w:rsidRDefault="008E4F16" w:rsidP="00CC7ED1">
      <w:pPr>
        <w:spacing w:after="0" w:line="240" w:lineRule="auto"/>
        <w:ind w:firstLine="720"/>
        <w:jc w:val="both"/>
        <w:rPr>
          <w:rFonts w:ascii="Times New Roman" w:eastAsia="Times New Roman" w:hAnsi="Times New Roman" w:cs="Times New Roman"/>
          <w:sz w:val="14"/>
          <w:szCs w:val="14"/>
          <w:lang w:val="sr-Cyrl-RS"/>
        </w:rPr>
      </w:pPr>
    </w:p>
    <w:p w:rsidR="00373A98" w:rsidRDefault="00373A98" w:rsidP="00CC7ED1">
      <w:pPr>
        <w:spacing w:after="0" w:line="240" w:lineRule="auto"/>
        <w:ind w:firstLine="720"/>
        <w:jc w:val="both"/>
        <w:rPr>
          <w:rFonts w:ascii="Times New Roman" w:eastAsia="Times New Roman" w:hAnsi="Times New Roman" w:cs="Times New Roman"/>
          <w:sz w:val="14"/>
          <w:szCs w:val="14"/>
          <w:lang w:val="sr-Cyrl-RS"/>
        </w:rPr>
      </w:pPr>
    </w:p>
    <w:p w:rsidR="007745AB" w:rsidRDefault="007745AB" w:rsidP="00CC7ED1">
      <w:pPr>
        <w:spacing w:after="0" w:line="240" w:lineRule="auto"/>
        <w:ind w:firstLine="720"/>
        <w:jc w:val="both"/>
        <w:rPr>
          <w:rFonts w:ascii="Times New Roman" w:eastAsia="Times New Roman" w:hAnsi="Times New Roman" w:cs="Times New Roman"/>
          <w:sz w:val="14"/>
          <w:szCs w:val="14"/>
          <w:lang w:val="sr-Cyrl-RS"/>
        </w:rPr>
      </w:pPr>
    </w:p>
    <w:tbl>
      <w:tblPr>
        <w:tblW w:w="15137" w:type="dxa"/>
        <w:jc w:val="center"/>
        <w:tblLook w:val="04A0" w:firstRow="1" w:lastRow="0" w:firstColumn="1" w:lastColumn="0" w:noHBand="0" w:noVBand="1"/>
      </w:tblPr>
      <w:tblGrid>
        <w:gridCol w:w="293"/>
        <w:gridCol w:w="597"/>
        <w:gridCol w:w="2013"/>
        <w:gridCol w:w="850"/>
        <w:gridCol w:w="940"/>
        <w:gridCol w:w="1016"/>
        <w:gridCol w:w="1179"/>
        <w:gridCol w:w="1018"/>
        <w:gridCol w:w="1121"/>
        <w:gridCol w:w="1115"/>
        <w:gridCol w:w="1145"/>
        <w:gridCol w:w="1179"/>
        <w:gridCol w:w="838"/>
        <w:gridCol w:w="421"/>
        <w:gridCol w:w="1412"/>
      </w:tblGrid>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7745AB" w:rsidP="00AE0E69">
            <w:pPr>
              <w:spacing w:after="0" w:line="240" w:lineRule="auto"/>
              <w:rPr>
                <w:rFonts w:ascii="Times New Roman" w:eastAsia="Times New Roman" w:hAnsi="Times New Roman" w:cs="Times New Roman"/>
                <w:b/>
                <w:bCs/>
                <w:i/>
                <w:iCs/>
                <w:color w:val="000000"/>
                <w:sz w:val="14"/>
                <w:szCs w:val="14"/>
                <w:lang w:val="sr-Latn-RS" w:eastAsia="sr-Latn-RS"/>
              </w:rPr>
            </w:pPr>
            <w:r>
              <w:rPr>
                <w:rFonts w:ascii="Times New Roman" w:eastAsia="Times New Roman" w:hAnsi="Times New Roman" w:cs="Times New Roman"/>
                <w:sz w:val="14"/>
                <w:szCs w:val="14"/>
                <w:lang w:val="sr-Cyrl-RS"/>
              </w:rPr>
              <w:br w:type="page"/>
            </w:r>
            <w:r w:rsidR="00AE0E69"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 </w:t>
            </w:r>
            <w:r w:rsidRPr="00AE0E69">
              <w:rPr>
                <w:rFonts w:ascii="Times New Roman" w:eastAsia="Times New Roman" w:hAnsi="Times New Roman" w:cs="Times New Roman"/>
                <w:color w:val="000000"/>
                <w:sz w:val="14"/>
                <w:szCs w:val="14"/>
                <w:lang w:val="sr-Latn-RS" w:eastAsia="sr-Latn-RS"/>
              </w:rPr>
              <w:t xml:space="preserve"> Становање, урбанизам и просторно планирање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1101-0001  Просторно и урбанистичко планирање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620 - Развој заједнице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Купвина зграда, објеката и станова</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000000"/>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E0E69" w:rsidRPr="00AE0E69" w:rsidRDefault="00AE0E69" w:rsidP="00AE0E69">
            <w:pPr>
              <w:spacing w:after="0" w:line="240" w:lineRule="auto"/>
              <w:ind w:right="-199"/>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Повећање покривености територије планском и урбанистичком документацијом</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Усвојен просторни план града/општине</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16,000,000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18,864,000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109,700,000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112,991,000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116,381,000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xml:space="preserve">Број усвојених планова генералне регулације у односу на број предвиђених планова вишег реда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FF0000"/>
                <w:sz w:val="14"/>
                <w:szCs w:val="14"/>
                <w:lang w:val="sr-Latn-RS" w:eastAsia="sr-Latn-RS"/>
              </w:rPr>
            </w:pPr>
            <w:r w:rsidRPr="00AE0E69">
              <w:rPr>
                <w:rFonts w:ascii="Times New Roman" w:eastAsia="Times New Roman" w:hAnsi="Times New Roman" w:cs="Times New Roman"/>
                <w:color w:val="FF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FF0000"/>
                <w:sz w:val="14"/>
                <w:szCs w:val="14"/>
                <w:lang w:val="sr-Latn-RS" w:eastAsia="sr-Latn-RS"/>
              </w:rPr>
            </w:pPr>
            <w:r w:rsidRPr="00AE0E69">
              <w:rPr>
                <w:rFonts w:ascii="Times New Roman" w:eastAsia="Times New Roman" w:hAnsi="Times New Roman" w:cs="Times New Roman"/>
                <w:color w:val="FF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69.000.000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Уређење градског  грађевинског земљишта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Усвојени програми уређивања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545.080.000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1</w:t>
            </w:r>
            <w:r w:rsidRPr="00AE0E69">
              <w:rPr>
                <w:rFonts w:ascii="Times New Roman" w:eastAsia="Times New Roman" w:hAnsi="Times New Roman" w:cs="Times New Roman"/>
                <w:color w:val="000000"/>
                <w:sz w:val="14"/>
                <w:szCs w:val="14"/>
                <w:lang w:val="sr-Latn-RS" w:eastAsia="sr-Latn-RS"/>
              </w:rPr>
              <w:t>.  Становање, урбанизам и просторно планирање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1101-0003  Управљање грађевинским земљиштем</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130 - Опште услуге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Експропријација земљишта</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Стављање у функцију грађевинског земљишта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Површина земљишта датог у закуп</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161,867,000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210,000,000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95,620,000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98,490,000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101,445,000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2.</w:t>
            </w:r>
            <w:r w:rsidRPr="00AE0E69">
              <w:rPr>
                <w:rFonts w:ascii="Times New Roman" w:eastAsia="Times New Roman" w:hAnsi="Times New Roman" w:cs="Times New Roman"/>
                <w:color w:val="000000"/>
                <w:sz w:val="14"/>
                <w:szCs w:val="14"/>
                <w:lang w:val="sr-Latn-RS" w:eastAsia="sr-Latn-RS"/>
              </w:rPr>
              <w:t xml:space="preserve">  Комуналне делатности</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1102-0001  Управљање/одржавање јавним осветљењем</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620 - Развој заједнице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Обезбеђење услова за задовољење других потреба грађана</w:t>
            </w:r>
          </w:p>
        </w:tc>
        <w:tc>
          <w:tcPr>
            <w:tcW w:w="2806" w:type="dxa"/>
            <w:gridSpan w:val="3"/>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Степен покривености терена услугама (у процентима)</w:t>
            </w:r>
          </w:p>
        </w:tc>
        <w:tc>
          <w:tcPr>
            <w:tcW w:w="1179"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80</w:t>
            </w:r>
          </w:p>
        </w:tc>
        <w:tc>
          <w:tcPr>
            <w:tcW w:w="1018" w:type="dxa"/>
            <w:tcBorders>
              <w:top w:val="nil"/>
              <w:left w:val="nil"/>
              <w:bottom w:val="nil"/>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85</w:t>
            </w:r>
          </w:p>
        </w:tc>
        <w:tc>
          <w:tcPr>
            <w:tcW w:w="1121" w:type="dxa"/>
            <w:tcBorders>
              <w:top w:val="nil"/>
              <w:left w:val="nil"/>
              <w:bottom w:val="nil"/>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85</w:t>
            </w:r>
          </w:p>
        </w:tc>
        <w:tc>
          <w:tcPr>
            <w:tcW w:w="1115"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w:t>
            </w:r>
          </w:p>
        </w:tc>
        <w:tc>
          <w:tcPr>
            <w:tcW w:w="1145"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92</w:t>
            </w:r>
          </w:p>
        </w:tc>
        <w:tc>
          <w:tcPr>
            <w:tcW w:w="3850" w:type="dxa"/>
            <w:gridSpan w:val="4"/>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Паркинг сервис Ниш</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Адекватнo управљање јавним осветљењем</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Укупан број интервенција по поднетим иницијативама грађана за замену светиљки када престану да раде</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310.000.000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597"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013"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50"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940"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6"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2.</w:t>
            </w:r>
            <w:r w:rsidRPr="00AE0E69">
              <w:rPr>
                <w:rFonts w:ascii="Times New Roman" w:eastAsia="Times New Roman" w:hAnsi="Times New Roman" w:cs="Times New Roman"/>
                <w:color w:val="000000"/>
                <w:sz w:val="14"/>
                <w:szCs w:val="14"/>
                <w:lang w:val="sr-Latn-RS" w:eastAsia="sr-Latn-RS"/>
              </w:rPr>
              <w:t xml:space="preserve">  Комуналне делатности</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1102-0002  Одржавање јавних зелених површина  </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620 - Развој заједнице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Максимална могућа покривеност насеља и територије услугама уређења и одржавања зеленила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м2 јавних зелених површина на којима се уређује и одржава зеленило у односу на укупан број м2  зелених површина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Медиана Ниш</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мобилијара по ару  зелених површина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Паркинг сервис Ниш</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постављених корпи по ару зелених површина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Паркинг сервис Ниш</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Адекватан квалитет пружених услуга уређења и одржавања јавних зелених површина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Динамика уређења јавних зелених површина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3.798.000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597" w:type="dxa"/>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50" w:type="dxa"/>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940" w:type="dxa"/>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6" w:type="dxa"/>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single" w:sz="4" w:space="0" w:color="auto"/>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single" w:sz="4" w:space="0" w:color="auto"/>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2.</w:t>
            </w:r>
            <w:r w:rsidRPr="00AE0E69">
              <w:rPr>
                <w:rFonts w:ascii="Times New Roman" w:eastAsia="Times New Roman" w:hAnsi="Times New Roman" w:cs="Times New Roman"/>
                <w:color w:val="000000"/>
                <w:sz w:val="14"/>
                <w:szCs w:val="14"/>
                <w:lang w:val="sr-Latn-RS" w:eastAsia="sr-Latn-RS"/>
              </w:rPr>
              <w:t xml:space="preserve">  Комуналне делатности</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1102-0003  Одржавање чистоће на површинама јавне намене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620 - Развој заједнице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Максимална могућа покривеност насеља и територије услугама одржавања чистоће јавних површина</w:t>
            </w:r>
          </w:p>
        </w:tc>
        <w:tc>
          <w:tcPr>
            <w:tcW w:w="2806" w:type="dxa"/>
            <w:gridSpan w:val="3"/>
            <w:tcBorders>
              <w:top w:val="single" w:sz="4" w:space="0" w:color="auto"/>
              <w:left w:val="single" w:sz="4" w:space="0" w:color="auto"/>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1179"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nil"/>
              <w:right w:val="single" w:sz="4" w:space="0" w:color="000000"/>
            </w:tcBorders>
            <w:shd w:val="clear" w:color="auto" w:fill="auto"/>
            <w:vAlign w:val="center"/>
            <w:hideMark/>
          </w:tcPr>
          <w:p w:rsidR="00AE0E69" w:rsidRPr="00AE0E69" w:rsidRDefault="00AE0E69" w:rsidP="00FC09E5">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Медиана Ниш</w:t>
            </w:r>
          </w:p>
        </w:tc>
      </w:tr>
      <w:tr w:rsidR="005937B1" w:rsidRPr="005937B1" w:rsidTr="00462AC8">
        <w:trPr>
          <w:trHeight w:val="20"/>
          <w:jc w:val="center"/>
        </w:trPr>
        <w:tc>
          <w:tcPr>
            <w:tcW w:w="293" w:type="dxa"/>
            <w:vMerge w:val="restart"/>
            <w:tcBorders>
              <w:top w:val="nil"/>
              <w:left w:val="single" w:sz="4" w:space="0" w:color="auto"/>
              <w:bottom w:val="single" w:sz="4" w:space="0" w:color="000000"/>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2</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Максимална могућа покривеност насеља и територије услугама одржавања чистоће јавних површина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Степен покривености услугама одржавања</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31.452.000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r>
      <w:tr w:rsidR="005937B1" w:rsidRPr="005937B1" w:rsidTr="00462AC8">
        <w:trPr>
          <w:trHeight w:val="20"/>
          <w:jc w:val="center"/>
        </w:trPr>
        <w:tc>
          <w:tcPr>
            <w:tcW w:w="293"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2.000.000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r>
      <w:tr w:rsidR="00AE0E69"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597"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013"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50"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940"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6"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2. </w:t>
            </w:r>
            <w:r w:rsidRPr="00AE0E69">
              <w:rPr>
                <w:rFonts w:ascii="Times New Roman" w:eastAsia="Times New Roman" w:hAnsi="Times New Roman" w:cs="Times New Roman"/>
                <w:color w:val="000000"/>
                <w:sz w:val="14"/>
                <w:szCs w:val="14"/>
                <w:lang w:val="sr-Latn-RS" w:eastAsia="sr-Latn-RS"/>
              </w:rPr>
              <w:t xml:space="preserve"> Комуналне делатности</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1102-0004  Зоохигијена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560 - Заштита животне средине некласификована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Пружања комуналних услуга у оквиру зоохигијене уз обезбеђење одговарајућег квалитета, обима, доступности и континуитета</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nil"/>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заштите од заразних и други болести којепреносе животиње</w:t>
            </w:r>
          </w:p>
        </w:tc>
        <w:tc>
          <w:tcPr>
            <w:tcW w:w="2806" w:type="dxa"/>
            <w:gridSpan w:val="3"/>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Степен припремљености пројектно-техничке документације</w:t>
            </w:r>
          </w:p>
        </w:tc>
        <w:tc>
          <w:tcPr>
            <w:tcW w:w="1179"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nil"/>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50%</w:t>
            </w:r>
          </w:p>
        </w:tc>
        <w:tc>
          <w:tcPr>
            <w:tcW w:w="1115"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100%</w:t>
            </w:r>
          </w:p>
        </w:tc>
        <w:tc>
          <w:tcPr>
            <w:tcW w:w="1145"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Уговор, дозвола, пројектно-техничка докуменација</w:t>
            </w:r>
          </w:p>
        </w:tc>
      </w:tr>
      <w:tr w:rsidR="005937B1" w:rsidRPr="005937B1" w:rsidTr="00462AC8">
        <w:trPr>
          <w:trHeight w:val="20"/>
          <w:jc w:val="center"/>
        </w:trPr>
        <w:tc>
          <w:tcPr>
            <w:tcW w:w="29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заштите од заразних и других болести које преносе животиње</w:t>
            </w:r>
          </w:p>
        </w:tc>
        <w:tc>
          <w:tcPr>
            <w:tcW w:w="2806" w:type="dxa"/>
            <w:gridSpan w:val="3"/>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Број ухваћених и збринутих паса и мачака луталица </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Медиана Ниш</w:t>
            </w:r>
          </w:p>
        </w:tc>
      </w:tr>
      <w:tr w:rsidR="005937B1" w:rsidRPr="005937B1" w:rsidTr="00462AC8">
        <w:trPr>
          <w:trHeight w:val="20"/>
          <w:jc w:val="center"/>
        </w:trPr>
        <w:tc>
          <w:tcPr>
            <w:tcW w:w="293" w:type="dxa"/>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Број пријављених уједа од паса и мачака луталица од стране оштећених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Медиана Ниш</w:t>
            </w:r>
          </w:p>
        </w:tc>
      </w:tr>
      <w:tr w:rsidR="005937B1" w:rsidRPr="005937B1" w:rsidTr="00462AC8">
        <w:trPr>
          <w:trHeight w:val="20"/>
          <w:jc w:val="center"/>
        </w:trPr>
        <w:tc>
          <w:tcPr>
            <w:tcW w:w="293" w:type="dxa"/>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Јавне површине на којима је рађена дератизација (у км2)</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1,39</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1,39</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1,45</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1,45</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1,45</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Годишњи извештај о извршеној систематској дератизацији</w:t>
            </w:r>
          </w:p>
        </w:tc>
      </w:tr>
      <w:tr w:rsidR="00AE0E69"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597"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013"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50"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940"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6"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2.</w:t>
            </w:r>
            <w:r w:rsidRPr="00AE0E69">
              <w:rPr>
                <w:rFonts w:ascii="Times New Roman" w:eastAsia="Times New Roman" w:hAnsi="Times New Roman" w:cs="Times New Roman"/>
                <w:color w:val="000000"/>
                <w:sz w:val="14"/>
                <w:szCs w:val="14"/>
                <w:lang w:val="sr-Latn-RS" w:eastAsia="sr-Latn-RS"/>
              </w:rPr>
              <w:t xml:space="preserve">  Комуналне делатности</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1102-0006  Одржавање гробаља и погребне услуге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620 - Развој заједнице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Оптимална покривеност територије јединице локалне самоуправе одржавањем гробаља и погребним услугама</w:t>
            </w:r>
          </w:p>
        </w:tc>
        <w:tc>
          <w:tcPr>
            <w:tcW w:w="2806" w:type="dxa"/>
            <w:gridSpan w:val="3"/>
            <w:tcBorders>
              <w:top w:val="single" w:sz="4" w:space="0" w:color="auto"/>
              <w:left w:val="single" w:sz="4" w:space="0" w:color="auto"/>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гробаља у граду</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12</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12</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12</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Горица Ниш</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nil"/>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single" w:sz="4" w:space="0" w:color="auto"/>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Степен покривености територије услугама одржавања гробаља и погребним услугама (број насеља која имају услугу одржавања гробаља и погребним услугама у односу на укупан број насеља у граду)</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75</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85</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85</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87</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Горица Ниш</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nil"/>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Степен попуњености активних гробаља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85</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95</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95</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97</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Горица Ниш</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Адекватан квалитет пружених услуга одржавања гробаља и погребних услуга</w:t>
            </w:r>
          </w:p>
        </w:tc>
        <w:tc>
          <w:tcPr>
            <w:tcW w:w="2806" w:type="dxa"/>
            <w:gridSpan w:val="3"/>
            <w:tcBorders>
              <w:top w:val="single" w:sz="4" w:space="0" w:color="auto"/>
              <w:left w:val="single" w:sz="4" w:space="0" w:color="auto"/>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Укупан број притужби грађана на пружање услуга одржавања гробаља и погребних услуга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Горица Ниш</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nil"/>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single" w:sz="4" w:space="0" w:color="auto"/>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интервенција у односу на укупан број  поднетих иницијатива грађана за чишћење и одржавање гробаља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Горица Ниш</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nil"/>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Укупан број извршених погребних услуга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1800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1840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1860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1880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1900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ЈКП Горица Ниш</w:t>
            </w:r>
          </w:p>
        </w:tc>
      </w:tr>
      <w:tr w:rsidR="00AE0E69"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597"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013"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50"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940"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6"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nil"/>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2.</w:t>
            </w:r>
            <w:r w:rsidRPr="00AE0E69">
              <w:rPr>
                <w:rFonts w:ascii="Times New Roman" w:eastAsia="Times New Roman" w:hAnsi="Times New Roman" w:cs="Times New Roman"/>
                <w:color w:val="000000"/>
                <w:sz w:val="14"/>
                <w:szCs w:val="14"/>
                <w:lang w:val="sr-Latn-RS" w:eastAsia="sr-Latn-RS"/>
              </w:rPr>
              <w:t xml:space="preserve"> Комуналне делатности</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1102-0008 Управљање и снабдевање водом за пиће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630-Водоснабдевање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Пружања комуналних услуга од значаја за остварење животних потреба физичих и правних лица уз обезбеђење одговарајућег квалитета, обима, доступности и континуитета</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Адекватан квалитет пружених услуга водоснабдевања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Степен пипремљености за ефикасно спровођење комуналне изградње (у односу на укупан број сеоских насеља)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121"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Уговор, дозвола, пројектно-техничка докуменација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3. </w:t>
            </w:r>
            <w:r w:rsidRPr="00AE0E69">
              <w:rPr>
                <w:rFonts w:ascii="Times New Roman" w:eastAsia="Times New Roman" w:hAnsi="Times New Roman" w:cs="Times New Roman"/>
                <w:color w:val="000000"/>
                <w:sz w:val="14"/>
                <w:szCs w:val="14"/>
                <w:lang w:val="sr-Latn-RS" w:eastAsia="sr-Latn-RS"/>
              </w:rPr>
              <w:t>Локални економски развој</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1501-0002 Мере активне политике запошљавања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514 - Општи послови по питању рада</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Смањење незапослености и подстицај запошљавања, утврђивање приоритетаи мера за унапређење запослености</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Успостављање механзама за финансијску подршку запошљавању</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новозапослених уз помоћ успостављених механизама за финансијску подршку за запошљавање</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102</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200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270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280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290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Уговори између Града, Националне службе за запошљавање и корисника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4. </w:t>
            </w:r>
            <w:r w:rsidRPr="00AE0E69">
              <w:rPr>
                <w:rFonts w:ascii="Times New Roman" w:eastAsia="Times New Roman" w:hAnsi="Times New Roman" w:cs="Times New Roman"/>
                <w:color w:val="000000"/>
                <w:sz w:val="14"/>
                <w:szCs w:val="14"/>
                <w:lang w:val="sr-Latn-RS" w:eastAsia="sr-Latn-RS"/>
              </w:rPr>
              <w:t>Развој туризма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1502-0002 Промоција туристичке понуде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473 - Туризам</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Унаљпређење туристичке понуде у граду</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Адекватна промоција туристичке понуде града/општине на циљаним тржиштима</w:t>
            </w:r>
          </w:p>
        </w:tc>
        <w:tc>
          <w:tcPr>
            <w:tcW w:w="2806" w:type="dxa"/>
            <w:gridSpan w:val="3"/>
            <w:tcBorders>
              <w:top w:val="single" w:sz="4" w:space="0" w:color="auto"/>
              <w:left w:val="single" w:sz="4" w:space="0" w:color="auto"/>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догађаја који промовишу туристичку понуду града</w:t>
            </w:r>
          </w:p>
        </w:tc>
        <w:tc>
          <w:tcPr>
            <w:tcW w:w="1179"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w:t>
            </w:r>
          </w:p>
        </w:tc>
        <w:tc>
          <w:tcPr>
            <w:tcW w:w="1018"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21" w:type="dxa"/>
            <w:tcBorders>
              <w:top w:val="nil"/>
              <w:left w:val="nil"/>
              <w:bottom w:val="nil"/>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115"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145" w:type="dxa"/>
            <w:tcBorders>
              <w:top w:val="nil"/>
              <w:left w:val="nil"/>
              <w:bottom w:val="nil"/>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3850" w:type="dxa"/>
            <w:gridSpan w:val="4"/>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Акциони план развоја Града Ниша</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Адекватна промоција туристичке понуде града/општине на циљаним тржиштима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дистрибуираног пропагандног материјала</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Издавачка делатност ТОН-а и дистрибуција кроз ТИЦ</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5.</w:t>
            </w:r>
            <w:r w:rsidRPr="00AE0E69">
              <w:rPr>
                <w:rFonts w:ascii="Times New Roman" w:eastAsia="Times New Roman" w:hAnsi="Times New Roman" w:cs="Times New Roman"/>
                <w:color w:val="000000"/>
                <w:sz w:val="14"/>
                <w:szCs w:val="14"/>
                <w:lang w:val="sr-Latn-RS" w:eastAsia="sr-Latn-RS"/>
              </w:rPr>
              <w:t xml:space="preserve">  Пољопривреда и рурални развој</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0101-0001  Подршка за спровођење пољопривредне политике у локалној заједници</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421 - Пољопривреда</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Унапређење управљања пољопривредним земљиштем и  заштита усева, засада, домаћих животоња и људи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Ефикасно управљање пољопривредним земљиштем у државној својини </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Проценат коришћења  пољопривредног земљишта обухваћених годишњим програмом, у односу на укупне расположиве пољопривредне површине </w:t>
            </w:r>
          </w:p>
        </w:tc>
        <w:tc>
          <w:tcPr>
            <w:tcW w:w="1179"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3,7</w:t>
            </w:r>
          </w:p>
        </w:tc>
        <w:tc>
          <w:tcPr>
            <w:tcW w:w="1018"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3</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8</w:t>
            </w:r>
          </w:p>
        </w:tc>
        <w:tc>
          <w:tcPr>
            <w:tcW w:w="1115"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10</w:t>
            </w:r>
          </w:p>
        </w:tc>
        <w:tc>
          <w:tcPr>
            <w:tcW w:w="1145"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15</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Годишњи Програм заштите уречења и коришћења пољопривредног земљишта у државној својини; Закључени уговори о коришћењу и закупу;</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5.</w:t>
            </w:r>
            <w:r w:rsidRPr="00AE0E69">
              <w:rPr>
                <w:rFonts w:ascii="Times New Roman" w:eastAsia="Times New Roman" w:hAnsi="Times New Roman" w:cs="Times New Roman"/>
                <w:color w:val="000000"/>
                <w:sz w:val="14"/>
                <w:szCs w:val="14"/>
                <w:lang w:val="sr-Latn-RS" w:eastAsia="sr-Latn-RS"/>
              </w:rPr>
              <w:t xml:space="preserve">  Пољопривреда и рурални развој</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0101-0002  Мере подршке руралном развоју</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421 - Пољопривреда</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руралне економије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руралног развоја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Одобрен програм локалних подстицаја од стране надлежног министарства </w:t>
            </w:r>
          </w:p>
        </w:tc>
        <w:tc>
          <w:tcPr>
            <w:tcW w:w="1179"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да</w:t>
            </w:r>
          </w:p>
        </w:tc>
        <w:tc>
          <w:tcPr>
            <w:tcW w:w="1018"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да</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да</w:t>
            </w:r>
          </w:p>
        </w:tc>
        <w:tc>
          <w:tcPr>
            <w:tcW w:w="1115"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да</w:t>
            </w:r>
          </w:p>
        </w:tc>
        <w:tc>
          <w:tcPr>
            <w:tcW w:w="1145"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да</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сагласност надлежног министарства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6.  </w:t>
            </w:r>
            <w:r w:rsidRPr="00AE0E69">
              <w:rPr>
                <w:rFonts w:ascii="Times New Roman" w:eastAsia="Times New Roman" w:hAnsi="Times New Roman" w:cs="Times New Roman"/>
                <w:color w:val="000000"/>
                <w:sz w:val="14"/>
                <w:szCs w:val="14"/>
                <w:lang w:val="sr-Latn-RS" w:eastAsia="sr-Latn-RS"/>
              </w:rPr>
              <w:t>Заштита животне средине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0401-0001  Управљање заштитом животне средине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560 - Заштита животне средине некласификована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услова за заштиту и унапређење животне средине у складу са важећом законском регулативом</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Испуњење обавеза у складу са законима у домену постојања стратешких и оперативних планова као и мера заштите</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Програм заштите животне средине Града Ниша са Акционим планом за период 2017.-2027.године</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Програм заштите животне средине Града Ниша са Акционим планом за период од 2017-2027. године </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Програм коришћења средстава Буџетског фонда за заштиту животне средине Града Ниша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Усвајање у 2018. години</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Усвајање у 2019. години</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Усвајањеу у 2020. години</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коришћења средстава Буџетског фонда за заштиту животне средине</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6. </w:t>
            </w:r>
            <w:r w:rsidRPr="00AE0E69">
              <w:rPr>
                <w:rFonts w:ascii="Times New Roman" w:eastAsia="Times New Roman" w:hAnsi="Times New Roman" w:cs="Times New Roman"/>
                <w:color w:val="000000"/>
                <w:sz w:val="14"/>
                <w:szCs w:val="14"/>
                <w:lang w:val="sr-Latn-RS" w:eastAsia="sr-Latn-RS"/>
              </w:rPr>
              <w:t xml:space="preserve"> Заштита животне средине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0401-0002  Праћење квалитета елемената животне средине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560 - Заштита животне средине некласификована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услова за заштиту и унапређење животне средине у складу са важећом законском регулативом</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Праћење у складу са прописаним законским обавезама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урађених мониторинга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Извештај о извршеним мерењима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6.</w:t>
            </w:r>
            <w:r w:rsidRPr="00AE0E69">
              <w:rPr>
                <w:rFonts w:ascii="Times New Roman" w:eastAsia="Times New Roman" w:hAnsi="Times New Roman" w:cs="Times New Roman"/>
                <w:color w:val="000000"/>
                <w:sz w:val="14"/>
                <w:szCs w:val="14"/>
                <w:lang w:val="sr-Latn-RS" w:eastAsia="sr-Latn-RS"/>
              </w:rPr>
              <w:t xml:space="preserve">  Заштита животне средине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0401-0004  Управљање отпадним водама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560 - Заштита животне средине некласификована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Максимална могућа покривеност корисника и територије услугама уклањања отпадних вода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степен припремљености за ефикасно спровођење комуналне изградње - канализациона мрежа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15"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15%</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Уговор,   пројектно - техничка документација у складу са  Законом о планирању и изградњи Службени гласник РС", бр. 72/09, 81/09, 24/11, 121/12, 132/14 и145/14)</w:t>
            </w:r>
          </w:p>
        </w:tc>
      </w:tr>
      <w:tr w:rsidR="00AE0E69" w:rsidRPr="005937B1" w:rsidTr="00462AC8">
        <w:trPr>
          <w:trHeight w:val="20"/>
          <w:jc w:val="center"/>
        </w:trPr>
        <w:tc>
          <w:tcPr>
            <w:tcW w:w="293"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7.</w:t>
            </w:r>
            <w:r w:rsidRPr="00AE0E69">
              <w:rPr>
                <w:rFonts w:ascii="Times New Roman" w:eastAsia="Times New Roman" w:hAnsi="Times New Roman" w:cs="Times New Roman"/>
                <w:color w:val="000000"/>
                <w:sz w:val="14"/>
                <w:szCs w:val="14"/>
                <w:lang w:val="sr-Latn-RS" w:eastAsia="sr-Latn-RS"/>
              </w:rPr>
              <w:t xml:space="preserve">  Организација саобраћаја и саобраћајна инфраструктура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0701-0002  Управљање и одржавање саобраћајне инфраструктуре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620 - Развој заједнице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nil"/>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Одржавање квалитета путне мреже кроз реконструкцију и  редовно одржавање асфалтног покривача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Проценат санираних путева од укупне дужине путне мреже која захтева санацију и/или реконструкцију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220.167.000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Опремање и одржавање саобраћајне сигнализације на путевима и улицама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Број поправљених и новопостављених саобраћајних знакова и семафора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74.479.000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7.  </w:t>
            </w:r>
            <w:r w:rsidRPr="00AE0E69">
              <w:rPr>
                <w:rFonts w:ascii="Times New Roman" w:eastAsia="Times New Roman" w:hAnsi="Times New Roman" w:cs="Times New Roman"/>
                <w:color w:val="000000"/>
                <w:sz w:val="14"/>
                <w:szCs w:val="14"/>
                <w:lang w:val="sr-Latn-RS" w:eastAsia="sr-Latn-RS"/>
              </w:rPr>
              <w:t>Организација саобраћаја и саобраћајна инфраструктура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0701-0004  Јавни градски и приградски превоз путника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451 - Друмски саобраћај</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Максимална могућа покривеност корисника и територије услугама јавног превоза</w:t>
            </w: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Проценат покривености грађана услугом  јавног превоза (број грађана који живе у насељима где постоји организован јавни превоз односу на укупни број грађана у граду/општини)</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ЈП Дирекција за јавни превоз Града Ниша</w:t>
            </w:r>
          </w:p>
        </w:tc>
      </w:tr>
      <w:tr w:rsidR="005937B1" w:rsidRPr="005937B1" w:rsidTr="00462AC8">
        <w:trPr>
          <w:trHeight w:val="161"/>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nil"/>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Проценат покривености територије услугом јавног превоза (мерено кроз број насеља где постоји организован јавни превоз у односу на укупан број насеља)</w:t>
            </w:r>
          </w:p>
        </w:tc>
        <w:tc>
          <w:tcPr>
            <w:tcW w:w="1179" w:type="dxa"/>
            <w:vMerge w:val="restart"/>
            <w:tcBorders>
              <w:top w:val="nil"/>
              <w:left w:val="single" w:sz="4" w:space="0" w:color="auto"/>
              <w:bottom w:val="single" w:sz="4" w:space="0" w:color="000000"/>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vMerge w:val="restart"/>
            <w:tcBorders>
              <w:top w:val="nil"/>
              <w:left w:val="single" w:sz="4" w:space="0" w:color="auto"/>
              <w:bottom w:val="single" w:sz="4" w:space="0" w:color="000000"/>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vMerge w:val="restart"/>
            <w:tcBorders>
              <w:top w:val="nil"/>
              <w:left w:val="single" w:sz="4" w:space="0" w:color="auto"/>
              <w:bottom w:val="single" w:sz="4" w:space="0" w:color="000000"/>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ЈП Дирекција за јавни превоз Града Ниша</w:t>
            </w:r>
          </w:p>
        </w:tc>
      </w:tr>
      <w:tr w:rsidR="005937B1" w:rsidRPr="005937B1" w:rsidTr="00462AC8">
        <w:trPr>
          <w:trHeight w:val="161"/>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nil"/>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179"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018"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121"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115"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145"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3850" w:type="dxa"/>
            <w:gridSpan w:val="4"/>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Адекватан квалитет пружених услуга јавног превоза </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Просечна старост возила јавног превоза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Извештај о пословању ЈП Дирекција за јавни превоз Града Ниша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8.</w:t>
            </w:r>
            <w:r w:rsidRPr="00AE0E69">
              <w:rPr>
                <w:rFonts w:ascii="Times New Roman" w:eastAsia="Times New Roman" w:hAnsi="Times New Roman" w:cs="Times New Roman"/>
                <w:color w:val="000000"/>
                <w:sz w:val="14"/>
                <w:szCs w:val="14"/>
                <w:lang w:val="sr-Latn-RS" w:eastAsia="sr-Latn-RS"/>
              </w:rPr>
              <w:t xml:space="preserve">  Предшколско васпитање и образовање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2001-0001  Функционисање и остваривање предшколског васпитања и образовања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911 - Предшколско образовање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nil"/>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Унапређење квалитета предшколског образовања и васпитања </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објеката у којима су извршена инвестициона улагања на годишњем нивоу, у односу на укупан број објеката ПУ</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6.000.000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Обезбеђени прописани технички услови за васпитно-обрзовани рад са децом</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објеката предшколских установа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24</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25</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26</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8.</w:t>
            </w:r>
            <w:r w:rsidRPr="00AE0E69">
              <w:rPr>
                <w:rFonts w:ascii="Times New Roman" w:eastAsia="Times New Roman" w:hAnsi="Times New Roman" w:cs="Times New Roman"/>
                <w:color w:val="000000"/>
                <w:sz w:val="14"/>
                <w:szCs w:val="14"/>
                <w:lang w:val="sr-Latn-RS" w:eastAsia="sr-Latn-RS"/>
              </w:rPr>
              <w:t xml:space="preserve">  Предшколско васпитање и образовање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1301-0002  Подршка предшколском и школском спорту</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911 - Предшколско образовање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Обезбеђени прописани технички услови за васпитно-обрзовани рад са децом</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објеката предшколских установа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24</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25</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26</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9.</w:t>
            </w:r>
            <w:r w:rsidRPr="00AE0E69">
              <w:rPr>
                <w:rFonts w:ascii="Times New Roman" w:eastAsia="Times New Roman" w:hAnsi="Times New Roman" w:cs="Times New Roman"/>
                <w:color w:val="000000"/>
                <w:sz w:val="14"/>
                <w:szCs w:val="14"/>
                <w:lang w:val="sr-Latn-RS" w:eastAsia="sr-Latn-RS"/>
              </w:rPr>
              <w:t xml:space="preserve">  Основно образовање и васпитање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2002-0001  Функционисање основних школа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квалитета образовања и васпитања у основним школама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деце која се образују по ИОП3</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ученика који похађају ваннаставне активности/у односу на укупан број ученика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10. </w:t>
            </w:r>
            <w:r w:rsidRPr="00AE0E69">
              <w:rPr>
                <w:rFonts w:ascii="Times New Roman" w:eastAsia="Times New Roman" w:hAnsi="Times New Roman" w:cs="Times New Roman"/>
                <w:color w:val="000000"/>
                <w:sz w:val="14"/>
                <w:szCs w:val="14"/>
                <w:lang w:val="sr-Latn-RS" w:eastAsia="sr-Latn-RS"/>
              </w:rPr>
              <w:t xml:space="preserve"> Средње образовање и васпитање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2003-0001  Функционисање средњих школа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920 - Средње образовање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Унапређење квалитета образовања у средњим школама</w:t>
            </w:r>
          </w:p>
        </w:tc>
        <w:tc>
          <w:tcPr>
            <w:tcW w:w="28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Број деце која се образују по ИОП3</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19.100.000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806" w:type="dxa"/>
            <w:gridSpan w:val="3"/>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380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410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450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480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500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11. </w:t>
            </w:r>
            <w:r w:rsidRPr="00AE0E69">
              <w:rPr>
                <w:rFonts w:ascii="Times New Roman" w:eastAsia="Times New Roman" w:hAnsi="Times New Roman" w:cs="Times New Roman"/>
                <w:color w:val="000000"/>
                <w:sz w:val="14"/>
                <w:szCs w:val="14"/>
                <w:lang w:val="sr-Latn-RS" w:eastAsia="sr-Latn-RS"/>
              </w:rPr>
              <w:t xml:space="preserve"> 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0901-0001  Једнократне помоћи и други облици помоћи</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20 - Старост</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свеобухватне социјалне заштите и помоћи најугроженијем становништву града/општине.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заштите сиромашних</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корисника једнократне новчане помоћи у односу на укупан број грађана (нпр. набавка огрева и сл.) у односу на укупан број грађана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6761</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8561</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9000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урађених решења Центра за социјални рад</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11. </w:t>
            </w:r>
            <w:r w:rsidRPr="00AE0E69">
              <w:rPr>
                <w:rFonts w:ascii="Times New Roman" w:eastAsia="Times New Roman" w:hAnsi="Times New Roman" w:cs="Times New Roman"/>
                <w:color w:val="000000"/>
                <w:sz w:val="14"/>
                <w:szCs w:val="14"/>
                <w:lang w:val="sr-Latn-RS" w:eastAsia="sr-Latn-RS"/>
              </w:rPr>
              <w:t xml:space="preserve"> 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0901-0001  Једнократне помоћи и други облици помоћи</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40 - Породица и деца</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свеобухватне социјалне заштите и помоћи најугроженијем становништву града/општине.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заштите сиромашних</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корисника једнократне новчане помоћи у односу на укупан број грађана (нпр. набавка огрева и сл.) у односу на укупан број грађана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6761</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8561</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9000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урађених решења Центра за социјални рад</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Програм 11.  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0901-0002  Породични и домски смештај, прихватилишта и друге врсте смештаја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40 - Породица и деца</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свеобухватне социјалне заштите и помоћи најугроженијем становништву града / општине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Обезбеђење услуге смештаја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корисника услуга смештаја прихватилишта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133</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115</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115</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115</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115</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Званични подаци установе Сигурна кућа, упути Центра за социјални рад</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11.  </w:t>
            </w:r>
            <w:r w:rsidRPr="00AE0E69">
              <w:rPr>
                <w:rFonts w:ascii="Times New Roman" w:eastAsia="Times New Roman" w:hAnsi="Times New Roman" w:cs="Times New Roman"/>
                <w:color w:val="000000"/>
                <w:sz w:val="14"/>
                <w:szCs w:val="14"/>
                <w:lang w:val="sr-Latn-RS" w:eastAsia="sr-Latn-RS"/>
              </w:rPr>
              <w:t>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0901-0002  Породични и домски смештај, прихватилишта и друге врсте смештаја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70 - Социјална помоћ угроженом становништву, некласификована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свеобухватне социјалне заштите и помоћи најугроженијем становништву града/општине.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Обезбеђење услуге смештаја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корисника услуга смештаја прихватилишта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93</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122</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Решења о смештају</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11.</w:t>
            </w:r>
            <w:r w:rsidRPr="00AE0E69">
              <w:rPr>
                <w:rFonts w:ascii="Times New Roman" w:eastAsia="Times New Roman" w:hAnsi="Times New Roman" w:cs="Times New Roman"/>
                <w:color w:val="000000"/>
                <w:sz w:val="14"/>
                <w:szCs w:val="14"/>
                <w:lang w:val="sr-Latn-RS" w:eastAsia="sr-Latn-RS"/>
              </w:rPr>
              <w:t xml:space="preserve">  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0901-0002  Породични и домски смештај, прихватилишта и друге врсте смештаја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90 - Социјална заштита некласификована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Збрињавање и дневни рад са децом,омладином и одраслим лицима метнално ометеним у развоју</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Обезбеђење услуге смештаја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корисника услуга смештаја прихватилишта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61</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71</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81</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91</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101</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Подаци Центра "Мара"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11.  </w:t>
            </w:r>
            <w:r w:rsidRPr="00AE0E69">
              <w:rPr>
                <w:rFonts w:ascii="Times New Roman" w:eastAsia="Times New Roman" w:hAnsi="Times New Roman" w:cs="Times New Roman"/>
                <w:color w:val="000000"/>
                <w:sz w:val="14"/>
                <w:szCs w:val="14"/>
                <w:lang w:val="sr-Latn-RS" w:eastAsia="sr-Latn-RS"/>
              </w:rPr>
              <w:t>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0901-0003  Дневне услуге у заједници</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10 - Болест и инвалидност</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свеобухватне социјалне заштите и помоћи најугроженијем становништву града/општине.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Подстицање развоја разноврсних социјалних  и других услуга у заједници</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удружења / хуманитарних организација које добијају средства из буџета града/општине</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17</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18</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Уговори са удружењима о финансирању програмских активности</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11.</w:t>
            </w:r>
            <w:r w:rsidRPr="00AE0E69">
              <w:rPr>
                <w:rFonts w:ascii="Times New Roman" w:eastAsia="Times New Roman" w:hAnsi="Times New Roman" w:cs="Times New Roman"/>
                <w:color w:val="000000"/>
                <w:sz w:val="14"/>
                <w:szCs w:val="14"/>
                <w:lang w:val="sr-Latn-RS" w:eastAsia="sr-Latn-RS"/>
              </w:rPr>
              <w:t xml:space="preserve">  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0901-0004  Саветодавно-терапијске и социјално-едукативне услуге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90 - Социјална заштита некласификована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свеобухватне социјалне заштите и помоћи најугроженијем становништву града/општине.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Подршка развоју мреже услуга  социјалне заштите предвиђене Одлуком о социјалној заштити и Законом о социјалној заштити</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услуга социјалне заштите предвиђених Одлуком о социјалној заштити -  укупно</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12</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12</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13</w:t>
            </w:r>
          </w:p>
        </w:tc>
        <w:tc>
          <w:tcPr>
            <w:tcW w:w="3850" w:type="dxa"/>
            <w:gridSpan w:val="4"/>
            <w:tcBorders>
              <w:top w:val="single" w:sz="4" w:space="0" w:color="auto"/>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Одлука о правима из области социјалне заштите на територији града Ниша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11.</w:t>
            </w:r>
            <w:r w:rsidRPr="00AE0E69">
              <w:rPr>
                <w:rFonts w:ascii="Times New Roman" w:eastAsia="Times New Roman" w:hAnsi="Times New Roman" w:cs="Times New Roman"/>
                <w:color w:val="000000"/>
                <w:sz w:val="14"/>
                <w:szCs w:val="14"/>
                <w:lang w:val="sr-Latn-RS" w:eastAsia="sr-Latn-RS"/>
              </w:rPr>
              <w:t xml:space="preserve">  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single" w:sz="4" w:space="0" w:color="auto"/>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0901-0005  Подршка реализацији програма Црвеног крста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70 - Социјална помоћ угроженом становништву, некласификована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Црвени крст врши јавна овлашћења утврђена законом и обавља друге послове од јавног интереса, у складу са ратификованим међународним уговором, законом и другим прописима и општим актима и при њиховом вршењу, односно обављању има положај организације која помаже надлежним државним органима у хуманитарној области. Основни циљ вршења свих овлашћења и активности је да се олакша људска патња.</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дистрибуираних пакета за социјално угрожено становништво</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2093</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3508</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4500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4500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4500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Црвени крст Ниш-Методологија</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Број акција на прикупљању различитих  врста  помоћи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300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350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400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Црвени крст Ниш-Методологија</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Број волонтера Црвеног крста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4000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7000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8000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8000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Црвени крст Ниш-Методологија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11.</w:t>
            </w:r>
            <w:r w:rsidRPr="00AE0E69">
              <w:rPr>
                <w:rFonts w:ascii="Times New Roman" w:eastAsia="Times New Roman" w:hAnsi="Times New Roman" w:cs="Times New Roman"/>
                <w:color w:val="000000"/>
                <w:sz w:val="14"/>
                <w:szCs w:val="14"/>
                <w:lang w:val="sr-Latn-RS" w:eastAsia="sr-Latn-RS"/>
              </w:rPr>
              <w:t xml:space="preserve">  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0901-0006  Подршка деци и породицама са децом</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40 - Породица и деца</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свеобухватне социјалне заштите и помоћи најугроженијем становништву града/општине.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услуга социјалне заштите за децу и породицу</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услуга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Одлука о финансијској подршци породици са децом на територији града Ниша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11.</w:t>
            </w:r>
            <w:r w:rsidRPr="00AE0E69">
              <w:rPr>
                <w:rFonts w:ascii="Times New Roman" w:eastAsia="Times New Roman" w:hAnsi="Times New Roman" w:cs="Times New Roman"/>
                <w:color w:val="000000"/>
                <w:sz w:val="14"/>
                <w:szCs w:val="14"/>
                <w:lang w:val="sr-Latn-RS" w:eastAsia="sr-Latn-RS"/>
              </w:rPr>
              <w:t xml:space="preserve">  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0901-0007  Подршка рађању и родитељству</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40 - Породица и деца</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свеобухватне социјалне заштите и помоћи најугроженијем становништву града/општине.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Подршка породицама да остваре жељени број деце</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Број деце корисника давања у укупном броју рођене деце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Уговори о раду са корисницима средстава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11.  </w:t>
            </w:r>
            <w:r w:rsidRPr="00AE0E69">
              <w:rPr>
                <w:rFonts w:ascii="Times New Roman" w:eastAsia="Times New Roman" w:hAnsi="Times New Roman" w:cs="Times New Roman"/>
                <w:color w:val="000000"/>
                <w:sz w:val="14"/>
                <w:szCs w:val="14"/>
                <w:lang w:val="sr-Latn-RS" w:eastAsia="sr-Latn-RS"/>
              </w:rPr>
              <w:t>Социјална и дечја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0901-0008  Подршка особама са инвалидитетом</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10 - Болест и инвалидност</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Обезбеђивање свеобухватне социјалне заштите и помоћи најугроженијем становништву града/општине.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услуга социјалне заштите за старије и одрасле са инвалидитетом</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корисника услуга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42</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39</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45</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45</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45</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Финансијска документација</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Програм 12.</w:t>
            </w:r>
            <w:r w:rsidRPr="00AE0E69">
              <w:rPr>
                <w:rFonts w:ascii="Times New Roman" w:eastAsia="Times New Roman" w:hAnsi="Times New Roman" w:cs="Times New Roman"/>
                <w:color w:val="000000"/>
                <w:sz w:val="14"/>
                <w:szCs w:val="14"/>
                <w:lang w:val="sr-Latn-RS" w:eastAsia="sr-Latn-RS"/>
              </w:rPr>
              <w:t xml:space="preserve">  Здравствена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1801-0001  Функционисање установа примарне здравствене заштите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760 - Здравство некласификовано на другом месту</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161"/>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доступности, квалитета и ефикасности примарне здравствене заштите</w:t>
            </w:r>
          </w:p>
        </w:tc>
        <w:tc>
          <w:tcPr>
            <w:tcW w:w="28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Проценат реализације планова инвестирања у објекте и опрему установа примарне здравствене заштите </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8.000.000</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161"/>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179"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018"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121"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115"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1145"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3850" w:type="dxa"/>
            <w:gridSpan w:val="4"/>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здравствених радника/лекара/финансираних из буџета града/општине</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12.  </w:t>
            </w:r>
            <w:r w:rsidRPr="00AE0E69">
              <w:rPr>
                <w:rFonts w:ascii="Times New Roman" w:eastAsia="Times New Roman" w:hAnsi="Times New Roman" w:cs="Times New Roman"/>
                <w:color w:val="000000"/>
                <w:sz w:val="14"/>
                <w:szCs w:val="14"/>
                <w:lang w:val="sr-Latn-RS" w:eastAsia="sr-Latn-RS"/>
              </w:rPr>
              <w:t>Здравствена заштита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0801-0002 Мрвозорство</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100 - Опште јавне услуге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здравствене заштите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доступности, квалитета и ефикасности примарне здравствене заштите</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здравствених радника/лекара/финансираних из буџета града/општине</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13. </w:t>
            </w:r>
            <w:r w:rsidRPr="00AE0E69">
              <w:rPr>
                <w:rFonts w:ascii="Times New Roman" w:eastAsia="Times New Roman" w:hAnsi="Times New Roman" w:cs="Times New Roman"/>
                <w:color w:val="000000"/>
                <w:sz w:val="14"/>
                <w:szCs w:val="14"/>
                <w:lang w:val="sr-Latn-RS" w:eastAsia="sr-Latn-RS"/>
              </w:rPr>
              <w:t xml:space="preserve"> Развој културе и информисања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1201-0001  Функционисање локалних установа културе</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000000"/>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Обезбеђење редовног функционисања установа културе</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запослених у установама културе у односу на укупан број запослених у ЈЛС</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6,88</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6,91</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6,91</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6,91</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6,91</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учешћа зарада у укупном буџету</w:t>
            </w:r>
          </w:p>
        </w:tc>
        <w:tc>
          <w:tcPr>
            <w:tcW w:w="1179"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64,10</w:t>
            </w:r>
          </w:p>
        </w:tc>
        <w:tc>
          <w:tcPr>
            <w:tcW w:w="1018"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55,85</w:t>
            </w:r>
          </w:p>
        </w:tc>
        <w:tc>
          <w:tcPr>
            <w:tcW w:w="1121"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55,64</w:t>
            </w:r>
          </w:p>
        </w:tc>
        <w:tc>
          <w:tcPr>
            <w:tcW w:w="1115"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55,64</w:t>
            </w:r>
          </w:p>
        </w:tc>
        <w:tc>
          <w:tcPr>
            <w:tcW w:w="1145"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55,64</w:t>
            </w:r>
          </w:p>
        </w:tc>
        <w:tc>
          <w:tcPr>
            <w:tcW w:w="3850" w:type="dxa"/>
            <w:gridSpan w:val="4"/>
            <w:tcBorders>
              <w:top w:val="single" w:sz="4" w:space="0" w:color="auto"/>
              <w:left w:val="nil"/>
              <w:bottom w:val="single" w:sz="4" w:space="0" w:color="auto"/>
              <w:right w:val="single" w:sz="4" w:space="0" w:color="auto"/>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tcBorders>
              <w:top w:val="nil"/>
              <w:left w:val="single" w:sz="4" w:space="0" w:color="auto"/>
              <w:bottom w:val="single" w:sz="4" w:space="0" w:color="000000"/>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Број запослених у установама културе у односу на укупан број запослених у ЈЛС</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11.145.000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r w:rsidRPr="00AE0E69">
              <w:rPr>
                <w:rFonts w:ascii="Times New Roman" w:eastAsia="Times New Roman" w:hAnsi="Times New Roman" w:cs="Times New Roman"/>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13. </w:t>
            </w:r>
            <w:r w:rsidRPr="00AE0E69">
              <w:rPr>
                <w:rFonts w:ascii="Times New Roman" w:eastAsia="Times New Roman" w:hAnsi="Times New Roman" w:cs="Times New Roman"/>
                <w:color w:val="000000"/>
                <w:sz w:val="14"/>
                <w:szCs w:val="14"/>
                <w:lang w:val="sr-Latn-RS" w:eastAsia="sr-Latn-RS"/>
              </w:rPr>
              <w:t xml:space="preserve"> Развој културе и информисања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1201-0002 Јачање културне продукције и уметничког стварараштва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разноврсности културне понуде</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учешћа издвајања за културне програме и манифестације у буџету установа и осталих корисника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22.24%</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27.99%</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25.43%</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24.88%</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24.88%</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13. </w:t>
            </w:r>
            <w:r w:rsidRPr="00AE0E69">
              <w:rPr>
                <w:rFonts w:ascii="Times New Roman" w:eastAsia="Times New Roman" w:hAnsi="Times New Roman" w:cs="Times New Roman"/>
                <w:color w:val="000000"/>
                <w:sz w:val="14"/>
                <w:szCs w:val="14"/>
                <w:lang w:val="sr-Latn-RS" w:eastAsia="sr-Latn-RS"/>
              </w:rPr>
              <w:t xml:space="preserve"> Развој културе и информисања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1201-0003 Унапређење система очувањаи представљања културно-историјског наслеђа </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xml:space="preserve">Очување  и заштита културног наслеђа </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реализованих програма популаризациије културно-историјског наслеђа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7</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11</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12</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13. </w:t>
            </w:r>
            <w:r w:rsidRPr="00AE0E69">
              <w:rPr>
                <w:rFonts w:ascii="Times New Roman" w:eastAsia="Times New Roman" w:hAnsi="Times New Roman" w:cs="Times New Roman"/>
                <w:color w:val="000000"/>
                <w:sz w:val="14"/>
                <w:szCs w:val="14"/>
                <w:lang w:val="sr-Latn-RS" w:eastAsia="sr-Latn-RS"/>
              </w:rPr>
              <w:t xml:space="preserve"> Развој културе и информисања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1201-0004 Остваривање и унапређивање јавног интереса у области јавног информисања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Повећана понуда квалитетних медијских садржаја из области друштвеног живота локалне заједнице</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пројеката и садржаја који се финансирају из локалног буџета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36</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22</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27</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28</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29</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13. </w:t>
            </w:r>
            <w:r w:rsidRPr="00AE0E69">
              <w:rPr>
                <w:rFonts w:ascii="Times New Roman" w:eastAsia="Times New Roman" w:hAnsi="Times New Roman" w:cs="Times New Roman"/>
                <w:color w:val="000000"/>
                <w:sz w:val="14"/>
                <w:szCs w:val="14"/>
                <w:lang w:val="sr-Latn-RS" w:eastAsia="sr-Latn-RS"/>
              </w:rPr>
              <w:t xml:space="preserve"> Развој културе и информисања</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1201-0006 Унапређење јавог информисања особа са инвалидитетом</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Унапређење права особа са инвалидитетом за информисање на сопственом језику</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медијских садржаја у форматима приступачним за ОСИ (знаковни језик, синтетизатор гласа и Брајево писмо)</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14. </w:t>
            </w:r>
            <w:r w:rsidRPr="00AE0E69">
              <w:rPr>
                <w:rFonts w:ascii="Times New Roman" w:eastAsia="Times New Roman" w:hAnsi="Times New Roman" w:cs="Times New Roman"/>
                <w:color w:val="000000"/>
                <w:sz w:val="14"/>
                <w:szCs w:val="14"/>
                <w:lang w:val="sr-Latn-RS" w:eastAsia="sr-Latn-RS"/>
              </w:rPr>
              <w:t xml:space="preserve"> Развој спорта и омладине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1301-0004  Функционисање локалних спортских установа</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810 - Услуге рекреације и спорта</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услова за рад установа из области спорта</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програма које реализују установе из области спорта</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2.440.000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14. </w:t>
            </w:r>
            <w:r w:rsidRPr="00AE0E69">
              <w:rPr>
                <w:rFonts w:ascii="Times New Roman" w:eastAsia="Times New Roman" w:hAnsi="Times New Roman" w:cs="Times New Roman"/>
                <w:color w:val="000000"/>
                <w:sz w:val="14"/>
                <w:szCs w:val="14"/>
                <w:lang w:val="sr-Latn-RS" w:eastAsia="sr-Latn-RS"/>
              </w:rPr>
              <w:t xml:space="preserve"> Развој спорта и омладине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1301-0005  Спровођење омладинске политике  </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950 - Образовање које није дефинисано нивоом</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Обезбеђивање приступа спорту и подршка пројектима везаним за развој спорта; Обезбеђивање услова за развој и спровођење омладинске политике.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Подршка активном укључивању младих у различите друштвене активности</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Број младих корисника услуга мера омладинске политике</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950</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1020</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1050</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1090</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1130</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AE0E69" w:rsidRPr="005937B1" w:rsidTr="00462AC8">
        <w:trPr>
          <w:trHeight w:val="20"/>
          <w:jc w:val="center"/>
        </w:trPr>
        <w:tc>
          <w:tcPr>
            <w:tcW w:w="29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597"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2013"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5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940"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6"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01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1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45"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179"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838"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421"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c>
          <w:tcPr>
            <w:tcW w:w="1412" w:type="dxa"/>
            <w:tcBorders>
              <w:top w:val="nil"/>
              <w:left w:val="nil"/>
              <w:bottom w:val="nil"/>
              <w:right w:val="nil"/>
            </w:tcBorders>
            <w:shd w:val="clear" w:color="auto" w:fill="auto"/>
            <w:noWrap/>
            <w:vAlign w:val="bottom"/>
            <w:hideMark/>
          </w:tcPr>
          <w:p w:rsidR="00AE0E69" w:rsidRPr="00AE0E69" w:rsidRDefault="00AE0E69" w:rsidP="00AE0E69">
            <w:pPr>
              <w:spacing w:after="0" w:line="240" w:lineRule="auto"/>
              <w:rPr>
                <w:rFonts w:ascii="Times New Roman" w:eastAsia="Times New Roman" w:hAnsi="Times New Roman" w:cs="Times New Roman"/>
                <w:sz w:val="14"/>
                <w:szCs w:val="14"/>
                <w:lang w:val="sr-Latn-RS" w:eastAsia="sr-Latn-RS"/>
              </w:rPr>
            </w:pP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Програм коме припада:</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 xml:space="preserve">Програм 17. </w:t>
            </w:r>
            <w:r w:rsidRPr="00AE0E69">
              <w:rPr>
                <w:rFonts w:ascii="Times New Roman" w:eastAsia="Times New Roman" w:hAnsi="Times New Roman" w:cs="Times New Roman"/>
                <w:color w:val="000000"/>
                <w:sz w:val="14"/>
                <w:szCs w:val="14"/>
                <w:lang w:val="sr-Latn-RS" w:eastAsia="sr-Latn-RS"/>
              </w:rPr>
              <w:t xml:space="preserve"> Енергетска ефикасност и обновљиви извори енергије</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Шифра и назив:</w:t>
            </w:r>
          </w:p>
        </w:tc>
        <w:tc>
          <w:tcPr>
            <w:tcW w:w="8384" w:type="dxa"/>
            <w:gridSpan w:val="8"/>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b/>
                <w:bCs/>
                <w:color w:val="000000"/>
                <w:sz w:val="14"/>
                <w:szCs w:val="14"/>
                <w:lang w:val="sr-Latn-RS" w:eastAsia="sr-Latn-RS"/>
              </w:rPr>
            </w:pPr>
            <w:r w:rsidRPr="00AE0E69">
              <w:rPr>
                <w:rFonts w:ascii="Times New Roman" w:eastAsia="Times New Roman" w:hAnsi="Times New Roman" w:cs="Times New Roman"/>
                <w:b/>
                <w:bCs/>
                <w:color w:val="000000"/>
                <w:sz w:val="14"/>
                <w:szCs w:val="14"/>
                <w:lang w:val="sr-Latn-RS" w:eastAsia="sr-Latn-RS"/>
              </w:rPr>
              <w:t>0501-0001  Енергетски менаџмент</w:t>
            </w:r>
          </w:p>
        </w:tc>
        <w:tc>
          <w:tcPr>
            <w:tcW w:w="1179"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Функција:</w:t>
            </w:r>
          </w:p>
        </w:tc>
        <w:tc>
          <w:tcPr>
            <w:tcW w:w="8384" w:type="dxa"/>
            <w:gridSpan w:val="8"/>
            <w:tcBorders>
              <w:top w:val="single" w:sz="4" w:space="0" w:color="auto"/>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620 - Развој заједнице</w:t>
            </w:r>
          </w:p>
        </w:tc>
        <w:tc>
          <w:tcPr>
            <w:tcW w:w="1179"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838"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421" w:type="dxa"/>
            <w:tcBorders>
              <w:top w:val="nil"/>
              <w:left w:val="nil"/>
              <w:bottom w:val="single" w:sz="4" w:space="0" w:color="auto"/>
              <w:right w:val="nil"/>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412"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0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Сврхa:</w:t>
            </w:r>
          </w:p>
        </w:tc>
        <w:tc>
          <w:tcPr>
            <w:tcW w:w="1223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61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w:t>
            </w:r>
          </w:p>
        </w:tc>
        <w:tc>
          <w:tcPr>
            <w:tcW w:w="12234" w:type="dxa"/>
            <w:gridSpan w:val="12"/>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Индикатори</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single" w:sz="4" w:space="0" w:color="000000"/>
            </w:tcBorders>
            <w:vAlign w:val="center"/>
            <w:hideMark/>
          </w:tcPr>
          <w:p w:rsidR="00AE0E69" w:rsidRPr="00AE0E69" w:rsidRDefault="00AE0E69" w:rsidP="00AE0E69">
            <w:pPr>
              <w:spacing w:after="0" w:line="240" w:lineRule="auto"/>
              <w:rPr>
                <w:rFonts w:ascii="Times New Roman" w:eastAsia="Times New Roman" w:hAnsi="Times New Roman" w:cs="Times New Roman"/>
                <w:b/>
                <w:bCs/>
                <w:i/>
                <w:iCs/>
                <w:color w:val="000000"/>
                <w:sz w:val="14"/>
                <w:szCs w:val="14"/>
                <w:lang w:val="sr-Latn-RS" w:eastAsia="sr-Latn-RS"/>
              </w:rPr>
            </w:pPr>
          </w:p>
        </w:tc>
        <w:tc>
          <w:tcPr>
            <w:tcW w:w="2806" w:type="dxa"/>
            <w:gridSpan w:val="3"/>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Назив индикатора</w:t>
            </w:r>
          </w:p>
        </w:tc>
        <w:tc>
          <w:tcPr>
            <w:tcW w:w="1179"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018"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121"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45" w:type="dxa"/>
            <w:tcBorders>
              <w:top w:val="nil"/>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3850" w:type="dxa"/>
            <w:gridSpan w:val="4"/>
            <w:tcBorders>
              <w:top w:val="single" w:sz="4" w:space="0" w:color="auto"/>
              <w:left w:val="nil"/>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AE0E69">
              <w:rPr>
                <w:rFonts w:ascii="Times New Roman" w:eastAsia="Times New Roman" w:hAnsi="Times New Roman" w:cs="Times New Roman"/>
                <w:b/>
                <w:bCs/>
                <w:i/>
                <w:iCs/>
                <w:color w:val="000000"/>
                <w:sz w:val="14"/>
                <w:szCs w:val="14"/>
                <w:lang w:val="sr-Latn-RS" w:eastAsia="sr-Latn-RS"/>
              </w:rPr>
              <w:t>Извор верификације</w:t>
            </w:r>
          </w:p>
        </w:tc>
      </w:tr>
      <w:tr w:rsidR="005937B1" w:rsidRPr="005937B1" w:rsidTr="00462AC8">
        <w:trPr>
          <w:trHeight w:val="20"/>
          <w:jc w:val="center"/>
        </w:trPr>
        <w:tc>
          <w:tcPr>
            <w:tcW w:w="293" w:type="dxa"/>
            <w:vMerge w:val="restart"/>
            <w:tcBorders>
              <w:top w:val="nil"/>
              <w:left w:val="single" w:sz="4" w:space="0" w:color="auto"/>
              <w:bottom w:val="single" w:sz="4" w:space="0" w:color="auto"/>
              <w:right w:val="single" w:sz="4" w:space="0" w:color="auto"/>
            </w:tcBorders>
            <w:shd w:val="clear" w:color="000000" w:fill="F2F2F2"/>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1</w:t>
            </w:r>
          </w:p>
        </w:tc>
        <w:tc>
          <w:tcPr>
            <w:tcW w:w="261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2806" w:type="dxa"/>
            <w:gridSpan w:val="3"/>
            <w:tcBorders>
              <w:top w:val="single" w:sz="4" w:space="0" w:color="auto"/>
              <w:left w:val="single" w:sz="4" w:space="0" w:color="auto"/>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nil"/>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single" w:sz="4" w:space="0" w:color="auto"/>
              <w:bottom w:val="nil"/>
              <w:right w:val="single" w:sz="4" w:space="0" w:color="000000"/>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r w:rsidR="005937B1" w:rsidRPr="005937B1" w:rsidTr="00462AC8">
        <w:trPr>
          <w:trHeight w:val="20"/>
          <w:jc w:val="center"/>
        </w:trPr>
        <w:tc>
          <w:tcPr>
            <w:tcW w:w="293" w:type="dxa"/>
            <w:vMerge/>
            <w:tcBorders>
              <w:top w:val="nil"/>
              <w:left w:val="single" w:sz="4" w:space="0" w:color="auto"/>
              <w:bottom w:val="single" w:sz="4" w:space="0" w:color="auto"/>
              <w:right w:val="single" w:sz="4" w:space="0" w:color="auto"/>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610" w:type="dxa"/>
            <w:gridSpan w:val="2"/>
            <w:vMerge/>
            <w:tcBorders>
              <w:top w:val="single" w:sz="4" w:space="0" w:color="auto"/>
              <w:left w:val="single" w:sz="4" w:space="0" w:color="auto"/>
              <w:bottom w:val="single" w:sz="4" w:space="0" w:color="000000"/>
              <w:right w:val="nil"/>
            </w:tcBorders>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79"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018"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21" w:type="dxa"/>
            <w:tcBorders>
              <w:top w:val="nil"/>
              <w:left w:val="nil"/>
              <w:bottom w:val="single" w:sz="4" w:space="0" w:color="auto"/>
              <w:right w:val="single" w:sz="4" w:space="0" w:color="auto"/>
            </w:tcBorders>
            <w:shd w:val="clear" w:color="000000" w:fill="FFFFFF"/>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1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1145" w:type="dxa"/>
            <w:tcBorders>
              <w:top w:val="nil"/>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jc w:val="center"/>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c>
          <w:tcPr>
            <w:tcW w:w="3850" w:type="dxa"/>
            <w:gridSpan w:val="4"/>
            <w:tcBorders>
              <w:top w:val="single" w:sz="4" w:space="0" w:color="auto"/>
              <w:left w:val="nil"/>
              <w:bottom w:val="single" w:sz="4" w:space="0" w:color="auto"/>
              <w:right w:val="single" w:sz="4" w:space="0" w:color="auto"/>
            </w:tcBorders>
            <w:shd w:val="clear" w:color="auto" w:fill="auto"/>
            <w:vAlign w:val="center"/>
            <w:hideMark/>
          </w:tcPr>
          <w:p w:rsidR="00AE0E69" w:rsidRPr="00AE0E69" w:rsidRDefault="00AE0E69" w:rsidP="00AE0E69">
            <w:pPr>
              <w:spacing w:after="0" w:line="240" w:lineRule="auto"/>
              <w:rPr>
                <w:rFonts w:ascii="Times New Roman" w:eastAsia="Times New Roman" w:hAnsi="Times New Roman" w:cs="Times New Roman"/>
                <w:color w:val="000000"/>
                <w:sz w:val="14"/>
                <w:szCs w:val="14"/>
                <w:lang w:val="sr-Latn-RS" w:eastAsia="sr-Latn-RS"/>
              </w:rPr>
            </w:pPr>
            <w:r w:rsidRPr="00AE0E69">
              <w:rPr>
                <w:rFonts w:ascii="Times New Roman" w:eastAsia="Times New Roman" w:hAnsi="Times New Roman" w:cs="Times New Roman"/>
                <w:color w:val="000000"/>
                <w:sz w:val="14"/>
                <w:szCs w:val="14"/>
                <w:lang w:val="sr-Latn-RS" w:eastAsia="sr-Latn-RS"/>
              </w:rPr>
              <w:t> </w:t>
            </w:r>
          </w:p>
        </w:tc>
      </w:tr>
    </w:tbl>
    <w:p w:rsidR="007F3912" w:rsidRDefault="007F3912" w:rsidP="00CC7ED1">
      <w:pPr>
        <w:spacing w:after="0" w:line="240" w:lineRule="auto"/>
        <w:ind w:firstLine="720"/>
        <w:jc w:val="both"/>
        <w:rPr>
          <w:sz w:val="14"/>
          <w:szCs w:val="14"/>
          <w:lang w:val="sr-Cyrl-RS"/>
        </w:rPr>
      </w:pPr>
    </w:p>
    <w:p w:rsidR="00462AC8" w:rsidRDefault="00462AC8" w:rsidP="00CC7ED1">
      <w:pPr>
        <w:spacing w:after="0" w:line="240" w:lineRule="auto"/>
        <w:ind w:firstLine="720"/>
        <w:jc w:val="both"/>
        <w:rPr>
          <w:sz w:val="14"/>
          <w:szCs w:val="14"/>
          <w:lang w:val="sr-Cyrl-RS"/>
        </w:rPr>
      </w:pPr>
    </w:p>
    <w:p w:rsidR="00462AC8" w:rsidRDefault="00462AC8" w:rsidP="00CC7ED1">
      <w:pPr>
        <w:spacing w:after="0" w:line="240" w:lineRule="auto"/>
        <w:ind w:firstLine="720"/>
        <w:jc w:val="both"/>
        <w:rPr>
          <w:sz w:val="14"/>
          <w:szCs w:val="14"/>
          <w:lang w:val="sr-Cyrl-RS"/>
        </w:rPr>
      </w:pPr>
    </w:p>
    <w:p w:rsidR="00462AC8" w:rsidRDefault="00462AC8" w:rsidP="00CC7ED1">
      <w:pPr>
        <w:spacing w:after="0" w:line="240" w:lineRule="auto"/>
        <w:ind w:firstLine="720"/>
        <w:jc w:val="both"/>
        <w:rPr>
          <w:sz w:val="14"/>
          <w:szCs w:val="14"/>
          <w:lang w:val="sr-Cyrl-RS"/>
        </w:rPr>
      </w:pPr>
    </w:p>
    <w:p w:rsidR="00462AC8" w:rsidRDefault="00462AC8" w:rsidP="00CC7ED1">
      <w:pPr>
        <w:spacing w:after="0" w:line="240" w:lineRule="auto"/>
        <w:ind w:firstLine="720"/>
        <w:jc w:val="both"/>
        <w:rPr>
          <w:sz w:val="14"/>
          <w:szCs w:val="14"/>
          <w:lang w:val="sr-Cyrl-RS"/>
        </w:rPr>
      </w:pPr>
    </w:p>
    <w:p w:rsidR="00462AC8" w:rsidRPr="00555F8E" w:rsidRDefault="00462AC8" w:rsidP="00CC7ED1">
      <w:pPr>
        <w:spacing w:after="0" w:line="240" w:lineRule="auto"/>
        <w:ind w:firstLine="720"/>
        <w:jc w:val="both"/>
        <w:rPr>
          <w:sz w:val="14"/>
          <w:szCs w:val="14"/>
          <w:lang w:val="sr-Cyrl-RS"/>
        </w:rPr>
      </w:pPr>
    </w:p>
    <w:p w:rsidR="007745AB" w:rsidRDefault="007745AB" w:rsidP="00CC7ED1">
      <w:pPr>
        <w:spacing w:after="0" w:line="240" w:lineRule="auto"/>
        <w:ind w:firstLine="720"/>
        <w:jc w:val="both"/>
        <w:rPr>
          <w:lang w:val="sr-Cyrl-RS"/>
        </w:rPr>
      </w:pPr>
    </w:p>
    <w:tbl>
      <w:tblPr>
        <w:tblW w:w="15127" w:type="dxa"/>
        <w:tblInd w:w="113" w:type="dxa"/>
        <w:tblLook w:val="04A0" w:firstRow="1" w:lastRow="0" w:firstColumn="1" w:lastColumn="0" w:noHBand="0" w:noVBand="1"/>
      </w:tblPr>
      <w:tblGrid>
        <w:gridCol w:w="286"/>
        <w:gridCol w:w="973"/>
        <w:gridCol w:w="1997"/>
        <w:gridCol w:w="1148"/>
        <w:gridCol w:w="577"/>
        <w:gridCol w:w="1960"/>
        <w:gridCol w:w="1230"/>
        <w:gridCol w:w="1308"/>
        <w:gridCol w:w="1714"/>
        <w:gridCol w:w="1111"/>
        <w:gridCol w:w="1111"/>
        <w:gridCol w:w="251"/>
        <w:gridCol w:w="290"/>
        <w:gridCol w:w="251"/>
        <w:gridCol w:w="920"/>
      </w:tblGrid>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4. Развој туризма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1502</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П1</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Међународни сајам туризма у Нишу</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473 - Туризам</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3685" w:type="dxa"/>
            <w:gridSpan w:val="3"/>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Туристичка организација Ниш</w:t>
            </w: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Унапређење туристичке понуде у граду</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28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single" w:sz="4" w:space="0" w:color="auto"/>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Промоција туристичких потенцијала града Ниша као препознатљиве туристичке дестинације Међународном сајму туризма у Нишу</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Повећан број ноћења у смештајним капацитетима</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5%</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10%</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15%</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15%</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15%</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Статистички извештаји о броју ноћења</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Квалитет информације о томе ''шта радити'' и шта обићи у дестинацији</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5%</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10%</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15%</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15%</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15%</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4. Развој туризма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1502</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П1</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Изградња визиторског центра Церјанска пећина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473 - Туризам</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3685" w:type="dxa"/>
            <w:gridSpan w:val="3"/>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Туристичка организација Ниш</w:t>
            </w: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Унапређење туристичке понуде у граду</w:t>
            </w:r>
          </w:p>
        </w:tc>
      </w:tr>
      <w:tr w:rsidR="00555F8E"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tcPr>
          <w:p w:rsidR="00555F8E" w:rsidRPr="007735D1" w:rsidRDefault="00555F8E"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11871" w:type="dxa"/>
            <w:gridSpan w:val="12"/>
            <w:tcBorders>
              <w:top w:val="single" w:sz="4" w:space="0" w:color="auto"/>
              <w:left w:val="nil"/>
              <w:bottom w:val="single" w:sz="4" w:space="0" w:color="auto"/>
              <w:right w:val="single" w:sz="4" w:space="0" w:color="000000"/>
            </w:tcBorders>
            <w:shd w:val="clear" w:color="auto" w:fill="auto"/>
            <w:vAlign w:val="center"/>
          </w:tcPr>
          <w:p w:rsidR="00555F8E" w:rsidRPr="007735D1" w:rsidRDefault="00555F8E" w:rsidP="007735D1">
            <w:pPr>
              <w:spacing w:after="0" w:line="240" w:lineRule="auto"/>
              <w:rPr>
                <w:rFonts w:ascii="Times New Roman" w:eastAsia="Times New Roman" w:hAnsi="Times New Roman" w:cs="Times New Roman"/>
                <w:color w:val="000000"/>
                <w:sz w:val="14"/>
                <w:szCs w:val="14"/>
                <w:lang w:val="sr-Latn-RS" w:eastAsia="sr-Latn-RS"/>
              </w:rPr>
            </w:pP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5.  Пољопривреда и рурални развој</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0101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П1</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Успостављања мултифункционалног агроресурс центра у Доњем Матејевцу-III фаза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421 - Пољопривреда</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6223" w:type="dxa"/>
            <w:gridSpan w:val="5"/>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Градска управа Града Ниша - Секретаријат за пољопривреду</w:t>
            </w: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Обезбеђење услова за стварање додате вредности пољопривредних производа</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sz w:val="14"/>
                <w:szCs w:val="14"/>
                <w:lang w:val="sr-Latn-RS" w:eastAsia="sr-Latn-RS"/>
              </w:rPr>
            </w:pPr>
            <w:r w:rsidRPr="007735D1">
              <w:rPr>
                <w:rFonts w:ascii="Times New Roman" w:eastAsia="Times New Roman" w:hAnsi="Times New Roman" w:cs="Times New Roman"/>
                <w:b/>
                <w:bCs/>
                <w:i/>
                <w:iCs/>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 xml:space="preserve">Повећање прерадних капацитета </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xml:space="preserve">изграђен објекат са условима обезбеђеним за прераду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 </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100%</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Употребна дозвола за објекат</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555F8E" w:rsidRPr="007735D1" w:rsidTr="00555F8E">
        <w:trPr>
          <w:trHeight w:val="20"/>
        </w:trPr>
        <w:tc>
          <w:tcPr>
            <w:tcW w:w="286"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14"/>
                <w:szCs w:val="14"/>
                <w:lang w:val="sr-Latn-RS" w:eastAsia="sr-Latn-RS"/>
              </w:rPr>
            </w:pPr>
          </w:p>
        </w:tc>
        <w:tc>
          <w:tcPr>
            <w:tcW w:w="973"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tcPr>
          <w:p w:rsidR="00555F8E" w:rsidRPr="007735D1" w:rsidRDefault="00555F8E"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6.  Заштита животне средине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0401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П1</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Пројекат уређивања и спречавања дивљих депонија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560 - Заштита животне средине некласификована на другом месту</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7937" w:type="dxa"/>
            <w:gridSpan w:val="6"/>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Градска управа - Секретаријат за комуналне делатности, енергетику и саобраћај</w:t>
            </w: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6.  Заштита животне средине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0401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 </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Пројекти невладиног сектора у области заштите животне средине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560 - Заштита животне средине некласификована на другом месту</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4915" w:type="dxa"/>
            <w:gridSpan w:val="4"/>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Секретаријат за заштиту животне средине</w:t>
            </w: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Средства за учешће Града у финансирању и суфинансирању Пројеката невладиног сектора у области заштите и унапређења животне средине која представља јавни интерес у области заштите животне средине.</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sz w:val="14"/>
                <w:szCs w:val="14"/>
                <w:lang w:val="sr-Latn-RS" w:eastAsia="sr-Latn-RS"/>
              </w:rPr>
            </w:pPr>
            <w:r w:rsidRPr="007735D1">
              <w:rPr>
                <w:rFonts w:ascii="Times New Roman" w:eastAsia="Times New Roman" w:hAnsi="Times New Roman" w:cs="Times New Roman"/>
                <w:sz w:val="14"/>
                <w:szCs w:val="14"/>
                <w:lang w:val="sr-Latn-RS" w:eastAsia="sr-Latn-RS"/>
              </w:rPr>
              <w:t>Испуњење обавеза у складу са законом у домену постојања стратешких и оперативних планова као и мера заштите</w:t>
            </w: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xml:space="preserve">Програм коришћења средстава буџетског фонда за заштиту животне средине Града Ниша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Усвајање у 2018. години</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Усвајање у 2019. години</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Усвајање у 2020. години</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Извештај коришћења средстава Буџетског фонда за заштиту животне средине</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sz w:val="14"/>
                <w:szCs w:val="14"/>
                <w:lang w:val="sr-Latn-RS" w:eastAsia="sr-Latn-RS"/>
              </w:rPr>
            </w:pP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Усвојени пројекти у области заштите и управљања животном средином</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2</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10</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25</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30</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30</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Извештај о реализованим активностима</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6.  Заштита животне средине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0401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 </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 xml:space="preserve">Пројекти унапређења пружања услуга у области управљања отпадом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560 - Заштита животне средине некласификована на другом месту</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4915" w:type="dxa"/>
            <w:gridSpan w:val="4"/>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Секретаријат за заштиту животне средине</w:t>
            </w: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Обезбеђивање услова за заштиту и унапређење животне средине у складу са важећом законском регулативом</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Унапређење управљања комуналним и осталим отпадом</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Проценат становништва покривеног услугом прикупљања комуналног и осталог отпада</w:t>
            </w:r>
          </w:p>
        </w:tc>
        <w:tc>
          <w:tcPr>
            <w:tcW w:w="1230"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80%</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90%</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90%</w:t>
            </w:r>
          </w:p>
        </w:tc>
        <w:tc>
          <w:tcPr>
            <w:tcW w:w="1712" w:type="dxa"/>
            <w:gridSpan w:val="4"/>
            <w:tcBorders>
              <w:top w:val="single" w:sz="4" w:space="0" w:color="auto"/>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Извештај о реализованим активностима</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6.  Заштита животне средине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0401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 </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Набавка опреме у области заштите и унапређења животне средине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560 - Заштита животне средине некласификована на другом месту</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4915" w:type="dxa"/>
            <w:gridSpan w:val="4"/>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Секретаријат за заштиту животне средине</w:t>
            </w: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Обезбеђивање услова за заштиту и унапређење животне средине у складу са важећом законском регулативом</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000000"/>
            </w:tcBorders>
            <w:shd w:val="clear" w:color="000000" w:fill="FFFFFF"/>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Испуњење обавеза у складу са законима у домену постојања стратешких и оперативних планова као и мера заштите</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xml:space="preserve">Програм коришћења средстава буџетског фонда за заштиту животне средине Града Ниша </w:t>
            </w:r>
          </w:p>
        </w:tc>
        <w:tc>
          <w:tcPr>
            <w:tcW w:w="1230"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Усвајање у 2018. години</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Усвајање у 2019. години</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Усвајање у 2020. години</w:t>
            </w:r>
          </w:p>
        </w:tc>
        <w:tc>
          <w:tcPr>
            <w:tcW w:w="1712" w:type="dxa"/>
            <w:gridSpan w:val="4"/>
            <w:tcBorders>
              <w:top w:val="single" w:sz="4" w:space="0" w:color="auto"/>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xml:space="preserve">Извештај о реализованим активностима </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7.  Организација саобраћаја и саобраћајна инфраструктура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0701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П2</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Ауто-такси превоз путника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451 - Друмски саобраћај</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7937" w:type="dxa"/>
            <w:gridSpan w:val="6"/>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Градска управа - Секретаријат за комуналне делатности, енергетику и саобраћај</w:t>
            </w: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7.  Организација саобраћаја и саобраћајна инфраструктура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0701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П3</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Реализација Програма за безбедност саобраћај</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451 - Друмски саобраћај</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7937" w:type="dxa"/>
            <w:gridSpan w:val="6"/>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Градска управа - Секретаријат за комуналне делатности, енергетику и саобраћај</w:t>
            </w: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11.  Социјална и дечја заштита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0901-0005</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п1</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Народна кухиња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70 - Социјална помоћ угроженом становништву, некласификована на другом месту</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6223" w:type="dxa"/>
            <w:gridSpan w:val="5"/>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Градска управа града Ниш- Секретаријат за дечију и социјалну заштиту</w:t>
            </w: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Задовољење минимума егзистенцијалних потреба угроженог, радно неспособног становништва града Ниша</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Побољшање положаја особа у стању социјалне потребе на територији Града Ниша пружањем помоћи у виду бесплатног оброка.</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Број подељених оброка</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187540</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187540</w:t>
            </w:r>
          </w:p>
        </w:tc>
        <w:tc>
          <w:tcPr>
            <w:tcW w:w="1714"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187540</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187540</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187540</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Црвени крст Ниш</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11.  Социјална и дечја заштита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0901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Изградња ограде у дечијем одмаралишту "Дивљана"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40 - Породица и деца</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6223" w:type="dxa"/>
            <w:gridSpan w:val="5"/>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Градска управа града Ниша- Секретаријат за дечију и социјалну заштиту</w:t>
            </w: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постављање ограде којом ће се разграничити манастирски комплекс од комплекса Дечијег одмаралишта „Дивљана“ у дужини од 332 м дужних.</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Разграничење комплекса Дечијег одмаралишта „Дивљана“ од комплекса Манастира.</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Дужина ограде</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332 метра</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Записник о примопредаји радова</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11.  Социјална и дечја заштита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901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П1</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Прихватилиште за децу и младе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90 - Социјална заштита некласификована на другом месту</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4915" w:type="dxa"/>
            <w:gridSpan w:val="4"/>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Дом за децу и омладину" Душко Радовић" Ниш</w:t>
            </w: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Сврха прихватилишта за децу и младе без адекватног родитељског старања је обезбеђивање сигурног,безбедног и ургентног смештаја у циљу задовољења њихових потреба у временском ограниченом периоду</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Обезбедити сигуран смештај,исхрану,хигијену и здравствену заштиту корисницима током целе године.Одржати услугу прихватилишта у складу са прописаним стандардима Према закону о социјалној заштити и правилнику од стране ресорног Министарства.Побољшати квалитет услуге прихватилишта у сврху лиценцирања код пружаоца услуге Дом за децу и омладину "Душко Радовић" Ниш</w:t>
            </w: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Адаптиран и опремљен простор једне васпитне групе од 260м2 за 24 сатни прихват и надзор корисника са свим пратећим материјалним трошковима.Радно ангажовани неопходни професионалци и техничко особље за реализацију услуге у складу са стандардима.Испуњени сви струковни и функционални стандарди за лиценцирање услуге-радно ангажовано 8 особа,сачињен план и програм услуге,израђен правилник о функционисању прихватилишта и сл.</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45 корисника обухваћена услугом прихватилишта,5 стручних радника,2 стручна сарадника, 1 радник техничке службе.Лиценцирана услуга у Дому" Душко Радовић"</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Подаци Прихватилишта Дома за децу и омладину "Душко Радовић"</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11.  Социјална и дечја заштита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0901</w:t>
            </w:r>
          </w:p>
        </w:tc>
        <w:tc>
          <w:tcPr>
            <w:tcW w:w="577" w:type="dxa"/>
            <w:tcBorders>
              <w:top w:val="nil"/>
              <w:left w:val="nil"/>
              <w:bottom w:val="nil"/>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П131</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ЛП 3</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10 - Болест и инвалидност</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6223" w:type="dxa"/>
            <w:gridSpan w:val="5"/>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Центар за самостални живот особа са инвалидитетом Ниша</w:t>
            </w: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Сврха пројекта је: -  да се омогући што већa укљученост малолетне деце са физичким инвалидитетом у редовни школски систем; - да се побољша квалитет живота породице; - наставак сервиса социјалне заштите за школску децу са инвалидитетом, у циљу професионалног образовања; - смањење искључености из редовног школског система; смањење незапосленост  особа без инвалидитета који ће радити као  ЛП</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Унапређење положаја  школске деце са телесним инвалидитетом на територији града Ниша, наставак и проширење коришћења услуге  ЛП</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xml:space="preserve">особе без инвалидитета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7</w:t>
            </w:r>
          </w:p>
        </w:tc>
        <w:tc>
          <w:tcPr>
            <w:tcW w:w="1308"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6</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Уговори са ЛП</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11.  Социјална и дечја заштита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148"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0901</w:t>
            </w:r>
          </w:p>
        </w:tc>
        <w:tc>
          <w:tcPr>
            <w:tcW w:w="577"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jc w:val="center"/>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П130</w:t>
            </w:r>
          </w:p>
        </w:tc>
        <w:tc>
          <w:tcPr>
            <w:tcW w:w="196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nil"/>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СПАН 7</w:t>
            </w: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10 - Болест и инвалидност</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Градска управа града Ниша- Секретаријат за дечију и социјалну заштиту</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0951" w:type="dxa"/>
            <w:gridSpan w:val="11"/>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xml:space="preserve">Сврха пројекта је: -  да се омогући што већи степен самосталности ОСИ и њихово пуно учешће у друштвеном животу нашег Града; - да се побољша квалитет живота особа са тежим  и тешким инвалидитетом; - наставак сервиса социјалне заштите за ОСИ, у циљу смањења зависнности од породице и других људи; смањење незапосленост како корисника, тако и особа без инвалидитета који ће радити као ПА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xml:space="preserve">Унапређење положаја особа са телесним и сензорним инвалидитетом  на територији Града Ниша, наставак  коришћења услуге ПА </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xml:space="preserve">особе са инвалидитетом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32</w:t>
            </w:r>
          </w:p>
        </w:tc>
        <w:tc>
          <w:tcPr>
            <w:tcW w:w="1308"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33</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Уговори са ПА</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13.  Развој културе и информисања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1201 П-134</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Градска управа града Ниша- Секретаријат за културу и информисање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0951" w:type="dxa"/>
            <w:gridSpan w:val="11"/>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Штампање 3 тома Сабраних дела Бранка Миљковића</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Број штампаних књига</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1480</w:t>
            </w:r>
          </w:p>
        </w:tc>
        <w:tc>
          <w:tcPr>
            <w:tcW w:w="1308"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520</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100</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0</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973"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9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Програм коме припада:</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Програм 13.  Развој културе и информисања</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Шифра пројекта:</w:t>
            </w:r>
          </w:p>
        </w:tc>
        <w:tc>
          <w:tcPr>
            <w:tcW w:w="10159" w:type="dxa"/>
            <w:gridSpan w:val="8"/>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1201 П</w:t>
            </w:r>
          </w:p>
        </w:tc>
        <w:tc>
          <w:tcPr>
            <w:tcW w:w="251"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0" w:type="dxa"/>
            <w:tcBorders>
              <w:top w:val="nil"/>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51" w:type="dxa"/>
            <w:tcBorders>
              <w:top w:val="nil"/>
              <w:left w:val="nil"/>
              <w:bottom w:val="single" w:sz="4" w:space="0" w:color="auto"/>
              <w:right w:val="nil"/>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пројекта:</w:t>
            </w:r>
          </w:p>
        </w:tc>
        <w:tc>
          <w:tcPr>
            <w:tcW w:w="114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577"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96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23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308"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714"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111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9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251"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7735D1" w:rsidRPr="007735D1" w:rsidRDefault="007735D1" w:rsidP="007735D1">
            <w:pPr>
              <w:spacing w:after="0" w:line="240" w:lineRule="auto"/>
              <w:rPr>
                <w:rFonts w:ascii="Times New Roman" w:eastAsia="Times New Roman" w:hAnsi="Times New Roman" w:cs="Times New Roman"/>
                <w:sz w:val="20"/>
                <w:szCs w:val="20"/>
                <w:lang w:val="sr-Latn-RS" w:eastAsia="sr-Latn-RS"/>
              </w:rPr>
            </w:pP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Функција:</w:t>
            </w:r>
          </w:p>
        </w:tc>
        <w:tc>
          <w:tcPr>
            <w:tcW w:w="11871" w:type="dxa"/>
            <w:gridSpan w:val="12"/>
            <w:tcBorders>
              <w:top w:val="single" w:sz="4" w:space="0" w:color="auto"/>
              <w:left w:val="nil"/>
              <w:bottom w:val="single" w:sz="4" w:space="0" w:color="auto"/>
              <w:right w:val="single" w:sz="4" w:space="0" w:color="000000"/>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организационе јединице/Буџетски корисник:</w:t>
            </w:r>
          </w:p>
        </w:tc>
        <w:tc>
          <w:tcPr>
            <w:tcW w:w="1187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b/>
                <w:bCs/>
                <w:color w:val="000000"/>
                <w:sz w:val="14"/>
                <w:szCs w:val="14"/>
                <w:lang w:val="sr-Latn-RS" w:eastAsia="sr-Latn-RS"/>
              </w:rPr>
            </w:pPr>
            <w:r w:rsidRPr="007735D1">
              <w:rPr>
                <w:rFonts w:ascii="Times New Roman" w:eastAsia="Times New Roman" w:hAnsi="Times New Roman" w:cs="Times New Roman"/>
                <w:b/>
                <w:bCs/>
                <w:color w:val="000000"/>
                <w:sz w:val="14"/>
                <w:szCs w:val="14"/>
                <w:lang w:val="sr-Latn-RS" w:eastAsia="sr-Latn-RS"/>
              </w:rPr>
              <w:t>Градска управа града Ниша- Секретаријат за културу и информисање</w:t>
            </w:r>
          </w:p>
        </w:tc>
      </w:tr>
      <w:tr w:rsidR="007735D1" w:rsidRPr="007735D1" w:rsidTr="00555F8E">
        <w:trPr>
          <w:trHeight w:val="20"/>
        </w:trPr>
        <w:tc>
          <w:tcPr>
            <w:tcW w:w="325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Сврха:</w:t>
            </w:r>
          </w:p>
        </w:tc>
        <w:tc>
          <w:tcPr>
            <w:tcW w:w="10951" w:type="dxa"/>
            <w:gridSpan w:val="11"/>
            <w:tcBorders>
              <w:top w:val="single" w:sz="4" w:space="0" w:color="auto"/>
              <w:left w:val="nil"/>
              <w:bottom w:val="single" w:sz="4" w:space="0" w:color="auto"/>
              <w:right w:val="nil"/>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920" w:type="dxa"/>
            <w:tcBorders>
              <w:top w:val="nil"/>
              <w:left w:val="nil"/>
              <w:bottom w:val="single" w:sz="4" w:space="0" w:color="auto"/>
              <w:right w:val="single" w:sz="4" w:space="0" w:color="auto"/>
            </w:tcBorders>
            <w:shd w:val="clear" w:color="auto" w:fill="auto"/>
            <w:noWrap/>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r w:rsidR="007735D1" w:rsidRPr="007735D1" w:rsidTr="00555F8E">
        <w:trPr>
          <w:trHeight w:val="20"/>
        </w:trPr>
        <w:tc>
          <w:tcPr>
            <w:tcW w:w="286" w:type="dxa"/>
            <w:vMerge w:val="restart"/>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29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w:t>
            </w:r>
          </w:p>
        </w:tc>
        <w:tc>
          <w:tcPr>
            <w:tcW w:w="11871" w:type="dxa"/>
            <w:gridSpan w:val="12"/>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Индикатори</w:t>
            </w:r>
          </w:p>
        </w:tc>
      </w:tr>
      <w:tr w:rsidR="007735D1" w:rsidRPr="007735D1" w:rsidTr="00555F8E">
        <w:trPr>
          <w:trHeight w:val="20"/>
        </w:trPr>
        <w:tc>
          <w:tcPr>
            <w:tcW w:w="286" w:type="dxa"/>
            <w:vMerge/>
            <w:tcBorders>
              <w:top w:val="nil"/>
              <w:left w:val="single" w:sz="4" w:space="0" w:color="auto"/>
              <w:bottom w:val="single" w:sz="4" w:space="0" w:color="auto"/>
              <w:right w:val="single" w:sz="4" w:space="0" w:color="auto"/>
            </w:tcBorders>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p>
        </w:tc>
        <w:tc>
          <w:tcPr>
            <w:tcW w:w="2970" w:type="dxa"/>
            <w:gridSpan w:val="2"/>
            <w:vMerge/>
            <w:tcBorders>
              <w:top w:val="single" w:sz="4" w:space="0" w:color="auto"/>
              <w:left w:val="single" w:sz="4" w:space="0" w:color="auto"/>
              <w:bottom w:val="single" w:sz="4" w:space="0" w:color="000000"/>
              <w:right w:val="single" w:sz="4" w:space="0" w:color="000000"/>
            </w:tcBorders>
            <w:vAlign w:val="center"/>
            <w:hideMark/>
          </w:tcPr>
          <w:p w:rsidR="007735D1" w:rsidRPr="007735D1" w:rsidRDefault="007735D1" w:rsidP="007735D1">
            <w:pPr>
              <w:spacing w:after="0" w:line="240" w:lineRule="auto"/>
              <w:rPr>
                <w:rFonts w:ascii="Times New Roman" w:eastAsia="Times New Roman" w:hAnsi="Times New Roman" w:cs="Times New Roman"/>
                <w:b/>
                <w:bCs/>
                <w:i/>
                <w:iCs/>
                <w:color w:val="000000"/>
                <w:sz w:val="14"/>
                <w:szCs w:val="14"/>
                <w:lang w:val="sr-Latn-RS" w:eastAsia="sr-Latn-RS"/>
              </w:rPr>
            </w:pPr>
          </w:p>
        </w:tc>
        <w:tc>
          <w:tcPr>
            <w:tcW w:w="3685" w:type="dxa"/>
            <w:gridSpan w:val="3"/>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Назив индикатора</w:t>
            </w:r>
          </w:p>
        </w:tc>
        <w:tc>
          <w:tcPr>
            <w:tcW w:w="1230"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Вредност у базној години (2016)</w:t>
            </w:r>
          </w:p>
        </w:tc>
        <w:tc>
          <w:tcPr>
            <w:tcW w:w="1308"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Очекивана вредност у 2017. години</w:t>
            </w:r>
          </w:p>
        </w:tc>
        <w:tc>
          <w:tcPr>
            <w:tcW w:w="1714"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2018.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2019. години</w:t>
            </w:r>
          </w:p>
        </w:tc>
        <w:tc>
          <w:tcPr>
            <w:tcW w:w="1111" w:type="dxa"/>
            <w:tcBorders>
              <w:top w:val="nil"/>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Циљана вредност у 2020. години</w:t>
            </w:r>
          </w:p>
        </w:tc>
        <w:tc>
          <w:tcPr>
            <w:tcW w:w="1712" w:type="dxa"/>
            <w:gridSpan w:val="4"/>
            <w:tcBorders>
              <w:top w:val="single" w:sz="4" w:space="0" w:color="auto"/>
              <w:left w:val="nil"/>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b/>
                <w:bCs/>
                <w:i/>
                <w:iCs/>
                <w:color w:val="000000"/>
                <w:sz w:val="14"/>
                <w:szCs w:val="14"/>
                <w:lang w:val="sr-Latn-RS" w:eastAsia="sr-Latn-RS"/>
              </w:rPr>
            </w:pPr>
            <w:r w:rsidRPr="007735D1">
              <w:rPr>
                <w:rFonts w:ascii="Times New Roman" w:eastAsia="Times New Roman" w:hAnsi="Times New Roman" w:cs="Times New Roman"/>
                <w:b/>
                <w:bCs/>
                <w:i/>
                <w:iCs/>
                <w:color w:val="000000"/>
                <w:sz w:val="14"/>
                <w:szCs w:val="14"/>
                <w:lang w:val="sr-Latn-RS" w:eastAsia="sr-Latn-RS"/>
              </w:rPr>
              <w:t>Извор верификације</w:t>
            </w:r>
          </w:p>
        </w:tc>
      </w:tr>
      <w:tr w:rsidR="007735D1" w:rsidRPr="007735D1" w:rsidTr="00555F8E">
        <w:trPr>
          <w:trHeight w:val="20"/>
        </w:trPr>
        <w:tc>
          <w:tcPr>
            <w:tcW w:w="286" w:type="dxa"/>
            <w:tcBorders>
              <w:top w:val="nil"/>
              <w:left w:val="single" w:sz="4" w:space="0" w:color="auto"/>
              <w:bottom w:val="single" w:sz="4" w:space="0" w:color="auto"/>
              <w:right w:val="single" w:sz="4" w:space="0" w:color="auto"/>
            </w:tcBorders>
            <w:shd w:val="clear" w:color="000000" w:fill="F2F2F2"/>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1</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60 година професионалног стваралаштва</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230" w:type="dxa"/>
            <w:tcBorders>
              <w:top w:val="nil"/>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308"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4"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111" w:type="dxa"/>
            <w:tcBorders>
              <w:top w:val="nil"/>
              <w:left w:val="nil"/>
              <w:bottom w:val="single" w:sz="4" w:space="0" w:color="auto"/>
              <w:right w:val="single" w:sz="4" w:space="0" w:color="auto"/>
            </w:tcBorders>
            <w:shd w:val="clear" w:color="000000" w:fill="FFFFFF"/>
            <w:vAlign w:val="center"/>
            <w:hideMark/>
          </w:tcPr>
          <w:p w:rsidR="007735D1" w:rsidRPr="007735D1" w:rsidRDefault="007735D1" w:rsidP="007735D1">
            <w:pPr>
              <w:spacing w:after="0" w:line="240" w:lineRule="auto"/>
              <w:jc w:val="center"/>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c>
          <w:tcPr>
            <w:tcW w:w="1712" w:type="dxa"/>
            <w:gridSpan w:val="4"/>
            <w:tcBorders>
              <w:top w:val="single" w:sz="4" w:space="0" w:color="auto"/>
              <w:left w:val="nil"/>
              <w:bottom w:val="single" w:sz="4" w:space="0" w:color="auto"/>
              <w:right w:val="single" w:sz="4" w:space="0" w:color="auto"/>
            </w:tcBorders>
            <w:shd w:val="clear" w:color="auto" w:fill="auto"/>
            <w:vAlign w:val="center"/>
            <w:hideMark/>
          </w:tcPr>
          <w:p w:rsidR="007735D1" w:rsidRPr="007735D1" w:rsidRDefault="007735D1" w:rsidP="007735D1">
            <w:pPr>
              <w:spacing w:after="0" w:line="240" w:lineRule="auto"/>
              <w:rPr>
                <w:rFonts w:ascii="Times New Roman" w:eastAsia="Times New Roman" w:hAnsi="Times New Roman" w:cs="Times New Roman"/>
                <w:color w:val="000000"/>
                <w:sz w:val="14"/>
                <w:szCs w:val="14"/>
                <w:lang w:val="sr-Latn-RS" w:eastAsia="sr-Latn-RS"/>
              </w:rPr>
            </w:pPr>
            <w:r w:rsidRPr="007735D1">
              <w:rPr>
                <w:rFonts w:ascii="Times New Roman" w:eastAsia="Times New Roman" w:hAnsi="Times New Roman" w:cs="Times New Roman"/>
                <w:color w:val="000000"/>
                <w:sz w:val="14"/>
                <w:szCs w:val="14"/>
                <w:lang w:val="sr-Latn-RS" w:eastAsia="sr-Latn-RS"/>
              </w:rPr>
              <w:t> </w:t>
            </w:r>
          </w:p>
        </w:tc>
      </w:tr>
    </w:tbl>
    <w:p w:rsidR="007735D1" w:rsidRDefault="007735D1" w:rsidP="00CC7ED1">
      <w:pPr>
        <w:spacing w:after="0" w:line="240" w:lineRule="auto"/>
        <w:ind w:firstLine="720"/>
        <w:jc w:val="both"/>
        <w:rPr>
          <w:rFonts w:ascii="Times New Roman" w:eastAsia="Times New Roman" w:hAnsi="Times New Roman" w:cs="Times New Roman"/>
          <w:sz w:val="26"/>
          <w:szCs w:val="26"/>
          <w:lang w:val="sr-Cyrl-RS"/>
        </w:rPr>
      </w:pPr>
    </w:p>
    <w:p w:rsidR="00CC7ED1" w:rsidRDefault="00CC7ED1" w:rsidP="00CC7ED1">
      <w:pPr>
        <w:spacing w:after="0" w:line="240" w:lineRule="auto"/>
        <w:ind w:firstLine="720"/>
        <w:jc w:val="both"/>
        <w:rPr>
          <w:rFonts w:ascii="Times New Roman" w:eastAsia="Times New Roman" w:hAnsi="Times New Roman" w:cs="Times New Roman"/>
          <w:sz w:val="26"/>
          <w:szCs w:val="26"/>
          <w:lang w:val="sr-Latn-RS"/>
        </w:rPr>
      </w:pPr>
    </w:p>
    <w:p w:rsidR="00462AC8" w:rsidRDefault="00462AC8" w:rsidP="00CC7ED1">
      <w:pPr>
        <w:spacing w:after="0" w:line="240" w:lineRule="auto"/>
        <w:ind w:firstLine="720"/>
        <w:jc w:val="both"/>
        <w:rPr>
          <w:rFonts w:ascii="Times New Roman" w:eastAsia="Times New Roman" w:hAnsi="Times New Roman" w:cs="Times New Roman"/>
          <w:sz w:val="26"/>
          <w:szCs w:val="26"/>
          <w:lang w:val="sr-Latn-RS"/>
        </w:rPr>
      </w:pPr>
    </w:p>
    <w:p w:rsidR="00CC7ED1" w:rsidRDefault="00CC7ED1" w:rsidP="00CC7ED1">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t>СЕКРЕТАР</w:t>
      </w:r>
    </w:p>
    <w:p w:rsidR="00CC7ED1" w:rsidRDefault="00CC7ED1" w:rsidP="00CC7ED1">
      <w:pPr>
        <w:spacing w:after="0" w:line="240" w:lineRule="auto"/>
        <w:jc w:val="both"/>
        <w:rPr>
          <w:rFonts w:ascii="Times New Roman" w:hAnsi="Times New Roman" w:cs="Times New Roman"/>
          <w:sz w:val="26"/>
          <w:szCs w:val="26"/>
          <w:lang w:val="sr-Cyrl-RS"/>
        </w:rPr>
      </w:pPr>
    </w:p>
    <w:p w:rsidR="00AC7758" w:rsidRPr="009E368A" w:rsidRDefault="00CC7ED1" w:rsidP="00EC672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r>
      <w:r>
        <w:rPr>
          <w:rFonts w:ascii="Times New Roman" w:hAnsi="Times New Roman" w:cs="Times New Roman"/>
          <w:sz w:val="26"/>
          <w:szCs w:val="26"/>
          <w:lang w:val="sr-Cyrl-RS"/>
        </w:rPr>
        <w:tab/>
        <w:t xml:space="preserve">     Данијела Спасовић</w:t>
      </w:r>
    </w:p>
    <w:sectPr w:rsidR="00AC7758" w:rsidRPr="009E368A" w:rsidSect="00CC7ED1">
      <w:pgSz w:w="15840" w:h="12240"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CB8" w:rsidRDefault="00516CB8" w:rsidP="00A16B8E">
      <w:pPr>
        <w:spacing w:after="0" w:line="240" w:lineRule="auto"/>
      </w:pPr>
      <w:r>
        <w:separator/>
      </w:r>
    </w:p>
  </w:endnote>
  <w:endnote w:type="continuationSeparator" w:id="0">
    <w:p w:rsidR="00516CB8" w:rsidRDefault="00516CB8"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312316"/>
      <w:docPartObj>
        <w:docPartGallery w:val="Page Numbers (Bottom of Page)"/>
        <w:docPartUnique/>
      </w:docPartObj>
    </w:sdtPr>
    <w:sdtEndPr>
      <w:rPr>
        <w:noProof/>
      </w:rPr>
    </w:sdtEndPr>
    <w:sdtContent>
      <w:p w:rsidR="00C1796B" w:rsidRDefault="00C1796B">
        <w:pPr>
          <w:pStyle w:val="Footer"/>
          <w:jc w:val="center"/>
        </w:pPr>
        <w:r>
          <w:fldChar w:fldCharType="begin"/>
        </w:r>
        <w:r>
          <w:instrText xml:space="preserve"> PAGE   \* MERGEFORMAT </w:instrText>
        </w:r>
        <w:r>
          <w:fldChar w:fldCharType="separate"/>
        </w:r>
        <w:r w:rsidR="0064131A">
          <w:rPr>
            <w:noProof/>
          </w:rPr>
          <w:t>11</w:t>
        </w:r>
        <w:r>
          <w:rPr>
            <w:noProof/>
          </w:rPr>
          <w:fldChar w:fldCharType="end"/>
        </w:r>
      </w:p>
    </w:sdtContent>
  </w:sdt>
  <w:p w:rsidR="00C1796B" w:rsidRDefault="00C17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CB8" w:rsidRDefault="00516CB8" w:rsidP="00A16B8E">
      <w:pPr>
        <w:spacing w:after="0" w:line="240" w:lineRule="auto"/>
      </w:pPr>
      <w:r>
        <w:separator/>
      </w:r>
    </w:p>
  </w:footnote>
  <w:footnote w:type="continuationSeparator" w:id="0">
    <w:p w:rsidR="00516CB8" w:rsidRDefault="00516CB8"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B2"/>
    <w:multiLevelType w:val="hybridMultilevel"/>
    <w:tmpl w:val="EA3E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49A"/>
    <w:multiLevelType w:val="hybridMultilevel"/>
    <w:tmpl w:val="40184F42"/>
    <w:lvl w:ilvl="0" w:tplc="4AAAD2D8">
      <w:numFmt w:val="bullet"/>
      <w:lvlText w:val="-"/>
      <w:lvlJc w:val="left"/>
      <w:pPr>
        <w:ind w:left="765" w:hanging="360"/>
      </w:pPr>
      <w:rPr>
        <w:rFonts w:ascii="Times New Roman" w:eastAsia="Times New Roman" w:hAnsi="Times New Roman" w:cs="Times New Roman" w:hint="default"/>
        <w:color w:val="0070C0"/>
        <w:sz w:val="2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10425661"/>
    <w:multiLevelType w:val="hybridMultilevel"/>
    <w:tmpl w:val="0852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D7ED7"/>
    <w:multiLevelType w:val="hybridMultilevel"/>
    <w:tmpl w:val="ABDED784"/>
    <w:lvl w:ilvl="0" w:tplc="B4EC39A6">
      <w:start w:val="1"/>
      <w:numFmt w:val="decimal"/>
      <w:lvlText w:val="%1)"/>
      <w:lvlJc w:val="left"/>
      <w:pPr>
        <w:ind w:left="122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96278D7"/>
    <w:multiLevelType w:val="hybridMultilevel"/>
    <w:tmpl w:val="85CECDCA"/>
    <w:lvl w:ilvl="0" w:tplc="DA848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C65AB"/>
    <w:multiLevelType w:val="hybridMultilevel"/>
    <w:tmpl w:val="DCA2E718"/>
    <w:lvl w:ilvl="0" w:tplc="91A6F4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19F0396"/>
    <w:multiLevelType w:val="hybridMultilevel"/>
    <w:tmpl w:val="6F4C3C5C"/>
    <w:lvl w:ilvl="0" w:tplc="8B7EEBD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06D52"/>
    <w:multiLevelType w:val="hybridMultilevel"/>
    <w:tmpl w:val="4F9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BC6DAA"/>
    <w:multiLevelType w:val="hybridMultilevel"/>
    <w:tmpl w:val="3828D684"/>
    <w:lvl w:ilvl="0" w:tplc="13E6D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7800ADB"/>
    <w:multiLevelType w:val="hybridMultilevel"/>
    <w:tmpl w:val="B720D8F8"/>
    <w:lvl w:ilvl="0" w:tplc="0FDA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E53213"/>
    <w:multiLevelType w:val="hybridMultilevel"/>
    <w:tmpl w:val="30C097FE"/>
    <w:lvl w:ilvl="0" w:tplc="DD8E1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CB3C81"/>
    <w:multiLevelType w:val="hybridMultilevel"/>
    <w:tmpl w:val="9340A99C"/>
    <w:lvl w:ilvl="0" w:tplc="3A60C3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5B4B3F"/>
    <w:multiLevelType w:val="hybridMultilevel"/>
    <w:tmpl w:val="F67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B73E4"/>
    <w:multiLevelType w:val="hybridMultilevel"/>
    <w:tmpl w:val="7A98A018"/>
    <w:lvl w:ilvl="0" w:tplc="71C88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3E1017"/>
    <w:multiLevelType w:val="hybridMultilevel"/>
    <w:tmpl w:val="1EB6A93C"/>
    <w:lvl w:ilvl="0" w:tplc="F680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
  </w:num>
  <w:num w:numId="7">
    <w:abstractNumId w:val="11"/>
  </w:num>
  <w:num w:numId="8">
    <w:abstractNumId w:val="5"/>
  </w:num>
  <w:num w:numId="9">
    <w:abstractNumId w:val="7"/>
  </w:num>
  <w:num w:numId="10">
    <w:abstractNumId w:val="8"/>
  </w:num>
  <w:num w:numId="11">
    <w:abstractNumId w:val="10"/>
  </w:num>
  <w:num w:numId="12">
    <w:abstractNumId w:val="6"/>
  </w:num>
  <w:num w:numId="13">
    <w:abstractNumId w:val="20"/>
  </w:num>
  <w:num w:numId="14">
    <w:abstractNumId w:val="13"/>
  </w:num>
  <w:num w:numId="15">
    <w:abstractNumId w:val="15"/>
  </w:num>
  <w:num w:numId="16">
    <w:abstractNumId w:val="16"/>
  </w:num>
  <w:num w:numId="17">
    <w:abstractNumId w:val="17"/>
  </w:num>
  <w:num w:numId="18">
    <w:abstractNumId w:val="19"/>
  </w:num>
  <w:num w:numId="19">
    <w:abstractNumId w:val="2"/>
  </w:num>
  <w:num w:numId="20">
    <w:abstractNumId w:val="3"/>
  </w:num>
  <w:num w:numId="21">
    <w:abstractNumId w:val="18"/>
  </w:num>
  <w:num w:numId="22">
    <w:abstractNumId w:val="4"/>
  </w:num>
  <w:num w:numId="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2259"/>
    <w:rsid w:val="00002873"/>
    <w:rsid w:val="000036F6"/>
    <w:rsid w:val="00004C2F"/>
    <w:rsid w:val="00005964"/>
    <w:rsid w:val="00007F2E"/>
    <w:rsid w:val="00012350"/>
    <w:rsid w:val="00022570"/>
    <w:rsid w:val="00030F13"/>
    <w:rsid w:val="00030FAB"/>
    <w:rsid w:val="000311F1"/>
    <w:rsid w:val="000334D0"/>
    <w:rsid w:val="00033500"/>
    <w:rsid w:val="00040AD8"/>
    <w:rsid w:val="000474CE"/>
    <w:rsid w:val="000537AF"/>
    <w:rsid w:val="0005491E"/>
    <w:rsid w:val="00055F57"/>
    <w:rsid w:val="0006491F"/>
    <w:rsid w:val="00066E17"/>
    <w:rsid w:val="00072402"/>
    <w:rsid w:val="0007272C"/>
    <w:rsid w:val="00073C0E"/>
    <w:rsid w:val="00075A5A"/>
    <w:rsid w:val="00077458"/>
    <w:rsid w:val="000804D7"/>
    <w:rsid w:val="00081AA0"/>
    <w:rsid w:val="000849DA"/>
    <w:rsid w:val="000875B2"/>
    <w:rsid w:val="00092BD4"/>
    <w:rsid w:val="00093310"/>
    <w:rsid w:val="00094793"/>
    <w:rsid w:val="000A0CDB"/>
    <w:rsid w:val="000A27D6"/>
    <w:rsid w:val="000A3037"/>
    <w:rsid w:val="000A485F"/>
    <w:rsid w:val="000A4DC2"/>
    <w:rsid w:val="000A7E2F"/>
    <w:rsid w:val="000B1686"/>
    <w:rsid w:val="000B1BE9"/>
    <w:rsid w:val="000B57F9"/>
    <w:rsid w:val="000C0D61"/>
    <w:rsid w:val="000C1841"/>
    <w:rsid w:val="000C1E29"/>
    <w:rsid w:val="000C316D"/>
    <w:rsid w:val="000C3D1C"/>
    <w:rsid w:val="000C602F"/>
    <w:rsid w:val="000D1BD4"/>
    <w:rsid w:val="000D4BE1"/>
    <w:rsid w:val="000E0076"/>
    <w:rsid w:val="000E1A42"/>
    <w:rsid w:val="000E22B3"/>
    <w:rsid w:val="000E22BC"/>
    <w:rsid w:val="000E23F8"/>
    <w:rsid w:val="000E25D7"/>
    <w:rsid w:val="000E340B"/>
    <w:rsid w:val="000E774D"/>
    <w:rsid w:val="000F0920"/>
    <w:rsid w:val="000F150D"/>
    <w:rsid w:val="000F271C"/>
    <w:rsid w:val="000F4B0B"/>
    <w:rsid w:val="000F628F"/>
    <w:rsid w:val="000F6E34"/>
    <w:rsid w:val="0010585D"/>
    <w:rsid w:val="0010765D"/>
    <w:rsid w:val="001113EF"/>
    <w:rsid w:val="00112887"/>
    <w:rsid w:val="00130951"/>
    <w:rsid w:val="00131128"/>
    <w:rsid w:val="00131B56"/>
    <w:rsid w:val="00132F5D"/>
    <w:rsid w:val="001337DD"/>
    <w:rsid w:val="0013399D"/>
    <w:rsid w:val="00134DC1"/>
    <w:rsid w:val="00135889"/>
    <w:rsid w:val="001367F4"/>
    <w:rsid w:val="00136F2A"/>
    <w:rsid w:val="0013769F"/>
    <w:rsid w:val="00141017"/>
    <w:rsid w:val="00142EFF"/>
    <w:rsid w:val="00145CE3"/>
    <w:rsid w:val="001467FE"/>
    <w:rsid w:val="00155ECD"/>
    <w:rsid w:val="00155EDC"/>
    <w:rsid w:val="00156425"/>
    <w:rsid w:val="00160900"/>
    <w:rsid w:val="0016159B"/>
    <w:rsid w:val="00162762"/>
    <w:rsid w:val="00174BEE"/>
    <w:rsid w:val="00176BCD"/>
    <w:rsid w:val="001875D8"/>
    <w:rsid w:val="00191C0A"/>
    <w:rsid w:val="001921A9"/>
    <w:rsid w:val="00195409"/>
    <w:rsid w:val="001A118A"/>
    <w:rsid w:val="001A61FA"/>
    <w:rsid w:val="001A620C"/>
    <w:rsid w:val="001B031E"/>
    <w:rsid w:val="001C0D59"/>
    <w:rsid w:val="001C6F44"/>
    <w:rsid w:val="001C7179"/>
    <w:rsid w:val="001C7FE1"/>
    <w:rsid w:val="001D5560"/>
    <w:rsid w:val="001E11EE"/>
    <w:rsid w:val="001E19A1"/>
    <w:rsid w:val="001E2EAC"/>
    <w:rsid w:val="001E3640"/>
    <w:rsid w:val="001E6221"/>
    <w:rsid w:val="001E645C"/>
    <w:rsid w:val="001E66AB"/>
    <w:rsid w:val="001F0FB1"/>
    <w:rsid w:val="001F2302"/>
    <w:rsid w:val="001F4AB6"/>
    <w:rsid w:val="001F4B2D"/>
    <w:rsid w:val="001F515B"/>
    <w:rsid w:val="001F5AD6"/>
    <w:rsid w:val="00204A4D"/>
    <w:rsid w:val="00205707"/>
    <w:rsid w:val="00207483"/>
    <w:rsid w:val="0021037E"/>
    <w:rsid w:val="00211301"/>
    <w:rsid w:val="002140D8"/>
    <w:rsid w:val="00220012"/>
    <w:rsid w:val="00221A40"/>
    <w:rsid w:val="002234AE"/>
    <w:rsid w:val="00224998"/>
    <w:rsid w:val="00226868"/>
    <w:rsid w:val="00226AAA"/>
    <w:rsid w:val="00226E2B"/>
    <w:rsid w:val="002276CF"/>
    <w:rsid w:val="0024261F"/>
    <w:rsid w:val="0024279F"/>
    <w:rsid w:val="0024305F"/>
    <w:rsid w:val="002431A5"/>
    <w:rsid w:val="00243482"/>
    <w:rsid w:val="00254342"/>
    <w:rsid w:val="00255CF0"/>
    <w:rsid w:val="00260403"/>
    <w:rsid w:val="0026262A"/>
    <w:rsid w:val="00262B9C"/>
    <w:rsid w:val="00262ECA"/>
    <w:rsid w:val="0026579B"/>
    <w:rsid w:val="00265AD1"/>
    <w:rsid w:val="00266F27"/>
    <w:rsid w:val="0027155D"/>
    <w:rsid w:val="00281B07"/>
    <w:rsid w:val="00281E58"/>
    <w:rsid w:val="00281EC2"/>
    <w:rsid w:val="00285A6A"/>
    <w:rsid w:val="00287909"/>
    <w:rsid w:val="00292FD2"/>
    <w:rsid w:val="00294586"/>
    <w:rsid w:val="002958FA"/>
    <w:rsid w:val="00296268"/>
    <w:rsid w:val="00296FB1"/>
    <w:rsid w:val="002976F7"/>
    <w:rsid w:val="002A3F2D"/>
    <w:rsid w:val="002A7123"/>
    <w:rsid w:val="002B18BE"/>
    <w:rsid w:val="002B3AA6"/>
    <w:rsid w:val="002B4270"/>
    <w:rsid w:val="002B7BDE"/>
    <w:rsid w:val="002C0906"/>
    <w:rsid w:val="002C25C8"/>
    <w:rsid w:val="002C369C"/>
    <w:rsid w:val="002C410F"/>
    <w:rsid w:val="002C5FD9"/>
    <w:rsid w:val="002C6CFD"/>
    <w:rsid w:val="002D2F07"/>
    <w:rsid w:val="002D5D18"/>
    <w:rsid w:val="002D6C0D"/>
    <w:rsid w:val="002E0C51"/>
    <w:rsid w:val="002E48A7"/>
    <w:rsid w:val="002E5D8F"/>
    <w:rsid w:val="002E5E50"/>
    <w:rsid w:val="002F1BEB"/>
    <w:rsid w:val="002F4EC9"/>
    <w:rsid w:val="002F6966"/>
    <w:rsid w:val="002F7FFA"/>
    <w:rsid w:val="00301E5C"/>
    <w:rsid w:val="003029F1"/>
    <w:rsid w:val="00305B4C"/>
    <w:rsid w:val="00307958"/>
    <w:rsid w:val="00310112"/>
    <w:rsid w:val="0031303D"/>
    <w:rsid w:val="00314E5F"/>
    <w:rsid w:val="00317E84"/>
    <w:rsid w:val="003222DE"/>
    <w:rsid w:val="003250C7"/>
    <w:rsid w:val="00325BAA"/>
    <w:rsid w:val="00325E0D"/>
    <w:rsid w:val="00326B76"/>
    <w:rsid w:val="00326F8F"/>
    <w:rsid w:val="00330D09"/>
    <w:rsid w:val="00332664"/>
    <w:rsid w:val="00334894"/>
    <w:rsid w:val="003365A7"/>
    <w:rsid w:val="00340328"/>
    <w:rsid w:val="00341C97"/>
    <w:rsid w:val="00343F09"/>
    <w:rsid w:val="003441D9"/>
    <w:rsid w:val="003455FB"/>
    <w:rsid w:val="00346E6E"/>
    <w:rsid w:val="00347517"/>
    <w:rsid w:val="00350031"/>
    <w:rsid w:val="003500BD"/>
    <w:rsid w:val="00351531"/>
    <w:rsid w:val="003547D5"/>
    <w:rsid w:val="003606B9"/>
    <w:rsid w:val="00366703"/>
    <w:rsid w:val="00366E84"/>
    <w:rsid w:val="003710AC"/>
    <w:rsid w:val="003723E9"/>
    <w:rsid w:val="003735B9"/>
    <w:rsid w:val="00373A98"/>
    <w:rsid w:val="00374417"/>
    <w:rsid w:val="00377685"/>
    <w:rsid w:val="00380654"/>
    <w:rsid w:val="0038073C"/>
    <w:rsid w:val="00382148"/>
    <w:rsid w:val="00385888"/>
    <w:rsid w:val="0038654F"/>
    <w:rsid w:val="003868E9"/>
    <w:rsid w:val="003944C8"/>
    <w:rsid w:val="00396146"/>
    <w:rsid w:val="00397532"/>
    <w:rsid w:val="00397DA4"/>
    <w:rsid w:val="003A0EE0"/>
    <w:rsid w:val="003A2C95"/>
    <w:rsid w:val="003A2DD7"/>
    <w:rsid w:val="003A6788"/>
    <w:rsid w:val="003A7630"/>
    <w:rsid w:val="003B0360"/>
    <w:rsid w:val="003B37F0"/>
    <w:rsid w:val="003B3903"/>
    <w:rsid w:val="003B3C6B"/>
    <w:rsid w:val="003B7FDF"/>
    <w:rsid w:val="003C1C75"/>
    <w:rsid w:val="003C2156"/>
    <w:rsid w:val="003C57D5"/>
    <w:rsid w:val="003C7153"/>
    <w:rsid w:val="003D026F"/>
    <w:rsid w:val="003D5163"/>
    <w:rsid w:val="003D5A6D"/>
    <w:rsid w:val="003D735B"/>
    <w:rsid w:val="003D7B99"/>
    <w:rsid w:val="003E0ACA"/>
    <w:rsid w:val="003E1D92"/>
    <w:rsid w:val="003E2665"/>
    <w:rsid w:val="003E304D"/>
    <w:rsid w:val="003E44C0"/>
    <w:rsid w:val="003F4141"/>
    <w:rsid w:val="003F5F97"/>
    <w:rsid w:val="003F75D9"/>
    <w:rsid w:val="003F7BE1"/>
    <w:rsid w:val="00407E63"/>
    <w:rsid w:val="00411AB4"/>
    <w:rsid w:val="00415533"/>
    <w:rsid w:val="00416354"/>
    <w:rsid w:val="004165BD"/>
    <w:rsid w:val="00417A12"/>
    <w:rsid w:val="00417C9C"/>
    <w:rsid w:val="00420A3C"/>
    <w:rsid w:val="00421140"/>
    <w:rsid w:val="004236EC"/>
    <w:rsid w:val="00424E35"/>
    <w:rsid w:val="00427F8E"/>
    <w:rsid w:val="004320ED"/>
    <w:rsid w:val="00432E54"/>
    <w:rsid w:val="00433DC7"/>
    <w:rsid w:val="00434224"/>
    <w:rsid w:val="00435C1C"/>
    <w:rsid w:val="00436EF1"/>
    <w:rsid w:val="0044223B"/>
    <w:rsid w:val="00442881"/>
    <w:rsid w:val="0044390A"/>
    <w:rsid w:val="00443EB6"/>
    <w:rsid w:val="004455C6"/>
    <w:rsid w:val="004465FC"/>
    <w:rsid w:val="00452BB2"/>
    <w:rsid w:val="004555DF"/>
    <w:rsid w:val="00456098"/>
    <w:rsid w:val="004562AD"/>
    <w:rsid w:val="00457E02"/>
    <w:rsid w:val="004600F8"/>
    <w:rsid w:val="0046055B"/>
    <w:rsid w:val="004606B1"/>
    <w:rsid w:val="00461F2D"/>
    <w:rsid w:val="00462AC8"/>
    <w:rsid w:val="004631EA"/>
    <w:rsid w:val="004647AE"/>
    <w:rsid w:val="00466C85"/>
    <w:rsid w:val="00471043"/>
    <w:rsid w:val="00472506"/>
    <w:rsid w:val="0047378C"/>
    <w:rsid w:val="0047444D"/>
    <w:rsid w:val="0047602A"/>
    <w:rsid w:val="0047667D"/>
    <w:rsid w:val="004806AC"/>
    <w:rsid w:val="00480B66"/>
    <w:rsid w:val="00482CC6"/>
    <w:rsid w:val="004843EB"/>
    <w:rsid w:val="00486710"/>
    <w:rsid w:val="00486DC9"/>
    <w:rsid w:val="00490E45"/>
    <w:rsid w:val="00492240"/>
    <w:rsid w:val="00493EE9"/>
    <w:rsid w:val="0049593D"/>
    <w:rsid w:val="004A1E7F"/>
    <w:rsid w:val="004A572C"/>
    <w:rsid w:val="004A5F9A"/>
    <w:rsid w:val="004B716B"/>
    <w:rsid w:val="004C1F43"/>
    <w:rsid w:val="004C648A"/>
    <w:rsid w:val="004C774F"/>
    <w:rsid w:val="004D1C0A"/>
    <w:rsid w:val="004D43D1"/>
    <w:rsid w:val="004D5EDC"/>
    <w:rsid w:val="004D6C8A"/>
    <w:rsid w:val="004E0134"/>
    <w:rsid w:val="004E14B2"/>
    <w:rsid w:val="004E2D37"/>
    <w:rsid w:val="004E672A"/>
    <w:rsid w:val="004F5691"/>
    <w:rsid w:val="004F57DF"/>
    <w:rsid w:val="004F59E5"/>
    <w:rsid w:val="004F6741"/>
    <w:rsid w:val="00502AC5"/>
    <w:rsid w:val="00510B55"/>
    <w:rsid w:val="00511669"/>
    <w:rsid w:val="00516CB8"/>
    <w:rsid w:val="005175F8"/>
    <w:rsid w:val="0052358F"/>
    <w:rsid w:val="00525A83"/>
    <w:rsid w:val="00526107"/>
    <w:rsid w:val="00526435"/>
    <w:rsid w:val="00530D67"/>
    <w:rsid w:val="00537197"/>
    <w:rsid w:val="005442A6"/>
    <w:rsid w:val="00545769"/>
    <w:rsid w:val="00546AA8"/>
    <w:rsid w:val="005537CC"/>
    <w:rsid w:val="00555927"/>
    <w:rsid w:val="00555F8E"/>
    <w:rsid w:val="00556298"/>
    <w:rsid w:val="00557A27"/>
    <w:rsid w:val="00557BCF"/>
    <w:rsid w:val="0056243C"/>
    <w:rsid w:val="0056395A"/>
    <w:rsid w:val="00566A85"/>
    <w:rsid w:val="00567FE4"/>
    <w:rsid w:val="00570108"/>
    <w:rsid w:val="00573FE4"/>
    <w:rsid w:val="005747DA"/>
    <w:rsid w:val="00576310"/>
    <w:rsid w:val="0057793D"/>
    <w:rsid w:val="0058303B"/>
    <w:rsid w:val="005868CF"/>
    <w:rsid w:val="0059062D"/>
    <w:rsid w:val="005924C9"/>
    <w:rsid w:val="005937B1"/>
    <w:rsid w:val="00595E44"/>
    <w:rsid w:val="00596C05"/>
    <w:rsid w:val="005A0479"/>
    <w:rsid w:val="005A2855"/>
    <w:rsid w:val="005A28FF"/>
    <w:rsid w:val="005A563B"/>
    <w:rsid w:val="005B01FA"/>
    <w:rsid w:val="005B0730"/>
    <w:rsid w:val="005B324C"/>
    <w:rsid w:val="005B3466"/>
    <w:rsid w:val="005B3A42"/>
    <w:rsid w:val="005B3AF6"/>
    <w:rsid w:val="005B3CC0"/>
    <w:rsid w:val="005B5F60"/>
    <w:rsid w:val="005B63A0"/>
    <w:rsid w:val="005C0258"/>
    <w:rsid w:val="005C0441"/>
    <w:rsid w:val="005C1E1A"/>
    <w:rsid w:val="005C26FD"/>
    <w:rsid w:val="005C5941"/>
    <w:rsid w:val="005C711F"/>
    <w:rsid w:val="005C7BDC"/>
    <w:rsid w:val="005D0160"/>
    <w:rsid w:val="005D01EF"/>
    <w:rsid w:val="005D04F8"/>
    <w:rsid w:val="005D07DA"/>
    <w:rsid w:val="005D2937"/>
    <w:rsid w:val="005D2BB9"/>
    <w:rsid w:val="005D3087"/>
    <w:rsid w:val="005E4CB8"/>
    <w:rsid w:val="005F073E"/>
    <w:rsid w:val="005F125C"/>
    <w:rsid w:val="005F187D"/>
    <w:rsid w:val="005F1E31"/>
    <w:rsid w:val="005F38BC"/>
    <w:rsid w:val="005F6EFA"/>
    <w:rsid w:val="005F7F39"/>
    <w:rsid w:val="006011EB"/>
    <w:rsid w:val="00601B32"/>
    <w:rsid w:val="00606153"/>
    <w:rsid w:val="00606436"/>
    <w:rsid w:val="0061252B"/>
    <w:rsid w:val="006135FA"/>
    <w:rsid w:val="00613979"/>
    <w:rsid w:val="0061446C"/>
    <w:rsid w:val="00615044"/>
    <w:rsid w:val="006248BD"/>
    <w:rsid w:val="00625096"/>
    <w:rsid w:val="00625906"/>
    <w:rsid w:val="0062624F"/>
    <w:rsid w:val="00631304"/>
    <w:rsid w:val="00631306"/>
    <w:rsid w:val="00632366"/>
    <w:rsid w:val="00633F4D"/>
    <w:rsid w:val="006367E8"/>
    <w:rsid w:val="00636C05"/>
    <w:rsid w:val="0064131A"/>
    <w:rsid w:val="0064205F"/>
    <w:rsid w:val="0064673E"/>
    <w:rsid w:val="006467FE"/>
    <w:rsid w:val="00647F67"/>
    <w:rsid w:val="006518C5"/>
    <w:rsid w:val="006523D3"/>
    <w:rsid w:val="0065612D"/>
    <w:rsid w:val="00660244"/>
    <w:rsid w:val="00660984"/>
    <w:rsid w:val="00663F2E"/>
    <w:rsid w:val="00664AAE"/>
    <w:rsid w:val="006653A8"/>
    <w:rsid w:val="006653B3"/>
    <w:rsid w:val="006655AF"/>
    <w:rsid w:val="00667911"/>
    <w:rsid w:val="00667C45"/>
    <w:rsid w:val="00671E80"/>
    <w:rsid w:val="00673ADA"/>
    <w:rsid w:val="00675F2B"/>
    <w:rsid w:val="00677CC3"/>
    <w:rsid w:val="00680E31"/>
    <w:rsid w:val="00683F11"/>
    <w:rsid w:val="00685604"/>
    <w:rsid w:val="00685FB8"/>
    <w:rsid w:val="00686995"/>
    <w:rsid w:val="00690F83"/>
    <w:rsid w:val="00691993"/>
    <w:rsid w:val="00697190"/>
    <w:rsid w:val="00697AA8"/>
    <w:rsid w:val="006A30A8"/>
    <w:rsid w:val="006A3851"/>
    <w:rsid w:val="006A38D9"/>
    <w:rsid w:val="006A54B1"/>
    <w:rsid w:val="006B0FD6"/>
    <w:rsid w:val="006B2018"/>
    <w:rsid w:val="006B23B5"/>
    <w:rsid w:val="006B4509"/>
    <w:rsid w:val="006B636C"/>
    <w:rsid w:val="006C1F4B"/>
    <w:rsid w:val="006C4DFD"/>
    <w:rsid w:val="006D1256"/>
    <w:rsid w:val="006D2BA2"/>
    <w:rsid w:val="006D425D"/>
    <w:rsid w:val="006D52DE"/>
    <w:rsid w:val="006D59E6"/>
    <w:rsid w:val="006D63B2"/>
    <w:rsid w:val="006E07F2"/>
    <w:rsid w:val="006E1215"/>
    <w:rsid w:val="006E2B1D"/>
    <w:rsid w:val="006E2B50"/>
    <w:rsid w:val="006E3546"/>
    <w:rsid w:val="006E3F10"/>
    <w:rsid w:val="006E4F63"/>
    <w:rsid w:val="006E5D3C"/>
    <w:rsid w:val="006E673E"/>
    <w:rsid w:val="006E7141"/>
    <w:rsid w:val="006F3563"/>
    <w:rsid w:val="006F3AD0"/>
    <w:rsid w:val="006F67B9"/>
    <w:rsid w:val="006F7E75"/>
    <w:rsid w:val="00710262"/>
    <w:rsid w:val="007102AE"/>
    <w:rsid w:val="00714089"/>
    <w:rsid w:val="00720304"/>
    <w:rsid w:val="00720A97"/>
    <w:rsid w:val="00724BCB"/>
    <w:rsid w:val="00730ED2"/>
    <w:rsid w:val="00731679"/>
    <w:rsid w:val="0073195B"/>
    <w:rsid w:val="0073303D"/>
    <w:rsid w:val="00733293"/>
    <w:rsid w:val="007333BC"/>
    <w:rsid w:val="00734C71"/>
    <w:rsid w:val="00734F60"/>
    <w:rsid w:val="007350F2"/>
    <w:rsid w:val="00740D92"/>
    <w:rsid w:val="007411BA"/>
    <w:rsid w:val="00741787"/>
    <w:rsid w:val="00742B0B"/>
    <w:rsid w:val="00744C85"/>
    <w:rsid w:val="00747F78"/>
    <w:rsid w:val="00750D9A"/>
    <w:rsid w:val="00751FCE"/>
    <w:rsid w:val="00752D59"/>
    <w:rsid w:val="00755735"/>
    <w:rsid w:val="0075652D"/>
    <w:rsid w:val="00756BC4"/>
    <w:rsid w:val="0075772A"/>
    <w:rsid w:val="00757B5C"/>
    <w:rsid w:val="0076294E"/>
    <w:rsid w:val="00762CC1"/>
    <w:rsid w:val="00766610"/>
    <w:rsid w:val="00770E25"/>
    <w:rsid w:val="00771EB6"/>
    <w:rsid w:val="007735D1"/>
    <w:rsid w:val="00773B94"/>
    <w:rsid w:val="007745AA"/>
    <w:rsid w:val="007745AB"/>
    <w:rsid w:val="00775E87"/>
    <w:rsid w:val="007760DA"/>
    <w:rsid w:val="0077713C"/>
    <w:rsid w:val="00782999"/>
    <w:rsid w:val="00784448"/>
    <w:rsid w:val="00791515"/>
    <w:rsid w:val="007927AD"/>
    <w:rsid w:val="0079404F"/>
    <w:rsid w:val="007A2846"/>
    <w:rsid w:val="007A660D"/>
    <w:rsid w:val="007A7D51"/>
    <w:rsid w:val="007B19C1"/>
    <w:rsid w:val="007B406E"/>
    <w:rsid w:val="007B5BE4"/>
    <w:rsid w:val="007B7D5F"/>
    <w:rsid w:val="007B7E9E"/>
    <w:rsid w:val="007C1E56"/>
    <w:rsid w:val="007C1F9B"/>
    <w:rsid w:val="007C338E"/>
    <w:rsid w:val="007C40D7"/>
    <w:rsid w:val="007C416C"/>
    <w:rsid w:val="007C51A9"/>
    <w:rsid w:val="007C55CA"/>
    <w:rsid w:val="007C7AAF"/>
    <w:rsid w:val="007D51CD"/>
    <w:rsid w:val="007D65A7"/>
    <w:rsid w:val="007D71BF"/>
    <w:rsid w:val="007E13B3"/>
    <w:rsid w:val="007E1F2E"/>
    <w:rsid w:val="007E2E4D"/>
    <w:rsid w:val="007E42DA"/>
    <w:rsid w:val="007E7802"/>
    <w:rsid w:val="007F3912"/>
    <w:rsid w:val="008015B1"/>
    <w:rsid w:val="00803B43"/>
    <w:rsid w:val="00810F2C"/>
    <w:rsid w:val="00823A39"/>
    <w:rsid w:val="00827973"/>
    <w:rsid w:val="00827DA5"/>
    <w:rsid w:val="00832A92"/>
    <w:rsid w:val="008334C2"/>
    <w:rsid w:val="00834E2D"/>
    <w:rsid w:val="00836B72"/>
    <w:rsid w:val="008418F4"/>
    <w:rsid w:val="008460EE"/>
    <w:rsid w:val="00847E05"/>
    <w:rsid w:val="00853677"/>
    <w:rsid w:val="00853BDE"/>
    <w:rsid w:val="00854564"/>
    <w:rsid w:val="008550A3"/>
    <w:rsid w:val="00855AE0"/>
    <w:rsid w:val="00856C7A"/>
    <w:rsid w:val="00857B52"/>
    <w:rsid w:val="0086049C"/>
    <w:rsid w:val="00862055"/>
    <w:rsid w:val="008644C3"/>
    <w:rsid w:val="008646AD"/>
    <w:rsid w:val="00865727"/>
    <w:rsid w:val="0086597E"/>
    <w:rsid w:val="00866894"/>
    <w:rsid w:val="00866952"/>
    <w:rsid w:val="008676F9"/>
    <w:rsid w:val="008678DB"/>
    <w:rsid w:val="00872605"/>
    <w:rsid w:val="008728CF"/>
    <w:rsid w:val="00873AD9"/>
    <w:rsid w:val="00874D7C"/>
    <w:rsid w:val="00877518"/>
    <w:rsid w:val="00884F46"/>
    <w:rsid w:val="008901E5"/>
    <w:rsid w:val="00895FCD"/>
    <w:rsid w:val="00896DB2"/>
    <w:rsid w:val="0089743D"/>
    <w:rsid w:val="008A1CC5"/>
    <w:rsid w:val="008A3580"/>
    <w:rsid w:val="008A4F8F"/>
    <w:rsid w:val="008B5832"/>
    <w:rsid w:val="008B76A1"/>
    <w:rsid w:val="008C2152"/>
    <w:rsid w:val="008C6A7E"/>
    <w:rsid w:val="008C7B2F"/>
    <w:rsid w:val="008D360B"/>
    <w:rsid w:val="008D5F25"/>
    <w:rsid w:val="008D610D"/>
    <w:rsid w:val="008D633A"/>
    <w:rsid w:val="008D652A"/>
    <w:rsid w:val="008E093C"/>
    <w:rsid w:val="008E1886"/>
    <w:rsid w:val="008E21FD"/>
    <w:rsid w:val="008E48A8"/>
    <w:rsid w:val="008E4965"/>
    <w:rsid w:val="008E4F16"/>
    <w:rsid w:val="008E6F24"/>
    <w:rsid w:val="008F7A49"/>
    <w:rsid w:val="008F7C58"/>
    <w:rsid w:val="009023CA"/>
    <w:rsid w:val="009032AD"/>
    <w:rsid w:val="009032BD"/>
    <w:rsid w:val="00913B76"/>
    <w:rsid w:val="00915F1B"/>
    <w:rsid w:val="009217A5"/>
    <w:rsid w:val="0092417C"/>
    <w:rsid w:val="00924745"/>
    <w:rsid w:val="00925AD6"/>
    <w:rsid w:val="009263B4"/>
    <w:rsid w:val="009304A1"/>
    <w:rsid w:val="00930CBF"/>
    <w:rsid w:val="0093161E"/>
    <w:rsid w:val="009337BE"/>
    <w:rsid w:val="00933EFA"/>
    <w:rsid w:val="00941219"/>
    <w:rsid w:val="00942B74"/>
    <w:rsid w:val="009432C1"/>
    <w:rsid w:val="0094346A"/>
    <w:rsid w:val="00943830"/>
    <w:rsid w:val="00946137"/>
    <w:rsid w:val="009472D8"/>
    <w:rsid w:val="00947CD6"/>
    <w:rsid w:val="009507C5"/>
    <w:rsid w:val="00950D83"/>
    <w:rsid w:val="00951658"/>
    <w:rsid w:val="009529E6"/>
    <w:rsid w:val="009547E1"/>
    <w:rsid w:val="00961B7B"/>
    <w:rsid w:val="00961C71"/>
    <w:rsid w:val="00963555"/>
    <w:rsid w:val="00964D52"/>
    <w:rsid w:val="009657C2"/>
    <w:rsid w:val="00971494"/>
    <w:rsid w:val="009743E2"/>
    <w:rsid w:val="009745C9"/>
    <w:rsid w:val="00974FD9"/>
    <w:rsid w:val="0097690A"/>
    <w:rsid w:val="00976AF8"/>
    <w:rsid w:val="009774DC"/>
    <w:rsid w:val="00982607"/>
    <w:rsid w:val="00985A97"/>
    <w:rsid w:val="009864A3"/>
    <w:rsid w:val="009867C3"/>
    <w:rsid w:val="0099167D"/>
    <w:rsid w:val="00992027"/>
    <w:rsid w:val="00995B3F"/>
    <w:rsid w:val="00995B64"/>
    <w:rsid w:val="00995C42"/>
    <w:rsid w:val="009A0A7E"/>
    <w:rsid w:val="009A0EC6"/>
    <w:rsid w:val="009A13E3"/>
    <w:rsid w:val="009A4DD9"/>
    <w:rsid w:val="009A51EC"/>
    <w:rsid w:val="009A64C0"/>
    <w:rsid w:val="009A69CB"/>
    <w:rsid w:val="009B066F"/>
    <w:rsid w:val="009B1535"/>
    <w:rsid w:val="009B38D0"/>
    <w:rsid w:val="009C2806"/>
    <w:rsid w:val="009C54C4"/>
    <w:rsid w:val="009C5765"/>
    <w:rsid w:val="009D01EB"/>
    <w:rsid w:val="009D19DD"/>
    <w:rsid w:val="009D38CE"/>
    <w:rsid w:val="009D447F"/>
    <w:rsid w:val="009D4EAB"/>
    <w:rsid w:val="009D50B0"/>
    <w:rsid w:val="009E28D1"/>
    <w:rsid w:val="009E2E0B"/>
    <w:rsid w:val="009E368A"/>
    <w:rsid w:val="009E4F9F"/>
    <w:rsid w:val="009F00C6"/>
    <w:rsid w:val="009F5B47"/>
    <w:rsid w:val="00A02EF0"/>
    <w:rsid w:val="00A0486E"/>
    <w:rsid w:val="00A079EA"/>
    <w:rsid w:val="00A111A3"/>
    <w:rsid w:val="00A1129B"/>
    <w:rsid w:val="00A11FE7"/>
    <w:rsid w:val="00A12076"/>
    <w:rsid w:val="00A132A6"/>
    <w:rsid w:val="00A142A2"/>
    <w:rsid w:val="00A14453"/>
    <w:rsid w:val="00A169E4"/>
    <w:rsid w:val="00A16B8E"/>
    <w:rsid w:val="00A17462"/>
    <w:rsid w:val="00A2008F"/>
    <w:rsid w:val="00A202CE"/>
    <w:rsid w:val="00A20D98"/>
    <w:rsid w:val="00A2196E"/>
    <w:rsid w:val="00A22BDC"/>
    <w:rsid w:val="00A23049"/>
    <w:rsid w:val="00A248FE"/>
    <w:rsid w:val="00A24B03"/>
    <w:rsid w:val="00A25FAF"/>
    <w:rsid w:val="00A26207"/>
    <w:rsid w:val="00A30AED"/>
    <w:rsid w:val="00A314F1"/>
    <w:rsid w:val="00A33167"/>
    <w:rsid w:val="00A40A38"/>
    <w:rsid w:val="00A4437A"/>
    <w:rsid w:val="00A44C24"/>
    <w:rsid w:val="00A46F6F"/>
    <w:rsid w:val="00A52AF9"/>
    <w:rsid w:val="00A53846"/>
    <w:rsid w:val="00A53AC6"/>
    <w:rsid w:val="00A543A4"/>
    <w:rsid w:val="00A54FB3"/>
    <w:rsid w:val="00A56E25"/>
    <w:rsid w:val="00A62FA9"/>
    <w:rsid w:val="00A664D4"/>
    <w:rsid w:val="00A665EA"/>
    <w:rsid w:val="00A70DBD"/>
    <w:rsid w:val="00A712D7"/>
    <w:rsid w:val="00A7242F"/>
    <w:rsid w:val="00A72856"/>
    <w:rsid w:val="00A72976"/>
    <w:rsid w:val="00A72E59"/>
    <w:rsid w:val="00A74FCA"/>
    <w:rsid w:val="00A77EE8"/>
    <w:rsid w:val="00A828A2"/>
    <w:rsid w:val="00A83A27"/>
    <w:rsid w:val="00A842DC"/>
    <w:rsid w:val="00A90B02"/>
    <w:rsid w:val="00A93149"/>
    <w:rsid w:val="00A95592"/>
    <w:rsid w:val="00A97149"/>
    <w:rsid w:val="00A9736B"/>
    <w:rsid w:val="00A97C9B"/>
    <w:rsid w:val="00AA0437"/>
    <w:rsid w:val="00AA0B36"/>
    <w:rsid w:val="00AA19FF"/>
    <w:rsid w:val="00AA5696"/>
    <w:rsid w:val="00AB1042"/>
    <w:rsid w:val="00AB2D72"/>
    <w:rsid w:val="00AB3B5C"/>
    <w:rsid w:val="00AB64C0"/>
    <w:rsid w:val="00AC0C17"/>
    <w:rsid w:val="00AC11BC"/>
    <w:rsid w:val="00AC125C"/>
    <w:rsid w:val="00AC25F9"/>
    <w:rsid w:val="00AC4524"/>
    <w:rsid w:val="00AC662B"/>
    <w:rsid w:val="00AC746D"/>
    <w:rsid w:val="00AC7758"/>
    <w:rsid w:val="00AD1215"/>
    <w:rsid w:val="00AD2741"/>
    <w:rsid w:val="00AD309B"/>
    <w:rsid w:val="00AD5B12"/>
    <w:rsid w:val="00AD70F0"/>
    <w:rsid w:val="00AD70F7"/>
    <w:rsid w:val="00AD764C"/>
    <w:rsid w:val="00AD7DA1"/>
    <w:rsid w:val="00AE0427"/>
    <w:rsid w:val="00AE0D44"/>
    <w:rsid w:val="00AE0E69"/>
    <w:rsid w:val="00AE20C1"/>
    <w:rsid w:val="00AE3425"/>
    <w:rsid w:val="00AE37B6"/>
    <w:rsid w:val="00AE7AA6"/>
    <w:rsid w:val="00AE7E6A"/>
    <w:rsid w:val="00AF5E05"/>
    <w:rsid w:val="00AF6B65"/>
    <w:rsid w:val="00AF6D6A"/>
    <w:rsid w:val="00AF7BB4"/>
    <w:rsid w:val="00AF7F63"/>
    <w:rsid w:val="00B0026F"/>
    <w:rsid w:val="00B02938"/>
    <w:rsid w:val="00B05A7C"/>
    <w:rsid w:val="00B10647"/>
    <w:rsid w:val="00B11F2B"/>
    <w:rsid w:val="00B1684B"/>
    <w:rsid w:val="00B17C3F"/>
    <w:rsid w:val="00B26EEB"/>
    <w:rsid w:val="00B3004F"/>
    <w:rsid w:val="00B308D0"/>
    <w:rsid w:val="00B30F56"/>
    <w:rsid w:val="00B31947"/>
    <w:rsid w:val="00B3203A"/>
    <w:rsid w:val="00B34339"/>
    <w:rsid w:val="00B35731"/>
    <w:rsid w:val="00B35AC9"/>
    <w:rsid w:val="00B445D5"/>
    <w:rsid w:val="00B47D3C"/>
    <w:rsid w:val="00B51D87"/>
    <w:rsid w:val="00B54806"/>
    <w:rsid w:val="00B56E38"/>
    <w:rsid w:val="00B56F54"/>
    <w:rsid w:val="00B57E57"/>
    <w:rsid w:val="00B61AFF"/>
    <w:rsid w:val="00B62C48"/>
    <w:rsid w:val="00B63876"/>
    <w:rsid w:val="00B6451B"/>
    <w:rsid w:val="00B65117"/>
    <w:rsid w:val="00B70B25"/>
    <w:rsid w:val="00B7137B"/>
    <w:rsid w:val="00B71EED"/>
    <w:rsid w:val="00B71F8F"/>
    <w:rsid w:val="00B801AC"/>
    <w:rsid w:val="00B847CD"/>
    <w:rsid w:val="00B867A7"/>
    <w:rsid w:val="00B87D7F"/>
    <w:rsid w:val="00B90300"/>
    <w:rsid w:val="00B90A23"/>
    <w:rsid w:val="00B94B23"/>
    <w:rsid w:val="00BA2701"/>
    <w:rsid w:val="00BA6416"/>
    <w:rsid w:val="00BB1590"/>
    <w:rsid w:val="00BB36F8"/>
    <w:rsid w:val="00BC0D69"/>
    <w:rsid w:val="00BC2E62"/>
    <w:rsid w:val="00BC3B29"/>
    <w:rsid w:val="00BC4684"/>
    <w:rsid w:val="00BC499B"/>
    <w:rsid w:val="00BC568F"/>
    <w:rsid w:val="00BC5C83"/>
    <w:rsid w:val="00BD1F4E"/>
    <w:rsid w:val="00BD22D1"/>
    <w:rsid w:val="00BD3C53"/>
    <w:rsid w:val="00BD6AB6"/>
    <w:rsid w:val="00BD7AF9"/>
    <w:rsid w:val="00BE0129"/>
    <w:rsid w:val="00BE1434"/>
    <w:rsid w:val="00BE75ED"/>
    <w:rsid w:val="00BF0937"/>
    <w:rsid w:val="00BF0A8E"/>
    <w:rsid w:val="00BF0C97"/>
    <w:rsid w:val="00BF57F8"/>
    <w:rsid w:val="00C04865"/>
    <w:rsid w:val="00C06759"/>
    <w:rsid w:val="00C117C4"/>
    <w:rsid w:val="00C13269"/>
    <w:rsid w:val="00C1391B"/>
    <w:rsid w:val="00C1796B"/>
    <w:rsid w:val="00C20832"/>
    <w:rsid w:val="00C213AE"/>
    <w:rsid w:val="00C241AA"/>
    <w:rsid w:val="00C249C8"/>
    <w:rsid w:val="00C27742"/>
    <w:rsid w:val="00C33259"/>
    <w:rsid w:val="00C33799"/>
    <w:rsid w:val="00C34C88"/>
    <w:rsid w:val="00C358F9"/>
    <w:rsid w:val="00C364BC"/>
    <w:rsid w:val="00C37E0F"/>
    <w:rsid w:val="00C44234"/>
    <w:rsid w:val="00C51475"/>
    <w:rsid w:val="00C53228"/>
    <w:rsid w:val="00C5458E"/>
    <w:rsid w:val="00C557BF"/>
    <w:rsid w:val="00C57E6A"/>
    <w:rsid w:val="00C60264"/>
    <w:rsid w:val="00C67221"/>
    <w:rsid w:val="00C7153C"/>
    <w:rsid w:val="00C7300E"/>
    <w:rsid w:val="00C745D0"/>
    <w:rsid w:val="00C75075"/>
    <w:rsid w:val="00C76948"/>
    <w:rsid w:val="00C7779D"/>
    <w:rsid w:val="00C81050"/>
    <w:rsid w:val="00C83B80"/>
    <w:rsid w:val="00C92490"/>
    <w:rsid w:val="00C93499"/>
    <w:rsid w:val="00C93CA2"/>
    <w:rsid w:val="00C958CC"/>
    <w:rsid w:val="00C960F3"/>
    <w:rsid w:val="00CA101D"/>
    <w:rsid w:val="00CA1872"/>
    <w:rsid w:val="00CA1D38"/>
    <w:rsid w:val="00CA2D99"/>
    <w:rsid w:val="00CA4421"/>
    <w:rsid w:val="00CA7C8A"/>
    <w:rsid w:val="00CB2C82"/>
    <w:rsid w:val="00CC34AE"/>
    <w:rsid w:val="00CC51EF"/>
    <w:rsid w:val="00CC78CE"/>
    <w:rsid w:val="00CC7ED1"/>
    <w:rsid w:val="00CD1191"/>
    <w:rsid w:val="00CD4436"/>
    <w:rsid w:val="00CD503E"/>
    <w:rsid w:val="00CD7377"/>
    <w:rsid w:val="00CE1827"/>
    <w:rsid w:val="00CE40F7"/>
    <w:rsid w:val="00CE7030"/>
    <w:rsid w:val="00CE7229"/>
    <w:rsid w:val="00CE7A2D"/>
    <w:rsid w:val="00CE7B6C"/>
    <w:rsid w:val="00CF70C4"/>
    <w:rsid w:val="00D009FD"/>
    <w:rsid w:val="00D033D0"/>
    <w:rsid w:val="00D0465F"/>
    <w:rsid w:val="00D04E1B"/>
    <w:rsid w:val="00D05B23"/>
    <w:rsid w:val="00D07BF3"/>
    <w:rsid w:val="00D11CE6"/>
    <w:rsid w:val="00D146E1"/>
    <w:rsid w:val="00D14D15"/>
    <w:rsid w:val="00D21800"/>
    <w:rsid w:val="00D2376C"/>
    <w:rsid w:val="00D25492"/>
    <w:rsid w:val="00D33ECE"/>
    <w:rsid w:val="00D368FE"/>
    <w:rsid w:val="00D37B10"/>
    <w:rsid w:val="00D41CE4"/>
    <w:rsid w:val="00D42AA1"/>
    <w:rsid w:val="00D45B89"/>
    <w:rsid w:val="00D46D7D"/>
    <w:rsid w:val="00D51B58"/>
    <w:rsid w:val="00D5549A"/>
    <w:rsid w:val="00D62EA9"/>
    <w:rsid w:val="00D62F29"/>
    <w:rsid w:val="00D657EB"/>
    <w:rsid w:val="00D66B73"/>
    <w:rsid w:val="00D70010"/>
    <w:rsid w:val="00D7415D"/>
    <w:rsid w:val="00D75C61"/>
    <w:rsid w:val="00D81975"/>
    <w:rsid w:val="00D81E32"/>
    <w:rsid w:val="00D8597B"/>
    <w:rsid w:val="00D9145A"/>
    <w:rsid w:val="00D91660"/>
    <w:rsid w:val="00D91F82"/>
    <w:rsid w:val="00D96EA2"/>
    <w:rsid w:val="00D97083"/>
    <w:rsid w:val="00DA0444"/>
    <w:rsid w:val="00DA6613"/>
    <w:rsid w:val="00DA6FED"/>
    <w:rsid w:val="00DA7845"/>
    <w:rsid w:val="00DC0B2A"/>
    <w:rsid w:val="00DD024A"/>
    <w:rsid w:val="00DD0610"/>
    <w:rsid w:val="00DD1338"/>
    <w:rsid w:val="00DD221C"/>
    <w:rsid w:val="00DD5686"/>
    <w:rsid w:val="00DD5B45"/>
    <w:rsid w:val="00DE0E18"/>
    <w:rsid w:val="00DE205C"/>
    <w:rsid w:val="00DE208C"/>
    <w:rsid w:val="00DE2EAC"/>
    <w:rsid w:val="00DE39DC"/>
    <w:rsid w:val="00DE43A7"/>
    <w:rsid w:val="00DE61C9"/>
    <w:rsid w:val="00DE6F49"/>
    <w:rsid w:val="00DE73BF"/>
    <w:rsid w:val="00DE7653"/>
    <w:rsid w:val="00DF0A80"/>
    <w:rsid w:val="00DF4D9E"/>
    <w:rsid w:val="00DF6313"/>
    <w:rsid w:val="00E0092B"/>
    <w:rsid w:val="00E02005"/>
    <w:rsid w:val="00E033E9"/>
    <w:rsid w:val="00E127C0"/>
    <w:rsid w:val="00E20C7D"/>
    <w:rsid w:val="00E245AC"/>
    <w:rsid w:val="00E247C6"/>
    <w:rsid w:val="00E24D5F"/>
    <w:rsid w:val="00E263F0"/>
    <w:rsid w:val="00E268D8"/>
    <w:rsid w:val="00E268DD"/>
    <w:rsid w:val="00E3213A"/>
    <w:rsid w:val="00E32674"/>
    <w:rsid w:val="00E32DC1"/>
    <w:rsid w:val="00E32EA4"/>
    <w:rsid w:val="00E366E6"/>
    <w:rsid w:val="00E36804"/>
    <w:rsid w:val="00E4073B"/>
    <w:rsid w:val="00E4144F"/>
    <w:rsid w:val="00E4309A"/>
    <w:rsid w:val="00E479B0"/>
    <w:rsid w:val="00E507EC"/>
    <w:rsid w:val="00E51242"/>
    <w:rsid w:val="00E52838"/>
    <w:rsid w:val="00E54632"/>
    <w:rsid w:val="00E571FA"/>
    <w:rsid w:val="00E576B6"/>
    <w:rsid w:val="00E604A6"/>
    <w:rsid w:val="00E60C10"/>
    <w:rsid w:val="00E61038"/>
    <w:rsid w:val="00E6273B"/>
    <w:rsid w:val="00E63722"/>
    <w:rsid w:val="00E64AD4"/>
    <w:rsid w:val="00E6571C"/>
    <w:rsid w:val="00E6579E"/>
    <w:rsid w:val="00E75D56"/>
    <w:rsid w:val="00E82EDC"/>
    <w:rsid w:val="00E8389B"/>
    <w:rsid w:val="00E86AC0"/>
    <w:rsid w:val="00E9130F"/>
    <w:rsid w:val="00E920B1"/>
    <w:rsid w:val="00E946C5"/>
    <w:rsid w:val="00E95616"/>
    <w:rsid w:val="00E95699"/>
    <w:rsid w:val="00EA00B8"/>
    <w:rsid w:val="00EA1591"/>
    <w:rsid w:val="00EA2E0F"/>
    <w:rsid w:val="00EA3928"/>
    <w:rsid w:val="00EA4529"/>
    <w:rsid w:val="00EA5330"/>
    <w:rsid w:val="00EA7DF2"/>
    <w:rsid w:val="00EB18ED"/>
    <w:rsid w:val="00EB1E7C"/>
    <w:rsid w:val="00EB2108"/>
    <w:rsid w:val="00EB353F"/>
    <w:rsid w:val="00EC178A"/>
    <w:rsid w:val="00EC3031"/>
    <w:rsid w:val="00EC49FF"/>
    <w:rsid w:val="00EC50B0"/>
    <w:rsid w:val="00EC594B"/>
    <w:rsid w:val="00EC6724"/>
    <w:rsid w:val="00EC6A11"/>
    <w:rsid w:val="00ED00F2"/>
    <w:rsid w:val="00ED0B88"/>
    <w:rsid w:val="00ED0EB5"/>
    <w:rsid w:val="00ED1D9B"/>
    <w:rsid w:val="00ED7238"/>
    <w:rsid w:val="00ED748C"/>
    <w:rsid w:val="00EE4B48"/>
    <w:rsid w:val="00EE4E9B"/>
    <w:rsid w:val="00EE6F66"/>
    <w:rsid w:val="00EE77F0"/>
    <w:rsid w:val="00EF183D"/>
    <w:rsid w:val="00EF212F"/>
    <w:rsid w:val="00EF61FE"/>
    <w:rsid w:val="00EF6A73"/>
    <w:rsid w:val="00EF7546"/>
    <w:rsid w:val="00EF7E45"/>
    <w:rsid w:val="00F11FC6"/>
    <w:rsid w:val="00F17B6B"/>
    <w:rsid w:val="00F22976"/>
    <w:rsid w:val="00F242B3"/>
    <w:rsid w:val="00F252D4"/>
    <w:rsid w:val="00F25AC0"/>
    <w:rsid w:val="00F31C8C"/>
    <w:rsid w:val="00F34C1F"/>
    <w:rsid w:val="00F42DC2"/>
    <w:rsid w:val="00F43234"/>
    <w:rsid w:val="00F457ED"/>
    <w:rsid w:val="00F45C79"/>
    <w:rsid w:val="00F45F32"/>
    <w:rsid w:val="00F52219"/>
    <w:rsid w:val="00F524D8"/>
    <w:rsid w:val="00F525CA"/>
    <w:rsid w:val="00F53A90"/>
    <w:rsid w:val="00F54336"/>
    <w:rsid w:val="00F61159"/>
    <w:rsid w:val="00F64B5D"/>
    <w:rsid w:val="00F717AF"/>
    <w:rsid w:val="00F753C2"/>
    <w:rsid w:val="00F75B51"/>
    <w:rsid w:val="00F7718A"/>
    <w:rsid w:val="00F77358"/>
    <w:rsid w:val="00F77894"/>
    <w:rsid w:val="00F83424"/>
    <w:rsid w:val="00F865DF"/>
    <w:rsid w:val="00F908E8"/>
    <w:rsid w:val="00F910DD"/>
    <w:rsid w:val="00F937F8"/>
    <w:rsid w:val="00FA0A97"/>
    <w:rsid w:val="00FA754E"/>
    <w:rsid w:val="00FB1FBB"/>
    <w:rsid w:val="00FB4727"/>
    <w:rsid w:val="00FC06A5"/>
    <w:rsid w:val="00FC09E5"/>
    <w:rsid w:val="00FC1247"/>
    <w:rsid w:val="00FC196D"/>
    <w:rsid w:val="00FC3A1E"/>
    <w:rsid w:val="00FC3A3E"/>
    <w:rsid w:val="00FC4012"/>
    <w:rsid w:val="00FC4A04"/>
    <w:rsid w:val="00FC52E2"/>
    <w:rsid w:val="00FC64E0"/>
    <w:rsid w:val="00FC6BB1"/>
    <w:rsid w:val="00FC7D1D"/>
    <w:rsid w:val="00FD10A4"/>
    <w:rsid w:val="00FD1646"/>
    <w:rsid w:val="00FE3EAC"/>
    <w:rsid w:val="00FE634E"/>
    <w:rsid w:val="00FE7612"/>
    <w:rsid w:val="00FE7CC7"/>
    <w:rsid w:val="00FF4211"/>
    <w:rsid w:val="00FF4AA4"/>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36129781">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75520313">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04734357">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52989909">
      <w:bodyDiv w:val="1"/>
      <w:marLeft w:val="0"/>
      <w:marRight w:val="0"/>
      <w:marTop w:val="0"/>
      <w:marBottom w:val="0"/>
      <w:divBdr>
        <w:top w:val="none" w:sz="0" w:space="0" w:color="auto"/>
        <w:left w:val="none" w:sz="0" w:space="0" w:color="auto"/>
        <w:bottom w:val="none" w:sz="0" w:space="0" w:color="auto"/>
        <w:right w:val="none" w:sz="0" w:space="0" w:color="auto"/>
      </w:divBdr>
    </w:div>
    <w:div w:id="163983736">
      <w:bodyDiv w:val="1"/>
      <w:marLeft w:val="0"/>
      <w:marRight w:val="0"/>
      <w:marTop w:val="0"/>
      <w:marBottom w:val="0"/>
      <w:divBdr>
        <w:top w:val="none" w:sz="0" w:space="0" w:color="auto"/>
        <w:left w:val="none" w:sz="0" w:space="0" w:color="auto"/>
        <w:bottom w:val="none" w:sz="0" w:space="0" w:color="auto"/>
        <w:right w:val="none" w:sz="0" w:space="0" w:color="auto"/>
      </w:divBdr>
    </w:div>
    <w:div w:id="167866587">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194931025">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38905251">
      <w:bodyDiv w:val="1"/>
      <w:marLeft w:val="0"/>
      <w:marRight w:val="0"/>
      <w:marTop w:val="0"/>
      <w:marBottom w:val="0"/>
      <w:divBdr>
        <w:top w:val="none" w:sz="0" w:space="0" w:color="auto"/>
        <w:left w:val="none" w:sz="0" w:space="0" w:color="auto"/>
        <w:bottom w:val="none" w:sz="0" w:space="0" w:color="auto"/>
        <w:right w:val="none" w:sz="0" w:space="0" w:color="auto"/>
      </w:divBdr>
    </w:div>
    <w:div w:id="244804315">
      <w:bodyDiv w:val="1"/>
      <w:marLeft w:val="0"/>
      <w:marRight w:val="0"/>
      <w:marTop w:val="0"/>
      <w:marBottom w:val="0"/>
      <w:divBdr>
        <w:top w:val="none" w:sz="0" w:space="0" w:color="auto"/>
        <w:left w:val="none" w:sz="0" w:space="0" w:color="auto"/>
        <w:bottom w:val="none" w:sz="0" w:space="0" w:color="auto"/>
        <w:right w:val="none" w:sz="0" w:space="0" w:color="auto"/>
      </w:divBdr>
    </w:div>
    <w:div w:id="24564871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68513861">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3728748">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60327054">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381487169">
      <w:bodyDiv w:val="1"/>
      <w:marLeft w:val="0"/>
      <w:marRight w:val="0"/>
      <w:marTop w:val="0"/>
      <w:marBottom w:val="0"/>
      <w:divBdr>
        <w:top w:val="none" w:sz="0" w:space="0" w:color="auto"/>
        <w:left w:val="none" w:sz="0" w:space="0" w:color="auto"/>
        <w:bottom w:val="none" w:sz="0" w:space="0" w:color="auto"/>
        <w:right w:val="none" w:sz="0" w:space="0" w:color="auto"/>
      </w:divBdr>
    </w:div>
    <w:div w:id="393089208">
      <w:bodyDiv w:val="1"/>
      <w:marLeft w:val="0"/>
      <w:marRight w:val="0"/>
      <w:marTop w:val="0"/>
      <w:marBottom w:val="0"/>
      <w:divBdr>
        <w:top w:val="none" w:sz="0" w:space="0" w:color="auto"/>
        <w:left w:val="none" w:sz="0" w:space="0" w:color="auto"/>
        <w:bottom w:val="none" w:sz="0" w:space="0" w:color="auto"/>
        <w:right w:val="none" w:sz="0" w:space="0" w:color="auto"/>
      </w:divBdr>
    </w:div>
    <w:div w:id="397442183">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57916432">
      <w:bodyDiv w:val="1"/>
      <w:marLeft w:val="0"/>
      <w:marRight w:val="0"/>
      <w:marTop w:val="0"/>
      <w:marBottom w:val="0"/>
      <w:divBdr>
        <w:top w:val="none" w:sz="0" w:space="0" w:color="auto"/>
        <w:left w:val="none" w:sz="0" w:space="0" w:color="auto"/>
        <w:bottom w:val="none" w:sz="0" w:space="0" w:color="auto"/>
        <w:right w:val="none" w:sz="0" w:space="0" w:color="auto"/>
      </w:divBdr>
    </w:div>
    <w:div w:id="468128860">
      <w:bodyDiv w:val="1"/>
      <w:marLeft w:val="0"/>
      <w:marRight w:val="0"/>
      <w:marTop w:val="0"/>
      <w:marBottom w:val="0"/>
      <w:divBdr>
        <w:top w:val="none" w:sz="0" w:space="0" w:color="auto"/>
        <w:left w:val="none" w:sz="0" w:space="0" w:color="auto"/>
        <w:bottom w:val="none" w:sz="0" w:space="0" w:color="auto"/>
        <w:right w:val="none" w:sz="0" w:space="0" w:color="auto"/>
      </w:divBdr>
    </w:div>
    <w:div w:id="472597163">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501743954">
      <w:bodyDiv w:val="1"/>
      <w:marLeft w:val="0"/>
      <w:marRight w:val="0"/>
      <w:marTop w:val="0"/>
      <w:marBottom w:val="0"/>
      <w:divBdr>
        <w:top w:val="none" w:sz="0" w:space="0" w:color="auto"/>
        <w:left w:val="none" w:sz="0" w:space="0" w:color="auto"/>
        <w:bottom w:val="none" w:sz="0" w:space="0" w:color="auto"/>
        <w:right w:val="none" w:sz="0" w:space="0" w:color="auto"/>
      </w:divBdr>
    </w:div>
    <w:div w:id="511847111">
      <w:bodyDiv w:val="1"/>
      <w:marLeft w:val="0"/>
      <w:marRight w:val="0"/>
      <w:marTop w:val="0"/>
      <w:marBottom w:val="0"/>
      <w:divBdr>
        <w:top w:val="none" w:sz="0" w:space="0" w:color="auto"/>
        <w:left w:val="none" w:sz="0" w:space="0" w:color="auto"/>
        <w:bottom w:val="none" w:sz="0" w:space="0" w:color="auto"/>
        <w:right w:val="none" w:sz="0" w:space="0" w:color="auto"/>
      </w:divBdr>
    </w:div>
    <w:div w:id="513501851">
      <w:bodyDiv w:val="1"/>
      <w:marLeft w:val="0"/>
      <w:marRight w:val="0"/>
      <w:marTop w:val="0"/>
      <w:marBottom w:val="0"/>
      <w:divBdr>
        <w:top w:val="none" w:sz="0" w:space="0" w:color="auto"/>
        <w:left w:val="none" w:sz="0" w:space="0" w:color="auto"/>
        <w:bottom w:val="none" w:sz="0" w:space="0" w:color="auto"/>
        <w:right w:val="none" w:sz="0" w:space="0" w:color="auto"/>
      </w:divBdr>
    </w:div>
    <w:div w:id="519704033">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72203814">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604727834">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20185529">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68947692">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82754273">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71396653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38557160">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42530987">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65225484">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776028568">
      <w:bodyDiv w:val="1"/>
      <w:marLeft w:val="0"/>
      <w:marRight w:val="0"/>
      <w:marTop w:val="0"/>
      <w:marBottom w:val="0"/>
      <w:divBdr>
        <w:top w:val="none" w:sz="0" w:space="0" w:color="auto"/>
        <w:left w:val="none" w:sz="0" w:space="0" w:color="auto"/>
        <w:bottom w:val="none" w:sz="0" w:space="0" w:color="auto"/>
        <w:right w:val="none" w:sz="0" w:space="0" w:color="auto"/>
      </w:divBdr>
    </w:div>
    <w:div w:id="778646229">
      <w:bodyDiv w:val="1"/>
      <w:marLeft w:val="0"/>
      <w:marRight w:val="0"/>
      <w:marTop w:val="0"/>
      <w:marBottom w:val="0"/>
      <w:divBdr>
        <w:top w:val="none" w:sz="0" w:space="0" w:color="auto"/>
        <w:left w:val="none" w:sz="0" w:space="0" w:color="auto"/>
        <w:bottom w:val="none" w:sz="0" w:space="0" w:color="auto"/>
        <w:right w:val="none" w:sz="0" w:space="0" w:color="auto"/>
      </w:divBdr>
    </w:div>
    <w:div w:id="790634834">
      <w:bodyDiv w:val="1"/>
      <w:marLeft w:val="0"/>
      <w:marRight w:val="0"/>
      <w:marTop w:val="0"/>
      <w:marBottom w:val="0"/>
      <w:divBdr>
        <w:top w:val="none" w:sz="0" w:space="0" w:color="auto"/>
        <w:left w:val="none" w:sz="0" w:space="0" w:color="auto"/>
        <w:bottom w:val="none" w:sz="0" w:space="0" w:color="auto"/>
        <w:right w:val="none" w:sz="0" w:space="0" w:color="auto"/>
      </w:divBdr>
    </w:div>
    <w:div w:id="798955326">
      <w:bodyDiv w:val="1"/>
      <w:marLeft w:val="0"/>
      <w:marRight w:val="0"/>
      <w:marTop w:val="0"/>
      <w:marBottom w:val="0"/>
      <w:divBdr>
        <w:top w:val="none" w:sz="0" w:space="0" w:color="auto"/>
        <w:left w:val="none" w:sz="0" w:space="0" w:color="auto"/>
        <w:bottom w:val="none" w:sz="0" w:space="0" w:color="auto"/>
        <w:right w:val="none" w:sz="0" w:space="0" w:color="auto"/>
      </w:divBdr>
    </w:div>
    <w:div w:id="809908488">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27328219">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49564976">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74536370">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20454817">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48928336">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21594149">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48451574">
      <w:bodyDiv w:val="1"/>
      <w:marLeft w:val="0"/>
      <w:marRight w:val="0"/>
      <w:marTop w:val="0"/>
      <w:marBottom w:val="0"/>
      <w:divBdr>
        <w:top w:val="none" w:sz="0" w:space="0" w:color="auto"/>
        <w:left w:val="none" w:sz="0" w:space="0" w:color="auto"/>
        <w:bottom w:val="none" w:sz="0" w:space="0" w:color="auto"/>
        <w:right w:val="none" w:sz="0" w:space="0" w:color="auto"/>
      </w:divBdr>
    </w:div>
    <w:div w:id="1054281163">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70738307">
      <w:bodyDiv w:val="1"/>
      <w:marLeft w:val="0"/>
      <w:marRight w:val="0"/>
      <w:marTop w:val="0"/>
      <w:marBottom w:val="0"/>
      <w:divBdr>
        <w:top w:val="none" w:sz="0" w:space="0" w:color="auto"/>
        <w:left w:val="none" w:sz="0" w:space="0" w:color="auto"/>
        <w:bottom w:val="none" w:sz="0" w:space="0" w:color="auto"/>
        <w:right w:val="none" w:sz="0" w:space="0" w:color="auto"/>
      </w:divBdr>
    </w:div>
    <w:div w:id="1085421441">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97097608">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10126521">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34837277">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38185793">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4344376">
      <w:bodyDiv w:val="1"/>
      <w:marLeft w:val="0"/>
      <w:marRight w:val="0"/>
      <w:marTop w:val="0"/>
      <w:marBottom w:val="0"/>
      <w:divBdr>
        <w:top w:val="none" w:sz="0" w:space="0" w:color="auto"/>
        <w:left w:val="none" w:sz="0" w:space="0" w:color="auto"/>
        <w:bottom w:val="none" w:sz="0" w:space="0" w:color="auto"/>
        <w:right w:val="none" w:sz="0" w:space="0" w:color="auto"/>
      </w:divBdr>
    </w:div>
    <w:div w:id="1194490795">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22784769">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51356690">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60530990">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2216418">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43766612">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59449922">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73982873">
      <w:bodyDiv w:val="1"/>
      <w:marLeft w:val="0"/>
      <w:marRight w:val="0"/>
      <w:marTop w:val="0"/>
      <w:marBottom w:val="0"/>
      <w:divBdr>
        <w:top w:val="none" w:sz="0" w:space="0" w:color="auto"/>
        <w:left w:val="none" w:sz="0" w:space="0" w:color="auto"/>
        <w:bottom w:val="none" w:sz="0" w:space="0" w:color="auto"/>
        <w:right w:val="none" w:sz="0" w:space="0" w:color="auto"/>
      </w:divBdr>
    </w:div>
    <w:div w:id="1481849460">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20318789">
      <w:bodyDiv w:val="1"/>
      <w:marLeft w:val="0"/>
      <w:marRight w:val="0"/>
      <w:marTop w:val="0"/>
      <w:marBottom w:val="0"/>
      <w:divBdr>
        <w:top w:val="none" w:sz="0" w:space="0" w:color="auto"/>
        <w:left w:val="none" w:sz="0" w:space="0" w:color="auto"/>
        <w:bottom w:val="none" w:sz="0" w:space="0" w:color="auto"/>
        <w:right w:val="none" w:sz="0" w:space="0" w:color="auto"/>
      </w:divBdr>
    </w:div>
    <w:div w:id="1545096873">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31744649">
      <w:bodyDiv w:val="1"/>
      <w:marLeft w:val="0"/>
      <w:marRight w:val="0"/>
      <w:marTop w:val="0"/>
      <w:marBottom w:val="0"/>
      <w:divBdr>
        <w:top w:val="none" w:sz="0" w:space="0" w:color="auto"/>
        <w:left w:val="none" w:sz="0" w:space="0" w:color="auto"/>
        <w:bottom w:val="none" w:sz="0" w:space="0" w:color="auto"/>
        <w:right w:val="none" w:sz="0" w:space="0" w:color="auto"/>
      </w:divBdr>
    </w:div>
    <w:div w:id="1636060011">
      <w:bodyDiv w:val="1"/>
      <w:marLeft w:val="0"/>
      <w:marRight w:val="0"/>
      <w:marTop w:val="0"/>
      <w:marBottom w:val="0"/>
      <w:divBdr>
        <w:top w:val="none" w:sz="0" w:space="0" w:color="auto"/>
        <w:left w:val="none" w:sz="0" w:space="0" w:color="auto"/>
        <w:bottom w:val="none" w:sz="0" w:space="0" w:color="auto"/>
        <w:right w:val="none" w:sz="0" w:space="0" w:color="auto"/>
      </w:divBdr>
    </w:div>
    <w:div w:id="164168548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08985991">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780024271">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0769708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14855863">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47958838">
      <w:bodyDiv w:val="1"/>
      <w:marLeft w:val="0"/>
      <w:marRight w:val="0"/>
      <w:marTop w:val="0"/>
      <w:marBottom w:val="0"/>
      <w:divBdr>
        <w:top w:val="none" w:sz="0" w:space="0" w:color="auto"/>
        <w:left w:val="none" w:sz="0" w:space="0" w:color="auto"/>
        <w:bottom w:val="none" w:sz="0" w:space="0" w:color="auto"/>
        <w:right w:val="none" w:sz="0" w:space="0" w:color="auto"/>
      </w:divBdr>
    </w:div>
    <w:div w:id="1966234801">
      <w:bodyDiv w:val="1"/>
      <w:marLeft w:val="0"/>
      <w:marRight w:val="0"/>
      <w:marTop w:val="0"/>
      <w:marBottom w:val="0"/>
      <w:divBdr>
        <w:top w:val="none" w:sz="0" w:space="0" w:color="auto"/>
        <w:left w:val="none" w:sz="0" w:space="0" w:color="auto"/>
        <w:bottom w:val="none" w:sz="0" w:space="0" w:color="auto"/>
        <w:right w:val="none" w:sz="0" w:space="0" w:color="auto"/>
      </w:divBdr>
    </w:div>
    <w:div w:id="1969123959">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89894775">
      <w:bodyDiv w:val="1"/>
      <w:marLeft w:val="0"/>
      <w:marRight w:val="0"/>
      <w:marTop w:val="0"/>
      <w:marBottom w:val="0"/>
      <w:divBdr>
        <w:top w:val="none" w:sz="0" w:space="0" w:color="auto"/>
        <w:left w:val="none" w:sz="0" w:space="0" w:color="auto"/>
        <w:bottom w:val="none" w:sz="0" w:space="0" w:color="auto"/>
        <w:right w:val="none" w:sz="0" w:space="0" w:color="auto"/>
      </w:divBdr>
    </w:div>
    <w:div w:id="1995329504">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043046172">
      <w:bodyDiv w:val="1"/>
      <w:marLeft w:val="0"/>
      <w:marRight w:val="0"/>
      <w:marTop w:val="0"/>
      <w:marBottom w:val="0"/>
      <w:divBdr>
        <w:top w:val="none" w:sz="0" w:space="0" w:color="auto"/>
        <w:left w:val="none" w:sz="0" w:space="0" w:color="auto"/>
        <w:bottom w:val="none" w:sz="0" w:space="0" w:color="auto"/>
        <w:right w:val="none" w:sz="0" w:space="0" w:color="auto"/>
      </w:divBdr>
    </w:div>
    <w:div w:id="2089498789">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15392842">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dragana\Desktop\BUD&#381;ET%20ZA%202018\Bud&#382;et%20za%202018%20godin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gana\Desktop\BUD&#381;ET%20ZA%202018\Bud&#382;et%20za%202018%20godin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dragana\Desktop\BUD&#381;ET%20ZA%202018\Bud&#382;et%20za%202018%20godin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6862257602415082"/>
          <c:y val="5.6649145769707546E-2"/>
          <c:w val="0.79230538490381008"/>
          <c:h val="0.92188200749312665"/>
        </c:manualLayout>
      </c:layout>
      <c:bar3DChart>
        <c:barDir val="col"/>
        <c:grouping val="stacked"/>
        <c:varyColors val="0"/>
        <c:ser>
          <c:idx val="0"/>
          <c:order val="0"/>
          <c:invertIfNegative val="0"/>
          <c:dLbls>
            <c:dLbl>
              <c:idx val="0"/>
              <c:layout>
                <c:manualLayout>
                  <c:x val="7.3258150423504758E-3"/>
                  <c:y val="-0.4900177979071877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1.7058051567083527E-2"/>
                  <c:y val="-0.27379999239225533"/>
                </c:manualLayout>
              </c:layout>
              <c:tx>
                <c:rich>
                  <a:bodyPr/>
                  <a:lstStyle/>
                  <a:p>
                    <a:r>
                      <a:rPr lang="sr-Cyrl-RS"/>
                      <a:t>Издаци за нефинансијску имовину; 1.794.318.000</a:t>
                    </a:r>
                  </a:p>
                </c:rich>
              </c:tx>
              <c:showLegendKey val="0"/>
              <c:showVal val="0"/>
              <c:showCatName val="1"/>
              <c:showSerName val="0"/>
              <c:showPercent val="0"/>
              <c:showBubbleSize val="0"/>
              <c:extLst>
                <c:ext xmlns:c15="http://schemas.microsoft.com/office/drawing/2012/chart" uri="{CE6537A1-D6FC-4f65-9D91-7224C49458BB}"/>
              </c:extLst>
            </c:dLbl>
            <c:dLbl>
              <c:idx val="2"/>
              <c:layout>
                <c:manualLayout>
                  <c:x val="4.3956043956043959E-2"/>
                  <c:y val="-0.14786085776217286"/>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погаче'!$C$5:$C$7</c:f>
              <c:numCache>
                <c:formatCode>#,##0</c:formatCode>
                <c:ptCount val="3"/>
                <c:pt idx="0">
                  <c:v>7462042000</c:v>
                </c:pt>
                <c:pt idx="1">
                  <c:v>1794318000</c:v>
                </c:pt>
                <c:pt idx="2">
                  <c:v>228100000</c:v>
                </c:pt>
              </c:numCache>
            </c:numRef>
          </c:val>
        </c:ser>
        <c:ser>
          <c:idx val="1"/>
          <c:order val="1"/>
          <c:invertIfNegative val="0"/>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погаче'!$D$5:$D$7</c:f>
              <c:numCache>
                <c:formatCode>0.00%</c:formatCode>
                <c:ptCount val="3"/>
                <c:pt idx="0">
                  <c:v>0.78676508731124384</c:v>
                </c:pt>
                <c:pt idx="1">
                  <c:v>0.18918504585395479</c:v>
                </c:pt>
                <c:pt idx="2">
                  <c:v>2.4049866834801349E-2</c:v>
                </c:pt>
              </c:numCache>
            </c:numRef>
          </c:val>
        </c:ser>
        <c:dLbls>
          <c:showLegendKey val="0"/>
          <c:showVal val="0"/>
          <c:showCatName val="0"/>
          <c:showSerName val="0"/>
          <c:showPercent val="0"/>
          <c:showBubbleSize val="0"/>
        </c:dLbls>
        <c:gapWidth val="150"/>
        <c:shape val="box"/>
        <c:axId val="61841408"/>
        <c:axId val="61842944"/>
        <c:axId val="0"/>
      </c:bar3DChart>
      <c:catAx>
        <c:axId val="61841408"/>
        <c:scaling>
          <c:orientation val="minMax"/>
        </c:scaling>
        <c:delete val="1"/>
        <c:axPos val="b"/>
        <c:numFmt formatCode="General" sourceLinked="0"/>
        <c:majorTickMark val="out"/>
        <c:minorTickMark val="none"/>
        <c:tickLblPos val="nextTo"/>
        <c:crossAx val="61842944"/>
        <c:crosses val="autoZero"/>
        <c:auto val="1"/>
        <c:lblAlgn val="ctr"/>
        <c:lblOffset val="100"/>
        <c:noMultiLvlLbl val="0"/>
      </c:catAx>
      <c:valAx>
        <c:axId val="61842944"/>
        <c:scaling>
          <c:orientation val="minMax"/>
        </c:scaling>
        <c:delete val="0"/>
        <c:axPos val="l"/>
        <c:numFmt formatCode="#,##0" sourceLinked="1"/>
        <c:majorTickMark val="out"/>
        <c:minorTickMark val="none"/>
        <c:tickLblPos val="nextTo"/>
        <c:crossAx val="61841408"/>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2.0887586359404339E-2"/>
          <c:y val="0"/>
          <c:w val="0.95822482728119129"/>
          <c:h val="0.9789896887594749"/>
        </c:manualLayout>
      </c:layout>
      <c:bar3DChart>
        <c:barDir val="col"/>
        <c:grouping val="stacked"/>
        <c:varyColors val="0"/>
        <c:ser>
          <c:idx val="0"/>
          <c:order val="0"/>
          <c:invertIfNegative val="0"/>
          <c:dLbls>
            <c:dLbl>
              <c:idx val="0"/>
              <c:layout>
                <c:manualLayout>
                  <c:x val="5.4945054945054923E-3"/>
                  <c:y val="-0.3682795698924731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3.47985347985348E-2"/>
                  <c:y val="-0.46774193548387094"/>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2.0434801167317799E-3"/>
                  <c:y val="-0.12459201406697186"/>
                </c:manualLayout>
              </c:layout>
              <c:tx>
                <c:rich>
                  <a:bodyPr/>
                  <a:lstStyle/>
                  <a:p>
                    <a:r>
                      <a:rPr lang="sr-Cyrl-RS" sz="800"/>
                      <a:t>Отплата камата и </a:t>
                    </a:r>
                  </a:p>
                  <a:p>
                    <a:r>
                      <a:rPr lang="sr-Cyrl-RS" sz="800"/>
                      <a:t>пратећи трошкови задуживања ; </a:t>
                    </a:r>
                  </a:p>
                  <a:p>
                    <a:r>
                      <a:rPr lang="sr-Cyrl-RS" sz="800"/>
                      <a:t>64.180.000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9.2229928212615806E-3"/>
                  <c:y val="-9.1397849462365593E-2"/>
                </c:manualLayout>
              </c:layout>
              <c:tx>
                <c:rich>
                  <a:bodyPr/>
                  <a:lstStyle/>
                  <a:p>
                    <a:r>
                      <a:rPr lang="sr-Cyrl-RS" sz="800"/>
                      <a:t>Субвенције ; </a:t>
                    </a:r>
                  </a:p>
                  <a:p>
                    <a:r>
                      <a:rPr lang="sr-Cyrl-RS" sz="800"/>
                      <a:t>113.050.000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4"/>
              <c:layout>
                <c:manualLayout>
                  <c:x val="7.326007326007326E-3"/>
                  <c:y val="-0.25806451612903225"/>
                </c:manualLayout>
              </c:layout>
              <c:tx>
                <c:rich>
                  <a:bodyPr/>
                  <a:lstStyle/>
                  <a:p>
                    <a:r>
                      <a:rPr lang="sr-Cyrl-RS"/>
                      <a:t>Донације, дотације и трансфери ; </a:t>
                    </a:r>
                  </a:p>
                  <a:p>
                    <a:r>
                      <a:rPr lang="sr-Cyrl-RS"/>
                      <a:t>1.202.190.000</a:t>
                    </a:r>
                  </a:p>
                </c:rich>
              </c:tx>
              <c:showLegendKey val="0"/>
              <c:showVal val="1"/>
              <c:showCatName val="1"/>
              <c:showSerName val="0"/>
              <c:showPercent val="0"/>
              <c:showBubbleSize val="0"/>
              <c:extLst>
                <c:ext xmlns:c15="http://schemas.microsoft.com/office/drawing/2012/chart" uri="{CE6537A1-D6FC-4f65-9D91-7224C49458BB}"/>
              </c:extLst>
            </c:dLbl>
            <c:dLbl>
              <c:idx val="5"/>
              <c:layout>
                <c:manualLayout>
                  <c:x val="0"/>
                  <c:y val="-0.16666666666666666"/>
                </c:manualLayout>
              </c:layout>
              <c:showLegendKey val="0"/>
              <c:showVal val="1"/>
              <c:showCatName val="1"/>
              <c:showSerName val="0"/>
              <c:showPercent val="0"/>
              <c:showBubbleSize val="0"/>
              <c:extLst>
                <c:ext xmlns:c15="http://schemas.microsoft.com/office/drawing/2012/chart" uri="{CE6537A1-D6FC-4f65-9D91-7224C49458BB}"/>
              </c:extLst>
            </c:dLbl>
            <c:dLbl>
              <c:idx val="6"/>
              <c:layout>
                <c:manualLayout>
                  <c:x val="2.3809523809523808E-2"/>
                  <c:y val="-0.28225806451612906"/>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'графикони и погаче'!$B$31:$B$37</c:f>
              <c:strCache>
                <c:ptCount val="7"/>
                <c:pt idx="0">
                  <c:v>Расходи за запослене </c:v>
                </c:pt>
                <c:pt idx="1">
                  <c:v>Коришћење услуга и роба </c:v>
                </c:pt>
                <c:pt idx="2">
                  <c:v>Отплата камата и пратећи трошкови задуживања </c:v>
                </c:pt>
                <c:pt idx="3">
                  <c:v>Субвенције </c:v>
                </c:pt>
                <c:pt idx="4">
                  <c:v>Донације, дотације и трансфери </c:v>
                </c:pt>
                <c:pt idx="5">
                  <c:v>Социјално осигурање и социјална заштита </c:v>
                </c:pt>
                <c:pt idx="6">
                  <c:v>Oстали расходи и административни  трансфери из буџета </c:v>
                </c:pt>
              </c:strCache>
            </c:strRef>
          </c:cat>
          <c:val>
            <c:numRef>
              <c:f>'графикони и погаче'!$C$31:$C$37</c:f>
              <c:numCache>
                <c:formatCode>#,##0</c:formatCode>
                <c:ptCount val="7"/>
                <c:pt idx="0">
                  <c:v>2017998000</c:v>
                </c:pt>
                <c:pt idx="1">
                  <c:v>2882289000</c:v>
                </c:pt>
                <c:pt idx="2">
                  <c:v>64180000</c:v>
                </c:pt>
                <c:pt idx="3">
                  <c:v>113050000</c:v>
                </c:pt>
                <c:pt idx="4">
                  <c:v>1202190000</c:v>
                </c:pt>
                <c:pt idx="5">
                  <c:v>422690000</c:v>
                </c:pt>
                <c:pt idx="6">
                  <c:v>759645000</c:v>
                </c:pt>
              </c:numCache>
            </c:numRef>
          </c:val>
        </c:ser>
        <c:dLbls>
          <c:showLegendKey val="0"/>
          <c:showVal val="0"/>
          <c:showCatName val="0"/>
          <c:showSerName val="0"/>
          <c:showPercent val="0"/>
          <c:showBubbleSize val="0"/>
        </c:dLbls>
        <c:gapWidth val="150"/>
        <c:shape val="cylinder"/>
        <c:axId val="25055616"/>
        <c:axId val="25057152"/>
        <c:axId val="0"/>
      </c:bar3DChart>
      <c:catAx>
        <c:axId val="25055616"/>
        <c:scaling>
          <c:orientation val="minMax"/>
        </c:scaling>
        <c:delete val="1"/>
        <c:axPos val="b"/>
        <c:numFmt formatCode="General" sourceLinked="0"/>
        <c:majorTickMark val="out"/>
        <c:minorTickMark val="none"/>
        <c:tickLblPos val="nextTo"/>
        <c:crossAx val="25057152"/>
        <c:crosses val="autoZero"/>
        <c:auto val="1"/>
        <c:lblAlgn val="ctr"/>
        <c:lblOffset val="100"/>
        <c:noMultiLvlLbl val="0"/>
      </c:catAx>
      <c:valAx>
        <c:axId val="25057152"/>
        <c:scaling>
          <c:orientation val="minMax"/>
        </c:scaling>
        <c:delete val="1"/>
        <c:axPos val="l"/>
        <c:majorGridlines/>
        <c:numFmt formatCode="#,##0" sourceLinked="1"/>
        <c:majorTickMark val="out"/>
        <c:minorTickMark val="none"/>
        <c:tickLblPos val="nextTo"/>
        <c:crossAx val="250556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106979097492333"/>
          <c:y val="0.12904777277171905"/>
          <c:w val="0.58751682144149653"/>
          <c:h val="0.78230849486060228"/>
        </c:manualLayout>
      </c:layout>
      <c:pieChart>
        <c:varyColors val="1"/>
        <c:ser>
          <c:idx val="0"/>
          <c:order val="0"/>
          <c:explosion val="25"/>
          <c:dLbls>
            <c:dLbl>
              <c:idx val="0"/>
              <c:layout>
                <c:manualLayout>
                  <c:x val="0.19178483181818884"/>
                  <c:y val="-2.3398215817676846E-2"/>
                </c:manualLayout>
              </c:layout>
              <c:tx>
                <c:rich>
                  <a:bodyPr/>
                  <a:lstStyle/>
                  <a:p>
                    <a:r>
                      <a:rPr lang="sr-Cyrl-RS"/>
                      <a:t>Издаци за основна средства;</a:t>
                    </a:r>
                  </a:p>
                  <a:p>
                    <a:r>
                      <a:rPr lang="sr-Cyrl-RS"/>
                      <a:t> 1.692.698.000</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6.2806270837766895E-2"/>
                  <c:y val="5.0935443414400788E-2"/>
                </c:manualLayout>
              </c:layout>
              <c:tx>
                <c:rich>
                  <a:bodyPr/>
                  <a:lstStyle/>
                  <a:p>
                    <a:r>
                      <a:rPr lang="sr-Cyrl-RS"/>
                      <a:t>Залихе;</a:t>
                    </a:r>
                  </a:p>
                  <a:p>
                    <a:r>
                      <a:rPr lang="sr-Cyrl-RS"/>
                      <a:t> 1.000.000</a:t>
                    </a:r>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0.14678955876721719"/>
                  <c:y val="7.4335197045029017E-4"/>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'графикони и погаче'!$B$68:$B$70</c:f>
              <c:strCache>
                <c:ptCount val="3"/>
                <c:pt idx="0">
                  <c:v>Издаци за основна средства</c:v>
                </c:pt>
                <c:pt idx="1">
                  <c:v>Залихе</c:v>
                </c:pt>
                <c:pt idx="2">
                  <c:v>Природна имовина</c:v>
                </c:pt>
              </c:strCache>
            </c:strRef>
          </c:cat>
          <c:val>
            <c:numRef>
              <c:f>'графикони и погаче'!$C$68:$C$70</c:f>
              <c:numCache>
                <c:formatCode>#,##0</c:formatCode>
                <c:ptCount val="3"/>
                <c:pt idx="0">
                  <c:v>1692698000</c:v>
                </c:pt>
                <c:pt idx="1">
                  <c:v>1000000</c:v>
                </c:pt>
                <c:pt idx="2">
                  <c:v>100620000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38E5-0D18-446F-9BBA-21D9B18C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8061</TotalTime>
  <Pages>12</Pages>
  <Words>44995</Words>
  <Characters>256475</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300869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Milošević</dc:creator>
  <cp:keywords/>
  <dc:description/>
  <cp:lastModifiedBy>Brankica Vukić Paunović</cp:lastModifiedBy>
  <cp:revision>55</cp:revision>
  <cp:lastPrinted>2017-12-04T11:41:00Z</cp:lastPrinted>
  <dcterms:created xsi:type="dcterms:W3CDTF">2010-12-10T09:29:00Z</dcterms:created>
  <dcterms:modified xsi:type="dcterms:W3CDTF">2017-12-07T11:50:00Z</dcterms:modified>
</cp:coreProperties>
</file>