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C9" w:rsidRDefault="00AB1DC9" w:rsidP="00AB1DC9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B1DC9" w:rsidRDefault="00AB1DC9" w:rsidP="00AB1DC9">
      <w:pPr>
        <w:jc w:val="both"/>
        <w:rPr>
          <w:rFonts w:ascii="Arial" w:hAnsi="Arial" w:cs="Arial"/>
          <w:lang w:val="sr-Latn-RS"/>
        </w:rPr>
      </w:pPr>
    </w:p>
    <w:p w:rsidR="00AB1DC9" w:rsidRDefault="00AB1DC9" w:rsidP="00AB1DC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84752">
        <w:rPr>
          <w:rFonts w:ascii="Arial" w:hAnsi="Arial" w:cs="Arial"/>
          <w:lang w:val="sr-Cyrl-RS"/>
        </w:rPr>
        <w:t>21.11</w:t>
      </w:r>
      <w:r w:rsidR="00984752">
        <w:rPr>
          <w:rFonts w:ascii="Arial" w:hAnsi="Arial" w:cs="Arial"/>
          <w:lang w:val="sr-Latn-RS"/>
        </w:rPr>
        <w:t>.</w:t>
      </w:r>
      <w:r w:rsidR="00984752">
        <w:rPr>
          <w:rFonts w:ascii="Arial" w:hAnsi="Arial" w:cs="Arial"/>
          <w:lang w:val="sr-Cyrl-CS"/>
        </w:rPr>
        <w:t>201</w:t>
      </w:r>
      <w:r w:rsidR="00984752">
        <w:rPr>
          <w:rFonts w:ascii="Arial" w:hAnsi="Arial" w:cs="Arial"/>
          <w:lang w:val="sr-Latn-RS"/>
        </w:rPr>
        <w:t>7</w:t>
      </w:r>
      <w:r w:rsidR="00984752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AB1DC9" w:rsidRDefault="00AB1DC9" w:rsidP="00AB1DC9">
      <w:pPr>
        <w:jc w:val="both"/>
        <w:rPr>
          <w:rFonts w:ascii="Arial" w:hAnsi="Arial" w:cs="Arial"/>
          <w:lang w:val="sr-Cyrl-CS"/>
        </w:rPr>
      </w:pPr>
    </w:p>
    <w:p w:rsidR="00AB1DC9" w:rsidRDefault="00AB1DC9" w:rsidP="00AB1DC9">
      <w:pPr>
        <w:jc w:val="both"/>
        <w:rPr>
          <w:rFonts w:ascii="Arial" w:hAnsi="Arial" w:cs="Arial"/>
          <w:lang w:val="sr-Latn-RS"/>
        </w:rPr>
      </w:pPr>
    </w:p>
    <w:p w:rsidR="00AB1DC9" w:rsidRDefault="00AB1DC9" w:rsidP="00AB1DC9">
      <w:pPr>
        <w:jc w:val="both"/>
        <w:rPr>
          <w:rFonts w:ascii="Arial" w:hAnsi="Arial" w:cs="Arial"/>
          <w:lang w:val="sr-Cyrl-CS"/>
        </w:rPr>
      </w:pPr>
    </w:p>
    <w:p w:rsidR="00AB1DC9" w:rsidRDefault="00AB1DC9" w:rsidP="00AB1D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B1DC9" w:rsidRDefault="00AB1DC9" w:rsidP="00AB1DC9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AB1DC9" w:rsidRDefault="00AB1DC9" w:rsidP="00AB1DC9">
      <w:pPr>
        <w:jc w:val="both"/>
        <w:rPr>
          <w:rFonts w:ascii="Arial" w:hAnsi="Arial" w:cs="Arial"/>
          <w:lang w:val="sr-Cyrl-CS"/>
        </w:rPr>
      </w:pPr>
    </w:p>
    <w:p w:rsidR="00AB1DC9" w:rsidRDefault="00AB1DC9" w:rsidP="00AB1DC9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AB1DC9" w:rsidRPr="00342B51" w:rsidRDefault="00AB1DC9" w:rsidP="00AB1DC9">
      <w:pPr>
        <w:pStyle w:val="5nadnaslov"/>
        <w:shd w:val="clear" w:color="auto" w:fill="FFFFFF"/>
        <w:spacing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Предлог </w:t>
      </w:r>
      <w:r w:rsidR="00342B51">
        <w:rPr>
          <w:rFonts w:ascii="Arial" w:hAnsi="Arial" w:cs="Arial"/>
          <w:lang w:val="sr-Cyrl-RS"/>
        </w:rPr>
        <w:t xml:space="preserve">решења о давању сагласности на </w:t>
      </w:r>
      <w:r w:rsidR="00724C40">
        <w:rPr>
          <w:rFonts w:ascii="Arial" w:hAnsi="Arial" w:cs="Arial"/>
          <w:lang w:val="sr-Cyrl-RS"/>
        </w:rPr>
        <w:t xml:space="preserve">одлуку о </w:t>
      </w:r>
      <w:r w:rsidR="00342B51">
        <w:rPr>
          <w:rFonts w:ascii="Arial" w:hAnsi="Arial" w:cs="Arial"/>
          <w:lang w:val="sr-Cyrl-RS"/>
        </w:rPr>
        <w:t>измен</w:t>
      </w:r>
      <w:r w:rsidR="00724C40">
        <w:rPr>
          <w:rFonts w:ascii="Arial" w:hAnsi="Arial" w:cs="Arial"/>
          <w:lang w:val="sr-Cyrl-RS"/>
        </w:rPr>
        <w:t xml:space="preserve">ама и </w:t>
      </w:r>
      <w:r w:rsidR="00342B51">
        <w:rPr>
          <w:rFonts w:ascii="Arial" w:hAnsi="Arial" w:cs="Arial"/>
          <w:lang w:val="sr-Cyrl-RS"/>
        </w:rPr>
        <w:t xml:space="preserve"> допун</w:t>
      </w:r>
      <w:r w:rsidR="00724C40">
        <w:rPr>
          <w:rFonts w:ascii="Arial" w:hAnsi="Arial" w:cs="Arial"/>
          <w:lang w:val="sr-Cyrl-RS"/>
        </w:rPr>
        <w:t>ама</w:t>
      </w:r>
      <w:r w:rsidR="00342B51">
        <w:rPr>
          <w:rFonts w:ascii="Arial" w:hAnsi="Arial" w:cs="Arial"/>
          <w:lang w:val="sr-Cyrl-RS"/>
        </w:rPr>
        <w:t xml:space="preserve"> Одлуке о организацији Управе градске општине Нишка Бања.</w:t>
      </w:r>
    </w:p>
    <w:p w:rsidR="00AB1DC9" w:rsidRPr="00AB1DC9" w:rsidRDefault="00AB1DC9" w:rsidP="00AB1DC9">
      <w:pPr>
        <w:pStyle w:val="5nadnaslov"/>
        <w:shd w:val="clear" w:color="auto" w:fill="FFFFFF"/>
        <w:spacing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</w:p>
    <w:p w:rsidR="00AB1DC9" w:rsidRDefault="00AB1DC9" w:rsidP="00342B51">
      <w:pPr>
        <w:pStyle w:val="5nadnaslov"/>
        <w:shd w:val="clear" w:color="auto" w:fill="FFFFFF"/>
        <w:spacing w:beforeAutospacing="0" w:after="0" w:afterAutospacing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342B51">
        <w:rPr>
          <w:rFonts w:ascii="Arial" w:hAnsi="Arial" w:cs="Arial"/>
          <w:lang w:val="sr-Latn-RS"/>
        </w:rPr>
        <w:t xml:space="preserve">Предлог </w:t>
      </w:r>
      <w:r w:rsidR="00342B51">
        <w:rPr>
          <w:rFonts w:ascii="Arial" w:hAnsi="Arial" w:cs="Arial"/>
          <w:lang w:val="sr-Cyrl-RS"/>
        </w:rPr>
        <w:t xml:space="preserve">решења о давању сагласности на </w:t>
      </w:r>
      <w:r w:rsidR="00571E33">
        <w:rPr>
          <w:rFonts w:ascii="Arial" w:hAnsi="Arial" w:cs="Arial"/>
          <w:lang w:val="sr-Cyrl-RS"/>
        </w:rPr>
        <w:t xml:space="preserve">одлуку о </w:t>
      </w:r>
      <w:r w:rsidR="00342B51">
        <w:rPr>
          <w:rFonts w:ascii="Arial" w:hAnsi="Arial" w:cs="Arial"/>
          <w:lang w:val="sr-Cyrl-RS"/>
        </w:rPr>
        <w:t>измен</w:t>
      </w:r>
      <w:r w:rsidR="00571E33">
        <w:rPr>
          <w:rFonts w:ascii="Arial" w:hAnsi="Arial" w:cs="Arial"/>
          <w:lang w:val="sr-Cyrl-RS"/>
        </w:rPr>
        <w:t>ама</w:t>
      </w:r>
      <w:r w:rsidR="00342B51">
        <w:rPr>
          <w:rFonts w:ascii="Arial" w:hAnsi="Arial" w:cs="Arial"/>
          <w:lang w:val="sr-Cyrl-RS"/>
        </w:rPr>
        <w:t xml:space="preserve"> и допун</w:t>
      </w:r>
      <w:r w:rsidR="00571E33">
        <w:rPr>
          <w:rFonts w:ascii="Arial" w:hAnsi="Arial" w:cs="Arial"/>
          <w:lang w:val="sr-Cyrl-RS"/>
        </w:rPr>
        <w:t>ама</w:t>
      </w:r>
      <w:r w:rsidR="00342B51">
        <w:rPr>
          <w:rFonts w:ascii="Arial" w:hAnsi="Arial" w:cs="Arial"/>
          <w:lang w:val="sr-Cyrl-RS"/>
        </w:rPr>
        <w:t xml:space="preserve"> Одлуке о организацији Управе градске општине Нишка Бања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AB1DC9" w:rsidRDefault="00AB1DC9" w:rsidP="00AB1DC9">
      <w:pPr>
        <w:jc w:val="both"/>
        <w:rPr>
          <w:rFonts w:ascii="Arial" w:hAnsi="Arial" w:cs="Arial"/>
          <w:lang w:val="sr-Cyrl-RS"/>
        </w:rPr>
      </w:pPr>
    </w:p>
    <w:p w:rsidR="00AB1DC9" w:rsidRPr="00B4566E" w:rsidRDefault="00AB1DC9" w:rsidP="00AB1DC9">
      <w:pPr>
        <w:jc w:val="both"/>
        <w:rPr>
          <w:rFonts w:ascii="Arial" w:hAnsi="Arial" w:cs="Arial"/>
          <w:lang w:val="sr-Cyrl-RS"/>
        </w:rPr>
      </w:pPr>
    </w:p>
    <w:p w:rsidR="00AB1DC9" w:rsidRPr="00434C4C" w:rsidRDefault="00AB1DC9" w:rsidP="00342B51">
      <w:pPr>
        <w:ind w:right="-2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 xml:space="preserve">         </w:t>
      </w:r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 xml:space="preserve">а представника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342B51">
        <w:rPr>
          <w:rFonts w:ascii="Arial" w:hAnsi="Arial" w:cs="Arial"/>
          <w:lang w:val="sr-Latn-RS"/>
        </w:rPr>
        <w:t>рада Ниша</w:t>
      </w:r>
      <w:r>
        <w:rPr>
          <w:rFonts w:ascii="Arial" w:hAnsi="Arial" w:cs="Arial"/>
          <w:lang w:val="sr-Latn-RS"/>
        </w:rPr>
        <w:t xml:space="preserve"> одређује се</w:t>
      </w:r>
      <w:r>
        <w:rPr>
          <w:rFonts w:ascii="Arial" w:hAnsi="Arial" w:cs="Arial"/>
          <w:lang w:val="sr-Latn-RS" w:eastAsia="ar-SA"/>
        </w:rPr>
        <w:t xml:space="preserve"> </w:t>
      </w:r>
      <w:r w:rsidR="00342B51" w:rsidRPr="00434C4C">
        <w:rPr>
          <w:rFonts w:ascii="Arial" w:hAnsi="Arial" w:cs="Arial"/>
          <w:lang w:val="sr-Cyrl-RS" w:eastAsia="ar-SA"/>
        </w:rPr>
        <w:t>Градимир Перић, начелник Управе градске општине Нишка Бања.</w:t>
      </w:r>
    </w:p>
    <w:p w:rsidR="00AB1DC9" w:rsidRDefault="00434C4C" w:rsidP="00434C4C">
      <w:pPr>
        <w:tabs>
          <w:tab w:val="left" w:pos="3375"/>
        </w:tabs>
        <w:ind w:firstLine="708"/>
        <w:jc w:val="both"/>
        <w:rPr>
          <w:rFonts w:ascii="Arial" w:hAnsi="Arial" w:cs="Arial"/>
          <w:lang w:val="sr-Cyrl-CS"/>
        </w:rPr>
      </w:pPr>
      <w:r w:rsidRPr="00434C4C">
        <w:rPr>
          <w:rFonts w:ascii="Arial" w:hAnsi="Arial" w:cs="Arial"/>
          <w:lang w:val="sr-Cyrl-CS"/>
        </w:rPr>
        <w:tab/>
      </w:r>
    </w:p>
    <w:p w:rsidR="00AB1DC9" w:rsidRDefault="00AB1DC9" w:rsidP="00AB1DC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AB1DC9" w:rsidRDefault="00AB1DC9" w:rsidP="00AB1DC9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 </w:t>
      </w:r>
      <w:r w:rsidR="003B69F8">
        <w:rPr>
          <w:rFonts w:ascii="Arial" w:hAnsi="Arial" w:cs="Arial"/>
          <w:lang w:val="sr-Latn-RS"/>
        </w:rPr>
        <w:t>1453-</w:t>
      </w:r>
      <w:r w:rsidR="003B69F8">
        <w:rPr>
          <w:rFonts w:ascii="Arial" w:hAnsi="Arial" w:cs="Arial"/>
          <w:lang w:val="sr-Latn-R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AB1DC9" w:rsidRDefault="00AB1DC9" w:rsidP="00AB1DC9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 </w:t>
      </w:r>
      <w:r w:rsidR="00984752">
        <w:rPr>
          <w:rFonts w:ascii="Arial" w:hAnsi="Arial" w:cs="Arial"/>
          <w:lang w:val="sr-Cyrl-RS"/>
        </w:rPr>
        <w:t>21.11</w:t>
      </w:r>
      <w:r w:rsidR="00984752">
        <w:rPr>
          <w:rFonts w:ascii="Arial" w:hAnsi="Arial" w:cs="Arial"/>
          <w:lang w:val="sr-Latn-RS"/>
        </w:rPr>
        <w:t>.</w:t>
      </w:r>
      <w:r w:rsidR="00984752">
        <w:rPr>
          <w:rFonts w:ascii="Arial" w:hAnsi="Arial" w:cs="Arial"/>
          <w:lang w:val="sr-Cyrl-CS"/>
        </w:rPr>
        <w:t>201</w:t>
      </w:r>
      <w:r w:rsidR="00984752">
        <w:rPr>
          <w:rFonts w:ascii="Arial" w:hAnsi="Arial" w:cs="Arial"/>
          <w:lang w:val="sr-Latn-RS"/>
        </w:rPr>
        <w:t>7</w:t>
      </w:r>
      <w:r w:rsidR="00984752">
        <w:rPr>
          <w:rFonts w:ascii="Arial" w:hAnsi="Arial" w:cs="Arial"/>
          <w:lang w:val="sr-Cyrl-CS"/>
        </w:rPr>
        <w:t>. године</w:t>
      </w:r>
    </w:p>
    <w:p w:rsidR="00AB1DC9" w:rsidRDefault="00AB1DC9" w:rsidP="00AB1DC9">
      <w:pPr>
        <w:rPr>
          <w:rFonts w:ascii="Arial" w:hAnsi="Arial" w:cs="Arial"/>
          <w:lang w:val="sr-Cyrl-CS"/>
        </w:rPr>
      </w:pPr>
    </w:p>
    <w:p w:rsidR="00AB1DC9" w:rsidRDefault="00AB1DC9" w:rsidP="00AB1DC9">
      <w:pPr>
        <w:rPr>
          <w:rFonts w:ascii="Arial" w:hAnsi="Arial" w:cs="Arial"/>
          <w:lang w:val="sr-Cyrl-CS"/>
        </w:rPr>
      </w:pPr>
    </w:p>
    <w:p w:rsidR="00AB1DC9" w:rsidRDefault="00AB1DC9" w:rsidP="00AB1D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B1DC9" w:rsidRDefault="00AB1DC9" w:rsidP="00AB1DC9">
      <w:pPr>
        <w:jc w:val="center"/>
        <w:rPr>
          <w:rFonts w:ascii="Arial" w:hAnsi="Arial" w:cs="Arial"/>
          <w:b/>
          <w:lang w:val="sr-Cyrl-CS"/>
        </w:rPr>
      </w:pPr>
    </w:p>
    <w:p w:rsidR="00AB1DC9" w:rsidRDefault="00AB1DC9" w:rsidP="00AB1DC9">
      <w:pPr>
        <w:jc w:val="center"/>
        <w:rPr>
          <w:rFonts w:ascii="Arial" w:hAnsi="Arial" w:cs="Arial"/>
          <w:b/>
          <w:lang w:val="sr-Cyrl-CS"/>
        </w:rPr>
      </w:pPr>
    </w:p>
    <w:p w:rsidR="00AB1DC9" w:rsidRDefault="00AB1DC9" w:rsidP="00AB1DC9">
      <w:pPr>
        <w:jc w:val="center"/>
        <w:rPr>
          <w:rFonts w:ascii="Arial" w:hAnsi="Arial" w:cs="Arial"/>
          <w:b/>
          <w:lang w:val="sr-Cyrl-CS"/>
        </w:rPr>
      </w:pPr>
    </w:p>
    <w:p w:rsidR="00AB1DC9" w:rsidRDefault="00AB1DC9" w:rsidP="00AB1DC9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AB1DC9" w:rsidRDefault="00AB1DC9" w:rsidP="00AB1DC9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AB1DC9" w:rsidRDefault="00AB1DC9" w:rsidP="00AB1DC9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AB1DC9" w:rsidRDefault="00AB1DC9" w:rsidP="00AB1DC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AB1DC9" w:rsidRDefault="00AB1DC9" w:rsidP="00AB1DC9"/>
    <w:p w:rsidR="00123E84" w:rsidRDefault="00123E84"/>
    <w:sectPr w:rsidR="00123E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C9"/>
    <w:rsid w:val="00123E84"/>
    <w:rsid w:val="00342B51"/>
    <w:rsid w:val="003B69F8"/>
    <w:rsid w:val="00434C4C"/>
    <w:rsid w:val="00571E33"/>
    <w:rsid w:val="00724C40"/>
    <w:rsid w:val="00984752"/>
    <w:rsid w:val="00A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AB1DC9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AB1DC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13</cp:revision>
  <cp:lastPrinted>2017-11-20T13:01:00Z</cp:lastPrinted>
  <dcterms:created xsi:type="dcterms:W3CDTF">2017-10-16T08:38:00Z</dcterms:created>
  <dcterms:modified xsi:type="dcterms:W3CDTF">2017-11-21T14:04:00Z</dcterms:modified>
</cp:coreProperties>
</file>