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  <w:r w:rsidRPr="003B2AD4">
        <w:rPr>
          <w:rFonts w:ascii="Arial" w:hAnsi="Arial" w:cs="Arial"/>
          <w:b/>
        </w:rPr>
        <w:t>СКУПШТИНА ГРАДА НИША</w:t>
      </w:r>
    </w:p>
    <w:p w:rsidR="00557D08" w:rsidRPr="002F636B" w:rsidRDefault="00557D08" w:rsidP="00557D08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</w:rPr>
        <w:t>Председнику мр Радету Рајковићу</w:t>
      </w:r>
      <w:r>
        <w:rPr>
          <w:rFonts w:ascii="Arial" w:hAnsi="Arial" w:cs="Arial"/>
          <w:b/>
          <w:lang w:val="sr-Latn-CS"/>
        </w:rPr>
        <w:t xml:space="preserve">    </w:t>
      </w: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Pr="003B2AD4" w:rsidRDefault="00557D08" w:rsidP="00557D08">
      <w:pPr>
        <w:spacing w:after="0" w:line="240" w:lineRule="auto"/>
        <w:jc w:val="center"/>
        <w:rPr>
          <w:rFonts w:ascii="Arial" w:hAnsi="Arial" w:cs="Arial"/>
          <w:b/>
        </w:rPr>
      </w:pPr>
    </w:p>
    <w:p w:rsidR="00557D08" w:rsidRPr="001037E7" w:rsidRDefault="00557D08" w:rsidP="00557D08">
      <w:pPr>
        <w:spacing w:after="0" w:line="240" w:lineRule="auto"/>
        <w:jc w:val="both"/>
        <w:rPr>
          <w:rFonts w:ascii="Arial" w:hAnsi="Arial" w:cs="Arial"/>
        </w:rPr>
      </w:pPr>
      <w:r w:rsidRPr="003B2AD4">
        <w:rPr>
          <w:rFonts w:ascii="Arial" w:hAnsi="Arial" w:cs="Arial"/>
          <w:b/>
        </w:rPr>
        <w:tab/>
      </w:r>
      <w:r w:rsidRPr="003B2AD4"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Latn-CS"/>
        </w:rPr>
        <w:t>108</w:t>
      </w:r>
      <w:r>
        <w:rPr>
          <w:rFonts w:ascii="Arial" w:hAnsi="Arial" w:cs="Arial"/>
        </w:rPr>
        <w:t xml:space="preserve"> </w:t>
      </w:r>
      <w:r w:rsidRPr="003B2AD4">
        <w:rPr>
          <w:rFonts w:ascii="Arial" w:hAnsi="Arial" w:cs="Arial"/>
        </w:rPr>
        <w:t>Пословника Скупштине Града Ниша ("Службени</w:t>
      </w:r>
      <w:r>
        <w:rPr>
          <w:rFonts w:ascii="Arial" w:hAnsi="Arial" w:cs="Arial"/>
        </w:rPr>
        <w:t xml:space="preserve"> лист Града Ниша", број 6/2017</w:t>
      </w:r>
      <w:r w:rsidRPr="003B2AD4">
        <w:rPr>
          <w:rFonts w:ascii="Arial" w:hAnsi="Arial" w:cs="Arial"/>
        </w:rPr>
        <w:t>),</w:t>
      </w:r>
      <w:r w:rsidRPr="003B2AD4">
        <w:rPr>
          <w:rFonts w:ascii="Arial" w:hAnsi="Arial" w:cs="Arial"/>
          <w:lang w:val="ru-RU"/>
        </w:rPr>
        <w:t xml:space="preserve"> </w:t>
      </w:r>
      <w:r w:rsidRPr="003B2AD4">
        <w:rPr>
          <w:rFonts w:ascii="Arial" w:hAnsi="Arial" w:cs="Arial"/>
        </w:rPr>
        <w:t>као овлашћени предлагач, подносимо Скупштини Града Ниша</w:t>
      </w:r>
      <w:r>
        <w:rPr>
          <w:rFonts w:ascii="Arial" w:hAnsi="Arial" w:cs="Arial"/>
        </w:rPr>
        <w:t xml:space="preserve"> </w:t>
      </w:r>
      <w:r w:rsidRPr="00E53FFB">
        <w:rPr>
          <w:rFonts w:ascii="Arial" w:hAnsi="Arial" w:cs="Arial"/>
          <w:b/>
        </w:rPr>
        <w:t xml:space="preserve">ПРЕДЛОГ ОДЛУКЕ </w:t>
      </w:r>
      <w:r w:rsidRPr="00E53FFB">
        <w:rPr>
          <w:rFonts w:ascii="Arial" w:hAnsi="Arial" w:cs="Arial"/>
          <w:b/>
          <w:lang w:val="sr-Cyrl-RS"/>
        </w:rPr>
        <w:t>О ОДРЕЂИВАЊУ ВРСТЕ ЗЕМЉИШТА ЗА УТВРЂИВАЊЕ ПОРЕЗА НА ИМОВИНУ</w:t>
      </w:r>
      <w:r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како би исти био увршћен у дневни ред наредне седнице Скупштине Града Ниша.</w:t>
      </w:r>
    </w:p>
    <w:p w:rsidR="00557D08" w:rsidRDefault="00557D08" w:rsidP="00557D0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представника предлагача одређујемо ___________________</w:t>
      </w: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Default="00557D08" w:rsidP="00557D0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ПРЕДЛАГАЧ</w:t>
      </w:r>
    </w:p>
    <w:p w:rsidR="00557D08" w:rsidRPr="003B2AD4" w:rsidRDefault="00557D08" w:rsidP="00557D08">
      <w:pPr>
        <w:spacing w:after="0" w:line="240" w:lineRule="auto"/>
        <w:jc w:val="both"/>
        <w:rPr>
          <w:rFonts w:ascii="Arial" w:hAnsi="Arial" w:cs="Arial"/>
        </w:rPr>
      </w:pPr>
    </w:p>
    <w:p w:rsidR="00557D08" w:rsidRPr="00FE0B17" w:rsidRDefault="00557D08" w:rsidP="00557D08">
      <w:pPr>
        <w:spacing w:after="0" w:line="240" w:lineRule="auto"/>
        <w:jc w:val="both"/>
        <w:rPr>
          <w:rFonts w:ascii="Arial" w:hAnsi="Arial" w:cs="Arial"/>
        </w:rPr>
      </w:pPr>
      <w:r w:rsidRPr="003B2AD4">
        <w:rPr>
          <w:rFonts w:ascii="Arial" w:hAnsi="Arial" w:cs="Arial"/>
        </w:rPr>
        <w:tab/>
      </w:r>
    </w:p>
    <w:p w:rsidR="00557D08" w:rsidRPr="00FE0B17" w:rsidRDefault="00557D08" w:rsidP="00557D0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FE0B17">
        <w:rPr>
          <w:rFonts w:ascii="Arial" w:hAnsi="Arial" w:cs="Arial"/>
          <w:lang w:val="sr-Latn-CS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0B17">
        <w:rPr>
          <w:rFonts w:ascii="Arial" w:hAnsi="Arial" w:cs="Arial"/>
        </w:rPr>
        <w:t xml:space="preserve"> </w:t>
      </w:r>
      <w:r w:rsidRPr="00FE0B17">
        <w:rPr>
          <w:rFonts w:ascii="Arial" w:hAnsi="Arial" w:cs="Arial"/>
          <w:lang w:val="sr-Latn-CS"/>
        </w:rPr>
        <w:t xml:space="preserve">                                          </w:t>
      </w:r>
      <w:r w:rsidRPr="00FE0B17">
        <w:rPr>
          <w:rFonts w:ascii="Arial" w:hAnsi="Arial" w:cs="Arial"/>
        </w:rPr>
        <w:t xml:space="preserve">         </w:t>
      </w:r>
      <w:r w:rsidRPr="00FE0B17">
        <w:rPr>
          <w:rFonts w:ascii="Arial" w:hAnsi="Arial" w:cs="Arial"/>
          <w:lang w:val="sr-Latn-CS"/>
        </w:rPr>
        <w:t xml:space="preserve">   </w:t>
      </w:r>
      <w:r w:rsidRPr="00FE0B17">
        <w:rPr>
          <w:rFonts w:ascii="Arial" w:hAnsi="Arial" w:cs="Arial"/>
        </w:rPr>
        <w:t>Одборничка група</w:t>
      </w:r>
    </w:p>
    <w:p w:rsidR="00557D08" w:rsidRPr="00FE0B17" w:rsidRDefault="00557D08" w:rsidP="00557D08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lang w:val="sr-Latn-CS"/>
        </w:rPr>
      </w:pPr>
      <w:r w:rsidRPr="00FE0B1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</w:t>
      </w:r>
      <w:r w:rsidRPr="00FE0B17">
        <w:rPr>
          <w:rFonts w:ascii="Arial" w:hAnsi="Arial" w:cs="Arial"/>
        </w:rPr>
        <w:t xml:space="preserve">   </w:t>
      </w:r>
      <w:r w:rsidRPr="00FE0B17">
        <w:rPr>
          <w:rFonts w:ascii="Arial" w:hAnsi="Arial" w:cs="Arial"/>
          <w:bCs/>
          <w:color w:val="000000"/>
        </w:rPr>
        <w:t>Александар Вучић</w:t>
      </w:r>
      <w:r w:rsidRPr="00FE0B17">
        <w:rPr>
          <w:rFonts w:ascii="Arial" w:hAnsi="Arial" w:cs="Arial"/>
          <w:bCs/>
          <w:color w:val="000000"/>
          <w:lang w:val="sr-Cyrl-RS"/>
        </w:rPr>
        <w:t>-</w:t>
      </w:r>
      <w:r w:rsidRPr="00FE0B17">
        <w:rPr>
          <w:rFonts w:ascii="Arial" w:hAnsi="Arial" w:cs="Arial"/>
          <w:bCs/>
          <w:color w:val="000000"/>
        </w:rPr>
        <w:t>Србија побеђује</w:t>
      </w:r>
    </w:p>
    <w:p w:rsidR="00557D08" w:rsidRPr="00FE0B17" w:rsidRDefault="00557D08" w:rsidP="00557D0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FE0B17">
        <w:rPr>
          <w:rFonts w:ascii="Arial" w:hAnsi="Arial" w:cs="Arial"/>
        </w:rPr>
        <w:t xml:space="preserve">                                                                         </w:t>
      </w:r>
      <w:r w:rsidRPr="00FE0B17">
        <w:rPr>
          <w:rFonts w:ascii="Arial" w:hAnsi="Arial" w:cs="Arial"/>
          <w:lang w:val="sr-Latn-CS"/>
        </w:rPr>
        <w:t xml:space="preserve">                         </w:t>
      </w:r>
      <w:r w:rsidRPr="00FE0B17">
        <w:rPr>
          <w:rFonts w:ascii="Arial" w:hAnsi="Arial" w:cs="Arial"/>
        </w:rPr>
        <w:t>Шеф</w:t>
      </w:r>
    </w:p>
    <w:p w:rsidR="00557D08" w:rsidRPr="00FE0B17" w:rsidRDefault="00557D08" w:rsidP="00557D0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557D08" w:rsidRPr="00FE0B17" w:rsidRDefault="00557D08" w:rsidP="00557D08">
      <w:pPr>
        <w:suppressLineNumbers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FE0B17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</w:rPr>
        <w:t>___</w:t>
      </w:r>
      <w:r w:rsidRPr="00FE0B17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</w:t>
      </w:r>
    </w:p>
    <w:p w:rsidR="00557D08" w:rsidRPr="009F5556" w:rsidRDefault="00557D08" w:rsidP="00557D08">
      <w:pPr>
        <w:suppressLineNumbers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E0B1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FE0B17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lang w:val="sr-Latn-CS"/>
        </w:rPr>
        <w:t xml:space="preserve">   </w:t>
      </w:r>
      <w:proofErr w:type="gramStart"/>
      <w:r>
        <w:rPr>
          <w:rFonts w:ascii="Arial" w:hAnsi="Arial" w:cs="Arial"/>
        </w:rPr>
        <w:t>проф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др</w:t>
      </w:r>
      <w:proofErr w:type="gramEnd"/>
      <w:r>
        <w:rPr>
          <w:rFonts w:ascii="Arial" w:hAnsi="Arial" w:cs="Arial"/>
        </w:rPr>
        <w:t xml:space="preserve"> Зоран Перишић</w:t>
      </w:r>
    </w:p>
    <w:p w:rsidR="00557D08" w:rsidRPr="00FE0B17" w:rsidRDefault="00557D08" w:rsidP="00557D08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7D08" w:rsidRDefault="00557D08" w:rsidP="00557D0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557D08" w:rsidRDefault="00557D08" w:rsidP="00557D0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557D08" w:rsidRDefault="00557D08" w:rsidP="00557D0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557D08" w:rsidRDefault="00557D08" w:rsidP="00557D0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557D08" w:rsidRPr="00557D08" w:rsidRDefault="00557D08" w:rsidP="00557D0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3A6301" w:rsidRDefault="003A6301" w:rsidP="003A6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</w:t>
      </w:r>
      <w:r w:rsidR="00787A4F">
        <w:rPr>
          <w:rFonts w:ascii="Times New Roman" w:hAnsi="Times New Roman" w:cs="Times New Roman"/>
          <w:sz w:val="24"/>
          <w:szCs w:val="24"/>
          <w:lang w:val="sr-Cyrl-RS"/>
        </w:rPr>
        <w:t>а основу члана 37.</w:t>
      </w:r>
      <w:r w:rsidR="007E3F25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(,,Службени лист Града Ниша“, бр. 88/2008</w:t>
      </w:r>
      <w:r w:rsidR="00787A4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E3F25">
        <w:rPr>
          <w:rFonts w:ascii="Times New Roman" w:hAnsi="Times New Roman" w:cs="Times New Roman"/>
          <w:sz w:val="24"/>
          <w:szCs w:val="24"/>
          <w:lang w:val="sr-Cyrl-RS"/>
        </w:rPr>
        <w:t>143/2016)</w:t>
      </w:r>
      <w:r w:rsidR="00787A4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7E3F25" w:rsidRDefault="007E3F25" w:rsidP="003A6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301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 на седници одржаној од </w:t>
      </w:r>
      <w:r w:rsidR="003A6301">
        <w:rPr>
          <w:rFonts w:ascii="Times New Roman" w:hAnsi="Times New Roman" w:cs="Times New Roman"/>
          <w:sz w:val="24"/>
          <w:szCs w:val="24"/>
        </w:rPr>
        <w:t>_________</w:t>
      </w:r>
      <w:r w:rsidR="003A630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 w:rsidR="00787A4F">
        <w:rPr>
          <w:rFonts w:ascii="Times New Roman" w:hAnsi="Times New Roman" w:cs="Times New Roman"/>
          <w:sz w:val="24"/>
          <w:szCs w:val="24"/>
          <w:lang w:val="sr-Cyrl-RS"/>
        </w:rPr>
        <w:t>донела</w:t>
      </w:r>
      <w:r w:rsidR="003A63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7A4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</w:p>
    <w:p w:rsidR="007E3F25" w:rsidRDefault="007E3F25" w:rsidP="007E3F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7A4F" w:rsidRDefault="00787A4F" w:rsidP="00787A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ОДЛУКУ </w:t>
      </w:r>
    </w:p>
    <w:p w:rsidR="00787A4F" w:rsidRDefault="00787A4F" w:rsidP="00787A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ОДРЕЂИВАЊУ ВРСТЕ ЗЕМЉИШТА ЗА </w:t>
      </w:r>
    </w:p>
    <w:p w:rsidR="00787A4F" w:rsidRDefault="00787A4F" w:rsidP="00787A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 ПОРЕЗА НА ИМОВИНУ</w:t>
      </w:r>
    </w:p>
    <w:p w:rsidR="007E3F25" w:rsidRDefault="007E3F25" w:rsidP="007E3F2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32A1C" w:rsidRDefault="00787A4F" w:rsidP="00787A4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787A4F" w:rsidRDefault="00787A4F" w:rsidP="00016E90">
      <w:pPr>
        <w:pStyle w:val="1tekst"/>
        <w:ind w:firstLine="720"/>
        <w:jc w:val="both"/>
        <w:rPr>
          <w:lang w:val="sr-Cyrl-RS"/>
        </w:rPr>
      </w:pPr>
      <w:r>
        <w:rPr>
          <w:lang w:val="sr-Cyrl-RS"/>
        </w:rPr>
        <w:t xml:space="preserve">Неизграђено грађевинско земљиште, односно део грађевинског земљишта </w:t>
      </w:r>
      <w:r w:rsidR="00016E90">
        <w:rPr>
          <w:lang w:val="sr-Cyrl-RS"/>
        </w:rPr>
        <w:t xml:space="preserve">које се налази у обухвату грађевинског подручја према правилима уређења Генералног урбанистичког плана Града Ниша 2010-2025, </w:t>
      </w:r>
      <w:r>
        <w:rPr>
          <w:lang w:val="sr-Cyrl-RS"/>
        </w:rPr>
        <w:t xml:space="preserve">које </w:t>
      </w:r>
      <w:r w:rsidR="00016E90">
        <w:rPr>
          <w:lang w:val="sr-Cyrl-RS"/>
        </w:rPr>
        <w:t>је по врсти грађевинско земљиште, а по начину коришћења:</w:t>
      </w:r>
      <w:r w:rsidR="00016E90">
        <w:t xml:space="preserve"> њива</w:t>
      </w:r>
      <w:r w:rsidR="00016E90">
        <w:rPr>
          <w:lang w:val="sr-Cyrl-RS"/>
        </w:rPr>
        <w:t>,</w:t>
      </w:r>
      <w:r w:rsidR="00016E90">
        <w:t xml:space="preserve"> врт</w:t>
      </w:r>
      <w:r w:rsidR="00016E90">
        <w:rPr>
          <w:lang w:val="sr-Cyrl-RS"/>
        </w:rPr>
        <w:t>,</w:t>
      </w:r>
      <w:r w:rsidR="00016E90">
        <w:t xml:space="preserve"> воћњак</w:t>
      </w:r>
      <w:r w:rsidR="00016E90">
        <w:rPr>
          <w:lang w:val="sr-Cyrl-RS"/>
        </w:rPr>
        <w:t>,</w:t>
      </w:r>
      <w:r w:rsidR="00016E90">
        <w:t xml:space="preserve"> виноград</w:t>
      </w:r>
      <w:r w:rsidR="00016E90">
        <w:rPr>
          <w:lang w:val="sr-Cyrl-RS"/>
        </w:rPr>
        <w:t>,</w:t>
      </w:r>
      <w:r w:rsidR="00016E90">
        <w:t xml:space="preserve"> ливада</w:t>
      </w:r>
      <w:r w:rsidR="00016E90">
        <w:rPr>
          <w:lang w:val="sr-Cyrl-RS"/>
        </w:rPr>
        <w:t xml:space="preserve">, </w:t>
      </w:r>
      <w:r w:rsidR="00016E90">
        <w:t>пашњак</w:t>
      </w:r>
      <w:r w:rsidR="00016E90">
        <w:rPr>
          <w:lang w:val="sr-Cyrl-RS"/>
        </w:rPr>
        <w:t>,</w:t>
      </w:r>
      <w:r w:rsidR="00016E90">
        <w:t xml:space="preserve"> трстик и мочвара</w:t>
      </w:r>
      <w:r w:rsidR="00016E90">
        <w:rPr>
          <w:lang w:val="sr-Cyrl-RS"/>
        </w:rPr>
        <w:t xml:space="preserve"> и</w:t>
      </w:r>
      <w:r w:rsidR="00016E90">
        <w:t xml:space="preserve"> рибња</w:t>
      </w:r>
      <w:r w:rsidR="00016E90">
        <w:rPr>
          <w:lang w:val="sr-Cyrl-RS"/>
        </w:rPr>
        <w:t xml:space="preserve">к, </w:t>
      </w:r>
      <w:r w:rsidR="00FC2A1D">
        <w:rPr>
          <w:lang w:val="sr-Cyrl-RS"/>
        </w:rPr>
        <w:t xml:space="preserve">а </w:t>
      </w:r>
      <w:r>
        <w:rPr>
          <w:lang w:val="sr-Cyrl-RS"/>
        </w:rPr>
        <w:t>искључиво</w:t>
      </w:r>
      <w:r w:rsidR="00FC2A1D">
        <w:rPr>
          <w:lang w:val="sr-Cyrl-RS"/>
        </w:rPr>
        <w:t xml:space="preserve"> се</w:t>
      </w:r>
      <w:r>
        <w:rPr>
          <w:lang w:val="sr-Cyrl-RS"/>
        </w:rPr>
        <w:t xml:space="preserve"> користи </w:t>
      </w:r>
      <w:r w:rsidR="00FC2A1D">
        <w:rPr>
          <w:lang w:val="sr-Cyrl-RS"/>
        </w:rPr>
        <w:t xml:space="preserve">за </w:t>
      </w:r>
      <w:r>
        <w:rPr>
          <w:lang w:val="sr-Cyrl-RS"/>
        </w:rPr>
        <w:t>пољопривредну производњу, за потре</w:t>
      </w:r>
      <w:r w:rsidR="00FC2A1D">
        <w:rPr>
          <w:lang w:val="sr-Cyrl-RS"/>
        </w:rPr>
        <w:t>бе утврђивања пореза на имовину сматра се пољопривредним земљиштем.</w:t>
      </w:r>
      <w:r>
        <w:rPr>
          <w:lang w:val="sr-Cyrl-RS"/>
        </w:rPr>
        <w:t xml:space="preserve"> </w:t>
      </w:r>
    </w:p>
    <w:p w:rsidR="00016E90" w:rsidRDefault="00016E90" w:rsidP="00016E90">
      <w:pPr>
        <w:pStyle w:val="1tekst"/>
        <w:ind w:firstLine="720"/>
        <w:jc w:val="center"/>
        <w:rPr>
          <w:lang w:val="sr-Cyrl-RS"/>
        </w:rPr>
      </w:pPr>
      <w:r>
        <w:rPr>
          <w:lang w:val="sr-Cyrl-RS"/>
        </w:rPr>
        <w:t>Члан 2.</w:t>
      </w:r>
    </w:p>
    <w:p w:rsidR="00016E90" w:rsidRDefault="00016E90" w:rsidP="00016E90">
      <w:pPr>
        <w:pStyle w:val="1tekst"/>
        <w:ind w:firstLine="720"/>
        <w:jc w:val="both"/>
        <w:rPr>
          <w:lang w:val="sr-Cyrl-RS"/>
        </w:rPr>
      </w:pPr>
      <w:r>
        <w:rPr>
          <w:lang w:val="sr-Cyrl-RS"/>
        </w:rPr>
        <w:t xml:space="preserve">Неизграђено грађевинско земљиште, односно део грађевинског земљишта које се налази у обухвату грађевинског подручја према правилима уређења Генералног урбанистичког плана Града Ниша 2010-2025, а које је под шумом, за потребе утврђивања пореза на имовину сматра се </w:t>
      </w:r>
      <w:r w:rsidR="00C23517">
        <w:rPr>
          <w:lang w:val="sr-Cyrl-RS"/>
        </w:rPr>
        <w:t>шумским</w:t>
      </w:r>
      <w:r>
        <w:rPr>
          <w:lang w:val="sr-Cyrl-RS"/>
        </w:rPr>
        <w:t xml:space="preserve"> земљиштем. </w:t>
      </w:r>
    </w:p>
    <w:p w:rsidR="00C23517" w:rsidRDefault="00C23517" w:rsidP="00C23517">
      <w:pPr>
        <w:pStyle w:val="1tekst"/>
        <w:ind w:firstLine="720"/>
        <w:jc w:val="center"/>
        <w:rPr>
          <w:lang w:val="sr-Cyrl-RS"/>
        </w:rPr>
      </w:pPr>
      <w:r>
        <w:rPr>
          <w:lang w:val="sr-Cyrl-RS"/>
        </w:rPr>
        <w:t>Члан 3.</w:t>
      </w:r>
    </w:p>
    <w:p w:rsidR="00C23517" w:rsidRDefault="00C23517" w:rsidP="00C23517">
      <w:pPr>
        <w:pStyle w:val="1tekst"/>
        <w:ind w:firstLine="720"/>
        <w:jc w:val="both"/>
        <w:rPr>
          <w:lang w:val="sr-Cyrl-RS"/>
        </w:rPr>
      </w:pPr>
      <w:r>
        <w:rPr>
          <w:lang w:val="sr-Cyrl-RS"/>
        </w:rPr>
        <w:t xml:space="preserve">Ова Одлука ступа на снагу осмог дана од дана објављивања у </w:t>
      </w:r>
      <w:r w:rsidR="003A6301">
        <w:rPr>
          <w:lang w:val="sr-Cyrl-RS"/>
        </w:rPr>
        <w:t>,,</w:t>
      </w:r>
      <w:r>
        <w:rPr>
          <w:lang w:val="sr-Cyrl-RS"/>
        </w:rPr>
        <w:t>Службеном листу Града Ниша</w:t>
      </w:r>
      <w:r w:rsidR="003A6301">
        <w:rPr>
          <w:lang w:val="sr-Cyrl-RS"/>
        </w:rPr>
        <w:t>“</w:t>
      </w:r>
      <w:r>
        <w:rPr>
          <w:lang w:val="sr-Cyrl-RS"/>
        </w:rPr>
        <w:t>, а примењује се од 01 .јануара 2017. године.</w:t>
      </w:r>
    </w:p>
    <w:p w:rsidR="00FC2A1D" w:rsidRPr="003A6301" w:rsidRDefault="00FC2A1D" w:rsidP="00787A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6748" w:rsidRPr="003A6301" w:rsidRDefault="00596748" w:rsidP="003A6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301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3A6301">
        <w:rPr>
          <w:rFonts w:ascii="Times New Roman" w:hAnsi="Times New Roman" w:cs="Times New Roman"/>
          <w:sz w:val="24"/>
          <w:szCs w:val="24"/>
        </w:rPr>
        <w:t>____________</w:t>
      </w:r>
    </w:p>
    <w:p w:rsidR="00596748" w:rsidRDefault="003A6301" w:rsidP="003A6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6301">
        <w:rPr>
          <w:rFonts w:ascii="Times New Roman" w:hAnsi="Times New Roman" w:cs="Times New Roman"/>
          <w:sz w:val="24"/>
          <w:szCs w:val="24"/>
          <w:lang w:val="sr-Cyrl-RS"/>
        </w:rPr>
        <w:t>У Нишу,</w:t>
      </w:r>
      <w:r w:rsidR="00596748" w:rsidRPr="003A6301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3A630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A6301" w:rsidRDefault="003A6301" w:rsidP="003A6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301" w:rsidRDefault="003A6301" w:rsidP="003A6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301" w:rsidRPr="003A6301" w:rsidRDefault="003A6301" w:rsidP="003A630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A6301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596748" w:rsidRDefault="00596748" w:rsidP="007E3F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</w:t>
      </w:r>
    </w:p>
    <w:p w:rsidR="003A6301" w:rsidRDefault="00596748" w:rsidP="003A630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ПРЕДСЕДНИК</w:t>
      </w:r>
    </w:p>
    <w:p w:rsidR="00C23517" w:rsidRDefault="00C23517" w:rsidP="007E3F2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</w:t>
      </w:r>
    </w:p>
    <w:p w:rsidR="00596748" w:rsidRDefault="003A6301" w:rsidP="003A63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Мр Раде Рајковић</w:t>
      </w:r>
    </w:p>
    <w:p w:rsidR="003A6301" w:rsidRDefault="003A6301" w:rsidP="003A63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6301" w:rsidRDefault="003A6301" w:rsidP="003A63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6301" w:rsidRDefault="003A6301" w:rsidP="003A630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3A6301" w:rsidRDefault="003A6301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6301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доношење ове одлуке је садржан у одредбама члана 9. Закона о пореском поступку и пореској администрацији и одредбама члана 37. Статута Града Ниша.</w:t>
      </w:r>
    </w:p>
    <w:p w:rsidR="003A6301" w:rsidRDefault="003A6301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Генералним урбанистичким планом Града Ниша 2010-2025</w:t>
      </w:r>
      <w:r w:rsidR="00BF6D3E">
        <w:rPr>
          <w:rFonts w:ascii="Times New Roman" w:hAnsi="Times New Roman" w:cs="Times New Roman"/>
          <w:sz w:val="24"/>
          <w:szCs w:val="24"/>
          <w:lang w:val="sr-Cyrl-RS"/>
        </w:rPr>
        <w:t xml:space="preserve"> као стратешким развојним планом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D3E">
        <w:rPr>
          <w:rFonts w:ascii="Times New Roman" w:hAnsi="Times New Roman" w:cs="Times New Roman"/>
          <w:sz w:val="24"/>
          <w:szCs w:val="24"/>
          <w:lang w:val="sr-Cyrl-RS"/>
        </w:rPr>
        <w:t>одређене, су између осталог, границе плана и обухват грађевинског подручја.</w:t>
      </w:r>
    </w:p>
    <w:p w:rsidR="00BF6D3E" w:rsidRDefault="00BF6D3E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Сходно члану 82. Закона о планирању и изградњи грађевинско земљиште је земљиште које је одређено законом или планским документом за изградњу и коришћење објеката, као и земљиште на којем су изграђени објекти у складу са законом.</w:t>
      </w:r>
    </w:p>
    <w:p w:rsidR="00BF6D3E" w:rsidRDefault="00BF6D3E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6а. Закона о порезима на имовину прописује како се разврставају непокретности за утврђивање основице </w:t>
      </w:r>
      <w:r w:rsidR="00FF1BCA">
        <w:rPr>
          <w:rFonts w:ascii="Times New Roman" w:hAnsi="Times New Roman" w:cs="Times New Roman"/>
          <w:sz w:val="24"/>
          <w:szCs w:val="24"/>
          <w:lang w:val="sr-Cyrl-RS"/>
        </w:rPr>
        <w:t>пореза на имовину, па се тако све непокретности разврставају у следеће групе: грађевиснко земљиште, пољопривредно земљиште, шумско земљиште, станови, куће за издавање, пословне зграде и други (надземни и подземни) грађевински објекти који служе за обављање делатности, гараже и гаражна места.</w:t>
      </w:r>
    </w:p>
    <w:p w:rsidR="006655B6" w:rsidRDefault="006655B6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9. Закона о пореском поступку и пореској администрацији дефинише начело фактицитета према коме се пореске чињенице утврђују према њиховој економској суштини. С тим у вези, порески третман земљишта које је планским документом проглашено за грађевинско и уписано у катастар непокретности као грађевинско, а користи се за обављање пољопривредне производње треба ускладити са начелом фактицитета.</w:t>
      </w:r>
    </w:p>
    <w:p w:rsidR="006655B6" w:rsidRDefault="006655B6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Поступак претварања пољопривредног у грађевинско спроводи се у посебном поступку на начин и под условима прописаним законом. Чињеница да је земљиште планским документом одређено као грађевинско је претпоставка за вођење поступка претварања пољопривредног земљишта у грађевинско и не представља основ за порески третман који није у складу са статусо</w:t>
      </w:r>
      <w:r w:rsidR="00534362">
        <w:rPr>
          <w:rFonts w:ascii="Times New Roman" w:hAnsi="Times New Roman" w:cs="Times New Roman"/>
          <w:sz w:val="24"/>
          <w:szCs w:val="24"/>
          <w:lang w:val="sr-Cyrl-RS"/>
        </w:rPr>
        <w:t>м тог земљишта.</w:t>
      </w:r>
    </w:p>
    <w:p w:rsidR="00534362" w:rsidRDefault="00534362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свега наведеног предлажемо доношење ове Одлуке.</w:t>
      </w:r>
    </w:p>
    <w:p w:rsidR="00534362" w:rsidRDefault="00534362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4362" w:rsidRDefault="00534362" w:rsidP="003A63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4362" w:rsidRPr="00534362" w:rsidRDefault="00534362" w:rsidP="0053436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534362" w:rsidRPr="005343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0F"/>
    <w:rsid w:val="00016E90"/>
    <w:rsid w:val="000A4C36"/>
    <w:rsid w:val="00145A0F"/>
    <w:rsid w:val="00151B67"/>
    <w:rsid w:val="00393558"/>
    <w:rsid w:val="00397788"/>
    <w:rsid w:val="003A6301"/>
    <w:rsid w:val="00534362"/>
    <w:rsid w:val="00557D08"/>
    <w:rsid w:val="00596748"/>
    <w:rsid w:val="006051AF"/>
    <w:rsid w:val="006655B6"/>
    <w:rsid w:val="00787A4F"/>
    <w:rsid w:val="007E3F25"/>
    <w:rsid w:val="00A4083A"/>
    <w:rsid w:val="00BF6D3E"/>
    <w:rsid w:val="00C23517"/>
    <w:rsid w:val="00CA6CF7"/>
    <w:rsid w:val="00E32A1C"/>
    <w:rsid w:val="00E85DEB"/>
    <w:rsid w:val="00F50789"/>
    <w:rsid w:val="00FC2A1D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51AF"/>
    <w:rPr>
      <w:b/>
      <w:bCs/>
    </w:rPr>
  </w:style>
  <w:style w:type="paragraph" w:customStyle="1" w:styleId="1tekst">
    <w:name w:val="_1tekst"/>
    <w:basedOn w:val="Normal"/>
    <w:rsid w:val="0001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51AF"/>
    <w:rPr>
      <w:b/>
      <w:bCs/>
    </w:rPr>
  </w:style>
  <w:style w:type="paragraph" w:customStyle="1" w:styleId="1tekst">
    <w:name w:val="_1tekst"/>
    <w:basedOn w:val="Normal"/>
    <w:rsid w:val="0001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Petrović</dc:creator>
  <cp:lastModifiedBy>pmiodrag</cp:lastModifiedBy>
  <cp:revision>3</cp:revision>
  <cp:lastPrinted>2017-08-15T07:08:00Z</cp:lastPrinted>
  <dcterms:created xsi:type="dcterms:W3CDTF">2017-08-15T07:18:00Z</dcterms:created>
  <dcterms:modified xsi:type="dcterms:W3CDTF">2017-08-15T08:53:00Z</dcterms:modified>
</cp:coreProperties>
</file>