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E8" w:rsidRPr="00996CE8" w:rsidRDefault="002B2E1C" w:rsidP="00996CE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2B2E1C" w:rsidRDefault="002B2E1C" w:rsidP="00996CE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525. </w:t>
      </w:r>
      <w:r w:rsidR="0005515F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ачка 2. Закона о привредним друштвима („Службени гласник РС“ број 36/11, 99/11, 83/14-др. закон и 5/15), члана 76. Закона о јавним предузећима („Службени гласник РС“ број 15/16) и члана </w:t>
      </w:r>
      <w:r w:rsidR="000F5E8F">
        <w:rPr>
          <w:rFonts w:ascii="Times New Roman" w:hAnsi="Times New Roman" w:cs="Times New Roman"/>
          <w:sz w:val="24"/>
          <w:szCs w:val="24"/>
          <w:lang w:val="sr-Cyrl-RS"/>
        </w:rPr>
        <w:t xml:space="preserve">37. тачка 9.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Града Ниша, Скупштина Града </w:t>
      </w:r>
      <w:r w:rsidR="000F5E8F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одржаној дана </w:t>
      </w:r>
      <w:r w:rsidR="000F5E8F"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 доноси</w:t>
      </w:r>
    </w:p>
    <w:p w:rsidR="002B2E1C" w:rsidRDefault="002B2E1C" w:rsidP="002B2E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E1C" w:rsidRDefault="002B2E1C" w:rsidP="002B2E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ОДЛУКУ </w:t>
      </w:r>
    </w:p>
    <w:p w:rsidR="002B2E1C" w:rsidRDefault="002B2E1C" w:rsidP="002B2E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ПОКРЕТАЊУ ПОСТУПКА ЛИКВИДАЦИЈЕ</w:t>
      </w:r>
    </w:p>
    <w:p w:rsidR="002B2E1C" w:rsidRDefault="00FA2DA9" w:rsidP="002B2E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ПРЕДУЗЕЋЕ ДИРЕКЦИЈА ЗА  УПРАВЉАЊЕ И  РАЗВОЈ НИШКЕ БАЊЕ , НИШКА БАЊА </w:t>
      </w:r>
    </w:p>
    <w:p w:rsidR="00F62F2D" w:rsidRDefault="00F62F2D" w:rsidP="002B2E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F2D" w:rsidRDefault="00F62F2D" w:rsidP="002B2E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CC617F" w:rsidRDefault="00CC617F" w:rsidP="002B2E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F2D" w:rsidRPr="00F62F2D" w:rsidRDefault="00CC617F" w:rsidP="00F62F2D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Покреће се поступак ликвидације Јавног предузећа </w:t>
      </w:r>
      <w:r w:rsidRPr="003E10CB">
        <w:rPr>
          <w:rFonts w:ascii="Times New Roman" w:hAnsi="Times New Roman" w:cs="Times New Roman"/>
          <w:sz w:val="24"/>
          <w:szCs w:val="24"/>
        </w:rPr>
        <w:t>Дирекција за управљање и развој Нишке Бање</w:t>
      </w:r>
      <w:r w:rsidR="00FA2D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Нишк</w:t>
      </w:r>
      <w:r w:rsidR="00FA2DA9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Бањ</w:t>
      </w:r>
      <w:r w:rsidR="00FA2DA9">
        <w:rPr>
          <w:rFonts w:ascii="Times New Roman" w:hAnsi="Times New Roman" w:cs="Times New Roman"/>
          <w:sz w:val="24"/>
          <w:szCs w:val="24"/>
          <w:lang w:val="sr-Cyrl-RS"/>
        </w:rPr>
        <w:t xml:space="preserve">а, у Нишкој Бањи  , Трг Републике 23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у даљем тексту: Јавно предузеће), основаног ради обављања претежне делатности 43.12 Припремна градилишта регистрованог у Регистру привредних субјеката Агенције за привредне регистре </w:t>
      </w:r>
      <w:r w:rsidR="00F62F2D" w:rsidRPr="003E10CB">
        <w:rPr>
          <w:rFonts w:ascii="Times New Roman" w:hAnsi="Times New Roman" w:cs="Times New Roman"/>
          <w:sz w:val="24"/>
          <w:szCs w:val="24"/>
        </w:rPr>
        <w:t>регистре решењем БД 8640/2009 од 09.03.2009. године под матичним бројем 17044397</w:t>
      </w:r>
      <w:r w:rsidR="00F62F2D">
        <w:rPr>
          <w:rFonts w:ascii="Times New Roman" w:hAnsi="Times New Roman" w:cs="Times New Roman"/>
          <w:sz w:val="24"/>
          <w:szCs w:val="24"/>
          <w:lang w:val="sr-Cyrl-RS"/>
        </w:rPr>
        <w:t>, ПИБ 101466702, са пословним бројем рачуна у Министарству финансија, Управа за трезор, Филијала Ниш,</w:t>
      </w:r>
      <w:r w:rsidR="00F62F2D" w:rsidRPr="00F62F2D">
        <w:rPr>
          <w:rFonts w:ascii="Verdana" w:hAnsi="Verdana"/>
          <w:color w:val="000000"/>
          <w:sz w:val="17"/>
          <w:szCs w:val="17"/>
        </w:rPr>
        <w:t xml:space="preserve"> </w:t>
      </w:r>
      <w:r w:rsidR="00F62F2D">
        <w:rPr>
          <w:rFonts w:ascii="Verdana" w:hAnsi="Verdana"/>
          <w:color w:val="000000"/>
          <w:sz w:val="17"/>
          <w:szCs w:val="17"/>
          <w:lang w:val="sr-Cyrl-RS"/>
        </w:rPr>
        <w:t xml:space="preserve"> </w:t>
      </w:r>
      <w:r w:rsidR="00F62F2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  <w:t>840-497641-35.</w:t>
      </w:r>
    </w:p>
    <w:p w:rsidR="00CC617F" w:rsidRPr="00F62F2D" w:rsidRDefault="00CC617F" w:rsidP="00CC61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17F" w:rsidRDefault="00CC617F" w:rsidP="00CC61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17F" w:rsidRDefault="00F62F2D" w:rsidP="00F62F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922D8D" w:rsidRDefault="00922D8D" w:rsidP="00F62F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F8D" w:rsidRPr="00966F8D" w:rsidRDefault="00F62F2D" w:rsidP="00966F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Јавно предузеће је основ</w:t>
      </w:r>
      <w:r w:rsidR="00922D8D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2B2E1C" w:rsidRPr="003E10CB">
        <w:rPr>
          <w:rFonts w:ascii="Times New Roman" w:hAnsi="Times New Roman" w:cs="Times New Roman"/>
          <w:sz w:val="24"/>
          <w:szCs w:val="24"/>
        </w:rPr>
        <w:t xml:space="preserve">Одлуком о оснивању („Службени лист Града Ниша“, број 18/94) </w:t>
      </w:r>
      <w:r w:rsidR="00966F8D">
        <w:rPr>
          <w:rFonts w:ascii="Times New Roman" w:hAnsi="Times New Roman" w:cs="Times New Roman"/>
          <w:sz w:val="24"/>
          <w:szCs w:val="24"/>
          <w:lang w:val="sr-Cyrl-RS"/>
        </w:rPr>
        <w:t>која је</w:t>
      </w:r>
      <w:r w:rsidR="00966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F8D" w:rsidRPr="00966F8D"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</w:t>
      </w:r>
      <w:r w:rsidR="00966F8D" w:rsidRPr="00966F8D">
        <w:rPr>
          <w:rFonts w:ascii="Times New Roman" w:hAnsi="Times New Roman" w:cs="Times New Roman"/>
          <w:sz w:val="24"/>
          <w:szCs w:val="24"/>
        </w:rPr>
        <w:t>о усклађивању пословања Ј</w:t>
      </w:r>
      <w:r w:rsidR="00966F8D" w:rsidRPr="00966F8D">
        <w:rPr>
          <w:rFonts w:ascii="Times New Roman" w:hAnsi="Times New Roman" w:cs="Times New Roman"/>
          <w:sz w:val="24"/>
          <w:szCs w:val="24"/>
          <w:lang w:val="sr-Cyrl-CS"/>
        </w:rPr>
        <w:t xml:space="preserve">авног предузећа </w:t>
      </w:r>
      <w:r w:rsidR="00966F8D" w:rsidRPr="00966F8D">
        <w:rPr>
          <w:rFonts w:ascii="Times New Roman" w:hAnsi="Times New Roman" w:cs="Times New Roman"/>
          <w:sz w:val="24"/>
          <w:szCs w:val="24"/>
        </w:rPr>
        <w:t>Законом о јавним предузећима</w:t>
      </w:r>
      <w:r w:rsidR="00966F8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лист Града Ниша“ број 127/16) усклађена са Законом о јавним предузећима („Службени гласник РС“ број 15/16).</w:t>
      </w:r>
      <w:r w:rsidR="00966F8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B2E1C" w:rsidRPr="00966F8D" w:rsidRDefault="002B2E1C" w:rsidP="00CC61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E1C" w:rsidRPr="003E10CB" w:rsidRDefault="002B2E1C" w:rsidP="002B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E1C" w:rsidRDefault="002B2E1C" w:rsidP="002B2E1C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10CB">
        <w:rPr>
          <w:rFonts w:ascii="Times New Roman" w:hAnsi="Times New Roman" w:cs="Times New Roman"/>
          <w:sz w:val="24"/>
          <w:szCs w:val="24"/>
        </w:rPr>
        <w:t xml:space="preserve">Члан </w:t>
      </w:r>
      <w:r w:rsidR="00966F8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E10CB">
        <w:rPr>
          <w:rFonts w:ascii="Times New Roman" w:hAnsi="Times New Roman" w:cs="Times New Roman"/>
          <w:sz w:val="24"/>
          <w:szCs w:val="24"/>
        </w:rPr>
        <w:t>.</w:t>
      </w:r>
    </w:p>
    <w:p w:rsidR="00966F8D" w:rsidRDefault="00966F8D" w:rsidP="002B2E1C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F8D" w:rsidRDefault="00966F8D" w:rsidP="00966F8D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Ликвидација Јавног предузећа почиње даном регистрације ове Одлуке код Агенције за привредне регистре и објављивањем огласа о покретању ликвидације.</w:t>
      </w:r>
    </w:p>
    <w:p w:rsidR="00966F8D" w:rsidRDefault="00966F8D" w:rsidP="00966F8D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Оглас о покретању ликвидације</w:t>
      </w:r>
      <w:r w:rsidR="00D85618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 </w:t>
      </w:r>
      <w:r w:rsidR="0095795E">
        <w:rPr>
          <w:rFonts w:ascii="Times New Roman" w:hAnsi="Times New Roman" w:cs="Times New Roman"/>
          <w:sz w:val="24"/>
          <w:szCs w:val="24"/>
          <w:lang w:val="sr-Cyrl-RS"/>
        </w:rPr>
        <w:t>се у трајању од 90 дана на интернер</w:t>
      </w:r>
      <w:r w:rsidR="00922D8D">
        <w:rPr>
          <w:rFonts w:ascii="Times New Roman" w:hAnsi="Times New Roman" w:cs="Times New Roman"/>
          <w:sz w:val="24"/>
          <w:szCs w:val="24"/>
          <w:lang w:val="sr-Cyrl-RS"/>
        </w:rPr>
        <w:t>нет</w:t>
      </w:r>
      <w:r w:rsidR="0095795E">
        <w:rPr>
          <w:rFonts w:ascii="Times New Roman" w:hAnsi="Times New Roman" w:cs="Times New Roman"/>
          <w:sz w:val="24"/>
          <w:szCs w:val="24"/>
          <w:lang w:val="sr-Cyrl-RS"/>
        </w:rPr>
        <w:t xml:space="preserve"> страници Регистра привредних субјеката.</w:t>
      </w:r>
    </w:p>
    <w:p w:rsidR="0037492C" w:rsidRDefault="0037492C" w:rsidP="00966F8D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2D8D" w:rsidRDefault="00922D8D" w:rsidP="0037492C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92C" w:rsidRDefault="0037492C" w:rsidP="0037492C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4. </w:t>
      </w:r>
    </w:p>
    <w:p w:rsidR="00922D8D" w:rsidRDefault="00922D8D" w:rsidP="0037492C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930" w:rsidRDefault="00CA4C9B" w:rsidP="0037492C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ликвидационог управника Јавног предузећа именује се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Слађана Ћетковић</w:t>
      </w:r>
    </w:p>
    <w:p w:rsidR="0037492C" w:rsidRDefault="00CA4C9B" w:rsidP="0037492C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Ниша , Првомајска 36 , ЈМБГ 0711978735030.</w:t>
      </w:r>
    </w:p>
    <w:p w:rsidR="00CA4C9B" w:rsidRDefault="00CA4C9B" w:rsidP="0037492C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Ликвидациони управник заступа Јавно предузеће у ликвидацији и одговоран је за законитост пословања Јавног предузећа у ликвидацији.</w:t>
      </w:r>
    </w:p>
    <w:p w:rsidR="00CA4C9B" w:rsidRDefault="00CA4C9B" w:rsidP="0037492C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Висину накнаде за рад ликвидационог управника одредиће својим актом Градско Веће Града Ниша.</w:t>
      </w:r>
    </w:p>
    <w:p w:rsidR="00CA4C9B" w:rsidRDefault="00CA4C9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C9B" w:rsidRDefault="00CA4C9B" w:rsidP="00CA4C9B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4C9B" w:rsidRDefault="00CA4C9B" w:rsidP="00CA4C9B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C9B" w:rsidRPr="00966F8D" w:rsidRDefault="00CA4C9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 дана регистрације ове одлуке, ликвидациони управник не може предузимати нове послове</w:t>
      </w:r>
      <w:r w:rsidR="005D5E41">
        <w:rPr>
          <w:rFonts w:ascii="Times New Roman" w:hAnsi="Times New Roman" w:cs="Times New Roman"/>
          <w:sz w:val="24"/>
          <w:szCs w:val="24"/>
          <w:lang w:val="sr-Cyrl-RS"/>
        </w:rPr>
        <w:t xml:space="preserve"> из надлежности јавног предузећа 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 само послове везане за спровођење ликвидације Јавног предузећа у складу са законом.</w:t>
      </w:r>
    </w:p>
    <w:p w:rsidR="002B2E1C" w:rsidRPr="003E10CB" w:rsidRDefault="002B2E1C" w:rsidP="002B2E1C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C9B" w:rsidRDefault="00CA4C9B" w:rsidP="00CA4C9B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2D8D" w:rsidRDefault="00922D8D" w:rsidP="00CA4C9B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C9B" w:rsidRDefault="00CA4C9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Позивају се повериоци да пријаве своја потраживања према Јавном предузећу, у складу за законом.</w:t>
      </w:r>
    </w:p>
    <w:p w:rsidR="00CA4C9B" w:rsidRDefault="00CA4C9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Ликвидациони управник ће свим познатим повериоцима упутити и писано обавештење о покретању ликвидације Јавног предузећа, најкасније у року од 15 дана од дана почетка ликвидације.</w:t>
      </w:r>
    </w:p>
    <w:p w:rsidR="00CA4C9B" w:rsidRDefault="00CA4C9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Упозоравају се повериоци да ће им потраживања бити преклудирана ако их не пријаве најкасније у року од 30 дана од истека периода трајања огласа о ликвидацији.</w:t>
      </w:r>
    </w:p>
    <w:p w:rsidR="005803E1" w:rsidRDefault="005803E1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Јавно предузеће у ликвидацији може, у року од 30 дана од дана пријема пријаве потраживања, оспорити потраживање повериоца, у ком случају је обавезно да о томе у истом року обавести повериоца уз образложење оспоравања потраживања.</w:t>
      </w:r>
    </w:p>
    <w:p w:rsidR="00CA4C9B" w:rsidRDefault="00CA4C9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Јавно предузеће у ликвидацији не може оспоравати потраживања повериоцима чија су потражи</w:t>
      </w:r>
      <w:r w:rsidR="00922D8D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ања утврђена </w:t>
      </w:r>
      <w:r w:rsidR="005803E1">
        <w:rPr>
          <w:rFonts w:ascii="Times New Roman" w:hAnsi="Times New Roman" w:cs="Times New Roman"/>
          <w:sz w:val="24"/>
          <w:szCs w:val="24"/>
          <w:lang w:val="sr-Cyrl-RS"/>
        </w:rPr>
        <w:t>извршном исправом.</w:t>
      </w:r>
    </w:p>
    <w:p w:rsidR="005803E1" w:rsidRDefault="005803E1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Ако поверилац чије је потраживање оспорено не покрене поступак пред надлежним судом у року од 15 дана од дана пријема обавештења о оспоравању потраживања и у истом року о томе писаним путем не обавести Јавно предузеће у ликвидацији то потраживање се сматра преклудираним. </w:t>
      </w:r>
    </w:p>
    <w:p w:rsidR="005803E1" w:rsidRDefault="005803E1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Ако је до тренутка пријема обавештења о оспоравању потраживања поверилац против Јавног предузећа већ покренуо поступак о том потраживању пред надлежним судом, поверилац није дужан да покреће нови поступак по пријему обав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>ештења о оспоравању потраживања.</w:t>
      </w:r>
    </w:p>
    <w:p w:rsidR="002717CB" w:rsidRDefault="002717C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17CB" w:rsidRDefault="002717CB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3E1" w:rsidRDefault="005803E1" w:rsidP="005803E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803E1" w:rsidRDefault="005803E1" w:rsidP="005803E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2D8D" w:rsidRDefault="005803E1" w:rsidP="005803E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Пријаве потраживања достављају се на адресу седишта 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предузећа </w:t>
      </w:r>
      <w:r w:rsidR="001C1FC4" w:rsidRPr="003E10CB">
        <w:rPr>
          <w:rFonts w:ascii="Times New Roman" w:hAnsi="Times New Roman" w:cs="Times New Roman"/>
          <w:sz w:val="24"/>
          <w:szCs w:val="24"/>
        </w:rPr>
        <w:t>Дирекција за управљање и развој Нишке Бање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, Нишка Бања – у </w:t>
      </w:r>
      <w:r>
        <w:rPr>
          <w:rFonts w:ascii="Times New Roman" w:hAnsi="Times New Roman" w:cs="Times New Roman"/>
          <w:sz w:val="24"/>
          <w:szCs w:val="24"/>
          <w:lang w:val="sr-Cyrl-RS"/>
        </w:rPr>
        <w:t>ликвидацији, у Нишкој Бањи, Трг Републике 23.</w:t>
      </w:r>
    </w:p>
    <w:p w:rsidR="005803E1" w:rsidRDefault="005803E1" w:rsidP="005803E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3E1" w:rsidRDefault="005803E1" w:rsidP="005803E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03E1" w:rsidRDefault="005803E1" w:rsidP="005803E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3E1" w:rsidRDefault="005803E1" w:rsidP="005803E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Позивају се дужици 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предузећа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измире своје обавезе према Јавном предузећу.</w:t>
      </w:r>
    </w:p>
    <w:p w:rsidR="005803E1" w:rsidRDefault="005803E1" w:rsidP="005803E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2D8D" w:rsidRDefault="00922D8D" w:rsidP="005803E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3E1" w:rsidRDefault="005803E1" w:rsidP="005803E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Ликвидациони управник ће у року од 30 дана од почетка ликвидације саставити почетни ликвидациони биланс као ванредни финансијски извештај, у складу за закон</w:t>
      </w:r>
      <w:r w:rsidR="00922D8D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м и исти поднети Скупштини Града на усвајање.</w:t>
      </w:r>
    </w:p>
    <w:p w:rsidR="005803E1" w:rsidRDefault="005803E1" w:rsidP="005803E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Ликвидациони управни</w:t>
      </w:r>
      <w:r w:rsidR="00115E10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саставља почетни ликвидациони извештај најраније 90 дана, а најкасније 120 дана од дана почетка ликвидације и у истом року га подноси Скупштини Града на усвајање.</w:t>
      </w:r>
    </w:p>
    <w:p w:rsidR="005803E1" w:rsidRDefault="005803E1" w:rsidP="005803E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Ликвидациони управник ће након усвајања почетног ликвидационог извештаја од стране Скупштине Града предузети потребне радње за регистрацију почетног ликвидационог извештаја у складу са законом.</w:t>
      </w:r>
    </w:p>
    <w:p w:rsidR="00B151E2" w:rsidRDefault="00B151E2" w:rsidP="005803E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51E2" w:rsidRDefault="00B151E2" w:rsidP="00B151E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2D8D" w:rsidRDefault="00922D8D" w:rsidP="00B151E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51E2" w:rsidRDefault="00B151E2" w:rsidP="00B151E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Град ће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 xml:space="preserve">сносити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спровођења ликвидације и накнаде из члана 4. став 3. </w:t>
      </w:r>
      <w:r w:rsidR="00996CE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ве одлуке.</w:t>
      </w:r>
    </w:p>
    <w:p w:rsidR="00B151E2" w:rsidRDefault="00B151E2" w:rsidP="00B151E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51E2" w:rsidRDefault="00B151E2" w:rsidP="00B151E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51E2" w:rsidRDefault="00B151E2" w:rsidP="00B151E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Ликвидациони управник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предузећа је дужан да у року од 15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поднесе Агенцији за привредне регистре уз регистрациону пријаву покретања поступка ликвидације и ову одлуку, ради регистрације ликвидације Јавног предузећа у  Регистру привредних субјеката.</w:t>
      </w:r>
    </w:p>
    <w:p w:rsidR="00B151E2" w:rsidRDefault="00B151E2" w:rsidP="00B151E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Ликвидација се окончава доношењем Одлуке о окончању ликвидације из члана 540. </w:t>
      </w:r>
      <w:r w:rsidR="00922D8D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тав 3. Закона о привредним друштвима. Брисање Јавног предузећа из Регистра привредних субјеката извршиће се по окончању поступка ликвидације.</w:t>
      </w:r>
    </w:p>
    <w:p w:rsidR="00B151E2" w:rsidRDefault="00B151E2" w:rsidP="00B151E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51E2" w:rsidRDefault="00B151E2" w:rsidP="00B151E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51E2" w:rsidRDefault="00B151E2" w:rsidP="00B151E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51E2" w:rsidRDefault="00B151E2" w:rsidP="00B151E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 w:rsidR="008A6284">
        <w:rPr>
          <w:rFonts w:ascii="Times New Roman" w:hAnsi="Times New Roman" w:cs="Times New Roman"/>
          <w:sz w:val="24"/>
          <w:szCs w:val="24"/>
          <w:lang w:val="sr-Cyrl-RS"/>
        </w:rPr>
        <w:t>тупањем на снагу ове одлуке престају да важе сва општа и појединачна акта Јавног предузећа.</w:t>
      </w:r>
    </w:p>
    <w:p w:rsidR="008A6284" w:rsidRDefault="008A6284" w:rsidP="00B151E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Ступањем на снагу ове одлуке разрешавају се дужности председник и чланови Надзорног одбора  и Директор Јавног предузећа, а права зас</w:t>
      </w:r>
      <w:r w:rsidR="00922D8D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упања са Директора прелазе на ликвидационог управника.</w:t>
      </w:r>
    </w:p>
    <w:p w:rsidR="008A6284" w:rsidRDefault="008A6284" w:rsidP="00B151E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284" w:rsidRDefault="008A6284" w:rsidP="008A6284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6284" w:rsidRDefault="008A6284" w:rsidP="008A6284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284" w:rsidRDefault="008A6284" w:rsidP="008A6284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Ова одлука ступа на снагу </w:t>
      </w:r>
      <w:r w:rsidR="003C3930">
        <w:rPr>
          <w:rFonts w:ascii="Times New Roman" w:hAnsi="Times New Roman" w:cs="Times New Roman"/>
          <w:sz w:val="24"/>
          <w:szCs w:val="24"/>
          <w:lang w:val="sr-Cyrl-RS"/>
        </w:rPr>
        <w:t xml:space="preserve">осмог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објављивања у „Службеном листу Града Ниша“.</w:t>
      </w:r>
    </w:p>
    <w:p w:rsidR="00861BC0" w:rsidRDefault="00861BC0" w:rsidP="008A6284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930" w:rsidRDefault="003C3930" w:rsidP="00CA4C9B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FC4" w:rsidRDefault="001C1FC4" w:rsidP="001C1FC4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:rsidR="001C1FC4" w:rsidRDefault="001C1FC4" w:rsidP="001C1FC4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FC4" w:rsidRDefault="001C1FC4" w:rsidP="001C1FC4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FC4" w:rsidRDefault="001C1FC4" w:rsidP="001C1FC4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Нишу, _________________ </w:t>
      </w:r>
    </w:p>
    <w:p w:rsidR="001C1FC4" w:rsidRDefault="001C1FC4" w:rsidP="001C1FC4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FC4" w:rsidRDefault="001C1FC4" w:rsidP="001C1FC4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1C1FC4" w:rsidRDefault="001C1FC4" w:rsidP="001C1FC4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FC4" w:rsidRDefault="001C1FC4" w:rsidP="001C1FC4">
      <w:pPr>
        <w:pStyle w:val="NoSpacing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FC4" w:rsidRDefault="001C1FC4" w:rsidP="001C1FC4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Председник</w:t>
      </w:r>
    </w:p>
    <w:p w:rsidR="001C1FC4" w:rsidRDefault="001C1FC4" w:rsidP="001C1FC4">
      <w:pPr>
        <w:pStyle w:val="NoSpacing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FC4" w:rsidRPr="00CA4C9B" w:rsidRDefault="001C1FC4" w:rsidP="001C1FC4">
      <w:pPr>
        <w:pStyle w:val="NoSpacing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Раде Рајковић</w:t>
      </w:r>
    </w:p>
    <w:p w:rsidR="001C1FC4" w:rsidRPr="00CA4C9B" w:rsidRDefault="001C1FC4" w:rsidP="001C1FC4">
      <w:pPr>
        <w:pStyle w:val="NoSpacing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1C1FC4" w:rsidRPr="00CA4C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1C"/>
    <w:rsid w:val="0005515F"/>
    <w:rsid w:val="0006797A"/>
    <w:rsid w:val="000E2843"/>
    <w:rsid w:val="000E52FF"/>
    <w:rsid w:val="000F5E8F"/>
    <w:rsid w:val="00115E10"/>
    <w:rsid w:val="001C1FC4"/>
    <w:rsid w:val="002717CB"/>
    <w:rsid w:val="002B2E1C"/>
    <w:rsid w:val="0037492C"/>
    <w:rsid w:val="003C3930"/>
    <w:rsid w:val="00452678"/>
    <w:rsid w:val="00471C60"/>
    <w:rsid w:val="004754CD"/>
    <w:rsid w:val="005803E1"/>
    <w:rsid w:val="005D5E41"/>
    <w:rsid w:val="00777BD7"/>
    <w:rsid w:val="00861BC0"/>
    <w:rsid w:val="008A6284"/>
    <w:rsid w:val="00922D8D"/>
    <w:rsid w:val="0095795E"/>
    <w:rsid w:val="00966F8D"/>
    <w:rsid w:val="00996CE8"/>
    <w:rsid w:val="00A17D84"/>
    <w:rsid w:val="00B151E2"/>
    <w:rsid w:val="00B8678B"/>
    <w:rsid w:val="00CA4C9B"/>
    <w:rsid w:val="00CC617F"/>
    <w:rsid w:val="00D85618"/>
    <w:rsid w:val="00F62F2D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E1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62F2D"/>
  </w:style>
  <w:style w:type="paragraph" w:styleId="BalloonText">
    <w:name w:val="Balloon Text"/>
    <w:basedOn w:val="Normal"/>
    <w:link w:val="BalloonTextChar"/>
    <w:uiPriority w:val="99"/>
    <w:semiHidden/>
    <w:unhideWhenUsed/>
    <w:rsid w:val="003C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E1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62F2D"/>
  </w:style>
  <w:style w:type="paragraph" w:styleId="BalloonText">
    <w:name w:val="Balloon Text"/>
    <w:basedOn w:val="Normal"/>
    <w:link w:val="BalloonTextChar"/>
    <w:uiPriority w:val="99"/>
    <w:semiHidden/>
    <w:unhideWhenUsed/>
    <w:rsid w:val="003C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1FCB-890B-4464-8C26-C2C9BD7F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Brankica Vukić Paunović</cp:lastModifiedBy>
  <cp:revision>3</cp:revision>
  <cp:lastPrinted>2017-06-06T09:44:00Z</cp:lastPrinted>
  <dcterms:created xsi:type="dcterms:W3CDTF">2017-06-06T10:05:00Z</dcterms:created>
  <dcterms:modified xsi:type="dcterms:W3CDTF">2017-06-06T11:46:00Z</dcterms:modified>
</cp:coreProperties>
</file>