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29" w:rsidRPr="00CA58D5" w:rsidRDefault="00730829" w:rsidP="00730829">
      <w:pPr>
        <w:jc w:val="both"/>
        <w:rPr>
          <w:rFonts w:ascii="Arial" w:hAnsi="Arial" w:cs="Arial"/>
        </w:rPr>
      </w:pPr>
      <w:bookmarkStart w:id="0" w:name="_GoBack"/>
    </w:p>
    <w:p w:rsidR="00D23FC5" w:rsidRPr="00D23FC5" w:rsidRDefault="00730829" w:rsidP="00D23FC5">
      <w:pPr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ab/>
      </w:r>
      <w:r w:rsidR="00D23FC5" w:rsidRPr="00D23FC5">
        <w:rPr>
          <w:rFonts w:ascii="Arial" w:hAnsi="Arial" w:cs="Arial"/>
        </w:rPr>
        <w:t>На основу члана 37 Статута града Ниша ("Службени лист града Ниша", број 88/08</w:t>
      </w:r>
      <w:r w:rsidR="00D23FC5" w:rsidRPr="00D23FC5">
        <w:rPr>
          <w:rFonts w:ascii="Arial" w:hAnsi="Arial" w:cs="Arial"/>
          <w:lang w:val="sr-Cyrl-RS"/>
        </w:rPr>
        <w:t xml:space="preserve"> и 143/16</w:t>
      </w:r>
      <w:r w:rsidR="00D23FC5" w:rsidRPr="00D23FC5">
        <w:rPr>
          <w:rFonts w:ascii="Arial" w:hAnsi="Arial" w:cs="Arial"/>
        </w:rPr>
        <w:t>),</w:t>
      </w:r>
    </w:p>
    <w:p w:rsidR="00D23FC5" w:rsidRPr="00D23FC5" w:rsidRDefault="00D23FC5" w:rsidP="00D23FC5">
      <w:pPr>
        <w:jc w:val="both"/>
        <w:rPr>
          <w:rFonts w:ascii="Arial" w:hAnsi="Arial" w:cs="Arial"/>
        </w:rPr>
      </w:pPr>
      <w:r w:rsidRPr="00D23FC5">
        <w:rPr>
          <w:rFonts w:ascii="Arial" w:hAnsi="Arial" w:cs="Arial"/>
        </w:rPr>
        <w:tab/>
        <w:t>Скупштина Града Ниша на седници одржаној ___________    201</w:t>
      </w:r>
      <w:r w:rsidRPr="00D23FC5">
        <w:rPr>
          <w:rFonts w:ascii="Arial" w:hAnsi="Arial" w:cs="Arial"/>
          <w:lang w:val="sr-Cyrl-RS"/>
        </w:rPr>
        <w:t>7</w:t>
      </w:r>
      <w:r w:rsidRPr="00D23FC5">
        <w:rPr>
          <w:rFonts w:ascii="Arial" w:hAnsi="Arial" w:cs="Arial"/>
        </w:rPr>
        <w:t>. године донела је</w:t>
      </w:r>
    </w:p>
    <w:p w:rsidR="00D23FC5" w:rsidRPr="00D23FC5" w:rsidRDefault="00D23FC5" w:rsidP="00D23FC5">
      <w:pPr>
        <w:jc w:val="both"/>
        <w:rPr>
          <w:rFonts w:ascii="Arial" w:hAnsi="Arial" w:cs="Arial"/>
        </w:rPr>
      </w:pPr>
    </w:p>
    <w:p w:rsidR="00D23FC5" w:rsidRPr="00D23FC5" w:rsidRDefault="00D23FC5" w:rsidP="00D23FC5">
      <w:pPr>
        <w:jc w:val="both"/>
        <w:rPr>
          <w:rFonts w:ascii="Arial" w:hAnsi="Arial" w:cs="Arial"/>
        </w:rPr>
      </w:pPr>
    </w:p>
    <w:p w:rsidR="00730829" w:rsidRPr="00CA58D5" w:rsidRDefault="00730829" w:rsidP="00D23FC5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center"/>
        <w:rPr>
          <w:rFonts w:ascii="Arial" w:hAnsi="Arial" w:cs="Arial"/>
          <w:b/>
        </w:rPr>
      </w:pPr>
      <w:r w:rsidRPr="00CA58D5">
        <w:rPr>
          <w:rFonts w:ascii="Arial" w:hAnsi="Arial" w:cs="Arial"/>
          <w:b/>
        </w:rPr>
        <w:t>Р Е Ш Е Њ Е</w:t>
      </w:r>
    </w:p>
    <w:p w:rsidR="00730829" w:rsidRPr="00CA58D5" w:rsidRDefault="00730829" w:rsidP="00730829">
      <w:pPr>
        <w:jc w:val="center"/>
        <w:rPr>
          <w:rFonts w:ascii="Arial" w:hAnsi="Arial" w:cs="Arial"/>
        </w:rPr>
      </w:pPr>
    </w:p>
    <w:p w:rsidR="00730829" w:rsidRPr="00CA58D5" w:rsidRDefault="00730829" w:rsidP="00730829">
      <w:pPr>
        <w:jc w:val="center"/>
        <w:rPr>
          <w:rFonts w:ascii="Arial" w:hAnsi="Arial" w:cs="Arial"/>
        </w:rPr>
      </w:pPr>
    </w:p>
    <w:p w:rsidR="00730829" w:rsidRPr="00CA58D5" w:rsidRDefault="00730829" w:rsidP="00730829">
      <w:pPr>
        <w:jc w:val="center"/>
        <w:rPr>
          <w:rFonts w:ascii="Arial" w:hAnsi="Arial" w:cs="Arial"/>
        </w:rPr>
      </w:pPr>
    </w:p>
    <w:p w:rsidR="00730829" w:rsidRPr="00CA58D5" w:rsidRDefault="00730829" w:rsidP="00B615A3">
      <w:pPr>
        <w:spacing w:line="276" w:lineRule="auto"/>
        <w:jc w:val="center"/>
        <w:rPr>
          <w:rFonts w:ascii="Arial" w:hAnsi="Arial" w:cs="Arial"/>
        </w:rPr>
      </w:pPr>
    </w:p>
    <w:p w:rsidR="003D69C6" w:rsidRDefault="00730829" w:rsidP="003D69C6">
      <w:pPr>
        <w:spacing w:line="276" w:lineRule="auto"/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ab/>
        <w:t>I</w:t>
      </w:r>
      <w:r w:rsidRPr="00CA58D5">
        <w:rPr>
          <w:rFonts w:ascii="Arial" w:hAnsi="Arial" w:cs="Arial"/>
        </w:rPr>
        <w:tab/>
      </w:r>
      <w:r w:rsidRPr="00CA58D5">
        <w:rPr>
          <w:rFonts w:ascii="Arial" w:hAnsi="Arial" w:cs="Arial"/>
          <w:b/>
        </w:rPr>
        <w:t>УСВАЈА СЕ</w:t>
      </w:r>
      <w:r w:rsidRPr="00CA58D5">
        <w:rPr>
          <w:rFonts w:ascii="Arial" w:hAnsi="Arial" w:cs="Arial"/>
        </w:rPr>
        <w:t xml:space="preserve"> </w:t>
      </w:r>
      <w:r w:rsidR="005556FC" w:rsidRPr="00CA58D5">
        <w:rPr>
          <w:rFonts w:ascii="Arial" w:hAnsi="Arial" w:cs="Arial"/>
          <w:lang w:val="sr-Cyrl-RS"/>
        </w:rPr>
        <w:t xml:space="preserve"> </w:t>
      </w:r>
      <w:r w:rsidR="00FD267D" w:rsidRPr="00FD267D">
        <w:rPr>
          <w:rFonts w:ascii="Arial" w:hAnsi="Arial" w:cs="Arial"/>
        </w:rPr>
        <w:t xml:space="preserve">Извештај о раду </w:t>
      </w:r>
      <w:r w:rsidR="00FD267D" w:rsidRPr="00FD267D">
        <w:rPr>
          <w:rFonts w:ascii="Arial" w:hAnsi="Arial" w:cs="Arial"/>
          <w:lang w:val="sr-Cyrl-RS"/>
        </w:rPr>
        <w:t>и пословању</w:t>
      </w:r>
      <w:r w:rsidR="00FD267D" w:rsidRPr="00FD267D">
        <w:rPr>
          <w:rFonts w:ascii="Arial" w:hAnsi="Arial" w:cs="Arial"/>
        </w:rPr>
        <w:t xml:space="preserve">  </w:t>
      </w:r>
      <w:r w:rsidR="00FD267D" w:rsidRPr="00FD267D">
        <w:rPr>
          <w:rFonts w:ascii="Arial" w:hAnsi="Arial" w:cs="Arial"/>
          <w:lang w:val="sr-Cyrl-RS"/>
        </w:rPr>
        <w:t xml:space="preserve">Народног позоришта у Нишу за </w:t>
      </w:r>
      <w:r w:rsidR="00FD267D" w:rsidRPr="00FD267D">
        <w:rPr>
          <w:rFonts w:ascii="Arial" w:hAnsi="Arial" w:cs="Arial"/>
          <w:lang w:val="sr-Latn-RS"/>
        </w:rPr>
        <w:t xml:space="preserve"> </w:t>
      </w:r>
      <w:r w:rsidR="00FD267D" w:rsidRPr="00FD267D">
        <w:rPr>
          <w:rFonts w:ascii="Arial" w:hAnsi="Arial" w:cs="Arial"/>
          <w:lang w:val="sr-Cyrl-RS"/>
        </w:rPr>
        <w:t>2016. годину</w:t>
      </w:r>
      <w:r w:rsidR="00FD267D" w:rsidRPr="00FD267D">
        <w:rPr>
          <w:rFonts w:ascii="Arial" w:hAnsi="Arial" w:cs="Arial"/>
          <w:lang w:val="sr-Latn-RS"/>
        </w:rPr>
        <w:t xml:space="preserve">, </w:t>
      </w:r>
      <w:r w:rsidR="00FD267D" w:rsidRPr="00FD267D">
        <w:rPr>
          <w:rFonts w:ascii="Arial" w:hAnsi="Arial" w:cs="Arial"/>
          <w:lang w:val="sr-Cyrl-RS"/>
        </w:rPr>
        <w:t xml:space="preserve"> </w:t>
      </w:r>
      <w:r w:rsidR="00FD267D" w:rsidRPr="00FD267D">
        <w:rPr>
          <w:rFonts w:ascii="Arial" w:hAnsi="Arial" w:cs="Arial"/>
        </w:rPr>
        <w:t xml:space="preserve">број </w:t>
      </w:r>
      <w:r w:rsidR="00FD267D" w:rsidRPr="00FD267D">
        <w:rPr>
          <w:rFonts w:ascii="Arial" w:hAnsi="Arial" w:cs="Arial"/>
          <w:lang w:val="sr-Cyrl-RS"/>
        </w:rPr>
        <w:t xml:space="preserve"> </w:t>
      </w:r>
      <w:r w:rsidR="00FD267D" w:rsidRPr="00FD267D">
        <w:rPr>
          <w:rFonts w:ascii="Arial" w:hAnsi="Arial" w:cs="Arial"/>
          <w:lang w:val="sr-Latn-RS"/>
        </w:rPr>
        <w:t>01-485</w:t>
      </w:r>
      <w:r w:rsidR="00FD267D" w:rsidRPr="00FD267D">
        <w:rPr>
          <w:rFonts w:ascii="Arial" w:hAnsi="Arial" w:cs="Arial"/>
        </w:rPr>
        <w:t xml:space="preserve"> од 08.03.2017. године</w:t>
      </w:r>
      <w:r w:rsidR="003D69C6">
        <w:rPr>
          <w:rFonts w:ascii="Arial" w:hAnsi="Arial" w:cs="Arial"/>
          <w:lang w:val="sr-Cyrl-RS"/>
        </w:rPr>
        <w:t>,</w:t>
      </w:r>
      <w:r w:rsidR="003D69C6" w:rsidRPr="003D69C6">
        <w:rPr>
          <w:rFonts w:ascii="Arial" w:hAnsi="Arial" w:cs="Arial"/>
        </w:rPr>
        <w:t xml:space="preserve"> који је  Одлуком број </w:t>
      </w:r>
      <w:r w:rsidR="00FD267D" w:rsidRPr="00FD267D">
        <w:rPr>
          <w:rFonts w:ascii="Arial" w:hAnsi="Arial" w:cs="Arial"/>
          <w:lang w:val="sr-Latn-RS"/>
        </w:rPr>
        <w:t>01-539</w:t>
      </w:r>
      <w:r w:rsidR="00FD267D" w:rsidRPr="00FD267D">
        <w:rPr>
          <w:rFonts w:ascii="Arial" w:hAnsi="Arial" w:cs="Arial"/>
        </w:rPr>
        <w:t xml:space="preserve"> од 13.03.2017. године</w:t>
      </w:r>
      <w:r w:rsidR="006977FD" w:rsidRPr="006977FD">
        <w:rPr>
          <w:rFonts w:ascii="Arial" w:hAnsi="Arial" w:cs="Arial"/>
        </w:rPr>
        <w:t xml:space="preserve"> </w:t>
      </w:r>
      <w:r w:rsidR="003D69C6" w:rsidRPr="003D69C6">
        <w:rPr>
          <w:rFonts w:ascii="Arial" w:hAnsi="Arial" w:cs="Arial"/>
          <w:lang w:val="sr-Cyrl-RS"/>
        </w:rPr>
        <w:t>усвојио</w:t>
      </w:r>
      <w:r w:rsidR="003D69C6" w:rsidRPr="003D69C6">
        <w:rPr>
          <w:rFonts w:ascii="Arial" w:hAnsi="Arial" w:cs="Arial"/>
        </w:rPr>
        <w:t xml:space="preserve"> Управни одбор Установе.</w:t>
      </w:r>
    </w:p>
    <w:p w:rsidR="00506F2B" w:rsidRPr="003D69C6" w:rsidRDefault="00506F2B" w:rsidP="003D69C6">
      <w:pPr>
        <w:spacing w:line="276" w:lineRule="auto"/>
        <w:jc w:val="both"/>
        <w:rPr>
          <w:rFonts w:ascii="Arial" w:hAnsi="Arial" w:cs="Arial"/>
          <w:color w:val="FF0000"/>
        </w:rPr>
      </w:pPr>
    </w:p>
    <w:p w:rsidR="00FD267D" w:rsidRPr="009302FB" w:rsidRDefault="00730829" w:rsidP="00FD267D">
      <w:pPr>
        <w:spacing w:line="276" w:lineRule="auto"/>
        <w:ind w:firstLine="720"/>
        <w:jc w:val="both"/>
        <w:rPr>
          <w:rFonts w:ascii="Arial" w:hAnsi="Arial" w:cs="Arial"/>
          <w:lang w:val="sr-Cyrl-RS"/>
        </w:rPr>
      </w:pPr>
      <w:r w:rsidRPr="00CA58D5">
        <w:rPr>
          <w:rFonts w:ascii="Arial" w:hAnsi="Arial" w:cs="Arial"/>
        </w:rPr>
        <w:tab/>
        <w:t>II</w:t>
      </w:r>
      <w:r w:rsidRPr="00CA58D5">
        <w:rPr>
          <w:rFonts w:ascii="Arial" w:hAnsi="Arial" w:cs="Arial"/>
        </w:rPr>
        <w:tab/>
        <w:t xml:space="preserve">Решење доставити </w:t>
      </w:r>
      <w:r w:rsidR="002C2B88" w:rsidRPr="00CA58D5">
        <w:rPr>
          <w:rFonts w:ascii="Arial" w:hAnsi="Arial" w:cs="Arial"/>
          <w:lang w:val="sr-Cyrl-RS"/>
        </w:rPr>
        <w:t>Народном позоришту</w:t>
      </w:r>
      <w:r w:rsidRPr="00CA58D5">
        <w:rPr>
          <w:rFonts w:ascii="Arial" w:hAnsi="Arial" w:cs="Arial"/>
        </w:rPr>
        <w:t xml:space="preserve"> у Нишу, </w:t>
      </w:r>
      <w:r w:rsidR="00FD267D" w:rsidRPr="009302FB">
        <w:rPr>
          <w:rFonts w:ascii="Arial" w:hAnsi="Arial" w:cs="Arial"/>
          <w:lang w:val="sr-Cyrl-RS"/>
        </w:rPr>
        <w:t>Градској управи града Ниша -</w:t>
      </w:r>
      <w:r w:rsidR="00FD267D" w:rsidRPr="009302FB">
        <w:rPr>
          <w:rFonts w:ascii="Arial" w:hAnsi="Arial" w:cs="Arial"/>
        </w:rPr>
        <w:t xml:space="preserve"> </w:t>
      </w:r>
      <w:r w:rsidR="00FD267D" w:rsidRPr="009302FB">
        <w:rPr>
          <w:rFonts w:ascii="Arial" w:hAnsi="Arial" w:cs="Arial"/>
          <w:lang w:val="sr-Cyrl-RS"/>
        </w:rPr>
        <w:t>Секретаријату за културу и информисање</w:t>
      </w:r>
      <w:r w:rsidR="00FD267D" w:rsidRPr="009302FB">
        <w:rPr>
          <w:rFonts w:ascii="Arial" w:hAnsi="Arial" w:cs="Arial"/>
        </w:rPr>
        <w:t xml:space="preserve"> </w:t>
      </w:r>
      <w:r w:rsidR="00FD267D" w:rsidRPr="009302FB">
        <w:rPr>
          <w:rFonts w:ascii="Arial" w:hAnsi="Arial" w:cs="Arial"/>
          <w:lang w:val="sr-Cyrl-RS"/>
        </w:rPr>
        <w:t>и Секретаријату за</w:t>
      </w:r>
      <w:r w:rsidR="00FD267D" w:rsidRPr="009302FB">
        <w:rPr>
          <w:rFonts w:ascii="Arial" w:hAnsi="Arial" w:cs="Arial"/>
        </w:rPr>
        <w:t xml:space="preserve"> финансије</w:t>
      </w:r>
      <w:r w:rsidR="00FD267D" w:rsidRPr="009302FB">
        <w:rPr>
          <w:rFonts w:ascii="Arial" w:hAnsi="Arial" w:cs="Arial"/>
          <w:lang w:val="sr-Cyrl-RS"/>
        </w:rPr>
        <w:t>.</w:t>
      </w:r>
    </w:p>
    <w:p w:rsidR="00FD267D" w:rsidRPr="00434D75" w:rsidRDefault="00FD267D" w:rsidP="00FD267D">
      <w:pPr>
        <w:spacing w:line="276" w:lineRule="auto"/>
        <w:ind w:firstLine="720"/>
        <w:jc w:val="both"/>
        <w:rPr>
          <w:rFonts w:ascii="Arial" w:hAnsi="Arial" w:cs="Arial"/>
        </w:rPr>
      </w:pPr>
    </w:p>
    <w:p w:rsidR="00FD267D" w:rsidRPr="00434D75" w:rsidRDefault="00FD267D" w:rsidP="00FD267D">
      <w:pPr>
        <w:jc w:val="both"/>
        <w:rPr>
          <w:rFonts w:ascii="Arial" w:hAnsi="Arial" w:cs="Arial"/>
        </w:rPr>
      </w:pPr>
    </w:p>
    <w:p w:rsidR="00FD267D" w:rsidRPr="00434D75" w:rsidRDefault="00FD267D" w:rsidP="00FD267D">
      <w:pPr>
        <w:jc w:val="both"/>
        <w:rPr>
          <w:rFonts w:ascii="Arial" w:hAnsi="Arial" w:cs="Arial"/>
        </w:rPr>
      </w:pPr>
    </w:p>
    <w:p w:rsidR="00FD267D" w:rsidRDefault="00FD267D" w:rsidP="00FD267D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>Број:</w:t>
      </w:r>
    </w:p>
    <w:p w:rsidR="00FD267D" w:rsidRPr="00434D75" w:rsidRDefault="00FD267D" w:rsidP="00FD267D">
      <w:pPr>
        <w:jc w:val="both"/>
        <w:rPr>
          <w:rFonts w:ascii="Arial" w:hAnsi="Arial" w:cs="Arial"/>
        </w:rPr>
      </w:pPr>
    </w:p>
    <w:p w:rsidR="00FD267D" w:rsidRPr="00434D75" w:rsidRDefault="00FD267D" w:rsidP="00FD267D">
      <w:pPr>
        <w:jc w:val="both"/>
        <w:rPr>
          <w:rFonts w:ascii="Arial" w:hAnsi="Arial" w:cs="Arial"/>
        </w:rPr>
      </w:pPr>
      <w:r w:rsidRPr="00434D75">
        <w:rPr>
          <w:rFonts w:ascii="Arial" w:hAnsi="Arial" w:cs="Arial"/>
        </w:rPr>
        <w:t xml:space="preserve">У Нишу, </w:t>
      </w:r>
    </w:p>
    <w:p w:rsidR="00FD267D" w:rsidRDefault="00FD267D" w:rsidP="00FD267D">
      <w:pPr>
        <w:jc w:val="both"/>
        <w:rPr>
          <w:rFonts w:ascii="Arial" w:hAnsi="Arial" w:cs="Arial"/>
          <w:lang w:val="sr-Cyrl-RS"/>
        </w:rPr>
      </w:pPr>
    </w:p>
    <w:p w:rsidR="00FD267D" w:rsidRPr="00F27DB7" w:rsidRDefault="00FD267D" w:rsidP="00FD267D">
      <w:pPr>
        <w:jc w:val="both"/>
        <w:rPr>
          <w:rFonts w:ascii="Arial" w:hAnsi="Arial" w:cs="Arial"/>
          <w:lang w:val="sr-Cyrl-RS"/>
        </w:rPr>
      </w:pPr>
    </w:p>
    <w:p w:rsidR="00FD267D" w:rsidRPr="00434D75" w:rsidRDefault="00FD267D" w:rsidP="00FD267D">
      <w:pPr>
        <w:jc w:val="both"/>
        <w:rPr>
          <w:rFonts w:ascii="Arial" w:hAnsi="Arial" w:cs="Arial"/>
        </w:rPr>
      </w:pPr>
    </w:p>
    <w:p w:rsidR="00FD267D" w:rsidRPr="00434D75" w:rsidRDefault="00FD267D" w:rsidP="00FD267D">
      <w:pPr>
        <w:jc w:val="center"/>
        <w:rPr>
          <w:rFonts w:ascii="Arial" w:hAnsi="Arial" w:cs="Arial"/>
          <w:b/>
        </w:rPr>
      </w:pPr>
      <w:r w:rsidRPr="00434D75">
        <w:rPr>
          <w:rFonts w:ascii="Arial" w:hAnsi="Arial" w:cs="Arial"/>
          <w:b/>
        </w:rPr>
        <w:t>СКУПШТИНА ГРАДА НИША</w:t>
      </w:r>
    </w:p>
    <w:p w:rsidR="00FD267D" w:rsidRDefault="00FD267D" w:rsidP="00FD267D">
      <w:pPr>
        <w:rPr>
          <w:rFonts w:ascii="Arial" w:hAnsi="Arial" w:cs="Arial"/>
          <w:b/>
        </w:rPr>
      </w:pPr>
    </w:p>
    <w:p w:rsidR="00FD267D" w:rsidRPr="00434D75" w:rsidRDefault="00FD267D" w:rsidP="00FD267D">
      <w:pPr>
        <w:rPr>
          <w:rFonts w:ascii="Arial" w:hAnsi="Arial" w:cs="Arial"/>
          <w:b/>
        </w:rPr>
      </w:pPr>
    </w:p>
    <w:p w:rsidR="00FD267D" w:rsidRPr="00434D75" w:rsidRDefault="00FD267D" w:rsidP="00FD267D">
      <w:pPr>
        <w:jc w:val="center"/>
        <w:rPr>
          <w:rFonts w:ascii="Arial" w:hAnsi="Arial" w:cs="Arial"/>
          <w:b/>
        </w:rPr>
      </w:pPr>
    </w:p>
    <w:p w:rsidR="00FD267D" w:rsidRPr="00C94674" w:rsidRDefault="00FD267D" w:rsidP="00FD267D">
      <w:pPr>
        <w:jc w:val="center"/>
        <w:rPr>
          <w:rFonts w:ascii="Arial" w:hAnsi="Arial" w:cs="Arial"/>
          <w:b/>
          <w:lang w:val="sr-Cyrl-CS"/>
        </w:rPr>
      </w:pP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</w:r>
      <w:r w:rsidRPr="00434D75">
        <w:rPr>
          <w:rFonts w:ascii="Arial" w:hAnsi="Arial" w:cs="Arial"/>
          <w:b/>
        </w:rPr>
        <w:tab/>
        <w:t xml:space="preserve">                           </w:t>
      </w:r>
      <w:r w:rsidRPr="00C94674">
        <w:rPr>
          <w:rFonts w:ascii="Arial" w:hAnsi="Arial" w:cs="Arial"/>
          <w:b/>
          <w:lang w:val="sr-Cyrl-CS"/>
        </w:rPr>
        <w:t>Председник</w:t>
      </w:r>
    </w:p>
    <w:p w:rsidR="00FD267D" w:rsidRPr="00C94674" w:rsidRDefault="00FD267D" w:rsidP="00FD267D">
      <w:pPr>
        <w:jc w:val="center"/>
        <w:rPr>
          <w:rFonts w:ascii="Arial" w:hAnsi="Arial" w:cs="Arial"/>
          <w:b/>
          <w:lang w:val="sr-Cyrl-CS"/>
        </w:rPr>
      </w:pPr>
    </w:p>
    <w:p w:rsidR="00FD267D" w:rsidRPr="00C94674" w:rsidRDefault="00FD267D" w:rsidP="00FD267D">
      <w:pPr>
        <w:jc w:val="center"/>
        <w:rPr>
          <w:rFonts w:ascii="Arial" w:hAnsi="Arial" w:cs="Arial"/>
          <w:b/>
          <w:lang w:val="sr-Cyrl-CS"/>
        </w:rPr>
      </w:pP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</w:r>
      <w:r w:rsidRPr="00C94674">
        <w:rPr>
          <w:rFonts w:ascii="Arial" w:hAnsi="Arial" w:cs="Arial"/>
          <w:b/>
          <w:lang w:val="sr-Cyrl-CS"/>
        </w:rPr>
        <w:tab/>
        <w:t xml:space="preserve">                </w:t>
      </w:r>
      <w:r w:rsidRPr="00C94674">
        <w:rPr>
          <w:rFonts w:ascii="Arial" w:hAnsi="Arial" w:cs="Arial"/>
          <w:b/>
          <w:lang w:val="sr-Cyrl-RS"/>
        </w:rPr>
        <w:t>Мр Раде Рајковић</w:t>
      </w:r>
      <w:r w:rsidRPr="00C94674">
        <w:rPr>
          <w:rFonts w:ascii="Arial" w:hAnsi="Arial" w:cs="Arial"/>
          <w:b/>
          <w:lang w:val="sr-Cyrl-CS"/>
        </w:rPr>
        <w:t xml:space="preserve">          </w:t>
      </w:r>
    </w:p>
    <w:p w:rsidR="00FD267D" w:rsidRPr="00C94674" w:rsidRDefault="00FD267D" w:rsidP="00FD267D">
      <w:pPr>
        <w:jc w:val="center"/>
        <w:rPr>
          <w:rFonts w:ascii="Arial" w:hAnsi="Arial" w:cs="Arial"/>
          <w:b/>
        </w:rPr>
      </w:pPr>
    </w:p>
    <w:p w:rsidR="00730829" w:rsidRPr="00CA58D5" w:rsidRDefault="00730829" w:rsidP="00FD267D">
      <w:pPr>
        <w:spacing w:line="276" w:lineRule="auto"/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 xml:space="preserve">   </w:t>
      </w:r>
      <w:r w:rsidRPr="00CA58D5">
        <w:rPr>
          <w:rFonts w:ascii="Arial" w:hAnsi="Arial" w:cs="Arial"/>
        </w:rPr>
        <w:tab/>
      </w:r>
    </w:p>
    <w:p w:rsidR="00730829" w:rsidRDefault="00730829" w:rsidP="00730829">
      <w:pPr>
        <w:rPr>
          <w:rFonts w:ascii="Arial" w:hAnsi="Arial" w:cs="Arial"/>
        </w:rPr>
      </w:pPr>
      <w:r w:rsidRPr="00CA58D5">
        <w:rPr>
          <w:rFonts w:ascii="Arial" w:hAnsi="Arial" w:cs="Arial"/>
        </w:rPr>
        <w:tab/>
      </w:r>
      <w:r w:rsidRPr="00CA58D5">
        <w:rPr>
          <w:rFonts w:ascii="Arial" w:hAnsi="Arial" w:cs="Arial"/>
        </w:rPr>
        <w:tab/>
      </w:r>
      <w:r w:rsidRPr="00CA58D5">
        <w:rPr>
          <w:rFonts w:ascii="Arial" w:hAnsi="Arial" w:cs="Arial"/>
        </w:rPr>
        <w:tab/>
      </w:r>
      <w:r w:rsidRPr="00CA58D5">
        <w:rPr>
          <w:rFonts w:ascii="Arial" w:hAnsi="Arial" w:cs="Arial"/>
        </w:rPr>
        <w:tab/>
      </w: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CA58D5" w:rsidRDefault="00CA58D5" w:rsidP="00730829">
      <w:pPr>
        <w:rPr>
          <w:rFonts w:ascii="Arial" w:hAnsi="Arial" w:cs="Arial"/>
        </w:rPr>
      </w:pPr>
    </w:p>
    <w:p w:rsidR="00FD267D" w:rsidRPr="00434D75" w:rsidRDefault="00FD267D" w:rsidP="00FD267D">
      <w:pPr>
        <w:jc w:val="center"/>
        <w:rPr>
          <w:rFonts w:ascii="Arial" w:hAnsi="Arial" w:cs="Arial"/>
          <w:b/>
          <w:bCs/>
          <w:i/>
        </w:rPr>
      </w:pPr>
      <w:r w:rsidRPr="00434D75">
        <w:rPr>
          <w:rFonts w:ascii="Arial" w:hAnsi="Arial" w:cs="Arial"/>
          <w:b/>
          <w:bCs/>
          <w:i/>
        </w:rPr>
        <w:lastRenderedPageBreak/>
        <w:t>О б р а з л о ж е њ е</w:t>
      </w:r>
    </w:p>
    <w:p w:rsidR="00FD267D" w:rsidRPr="00434D75" w:rsidRDefault="00FD267D" w:rsidP="00FD267D">
      <w:pPr>
        <w:jc w:val="both"/>
        <w:rPr>
          <w:rFonts w:ascii="Arial" w:hAnsi="Arial" w:cs="Arial"/>
          <w:b/>
          <w:bCs/>
        </w:rPr>
      </w:pPr>
    </w:p>
    <w:p w:rsidR="00FD267D" w:rsidRPr="00434D75" w:rsidRDefault="00FD267D" w:rsidP="00FD267D">
      <w:pPr>
        <w:jc w:val="both"/>
        <w:rPr>
          <w:rFonts w:ascii="Arial" w:hAnsi="Arial" w:cs="Arial"/>
          <w:b/>
          <w:bCs/>
        </w:rPr>
      </w:pPr>
    </w:p>
    <w:p w:rsidR="00FD267D" w:rsidRPr="007F3219" w:rsidRDefault="00FD267D" w:rsidP="00FD267D">
      <w:pPr>
        <w:jc w:val="both"/>
        <w:rPr>
          <w:rFonts w:ascii="Arial" w:hAnsi="Arial" w:cs="Arial"/>
          <w:bCs/>
        </w:rPr>
      </w:pPr>
      <w:r w:rsidRPr="00434D75">
        <w:rPr>
          <w:rFonts w:ascii="Arial" w:hAnsi="Arial" w:cs="Arial"/>
          <w:b/>
          <w:bCs/>
        </w:rPr>
        <w:tab/>
      </w:r>
      <w:r w:rsidRPr="007F3219">
        <w:rPr>
          <w:rFonts w:ascii="Arial" w:hAnsi="Arial" w:cs="Arial"/>
          <w:bCs/>
        </w:rPr>
        <w:t>Статутом Града Ниша је у члану 37. став 1. тачка 24. предвиђено да Скупштина Града Ниша разматра и усваја годишње извештаје о раду установа и других јавних служби чији је оснивач</w:t>
      </w:r>
      <w:r>
        <w:rPr>
          <w:rFonts w:ascii="Arial" w:hAnsi="Arial" w:cs="Arial"/>
          <w:bCs/>
        </w:rPr>
        <w:t>.</w:t>
      </w:r>
    </w:p>
    <w:p w:rsidR="00730829" w:rsidRPr="00FD267D" w:rsidRDefault="00730829" w:rsidP="00B615A3">
      <w:pPr>
        <w:spacing w:line="276" w:lineRule="auto"/>
        <w:jc w:val="both"/>
        <w:rPr>
          <w:rFonts w:ascii="Arial" w:hAnsi="Arial" w:cs="Arial"/>
          <w:lang w:val="sr-Cyrl-RS"/>
        </w:rPr>
      </w:pPr>
      <w:r w:rsidRPr="00506F2B">
        <w:rPr>
          <w:rFonts w:ascii="Arial" w:hAnsi="Arial" w:cs="Arial"/>
          <w:b/>
          <w:bCs/>
          <w:color w:val="FF0000"/>
        </w:rPr>
        <w:tab/>
      </w:r>
      <w:r w:rsidR="007F1FA3" w:rsidRPr="00FD267D">
        <w:rPr>
          <w:rFonts w:ascii="Arial" w:hAnsi="Arial" w:cs="Arial"/>
          <w:lang w:val="sr-Cyrl-RS"/>
        </w:rPr>
        <w:t>Упр</w:t>
      </w:r>
      <w:r w:rsidR="007F1FA3" w:rsidRPr="00FD267D">
        <w:rPr>
          <w:rFonts w:ascii="Arial" w:hAnsi="Arial" w:cs="Arial"/>
          <w:lang w:val="sr-Latn-RS"/>
        </w:rPr>
        <w:t>a</w:t>
      </w:r>
      <w:r w:rsidR="00735194" w:rsidRPr="00FD267D">
        <w:rPr>
          <w:rFonts w:ascii="Arial" w:hAnsi="Arial" w:cs="Arial"/>
          <w:lang w:val="sr-Cyrl-RS"/>
        </w:rPr>
        <w:t>вни одбор установе</w:t>
      </w:r>
      <w:r w:rsidR="00FD267D" w:rsidRPr="00FD267D">
        <w:rPr>
          <w:rFonts w:ascii="Arial" w:hAnsi="Arial" w:cs="Arial"/>
          <w:lang w:val="sr-Cyrl-CS"/>
        </w:rPr>
        <w:t xml:space="preserve"> Народно позориште</w:t>
      </w:r>
      <w:r w:rsidR="00FD267D" w:rsidRPr="00FD267D">
        <w:rPr>
          <w:rFonts w:ascii="Arial" w:hAnsi="Arial" w:cs="Arial"/>
          <w:lang w:val="sr-Cyrl-RS"/>
        </w:rPr>
        <w:t xml:space="preserve"> Ниш, </w:t>
      </w:r>
      <w:r w:rsidR="00735194" w:rsidRPr="00FD267D">
        <w:rPr>
          <w:rFonts w:ascii="Arial" w:hAnsi="Arial" w:cs="Arial"/>
          <w:lang w:val="sr-Cyrl-RS"/>
        </w:rPr>
        <w:t>на седници одржаној</w:t>
      </w:r>
      <w:r w:rsidRPr="00FD267D">
        <w:rPr>
          <w:rFonts w:ascii="Arial" w:hAnsi="Arial" w:cs="Arial"/>
        </w:rPr>
        <w:t xml:space="preserve"> </w:t>
      </w:r>
      <w:r w:rsidR="00FD267D" w:rsidRPr="00FD267D">
        <w:rPr>
          <w:rFonts w:ascii="Arial" w:hAnsi="Arial" w:cs="Arial"/>
        </w:rPr>
        <w:t>13.03.2017. године</w:t>
      </w:r>
      <w:r w:rsidR="00FD267D">
        <w:rPr>
          <w:rFonts w:ascii="Arial" w:hAnsi="Arial" w:cs="Arial"/>
          <w:lang w:val="sr-Cyrl-RS"/>
        </w:rPr>
        <w:t>,</w:t>
      </w:r>
      <w:r w:rsidR="00FD267D" w:rsidRPr="006977FD">
        <w:rPr>
          <w:rFonts w:ascii="Arial" w:hAnsi="Arial" w:cs="Arial"/>
        </w:rPr>
        <w:t xml:space="preserve"> </w:t>
      </w:r>
      <w:r w:rsidR="0080552D" w:rsidRPr="00FD267D">
        <w:rPr>
          <w:rFonts w:ascii="Arial" w:hAnsi="Arial" w:cs="Arial"/>
          <w:lang w:val="sr-Cyrl-RS"/>
        </w:rPr>
        <w:t>усвојио је</w:t>
      </w:r>
      <w:r w:rsidR="00735194" w:rsidRPr="00FD267D">
        <w:rPr>
          <w:rFonts w:ascii="Arial" w:hAnsi="Arial" w:cs="Arial"/>
        </w:rPr>
        <w:t xml:space="preserve"> </w:t>
      </w:r>
      <w:r w:rsidR="003D69C6" w:rsidRPr="00FD267D">
        <w:rPr>
          <w:rFonts w:ascii="Arial" w:hAnsi="Arial" w:cs="Arial"/>
        </w:rPr>
        <w:t xml:space="preserve">Извештај о раду </w:t>
      </w:r>
      <w:r w:rsidR="003D69C6" w:rsidRPr="00FD267D">
        <w:rPr>
          <w:rFonts w:ascii="Arial" w:hAnsi="Arial" w:cs="Arial"/>
          <w:lang w:val="sr-Cyrl-RS"/>
        </w:rPr>
        <w:t>и пословању</w:t>
      </w:r>
      <w:r w:rsidR="003D69C6" w:rsidRPr="00FD267D">
        <w:rPr>
          <w:rFonts w:ascii="Arial" w:hAnsi="Arial" w:cs="Arial"/>
        </w:rPr>
        <w:t xml:space="preserve"> </w:t>
      </w:r>
      <w:r w:rsidR="003D69C6" w:rsidRPr="00FD267D">
        <w:rPr>
          <w:rFonts w:ascii="Arial" w:hAnsi="Arial" w:cs="Arial"/>
          <w:lang w:val="sr-Cyrl-RS"/>
        </w:rPr>
        <w:t>Народног позоришта у Нишу за 201.</w:t>
      </w:r>
      <w:r w:rsidR="0080552D" w:rsidRPr="00FD267D">
        <w:rPr>
          <w:rFonts w:ascii="Arial" w:hAnsi="Arial" w:cs="Arial"/>
          <w:lang w:val="sr-Cyrl-RS"/>
        </w:rPr>
        <w:t xml:space="preserve"> </w:t>
      </w:r>
      <w:r w:rsidR="003D69C6" w:rsidRPr="00FD267D">
        <w:rPr>
          <w:rFonts w:ascii="Arial" w:hAnsi="Arial" w:cs="Arial"/>
          <w:lang w:val="sr-Cyrl-RS"/>
        </w:rPr>
        <w:t>годину</w:t>
      </w:r>
      <w:r w:rsidR="003D69C6" w:rsidRPr="00FD267D">
        <w:rPr>
          <w:rFonts w:ascii="Arial" w:hAnsi="Arial" w:cs="Arial"/>
        </w:rPr>
        <w:t>,</w:t>
      </w:r>
      <w:r w:rsidR="003D69C6" w:rsidRPr="00506F2B">
        <w:rPr>
          <w:rFonts w:ascii="Arial" w:hAnsi="Arial" w:cs="Arial"/>
          <w:color w:val="FF0000"/>
        </w:rPr>
        <w:t xml:space="preserve"> </w:t>
      </w:r>
      <w:r w:rsidR="00FD267D" w:rsidRPr="00FD267D">
        <w:rPr>
          <w:rFonts w:ascii="Arial" w:hAnsi="Arial" w:cs="Arial"/>
        </w:rPr>
        <w:t xml:space="preserve">број </w:t>
      </w:r>
      <w:r w:rsidR="00FD267D" w:rsidRPr="00FD267D">
        <w:rPr>
          <w:rFonts w:ascii="Arial" w:hAnsi="Arial" w:cs="Arial"/>
          <w:lang w:val="sr-Cyrl-RS"/>
        </w:rPr>
        <w:t xml:space="preserve"> </w:t>
      </w:r>
      <w:r w:rsidR="00FD267D" w:rsidRPr="00FD267D">
        <w:rPr>
          <w:rFonts w:ascii="Arial" w:hAnsi="Arial" w:cs="Arial"/>
          <w:lang w:val="sr-Latn-RS"/>
        </w:rPr>
        <w:t>01-485</w:t>
      </w:r>
      <w:r w:rsidR="00FD267D" w:rsidRPr="00FD267D">
        <w:rPr>
          <w:rFonts w:ascii="Arial" w:hAnsi="Arial" w:cs="Arial"/>
        </w:rPr>
        <w:t xml:space="preserve"> од 08.03.2017. године</w:t>
      </w:r>
      <w:r w:rsidR="003D69C6" w:rsidRPr="00FD267D">
        <w:rPr>
          <w:rFonts w:ascii="Arial" w:hAnsi="Arial" w:cs="Arial"/>
          <w:lang w:val="sr-Cyrl-RS"/>
        </w:rPr>
        <w:t>,</w:t>
      </w:r>
      <w:r w:rsidR="001C52AC" w:rsidRPr="00FD267D">
        <w:rPr>
          <w:rFonts w:ascii="Arial" w:hAnsi="Arial" w:cs="Arial"/>
        </w:rPr>
        <w:t xml:space="preserve"> </w:t>
      </w:r>
      <w:r w:rsidR="00FD267D" w:rsidRPr="00FD267D">
        <w:rPr>
          <w:rFonts w:ascii="Arial" w:hAnsi="Arial" w:cs="Arial"/>
        </w:rPr>
        <w:t xml:space="preserve">Одлуком број </w:t>
      </w:r>
      <w:r w:rsidR="00FD267D" w:rsidRPr="00FD267D">
        <w:rPr>
          <w:rFonts w:ascii="Arial" w:hAnsi="Arial" w:cs="Arial"/>
          <w:lang w:val="sr-Latn-RS"/>
        </w:rPr>
        <w:t>01-539</w:t>
      </w:r>
      <w:r w:rsidR="00FD267D" w:rsidRPr="00FD267D">
        <w:rPr>
          <w:rFonts w:ascii="Arial" w:hAnsi="Arial" w:cs="Arial"/>
          <w:lang w:val="sr-Cyrl-RS"/>
        </w:rPr>
        <w:t xml:space="preserve"> </w:t>
      </w:r>
      <w:r w:rsidR="00735194" w:rsidRPr="00FD267D">
        <w:rPr>
          <w:rFonts w:ascii="Arial" w:hAnsi="Arial" w:cs="Arial"/>
          <w:lang w:val="sr-Cyrl-RS"/>
        </w:rPr>
        <w:t xml:space="preserve">и </w:t>
      </w:r>
      <w:r w:rsidRPr="00FD267D">
        <w:rPr>
          <w:rFonts w:ascii="Arial" w:hAnsi="Arial" w:cs="Arial"/>
        </w:rPr>
        <w:t xml:space="preserve">доставио га </w:t>
      </w:r>
      <w:r w:rsidR="00FD267D">
        <w:rPr>
          <w:rFonts w:ascii="Arial" w:hAnsi="Arial" w:cs="Arial"/>
          <w:lang w:val="sr-Cyrl-RS"/>
        </w:rPr>
        <w:t xml:space="preserve">Секретаријату за </w:t>
      </w:r>
      <w:r w:rsidRPr="00FD267D">
        <w:rPr>
          <w:rFonts w:ascii="Arial" w:hAnsi="Arial" w:cs="Arial"/>
        </w:rPr>
        <w:t xml:space="preserve"> културу</w:t>
      </w:r>
      <w:r w:rsidR="00FD267D">
        <w:rPr>
          <w:rFonts w:ascii="Arial" w:hAnsi="Arial" w:cs="Arial"/>
          <w:lang w:val="sr-Cyrl-RS"/>
        </w:rPr>
        <w:t xml:space="preserve"> и информисање</w:t>
      </w:r>
      <w:r w:rsidRPr="00FD267D">
        <w:rPr>
          <w:rFonts w:ascii="Arial" w:hAnsi="Arial" w:cs="Arial"/>
        </w:rPr>
        <w:t xml:space="preserve"> </w:t>
      </w:r>
      <w:r w:rsidR="007F1FA3" w:rsidRPr="00FD267D">
        <w:rPr>
          <w:rFonts w:ascii="Arial" w:hAnsi="Arial" w:cs="Arial"/>
          <w:lang w:val="sr-Cyrl-RS"/>
        </w:rPr>
        <w:t>на</w:t>
      </w:r>
      <w:r w:rsidR="00735194" w:rsidRPr="00FD267D">
        <w:rPr>
          <w:rFonts w:ascii="Arial" w:hAnsi="Arial" w:cs="Arial"/>
          <w:lang w:val="sr-Cyrl-RS"/>
        </w:rPr>
        <w:t xml:space="preserve"> даље поступање</w:t>
      </w:r>
      <w:r w:rsidRPr="00FD267D">
        <w:rPr>
          <w:rFonts w:ascii="Arial" w:hAnsi="Arial" w:cs="Arial"/>
        </w:rPr>
        <w:t>.</w:t>
      </w:r>
    </w:p>
    <w:p w:rsidR="004F5885" w:rsidRPr="00C52D7D" w:rsidRDefault="004F5885" w:rsidP="004F5885">
      <w:pPr>
        <w:spacing w:line="276" w:lineRule="auto"/>
        <w:rPr>
          <w:rFonts w:ascii="Arial" w:hAnsi="Arial" w:cs="Arial"/>
          <w:lang w:val="sr-Cyrl-CS"/>
        </w:rPr>
      </w:pPr>
      <w:r w:rsidRPr="00506F2B">
        <w:rPr>
          <w:rFonts w:ascii="Arial" w:hAnsi="Arial" w:cs="Arial"/>
          <w:color w:val="FF0000"/>
          <w:lang w:val="sr-Cyrl-RS"/>
        </w:rPr>
        <w:tab/>
      </w:r>
      <w:r w:rsidRPr="00C52D7D">
        <w:rPr>
          <w:rFonts w:ascii="Arial" w:hAnsi="Arial" w:cs="Arial"/>
          <w:lang w:val="sr-Cyrl-CS"/>
        </w:rPr>
        <w:t>Народно позориште је у 201</w:t>
      </w:r>
      <w:r w:rsidR="00C52D7D">
        <w:rPr>
          <w:rFonts w:ascii="Arial" w:hAnsi="Arial" w:cs="Arial"/>
          <w:lang w:val="sr-Cyrl-CS"/>
        </w:rPr>
        <w:t>6</w:t>
      </w:r>
      <w:r w:rsidRPr="00C52D7D">
        <w:rPr>
          <w:rFonts w:ascii="Arial" w:hAnsi="Arial" w:cs="Arial"/>
          <w:lang w:val="sr-Cyrl-CS"/>
        </w:rPr>
        <w:t>.</w:t>
      </w:r>
      <w:r w:rsidR="000B732E" w:rsidRPr="00C52D7D">
        <w:rPr>
          <w:rFonts w:ascii="Arial" w:hAnsi="Arial" w:cs="Arial"/>
          <w:lang w:val="sr-Cyrl-CS"/>
        </w:rPr>
        <w:t xml:space="preserve"> </w:t>
      </w:r>
      <w:r w:rsidRPr="00C52D7D">
        <w:rPr>
          <w:rFonts w:ascii="Arial" w:hAnsi="Arial" w:cs="Arial"/>
          <w:lang w:val="sr-Cyrl-CS"/>
        </w:rPr>
        <w:t>години одиграло</w:t>
      </w:r>
      <w:r w:rsidRPr="00C52D7D">
        <w:rPr>
          <w:rFonts w:ascii="Arial" w:hAnsi="Arial" w:cs="Arial"/>
          <w:b/>
          <w:lang w:val="sr-Cyrl-CS"/>
        </w:rPr>
        <w:t xml:space="preserve"> </w:t>
      </w:r>
      <w:r w:rsidRPr="00C52D7D">
        <w:rPr>
          <w:rFonts w:ascii="Arial" w:hAnsi="Arial" w:cs="Arial"/>
          <w:lang w:val="sr-Cyrl-CS"/>
        </w:rPr>
        <w:t>8</w:t>
      </w:r>
      <w:r w:rsidR="00C52D7D">
        <w:rPr>
          <w:rFonts w:ascii="Arial" w:hAnsi="Arial" w:cs="Arial"/>
          <w:lang w:val="sr-Cyrl-CS"/>
        </w:rPr>
        <w:t>0</w:t>
      </w:r>
      <w:r w:rsidRPr="00C52D7D">
        <w:rPr>
          <w:rFonts w:ascii="Arial" w:hAnsi="Arial" w:cs="Arial"/>
          <w:lang w:val="sr-Cyrl-CS"/>
        </w:rPr>
        <w:t xml:space="preserve"> представ</w:t>
      </w:r>
      <w:r w:rsidR="00C52D7D">
        <w:rPr>
          <w:rFonts w:ascii="Arial" w:hAnsi="Arial" w:cs="Arial"/>
          <w:lang w:val="sr-Cyrl-CS"/>
        </w:rPr>
        <w:t>а</w:t>
      </w:r>
      <w:r w:rsidRPr="00C52D7D">
        <w:rPr>
          <w:rFonts w:ascii="Arial" w:hAnsi="Arial" w:cs="Arial"/>
          <w:lang w:val="sr-Cyrl-CS"/>
        </w:rPr>
        <w:t>. Укупан број гледалаца</w:t>
      </w:r>
      <w:r w:rsidRPr="00C52D7D">
        <w:rPr>
          <w:rFonts w:ascii="Arial" w:hAnsi="Arial" w:cs="Arial"/>
          <w:b/>
          <w:lang w:val="sr-Cyrl-CS"/>
        </w:rPr>
        <w:t xml:space="preserve"> </w:t>
      </w:r>
      <w:r w:rsidRPr="00C52D7D">
        <w:rPr>
          <w:rFonts w:ascii="Arial" w:hAnsi="Arial" w:cs="Arial"/>
          <w:lang w:val="sr-Cyrl-CS"/>
        </w:rPr>
        <w:t>у 201</w:t>
      </w:r>
      <w:r w:rsidR="00C52D7D">
        <w:rPr>
          <w:rFonts w:ascii="Arial" w:hAnsi="Arial" w:cs="Arial"/>
          <w:lang w:val="sr-Cyrl-CS"/>
        </w:rPr>
        <w:t>6</w:t>
      </w:r>
      <w:r w:rsidRPr="00C52D7D">
        <w:rPr>
          <w:rFonts w:ascii="Arial" w:hAnsi="Arial" w:cs="Arial"/>
          <w:lang w:val="sr-Cyrl-CS"/>
        </w:rPr>
        <w:t>. години био  је</w:t>
      </w:r>
      <w:r w:rsidRPr="00C52D7D">
        <w:rPr>
          <w:rFonts w:ascii="Arial" w:hAnsi="Arial" w:cs="Arial"/>
          <w:b/>
          <w:lang w:val="sr-Cyrl-CS"/>
        </w:rPr>
        <w:t xml:space="preserve"> </w:t>
      </w:r>
      <w:r w:rsidR="00C52D7D" w:rsidRPr="00C52D7D">
        <w:rPr>
          <w:rFonts w:ascii="Arial" w:hAnsi="Arial" w:cs="Arial"/>
          <w:lang w:val="sr-Cyrl-CS"/>
        </w:rPr>
        <w:t>19.707</w:t>
      </w:r>
      <w:r w:rsidRPr="00C52D7D">
        <w:rPr>
          <w:rFonts w:ascii="Arial" w:hAnsi="Arial" w:cs="Arial"/>
          <w:lang w:val="sr-Cyrl-CS"/>
        </w:rPr>
        <w:t>.</w:t>
      </w:r>
      <w:r w:rsidR="00667F1B" w:rsidRPr="00506F2B">
        <w:rPr>
          <w:rFonts w:ascii="Arial" w:hAnsi="Arial" w:cs="Arial"/>
          <w:color w:val="FF0000"/>
          <w:lang w:val="sr-Cyrl-CS"/>
        </w:rPr>
        <w:t xml:space="preserve"> </w:t>
      </w:r>
      <w:r w:rsidR="00667F1B" w:rsidRPr="00C52D7D">
        <w:rPr>
          <w:rFonts w:ascii="Arial" w:hAnsi="Arial" w:cs="Arial"/>
          <w:lang w:val="sr-Cyrl-CS"/>
        </w:rPr>
        <w:t>Глумци Народног позоришта реализовали су т</w:t>
      </w:r>
      <w:r w:rsidR="00C52D7D">
        <w:rPr>
          <w:rFonts w:ascii="Arial" w:hAnsi="Arial" w:cs="Arial"/>
          <w:lang w:val="sr-Cyrl-CS"/>
        </w:rPr>
        <w:t>ри</w:t>
      </w:r>
      <w:r w:rsidR="00667F1B" w:rsidRPr="00C52D7D">
        <w:rPr>
          <w:rFonts w:ascii="Arial" w:hAnsi="Arial" w:cs="Arial"/>
          <w:lang w:val="sr-Cyrl-CS"/>
        </w:rPr>
        <w:t xml:space="preserve"> премијерн</w:t>
      </w:r>
      <w:r w:rsidR="00C52D7D">
        <w:rPr>
          <w:rFonts w:ascii="Arial" w:hAnsi="Arial" w:cs="Arial"/>
          <w:lang w:val="sr-Cyrl-CS"/>
        </w:rPr>
        <w:t>е</w:t>
      </w:r>
      <w:r w:rsidR="00667F1B" w:rsidRPr="00C52D7D">
        <w:rPr>
          <w:rFonts w:ascii="Arial" w:hAnsi="Arial" w:cs="Arial"/>
          <w:lang w:val="sr-Cyrl-CS"/>
        </w:rPr>
        <w:t xml:space="preserve"> представ</w:t>
      </w:r>
      <w:r w:rsidR="00C52D7D">
        <w:rPr>
          <w:rFonts w:ascii="Arial" w:hAnsi="Arial" w:cs="Arial"/>
          <w:lang w:val="sr-Cyrl-CS"/>
        </w:rPr>
        <w:t>е</w:t>
      </w:r>
      <w:r w:rsidR="00667F1B" w:rsidRPr="00C52D7D">
        <w:rPr>
          <w:rFonts w:ascii="Arial" w:hAnsi="Arial" w:cs="Arial"/>
          <w:lang w:val="sr-Cyrl-CS"/>
        </w:rPr>
        <w:t xml:space="preserve"> и учествовали на </w:t>
      </w:r>
      <w:r w:rsidR="00C52D7D">
        <w:rPr>
          <w:rFonts w:ascii="Arial" w:hAnsi="Arial" w:cs="Arial"/>
          <w:lang w:val="sr-Cyrl-CS"/>
        </w:rPr>
        <w:t>осам</w:t>
      </w:r>
      <w:r w:rsidR="00667F1B" w:rsidRPr="00C52D7D">
        <w:rPr>
          <w:rFonts w:ascii="Arial" w:hAnsi="Arial" w:cs="Arial"/>
          <w:lang w:val="sr-Cyrl-CS"/>
        </w:rPr>
        <w:t xml:space="preserve"> фестивала.</w:t>
      </w:r>
    </w:p>
    <w:p w:rsidR="004F5885" w:rsidRPr="00C52D7D" w:rsidRDefault="00C52D7D" w:rsidP="004F5885">
      <w:pPr>
        <w:spacing w:line="276" w:lineRule="auto"/>
        <w:ind w:firstLine="720"/>
        <w:jc w:val="both"/>
        <w:rPr>
          <w:rFonts w:ascii="Arial" w:hAnsi="Arial" w:cs="Arial"/>
          <w:lang w:val="sr-Cyrl-CS"/>
        </w:rPr>
      </w:pPr>
      <w:r w:rsidRPr="00C52D7D">
        <w:rPr>
          <w:rFonts w:ascii="Arial" w:hAnsi="Arial" w:cs="Arial"/>
          <w:lang w:val="sr-Cyrl-CS"/>
        </w:rPr>
        <w:t>Народно позориште је  и у 2016. години имало</w:t>
      </w:r>
      <w:r w:rsidR="004F5885" w:rsidRPr="00C52D7D">
        <w:rPr>
          <w:rFonts w:ascii="Arial" w:hAnsi="Arial" w:cs="Arial"/>
          <w:lang w:val="sr-Cyrl-CS"/>
        </w:rPr>
        <w:t xml:space="preserve">  су  активности  којим</w:t>
      </w:r>
      <w:r w:rsidRPr="00C52D7D">
        <w:rPr>
          <w:rFonts w:ascii="Arial" w:hAnsi="Arial" w:cs="Arial"/>
          <w:lang w:val="sr-Cyrl-CS"/>
        </w:rPr>
        <w:t>а</w:t>
      </w:r>
      <w:r w:rsidR="004F5885" w:rsidRPr="00C52D7D">
        <w:rPr>
          <w:rFonts w:ascii="Arial" w:hAnsi="Arial" w:cs="Arial"/>
          <w:lang w:val="sr-Cyrl-CS"/>
        </w:rPr>
        <w:t xml:space="preserve">  се  промовишу  глумци,  њихова  стална присутност у јавности, учешће у заједничким кампањама локалне заједнице. </w:t>
      </w:r>
      <w:r>
        <w:rPr>
          <w:rFonts w:ascii="Arial" w:hAnsi="Arial" w:cs="Arial"/>
          <w:lang w:val="sr-Cyrl-CS"/>
        </w:rPr>
        <w:t xml:space="preserve">Промовисан је нов визуелни идентитет позоришта у складу са новом  програмском концепцијом. </w:t>
      </w:r>
      <w:r w:rsidR="004F5885" w:rsidRPr="00C52D7D">
        <w:rPr>
          <w:rFonts w:ascii="Arial" w:hAnsi="Arial" w:cs="Arial"/>
          <w:lang w:val="sr-Cyrl-CS"/>
        </w:rPr>
        <w:t xml:space="preserve">Осим постојећих акција реализоване су и нове, претежно везане за млађу публику, </w:t>
      </w:r>
      <w:r>
        <w:rPr>
          <w:rFonts w:ascii="Arial" w:hAnsi="Arial" w:cs="Arial"/>
          <w:lang w:val="sr-Cyrl-CS"/>
        </w:rPr>
        <w:t>као што су</w:t>
      </w:r>
      <w:r w:rsidR="004F5885" w:rsidRPr="00C52D7D">
        <w:rPr>
          <w:rFonts w:ascii="Arial" w:hAnsi="Arial" w:cs="Arial"/>
          <w:lang w:val="sr-Cyrl-CS"/>
        </w:rPr>
        <w:t xml:space="preserve"> уличне акције испред Канцеларије за младе у Обреновићевој улици, где су одобравани посебни попусти средњошколцима и студентима; акција „Улица европских вредности“ поводом обележавања 9. маја – Дана Европе;  подржан пројекат „Амбасадори културе“; Поводом  Дана Народног позоришта организована је акција поделе специјалних ваучера на Синђелићевом тргу помоћу којих су грађани Ниша могли да остваре попуст на куповину карата</w:t>
      </w:r>
    </w:p>
    <w:p w:rsidR="00730829" w:rsidRPr="00C52D7D" w:rsidRDefault="00730829" w:rsidP="00B615A3">
      <w:pPr>
        <w:spacing w:line="276" w:lineRule="auto"/>
        <w:jc w:val="both"/>
        <w:rPr>
          <w:rFonts w:ascii="Arial" w:hAnsi="Arial" w:cs="Arial"/>
        </w:rPr>
      </w:pPr>
      <w:r w:rsidRPr="00506F2B">
        <w:rPr>
          <w:rFonts w:ascii="Arial" w:hAnsi="Arial" w:cs="Arial"/>
          <w:color w:val="FF0000"/>
        </w:rPr>
        <w:tab/>
      </w:r>
      <w:r w:rsidRPr="00C52D7D">
        <w:rPr>
          <w:rFonts w:ascii="Arial" w:hAnsi="Arial" w:cs="Arial"/>
        </w:rPr>
        <w:t>Имајући у виду да је Извештај о раду</w:t>
      </w:r>
      <w:r w:rsidRPr="00C52D7D">
        <w:rPr>
          <w:rFonts w:ascii="Arial" w:hAnsi="Arial" w:cs="Arial"/>
          <w:lang w:val="sr-Cyrl-RS"/>
        </w:rPr>
        <w:t xml:space="preserve"> и пословању</w:t>
      </w:r>
      <w:r w:rsidRPr="00C52D7D">
        <w:rPr>
          <w:rFonts w:ascii="Arial" w:hAnsi="Arial" w:cs="Arial"/>
        </w:rPr>
        <w:t xml:space="preserve"> </w:t>
      </w:r>
      <w:r w:rsidR="002C2B88" w:rsidRPr="00C52D7D">
        <w:rPr>
          <w:rFonts w:ascii="Arial" w:hAnsi="Arial" w:cs="Arial"/>
          <w:lang w:val="sr-Cyrl-RS"/>
        </w:rPr>
        <w:t>Народног п</w:t>
      </w:r>
      <w:r w:rsidR="005556FC" w:rsidRPr="00C52D7D">
        <w:rPr>
          <w:rFonts w:ascii="Arial" w:hAnsi="Arial" w:cs="Arial"/>
          <w:lang w:val="sr-Cyrl-RS"/>
        </w:rPr>
        <w:t xml:space="preserve">озоришта </w:t>
      </w:r>
      <w:r w:rsidR="002C2B88" w:rsidRPr="00C52D7D">
        <w:rPr>
          <w:rFonts w:ascii="Arial" w:hAnsi="Arial" w:cs="Arial"/>
          <w:lang w:val="sr-Cyrl-RS"/>
        </w:rPr>
        <w:t>у</w:t>
      </w:r>
      <w:r w:rsidRPr="00C52D7D">
        <w:rPr>
          <w:rFonts w:ascii="Arial" w:hAnsi="Arial" w:cs="Arial"/>
        </w:rPr>
        <w:t xml:space="preserve"> Ниш</w:t>
      </w:r>
      <w:r w:rsidR="002C2B88" w:rsidRPr="00C52D7D">
        <w:rPr>
          <w:rFonts w:ascii="Arial" w:hAnsi="Arial" w:cs="Arial"/>
          <w:lang w:val="sr-Cyrl-RS"/>
        </w:rPr>
        <w:t>у</w:t>
      </w:r>
      <w:r w:rsidRPr="00C52D7D">
        <w:rPr>
          <w:rFonts w:ascii="Arial" w:hAnsi="Arial" w:cs="Arial"/>
        </w:rPr>
        <w:t xml:space="preserve">  за 20</w:t>
      </w:r>
      <w:r w:rsidRPr="00C52D7D">
        <w:rPr>
          <w:rFonts w:ascii="Arial" w:hAnsi="Arial" w:cs="Arial"/>
          <w:lang w:val="sr-Cyrl-RS"/>
        </w:rPr>
        <w:t>1</w:t>
      </w:r>
      <w:r w:rsidR="00C52D7D" w:rsidRPr="00C52D7D">
        <w:rPr>
          <w:rFonts w:ascii="Arial" w:hAnsi="Arial" w:cs="Arial"/>
          <w:lang w:val="sr-Cyrl-RS"/>
        </w:rPr>
        <w:t>6</w:t>
      </w:r>
      <w:r w:rsidRPr="00C52D7D">
        <w:rPr>
          <w:rFonts w:ascii="Arial" w:hAnsi="Arial" w:cs="Arial"/>
        </w:rPr>
        <w:t xml:space="preserve">. </w:t>
      </w:r>
      <w:r w:rsidR="00CA58D5" w:rsidRPr="00C52D7D">
        <w:rPr>
          <w:rFonts w:ascii="Arial" w:hAnsi="Arial" w:cs="Arial"/>
        </w:rPr>
        <w:t>годину</w:t>
      </w:r>
      <w:r w:rsidRPr="00C52D7D">
        <w:rPr>
          <w:rFonts w:ascii="Arial" w:hAnsi="Arial" w:cs="Arial"/>
        </w:rPr>
        <w:t xml:space="preserve"> сачињен у складу са законом и прописима Града, као и циљевима садржаним у оснивачком акту Установе, </w:t>
      </w:r>
      <w:r w:rsidR="00C52D7D" w:rsidRPr="00C52D7D">
        <w:rPr>
          <w:rFonts w:ascii="Arial" w:hAnsi="Arial" w:cs="Arial"/>
          <w:lang w:val="sr-Cyrl-RS"/>
        </w:rPr>
        <w:t>Секретаријат за културу и информисање</w:t>
      </w:r>
      <w:r w:rsidR="00C52D7D" w:rsidRPr="00C52D7D">
        <w:rPr>
          <w:rFonts w:ascii="Arial" w:hAnsi="Arial" w:cs="Arial"/>
        </w:rPr>
        <w:t xml:space="preserve"> </w:t>
      </w:r>
      <w:r w:rsidRPr="00C52D7D">
        <w:rPr>
          <w:rFonts w:ascii="Arial" w:hAnsi="Arial" w:cs="Arial"/>
        </w:rPr>
        <w:t>предлаже доношење Решења као у диспозитиву.</w:t>
      </w:r>
    </w:p>
    <w:p w:rsidR="00730829" w:rsidRPr="00C52D7D" w:rsidRDefault="00730829" w:rsidP="00B615A3">
      <w:pPr>
        <w:spacing w:line="276" w:lineRule="auto"/>
        <w:jc w:val="both"/>
        <w:rPr>
          <w:rFonts w:ascii="Arial" w:hAnsi="Arial" w:cs="Arial"/>
        </w:rPr>
      </w:pPr>
    </w:p>
    <w:p w:rsidR="00730829" w:rsidRPr="00CA58D5" w:rsidRDefault="00730829" w:rsidP="00730829">
      <w:pPr>
        <w:jc w:val="both"/>
        <w:rPr>
          <w:rFonts w:ascii="Arial" w:hAnsi="Arial" w:cs="Arial"/>
        </w:rPr>
      </w:pPr>
      <w:r w:rsidRPr="00CA58D5">
        <w:rPr>
          <w:rFonts w:ascii="Arial" w:hAnsi="Arial" w:cs="Arial"/>
        </w:rPr>
        <w:t xml:space="preserve"> </w:t>
      </w:r>
    </w:p>
    <w:p w:rsidR="00C8471E" w:rsidRPr="00FC5DA6" w:rsidRDefault="00C8471E" w:rsidP="00C8471E">
      <w:pPr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             СЕКРЕТАР</w:t>
      </w:r>
    </w:p>
    <w:p w:rsidR="00C8471E" w:rsidRPr="00FC5DA6" w:rsidRDefault="00C8471E" w:rsidP="00C8471E">
      <w:pPr>
        <w:rPr>
          <w:rFonts w:ascii="Arial" w:hAnsi="Arial" w:cs="Arial"/>
          <w:bCs/>
          <w:lang w:val="sr-Cyrl-CS"/>
        </w:rPr>
      </w:pPr>
    </w:p>
    <w:p w:rsidR="00C8471E" w:rsidRDefault="00C8471E" w:rsidP="00C8471E">
      <w:pPr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</w:t>
      </w:r>
    </w:p>
    <w:p w:rsidR="00C8471E" w:rsidRPr="00FC5DA6" w:rsidRDefault="00C8471E" w:rsidP="00C8471E">
      <w:pPr>
        <w:jc w:val="center"/>
        <w:rPr>
          <w:rFonts w:ascii="Arial" w:hAnsi="Arial" w:cs="Arial"/>
        </w:rPr>
      </w:pPr>
      <w:r>
        <w:rPr>
          <w:rFonts w:ascii="Arial" w:hAnsi="Arial" w:cs="Arial"/>
          <w:bCs/>
          <w:lang w:val="sr-Latn-RS"/>
        </w:rPr>
        <w:t xml:space="preserve">                                                                                              </w:t>
      </w:r>
      <w:r w:rsidRPr="00FC5DA6">
        <w:rPr>
          <w:rFonts w:ascii="Arial" w:hAnsi="Arial" w:cs="Arial"/>
          <w:bCs/>
          <w:lang w:val="sr-Cyrl-CS"/>
        </w:rPr>
        <w:t>Небојша Стевановић</w:t>
      </w:r>
    </w:p>
    <w:p w:rsidR="00CA58D5" w:rsidRPr="00CA58D5" w:rsidRDefault="00CA58D5" w:rsidP="0097724C">
      <w:pPr>
        <w:jc w:val="center"/>
        <w:rPr>
          <w:rFonts w:ascii="Arial" w:hAnsi="Arial" w:cs="Arial"/>
        </w:rPr>
      </w:pPr>
    </w:p>
    <w:bookmarkEnd w:id="0"/>
    <w:p w:rsidR="00CA58D5" w:rsidRPr="00CA58D5" w:rsidRDefault="00CA58D5" w:rsidP="00CA58D5">
      <w:pPr>
        <w:rPr>
          <w:rFonts w:ascii="Arial" w:hAnsi="Arial" w:cs="Arial"/>
        </w:rPr>
      </w:pPr>
    </w:p>
    <w:sectPr w:rsidR="00CA58D5" w:rsidRPr="00CA58D5" w:rsidSect="00667F1B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ED7" w:rsidRDefault="00425ED7" w:rsidP="00425ED7">
      <w:r>
        <w:separator/>
      </w:r>
    </w:p>
  </w:endnote>
  <w:endnote w:type="continuationSeparator" w:id="0">
    <w:p w:rsidR="00425ED7" w:rsidRDefault="00425ED7" w:rsidP="0042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ED7" w:rsidRDefault="00425ED7" w:rsidP="00425ED7">
      <w:r>
        <w:separator/>
      </w:r>
    </w:p>
  </w:footnote>
  <w:footnote w:type="continuationSeparator" w:id="0">
    <w:p w:rsidR="00425ED7" w:rsidRDefault="00425ED7" w:rsidP="0042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31B59"/>
    <w:multiLevelType w:val="hybridMultilevel"/>
    <w:tmpl w:val="6C7ADC92"/>
    <w:lvl w:ilvl="0" w:tplc="8C26315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69"/>
    <w:rsid w:val="000348BE"/>
    <w:rsid w:val="000A3D05"/>
    <w:rsid w:val="000B732E"/>
    <w:rsid w:val="001C52AC"/>
    <w:rsid w:val="00266218"/>
    <w:rsid w:val="002A2794"/>
    <w:rsid w:val="002C2B88"/>
    <w:rsid w:val="002D7ABC"/>
    <w:rsid w:val="003206BF"/>
    <w:rsid w:val="003420BF"/>
    <w:rsid w:val="003D69C6"/>
    <w:rsid w:val="003E22E9"/>
    <w:rsid w:val="00402D69"/>
    <w:rsid w:val="00425ED7"/>
    <w:rsid w:val="004F5885"/>
    <w:rsid w:val="00506F2B"/>
    <w:rsid w:val="005556FC"/>
    <w:rsid w:val="00586E25"/>
    <w:rsid w:val="00593D53"/>
    <w:rsid w:val="00667F1B"/>
    <w:rsid w:val="006977FD"/>
    <w:rsid w:val="007150A2"/>
    <w:rsid w:val="00730829"/>
    <w:rsid w:val="00735194"/>
    <w:rsid w:val="007D5B8A"/>
    <w:rsid w:val="007E575B"/>
    <w:rsid w:val="007F1FA3"/>
    <w:rsid w:val="0080552D"/>
    <w:rsid w:val="0085121F"/>
    <w:rsid w:val="00885B42"/>
    <w:rsid w:val="008F42C7"/>
    <w:rsid w:val="0097724C"/>
    <w:rsid w:val="00980C30"/>
    <w:rsid w:val="00A40F2A"/>
    <w:rsid w:val="00B615A3"/>
    <w:rsid w:val="00B96352"/>
    <w:rsid w:val="00B96D25"/>
    <w:rsid w:val="00BB1407"/>
    <w:rsid w:val="00C52D7D"/>
    <w:rsid w:val="00C8471E"/>
    <w:rsid w:val="00CA58D5"/>
    <w:rsid w:val="00CB66A6"/>
    <w:rsid w:val="00D23FC5"/>
    <w:rsid w:val="00D24410"/>
    <w:rsid w:val="00E2299D"/>
    <w:rsid w:val="00EB4EE8"/>
    <w:rsid w:val="00FC6596"/>
    <w:rsid w:val="00FD267D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E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E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5E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E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E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ED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5E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ED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Brankica Vukić Paunović</cp:lastModifiedBy>
  <cp:revision>4</cp:revision>
  <dcterms:created xsi:type="dcterms:W3CDTF">2017-04-03T07:59:00Z</dcterms:created>
  <dcterms:modified xsi:type="dcterms:W3CDTF">2017-04-07T06:16:00Z</dcterms:modified>
</cp:coreProperties>
</file>