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D3" w:rsidRDefault="00C50DD3" w:rsidP="00C50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52B2C">
        <w:rPr>
          <w:rFonts w:ascii="Times New Roman" w:hAnsi="Times New Roman"/>
          <w:b/>
          <w:sz w:val="28"/>
          <w:szCs w:val="28"/>
          <w:lang w:val="sr-Cyrl-CS"/>
        </w:rPr>
        <w:t>О б р а з л о ж е њ е</w:t>
      </w:r>
    </w:p>
    <w:p w:rsidR="00C50DD3" w:rsidRDefault="00C50DD3" w:rsidP="00C50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8BC" w:rsidRDefault="00D228BC" w:rsidP="00D22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14B8" w:rsidRDefault="006F14B8" w:rsidP="00D228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28BC">
        <w:rPr>
          <w:rFonts w:ascii="Times New Roman" w:hAnsi="Times New Roman"/>
          <w:sz w:val="26"/>
          <w:szCs w:val="26"/>
        </w:rPr>
        <w:t>Припрема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доношење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ове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одлуке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врши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228BC">
        <w:rPr>
          <w:rFonts w:ascii="Times New Roman" w:hAnsi="Times New Roman"/>
          <w:sz w:val="26"/>
          <w:szCs w:val="26"/>
        </w:rPr>
        <w:t>складу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Законом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јавним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набавкама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D228BC">
        <w:rPr>
          <w:rFonts w:ascii="Times New Roman" w:hAnsi="Times New Roman"/>
          <w:sz w:val="26"/>
          <w:szCs w:val="26"/>
        </w:rPr>
        <w:t>Сл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228BC">
        <w:rPr>
          <w:rFonts w:ascii="Times New Roman" w:hAnsi="Times New Roman"/>
          <w:sz w:val="26"/>
          <w:szCs w:val="26"/>
        </w:rPr>
        <w:t>Гласник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РС</w:t>
      </w:r>
      <w:proofErr w:type="gramStart"/>
      <w:r w:rsidRPr="00D228BC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D228BC">
        <w:rPr>
          <w:rFonts w:ascii="Times New Roman" w:hAnsi="Times New Roman"/>
          <w:sz w:val="26"/>
          <w:szCs w:val="26"/>
        </w:rPr>
        <w:t>бр</w:t>
      </w:r>
      <w:proofErr w:type="spellEnd"/>
      <w:proofErr w:type="gramEnd"/>
      <w:r w:rsidRPr="00D228BC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Pr="00D228BC">
        <w:rPr>
          <w:rFonts w:ascii="Times New Roman" w:hAnsi="Times New Roman"/>
          <w:sz w:val="26"/>
          <w:szCs w:val="26"/>
        </w:rPr>
        <w:t xml:space="preserve">124/12, 14/15 и 68/15) </w:t>
      </w:r>
      <w:proofErr w:type="spellStart"/>
      <w:r w:rsidRPr="00D228BC">
        <w:rPr>
          <w:rFonts w:ascii="Times New Roman" w:hAnsi="Times New Roman"/>
          <w:sz w:val="26"/>
          <w:szCs w:val="26"/>
        </w:rPr>
        <w:t>који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D228BC">
        <w:rPr>
          <w:rFonts w:ascii="Times New Roman" w:hAnsi="Times New Roman"/>
          <w:sz w:val="26"/>
          <w:szCs w:val="26"/>
        </w:rPr>
        <w:t>поглављу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4.</w:t>
      </w:r>
      <w:proofErr w:type="gram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набавке</w:t>
      </w:r>
      <w:proofErr w:type="spellEnd"/>
      <w:proofErr w:type="gramStart"/>
      <w:r w:rsidRPr="00D228BC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D228BC">
        <w:rPr>
          <w:rFonts w:ascii="Times New Roman" w:hAnsi="Times New Roman"/>
          <w:sz w:val="26"/>
          <w:szCs w:val="26"/>
        </w:rPr>
        <w:t>даје</w:t>
      </w:r>
      <w:proofErr w:type="spellEnd"/>
      <w:proofErr w:type="gram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могућност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нивоу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локалне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самоуправе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спроводе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образовањем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Тела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за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набавке</w:t>
      </w:r>
      <w:proofErr w:type="spellEnd"/>
      <w:r w:rsidRPr="00D228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228BC" w:rsidRPr="00D228BC" w:rsidRDefault="00D228BC" w:rsidP="00D228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228BC">
        <w:rPr>
          <w:rFonts w:ascii="Times New Roman" w:hAnsi="Times New Roman"/>
          <w:sz w:val="26"/>
          <w:szCs w:val="26"/>
        </w:rPr>
        <w:t>Одлуком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 о</w:t>
      </w:r>
      <w:proofErr w:type="gram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градској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управи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Ниша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D228BC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лист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Ниша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D228BC">
        <w:rPr>
          <w:rFonts w:ascii="Times New Roman" w:hAnsi="Times New Roman"/>
          <w:sz w:val="26"/>
          <w:szCs w:val="26"/>
        </w:rPr>
        <w:t>бр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146/2016), </w:t>
      </w:r>
      <w:proofErr w:type="spellStart"/>
      <w:r w:rsidRPr="00D228BC">
        <w:rPr>
          <w:rFonts w:ascii="Times New Roman" w:hAnsi="Times New Roman"/>
          <w:sz w:val="26"/>
          <w:szCs w:val="26"/>
        </w:rPr>
        <w:t>донетом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12.12.2016. </w:t>
      </w:r>
      <w:proofErr w:type="spellStart"/>
      <w:proofErr w:type="gramStart"/>
      <w:r w:rsidRPr="00D228BC">
        <w:rPr>
          <w:rFonts w:ascii="Times New Roman" w:hAnsi="Times New Roman"/>
          <w:sz w:val="26"/>
          <w:szCs w:val="26"/>
        </w:rPr>
        <w:t>године</w:t>
      </w:r>
      <w:proofErr w:type="spellEnd"/>
      <w:proofErr w:type="gram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од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стране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Скупштине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иша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предвиђено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ће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Градска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управа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обављати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послове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везане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за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централизацију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228BC">
        <w:rPr>
          <w:rFonts w:ascii="Times New Roman" w:hAnsi="Times New Roman"/>
          <w:sz w:val="26"/>
          <w:szCs w:val="26"/>
        </w:rPr>
        <w:t>циљу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реализације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потреба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већег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броја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наручилаца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чији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оснивач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односно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који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представљају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директне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индиректне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остале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кориснике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буџетских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Града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Ниша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.   </w:t>
      </w:r>
    </w:p>
    <w:p w:rsidR="00D228BC" w:rsidRDefault="00D228BC" w:rsidP="00D22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28BC">
        <w:rPr>
          <w:rFonts w:ascii="Times New Roman" w:hAnsi="Times New Roman"/>
          <w:sz w:val="26"/>
          <w:szCs w:val="26"/>
        </w:rPr>
        <w:tab/>
        <w:t xml:space="preserve">У </w:t>
      </w:r>
      <w:proofErr w:type="spellStart"/>
      <w:r w:rsidRPr="00D228BC">
        <w:rPr>
          <w:rFonts w:ascii="Times New Roman" w:hAnsi="Times New Roman"/>
          <w:sz w:val="26"/>
          <w:szCs w:val="26"/>
        </w:rPr>
        <w:t>том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смислу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указала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потреба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што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ближе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детаљније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регулишу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начин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планирања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одреде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набавни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предмети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учесници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централизованим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набавкама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28BC">
        <w:rPr>
          <w:rFonts w:ascii="Times New Roman" w:hAnsi="Times New Roman"/>
          <w:sz w:val="26"/>
          <w:szCs w:val="26"/>
        </w:rPr>
        <w:t>начин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покретања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спровођења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поступака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набавки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као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извршења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оквирних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споразума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28BC">
        <w:rPr>
          <w:rFonts w:ascii="Times New Roman" w:hAnsi="Times New Roman"/>
          <w:sz w:val="26"/>
          <w:szCs w:val="26"/>
        </w:rPr>
        <w:t>уговора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када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су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228BC">
        <w:rPr>
          <w:rFonts w:ascii="Times New Roman" w:hAnsi="Times New Roman"/>
          <w:sz w:val="26"/>
          <w:szCs w:val="26"/>
        </w:rPr>
        <w:t>питању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централизоване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јавне</w:t>
      </w:r>
      <w:proofErr w:type="spellEnd"/>
      <w:r w:rsidRPr="00D22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28BC">
        <w:rPr>
          <w:rFonts w:ascii="Times New Roman" w:hAnsi="Times New Roman"/>
          <w:sz w:val="26"/>
          <w:szCs w:val="26"/>
        </w:rPr>
        <w:t>набавке</w:t>
      </w:r>
      <w:proofErr w:type="spellEnd"/>
      <w:r w:rsidRPr="00D228BC">
        <w:rPr>
          <w:rFonts w:ascii="Times New Roman" w:hAnsi="Times New Roman"/>
          <w:sz w:val="26"/>
          <w:szCs w:val="26"/>
        </w:rPr>
        <w:t>.</w:t>
      </w:r>
    </w:p>
    <w:p w:rsidR="006F14B8" w:rsidRPr="006F14B8" w:rsidRDefault="006F14B8" w:rsidP="006F14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14B8">
        <w:rPr>
          <w:rFonts w:ascii="Times New Roman" w:hAnsi="Times New Roman"/>
          <w:sz w:val="26"/>
          <w:szCs w:val="26"/>
        </w:rPr>
        <w:t>На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овај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начин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обезбеђује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примена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начела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ефикасности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F14B8">
        <w:rPr>
          <w:rFonts w:ascii="Times New Roman" w:hAnsi="Times New Roman"/>
          <w:sz w:val="26"/>
          <w:szCs w:val="26"/>
        </w:rPr>
        <w:t>економичности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које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огледа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кроз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ефикасније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поступке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јавних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које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14B8">
        <w:rPr>
          <w:rFonts w:ascii="Times New Roman" w:hAnsi="Times New Roman"/>
          <w:sz w:val="26"/>
          <w:szCs w:val="26"/>
        </w:rPr>
        <w:t>ће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F14B8">
        <w:rPr>
          <w:rFonts w:ascii="Times New Roman" w:hAnsi="Times New Roman"/>
          <w:sz w:val="26"/>
          <w:szCs w:val="26"/>
        </w:rPr>
        <w:t>спроводити</w:t>
      </w:r>
      <w:proofErr w:type="spellEnd"/>
      <w:proofErr w:type="gramEnd"/>
      <w:r w:rsidRPr="006F14B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F14B8">
        <w:rPr>
          <w:rFonts w:ascii="Times New Roman" w:hAnsi="Times New Roman"/>
          <w:sz w:val="26"/>
          <w:szCs w:val="26"/>
        </w:rPr>
        <w:t>сертификована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лица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6F14B8">
        <w:rPr>
          <w:rFonts w:ascii="Times New Roman" w:hAnsi="Times New Roman"/>
          <w:sz w:val="26"/>
          <w:szCs w:val="26"/>
        </w:rPr>
        <w:t>службеници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за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јавне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и </w:t>
      </w:r>
      <w:proofErr w:type="spellStart"/>
      <w:r w:rsidRPr="006F14B8">
        <w:rPr>
          <w:rFonts w:ascii="Times New Roman" w:hAnsi="Times New Roman"/>
          <w:sz w:val="26"/>
          <w:szCs w:val="26"/>
        </w:rPr>
        <w:t>трошковно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економичнијим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набавкама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што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постиже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спровођењем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једног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уместо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већег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броја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поступака</w:t>
      </w:r>
      <w:proofErr w:type="spellEnd"/>
      <w:r w:rsidRPr="006F14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F14B8" w:rsidRPr="006F14B8" w:rsidRDefault="006F14B8" w:rsidP="006F14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14B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 xml:space="preserve">Обезбеђује се и примена начела </w:t>
      </w:r>
      <w:proofErr w:type="spellStart"/>
      <w:r w:rsidRPr="006F14B8">
        <w:rPr>
          <w:rFonts w:ascii="Times New Roman" w:hAnsi="Times New Roman"/>
          <w:sz w:val="26"/>
          <w:szCs w:val="26"/>
        </w:rPr>
        <w:t>транспарентности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које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код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6F14B8">
        <w:rPr>
          <w:rFonts w:ascii="Times New Roman" w:hAnsi="Times New Roman"/>
          <w:sz w:val="26"/>
          <w:szCs w:val="26"/>
        </w:rPr>
        <w:t>малих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6F14B8">
        <w:rPr>
          <w:rFonts w:ascii="Times New Roman" w:hAnsi="Times New Roman"/>
          <w:sz w:val="26"/>
          <w:szCs w:val="26"/>
        </w:rPr>
        <w:t>често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угрожено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врши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унификација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добара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F14B8">
        <w:rPr>
          <w:rFonts w:ascii="Times New Roman" w:hAnsi="Times New Roman"/>
          <w:sz w:val="26"/>
          <w:szCs w:val="26"/>
        </w:rPr>
        <w:t>услуга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које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су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предмет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централизованих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која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последично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смањује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будуће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трошкове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F14B8">
        <w:rPr>
          <w:rFonts w:ascii="Times New Roman" w:hAnsi="Times New Roman"/>
          <w:sz w:val="26"/>
          <w:szCs w:val="26"/>
        </w:rPr>
        <w:t>одржавање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опреме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F14B8">
        <w:rPr>
          <w:rFonts w:ascii="Times New Roman" w:hAnsi="Times New Roman"/>
          <w:sz w:val="26"/>
          <w:szCs w:val="26"/>
        </w:rPr>
        <w:t>обезбеђује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континуитет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рада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.  </w:t>
      </w:r>
    </w:p>
    <w:p w:rsidR="006F14B8" w:rsidRPr="006F14B8" w:rsidRDefault="006F14B8" w:rsidP="006F14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6F14B8">
        <w:rPr>
          <w:rFonts w:ascii="Times New Roman" w:hAnsi="Times New Roman"/>
          <w:sz w:val="26"/>
          <w:szCs w:val="26"/>
        </w:rPr>
        <w:tab/>
      </w:r>
      <w:proofErr w:type="spellStart"/>
      <w:r w:rsidRPr="006F14B8">
        <w:rPr>
          <w:rFonts w:ascii="Times New Roman" w:hAnsi="Times New Roman"/>
          <w:sz w:val="26"/>
          <w:szCs w:val="26"/>
        </w:rPr>
        <w:t>Као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крајњи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циљ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централизације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 xml:space="preserve">остварује </w:t>
      </w:r>
      <w:proofErr w:type="gramStart"/>
      <w:r>
        <w:rPr>
          <w:rFonts w:ascii="Times New Roman" w:hAnsi="Times New Roman"/>
          <w:sz w:val="26"/>
          <w:szCs w:val="26"/>
          <w:lang w:val="sr-Cyrl-RS"/>
        </w:rPr>
        <w:t xml:space="preserve">се </w:t>
      </w:r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уштед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а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буџетских средстава</w:t>
      </w:r>
      <w:r w:rsidRPr="006F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имајући у виду да</w:t>
      </w:r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централизацијом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добијамо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укрупњавање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набавки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што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последично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води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ка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добијању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јефтинијих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набавних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добара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F14B8">
        <w:rPr>
          <w:rFonts w:ascii="Times New Roman" w:hAnsi="Times New Roman"/>
          <w:sz w:val="26"/>
          <w:szCs w:val="26"/>
        </w:rPr>
        <w:t>услуга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14B8">
        <w:rPr>
          <w:rFonts w:ascii="Times New Roman" w:hAnsi="Times New Roman"/>
          <w:sz w:val="26"/>
          <w:szCs w:val="26"/>
        </w:rPr>
        <w:t>остваривањем</w:t>
      </w:r>
      <w:proofErr w:type="spell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тзв</w:t>
      </w:r>
      <w:proofErr w:type="spellEnd"/>
      <w:r w:rsidRPr="006F14B8">
        <w:rPr>
          <w:rFonts w:ascii="Times New Roman" w:hAnsi="Times New Roman"/>
          <w:sz w:val="26"/>
          <w:szCs w:val="26"/>
        </w:rPr>
        <w:t>. „</w:t>
      </w:r>
      <w:proofErr w:type="spellStart"/>
      <w:proofErr w:type="gramStart"/>
      <w:r w:rsidRPr="006F14B8">
        <w:rPr>
          <w:rFonts w:ascii="Times New Roman" w:hAnsi="Times New Roman"/>
          <w:sz w:val="26"/>
          <w:szCs w:val="26"/>
        </w:rPr>
        <w:t>количинског</w:t>
      </w:r>
      <w:proofErr w:type="spellEnd"/>
      <w:proofErr w:type="gramEnd"/>
      <w:r w:rsidRPr="006F1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14B8">
        <w:rPr>
          <w:rFonts w:ascii="Times New Roman" w:hAnsi="Times New Roman"/>
          <w:sz w:val="26"/>
          <w:szCs w:val="26"/>
        </w:rPr>
        <w:t>попуста</w:t>
      </w:r>
      <w:proofErr w:type="spellEnd"/>
      <w:r w:rsidRPr="006F14B8">
        <w:rPr>
          <w:rFonts w:ascii="Times New Roman" w:hAnsi="Times New Roman"/>
          <w:sz w:val="26"/>
          <w:szCs w:val="26"/>
        </w:rPr>
        <w:t>“.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D228BC" w:rsidRPr="00D228BC" w:rsidRDefault="00D228BC" w:rsidP="00D22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28B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50DD3" w:rsidRDefault="00C50DD3" w:rsidP="00C50D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C50DD3" w:rsidRPr="00C50DD3" w:rsidRDefault="00C50DD3" w:rsidP="00C50DD3">
      <w:pPr>
        <w:tabs>
          <w:tab w:val="left" w:pos="59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C50DD3">
        <w:rPr>
          <w:rFonts w:ascii="Times New Roman" w:eastAsia="Times New Roman" w:hAnsi="Times New Roman"/>
          <w:sz w:val="28"/>
          <w:szCs w:val="28"/>
          <w:lang w:val="sr-Latn-RS" w:eastAsia="ar-SA"/>
        </w:rPr>
        <w:tab/>
        <w:t>O</w:t>
      </w:r>
      <w:r w:rsidRPr="00C50DD3">
        <w:rPr>
          <w:rFonts w:ascii="Times New Roman" w:eastAsia="Times New Roman" w:hAnsi="Times New Roman"/>
          <w:sz w:val="28"/>
          <w:szCs w:val="28"/>
          <w:lang w:val="sr-Cyrl-RS" w:eastAsia="ar-SA"/>
        </w:rPr>
        <w:t>ВЛАШЋЕНО ЛИЦЕ</w:t>
      </w:r>
    </w:p>
    <w:p w:rsidR="00C50DD3" w:rsidRPr="00C50DD3" w:rsidRDefault="00C50DD3" w:rsidP="00C50DD3">
      <w:pPr>
        <w:tabs>
          <w:tab w:val="left" w:pos="59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C50DD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                                                               По овлашћењу в.д начелника </w:t>
      </w:r>
    </w:p>
    <w:p w:rsidR="00C50DD3" w:rsidRPr="00C50DD3" w:rsidRDefault="00C50DD3" w:rsidP="00C50DD3">
      <w:pPr>
        <w:tabs>
          <w:tab w:val="left" w:pos="59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C50DD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                                                                Градске управе града Ниша</w:t>
      </w:r>
    </w:p>
    <w:p w:rsidR="00C50DD3" w:rsidRPr="00C50DD3" w:rsidRDefault="00C50DD3" w:rsidP="00C50D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sr-Latn-RS" w:eastAsia="ar-SA"/>
        </w:rPr>
      </w:pPr>
    </w:p>
    <w:p w:rsidR="00C50DD3" w:rsidRPr="00C50DD3" w:rsidRDefault="00C50DD3" w:rsidP="00C50D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sr-Latn-RS" w:eastAsia="ar-SA"/>
        </w:rPr>
      </w:pPr>
    </w:p>
    <w:p w:rsidR="00C50DD3" w:rsidRPr="00C50DD3" w:rsidRDefault="00C50DD3" w:rsidP="00C50DD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C50DD3">
        <w:rPr>
          <w:rFonts w:ascii="Times New Roman" w:eastAsia="Times New Roman" w:hAnsi="Times New Roman"/>
          <w:sz w:val="28"/>
          <w:szCs w:val="28"/>
          <w:lang w:val="sr-Cyrl-RS" w:eastAsia="ar-SA"/>
        </w:rPr>
        <w:t>______________________________</w:t>
      </w:r>
    </w:p>
    <w:p w:rsidR="00503460" w:rsidRDefault="00C50DD3" w:rsidP="006F14B8">
      <w:pPr>
        <w:suppressAutoHyphens/>
        <w:spacing w:after="0" w:line="240" w:lineRule="auto"/>
        <w:ind w:firstLine="708"/>
        <w:jc w:val="both"/>
      </w:pPr>
      <w:r w:rsidRPr="00C50DD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                                                                      Милена Танасковић</w:t>
      </w:r>
      <w:bookmarkStart w:id="0" w:name="_GoBack"/>
      <w:bookmarkEnd w:id="0"/>
    </w:p>
    <w:sectPr w:rsidR="005034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4EDB"/>
    <w:multiLevelType w:val="hybridMultilevel"/>
    <w:tmpl w:val="C7AEEE2C"/>
    <w:lvl w:ilvl="0" w:tplc="D9F403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D3"/>
    <w:rsid w:val="00503460"/>
    <w:rsid w:val="00507336"/>
    <w:rsid w:val="006F14B8"/>
    <w:rsid w:val="00C50DD3"/>
    <w:rsid w:val="00D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Blagojević</dc:creator>
  <cp:lastModifiedBy>Dejan Blagojević</cp:lastModifiedBy>
  <cp:revision>3</cp:revision>
  <dcterms:created xsi:type="dcterms:W3CDTF">2017-02-22T13:41:00Z</dcterms:created>
  <dcterms:modified xsi:type="dcterms:W3CDTF">2017-02-23T11:25:00Z</dcterms:modified>
</cp:coreProperties>
</file>