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45" w:rsidRPr="00ED18AB" w:rsidRDefault="005D5E45" w:rsidP="005D5E45">
      <w:pPr>
        <w:jc w:val="center"/>
        <w:rPr>
          <w:rFonts w:ascii="Times New Roman" w:hAnsi="Times New Roman"/>
          <w:b/>
          <w:i/>
          <w:color w:val="FF0000"/>
          <w:u w:val="single"/>
          <w:lang w:val="sr-Cyrl-CS"/>
        </w:rPr>
      </w:pPr>
    </w:p>
    <w:p w:rsidR="005D5E45" w:rsidRDefault="005D5E45" w:rsidP="005D5E45">
      <w:pPr>
        <w:jc w:val="center"/>
        <w:rPr>
          <w:rFonts w:ascii="Times New Roman" w:hAnsi="Times New Roman"/>
          <w:b/>
          <w:i/>
          <w:color w:val="FF0000"/>
          <w:u w:val="single"/>
        </w:rPr>
      </w:pPr>
    </w:p>
    <w:p w:rsidR="005D5E45" w:rsidRPr="00FE2FA7" w:rsidRDefault="00ED18AB" w:rsidP="005D5E4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E2FA7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НИШКИ СИМФОНИЈСКИ ОРКЕСТАР</w:t>
      </w:r>
    </w:p>
    <w:p w:rsidR="005D5E45" w:rsidRPr="00FE2FA7" w:rsidRDefault="005D5E45" w:rsidP="005D5E45">
      <w:pPr>
        <w:jc w:val="center"/>
        <w:rPr>
          <w:rFonts w:ascii="Times New Roman" w:hAnsi="Times New Roman"/>
          <w:lang w:val="sr-Cyrl-CS"/>
        </w:rPr>
      </w:pPr>
    </w:p>
    <w:p w:rsidR="005D5E45" w:rsidRDefault="005D5E45" w:rsidP="005D5E45">
      <w:pPr>
        <w:rPr>
          <w:rFonts w:ascii="Times New Roman" w:hAnsi="Times New Roman"/>
          <w:lang w:val="sr-Cyrl-CS"/>
        </w:rPr>
      </w:pPr>
    </w:p>
    <w:p w:rsidR="005D5E45" w:rsidRDefault="005D5E45" w:rsidP="005D5E45">
      <w:pPr>
        <w:rPr>
          <w:rFonts w:ascii="Times New Roman" w:hAnsi="Times New Roman"/>
          <w:lang w:val="sr-Cyrl-CS"/>
        </w:rPr>
      </w:pPr>
    </w:p>
    <w:p w:rsidR="005D5E45" w:rsidRDefault="005D5E45" w:rsidP="005D5E45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:rsidR="005D5E45" w:rsidRDefault="005D5E45" w:rsidP="005D5E45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:rsidR="005D5E45" w:rsidRDefault="005D5E45" w:rsidP="005D5E45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:rsidR="005D5E45" w:rsidRDefault="005D5E45" w:rsidP="005D5E45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>С  Т А Т У Т</w:t>
      </w:r>
    </w:p>
    <w:p w:rsidR="005D5E45" w:rsidRPr="00FE2FA7" w:rsidRDefault="00ED18AB" w:rsidP="005D5E45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E2FA7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НИШКОГ СИМФОНИЈСКОГ ОРКЕСТРА</w:t>
      </w:r>
    </w:p>
    <w:p w:rsidR="005D5E45" w:rsidRPr="00FE2FA7" w:rsidRDefault="005D5E45" w:rsidP="005D5E45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E2FA7">
        <w:rPr>
          <w:rFonts w:ascii="Times New Roman" w:hAnsi="Times New Roman"/>
          <w:b/>
          <w:sz w:val="32"/>
          <w:szCs w:val="32"/>
          <w:lang w:val="sr-Cyrl-CS"/>
        </w:rPr>
        <w:t xml:space="preserve">  </w:t>
      </w:r>
    </w:p>
    <w:p w:rsidR="005D5E45" w:rsidRDefault="005D5E45" w:rsidP="005D5E45">
      <w:pPr>
        <w:jc w:val="center"/>
        <w:rPr>
          <w:rFonts w:ascii="Times New Roman" w:hAnsi="Times New Roman"/>
          <w:b/>
          <w:color w:val="FF0000"/>
          <w:lang w:val="sr-Cyrl-CS"/>
        </w:rPr>
      </w:pPr>
    </w:p>
    <w:p w:rsidR="005D5E45" w:rsidRDefault="005D5E45" w:rsidP="005D5E45">
      <w:pPr>
        <w:jc w:val="center"/>
        <w:rPr>
          <w:rFonts w:ascii="Times New Roman" w:hAnsi="Times New Roman"/>
          <w:b/>
          <w:lang w:val="sr-Cyrl-CS"/>
        </w:rPr>
      </w:pPr>
    </w:p>
    <w:p w:rsidR="005D5E45" w:rsidRDefault="005D5E45" w:rsidP="005D5E45">
      <w:pPr>
        <w:rPr>
          <w:rFonts w:ascii="Times New Roman" w:hAnsi="Times New Roman"/>
          <w:lang w:val="sr-Cyrl-CS"/>
        </w:rPr>
      </w:pPr>
    </w:p>
    <w:p w:rsidR="005D5E45" w:rsidRDefault="005D5E45" w:rsidP="005D5E45">
      <w:pPr>
        <w:rPr>
          <w:rFonts w:ascii="Times New Roman" w:hAnsi="Times New Roman"/>
          <w:lang w:val="sr-Cyrl-CS"/>
        </w:rPr>
      </w:pPr>
    </w:p>
    <w:p w:rsidR="005D5E45" w:rsidRDefault="005D5E45" w:rsidP="005D5E45">
      <w:pPr>
        <w:rPr>
          <w:rFonts w:ascii="Times New Roman" w:hAnsi="Times New Roman"/>
          <w:lang w:val="sr-Cyrl-CS"/>
        </w:rPr>
      </w:pPr>
    </w:p>
    <w:p w:rsidR="005D5E45" w:rsidRDefault="005D5E45" w:rsidP="005D5E45">
      <w:pPr>
        <w:rPr>
          <w:rFonts w:ascii="Times New Roman" w:hAnsi="Times New Roman"/>
          <w:lang w:val="sr-Cyrl-CS"/>
        </w:rPr>
      </w:pPr>
    </w:p>
    <w:p w:rsidR="005D5E45" w:rsidRDefault="005D5E45" w:rsidP="005D5E45">
      <w:pPr>
        <w:rPr>
          <w:rFonts w:ascii="Times New Roman" w:hAnsi="Times New Roman"/>
          <w:b/>
          <w:lang w:val="sr-Cyrl-CS"/>
        </w:rPr>
      </w:pPr>
    </w:p>
    <w:p w:rsidR="005D5E45" w:rsidRDefault="005D5E45" w:rsidP="005D5E45">
      <w:pPr>
        <w:rPr>
          <w:rFonts w:ascii="Times New Roman" w:hAnsi="Times New Roman"/>
          <w:b/>
          <w:lang w:val="sr-Cyrl-CS"/>
        </w:rPr>
      </w:pPr>
    </w:p>
    <w:p w:rsidR="00E81F17" w:rsidRDefault="00E81F17" w:rsidP="005D5E45">
      <w:pPr>
        <w:rPr>
          <w:rFonts w:ascii="Times New Roman" w:hAnsi="Times New Roman"/>
          <w:b/>
          <w:lang w:val="sr-Cyrl-CS"/>
        </w:rPr>
      </w:pPr>
    </w:p>
    <w:p w:rsidR="00E81F17" w:rsidRDefault="00E81F17" w:rsidP="005D5E45">
      <w:pPr>
        <w:rPr>
          <w:rFonts w:ascii="Times New Roman" w:hAnsi="Times New Roman"/>
          <w:b/>
          <w:lang w:val="sr-Cyrl-CS"/>
        </w:rPr>
      </w:pPr>
    </w:p>
    <w:p w:rsidR="00E81F17" w:rsidRDefault="00E81F17" w:rsidP="005D5E45">
      <w:pPr>
        <w:rPr>
          <w:rFonts w:ascii="Times New Roman" w:hAnsi="Times New Roman"/>
          <w:b/>
          <w:lang w:val="sr-Cyrl-CS"/>
        </w:rPr>
      </w:pPr>
    </w:p>
    <w:p w:rsidR="005D5E45" w:rsidRDefault="00E94B0D" w:rsidP="005D5E45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>Ниш, 1</w:t>
      </w:r>
      <w:r w:rsidR="00FE2FA7">
        <w:rPr>
          <w:rFonts w:ascii="Times New Roman" w:hAnsi="Times New Roman"/>
          <w:b/>
          <w:sz w:val="32"/>
          <w:szCs w:val="32"/>
        </w:rPr>
        <w:t>4</w:t>
      </w:r>
      <w:r w:rsidR="00FE2FA7">
        <w:rPr>
          <w:rFonts w:ascii="Times New Roman" w:hAnsi="Times New Roman"/>
          <w:b/>
          <w:sz w:val="32"/>
          <w:szCs w:val="32"/>
          <w:lang w:val="sr-Cyrl-CS"/>
        </w:rPr>
        <w:t>.</w:t>
      </w:r>
      <w:proofErr w:type="spellStart"/>
      <w:r w:rsidR="00FE2FA7">
        <w:rPr>
          <w:rFonts w:ascii="Times New Roman" w:hAnsi="Times New Roman"/>
          <w:b/>
          <w:sz w:val="32"/>
          <w:szCs w:val="32"/>
        </w:rPr>
        <w:t>новембар</w:t>
      </w:r>
      <w:proofErr w:type="spellEnd"/>
      <w:r w:rsidR="005D5E45">
        <w:rPr>
          <w:rFonts w:ascii="Times New Roman" w:hAnsi="Times New Roman"/>
          <w:b/>
          <w:sz w:val="32"/>
          <w:szCs w:val="32"/>
          <w:lang w:val="sr-Cyrl-CS"/>
        </w:rPr>
        <w:t xml:space="preserve"> 2016</w:t>
      </w:r>
      <w:r w:rsidR="005D5E45">
        <w:rPr>
          <w:rFonts w:ascii="Times New Roman" w:hAnsi="Times New Roman"/>
          <w:b/>
          <w:lang w:val="sr-Cyrl-CS"/>
        </w:rPr>
        <w:t>.</w:t>
      </w:r>
      <w:r>
        <w:rPr>
          <w:rFonts w:ascii="Times New Roman" w:hAnsi="Times New Roman"/>
          <w:b/>
          <w:lang w:val="sr-Cyrl-CS"/>
        </w:rPr>
        <w:t>године</w:t>
      </w:r>
      <w:r w:rsidR="005D5E45">
        <w:rPr>
          <w:rFonts w:ascii="Times New Roman" w:hAnsi="Times New Roman"/>
          <w:b/>
          <w:lang w:val="sr-Cyrl-CS"/>
        </w:rPr>
        <w:t xml:space="preserve"> </w:t>
      </w:r>
    </w:p>
    <w:p w:rsidR="00E81F17" w:rsidRDefault="00E81F17" w:rsidP="00FF5D8A">
      <w:pPr>
        <w:rPr>
          <w:rFonts w:ascii="Times New Roman" w:hAnsi="Times New Roman"/>
          <w:b/>
          <w:lang w:val="sr-Cyrl-CS"/>
        </w:rPr>
      </w:pPr>
    </w:p>
    <w:p w:rsidR="005D5E45" w:rsidRPr="00FE2FA7" w:rsidRDefault="00ED18AB" w:rsidP="005D5E4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E2FA7">
        <w:rPr>
          <w:rFonts w:ascii="Times New Roman" w:hAnsi="Times New Roman"/>
          <w:b/>
          <w:sz w:val="24"/>
          <w:szCs w:val="24"/>
          <w:lang w:val="ru-RU"/>
        </w:rPr>
        <w:lastRenderedPageBreak/>
        <w:t>Н</w:t>
      </w:r>
      <w:proofErr w:type="spellStart"/>
      <w:r w:rsidR="00BF58CC" w:rsidRPr="00FE2FA7">
        <w:rPr>
          <w:rFonts w:ascii="Times New Roman" w:hAnsi="Times New Roman"/>
          <w:b/>
          <w:sz w:val="24"/>
          <w:szCs w:val="24"/>
        </w:rPr>
        <w:t>ишки</w:t>
      </w:r>
      <w:proofErr w:type="spellEnd"/>
      <w:r w:rsidR="00BF58CC" w:rsidRPr="00FE2F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58CC" w:rsidRPr="00FE2FA7">
        <w:rPr>
          <w:rFonts w:ascii="Times New Roman" w:hAnsi="Times New Roman"/>
          <w:b/>
          <w:sz w:val="24"/>
          <w:szCs w:val="24"/>
        </w:rPr>
        <w:t>симфонијски</w:t>
      </w:r>
      <w:proofErr w:type="spellEnd"/>
      <w:r w:rsidR="00BF58CC" w:rsidRPr="00FE2F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58CC" w:rsidRPr="00FE2FA7">
        <w:rPr>
          <w:rFonts w:ascii="Times New Roman" w:hAnsi="Times New Roman"/>
          <w:b/>
          <w:sz w:val="24"/>
          <w:szCs w:val="24"/>
        </w:rPr>
        <w:t>оркестар</w:t>
      </w:r>
      <w:proofErr w:type="spellEnd"/>
    </w:p>
    <w:p w:rsidR="005D5E45" w:rsidRPr="00FE2FA7" w:rsidRDefault="005D5E45" w:rsidP="005D5E4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FE2FA7">
        <w:rPr>
          <w:rFonts w:ascii="Times New Roman" w:hAnsi="Times New Roman"/>
          <w:b/>
          <w:sz w:val="24"/>
          <w:szCs w:val="24"/>
          <w:lang w:val="ru-RU"/>
        </w:rPr>
        <w:t xml:space="preserve">Број: </w:t>
      </w:r>
      <w:r w:rsidR="00FE2FA7" w:rsidRPr="00FE2FA7">
        <w:rPr>
          <w:rFonts w:ascii="Times New Roman" w:hAnsi="Times New Roman"/>
          <w:b/>
          <w:sz w:val="24"/>
          <w:szCs w:val="24"/>
          <w:lang w:val="sr-Latn-CS"/>
        </w:rPr>
        <w:t xml:space="preserve">XV- </w:t>
      </w:r>
      <w:r w:rsidR="00FE2FA7" w:rsidRPr="00FE2FA7">
        <w:rPr>
          <w:rFonts w:ascii="Times New Roman" w:hAnsi="Times New Roman"/>
          <w:b/>
          <w:sz w:val="24"/>
          <w:szCs w:val="24"/>
          <w:lang w:val="ru-RU"/>
        </w:rPr>
        <w:t>1616</w:t>
      </w:r>
      <w:r w:rsidR="00FE2FA7" w:rsidRPr="00FE2FA7">
        <w:rPr>
          <w:rFonts w:ascii="Times New Roman" w:hAnsi="Times New Roman"/>
          <w:b/>
          <w:sz w:val="24"/>
          <w:szCs w:val="24"/>
          <w:lang w:val="sr-Latn-CS"/>
        </w:rPr>
        <w:t xml:space="preserve"> -</w:t>
      </w:r>
      <w:r w:rsidR="00C1593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FE2FA7" w:rsidRPr="00FE2FA7">
        <w:rPr>
          <w:rFonts w:ascii="Times New Roman" w:hAnsi="Times New Roman"/>
          <w:b/>
          <w:sz w:val="24"/>
          <w:szCs w:val="24"/>
          <w:lang w:val="sr-Latn-CS"/>
        </w:rPr>
        <w:t>2</w:t>
      </w:r>
    </w:p>
    <w:p w:rsidR="005D5E45" w:rsidRPr="00FE2FA7" w:rsidRDefault="005D5E45" w:rsidP="005D5E4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E2FA7">
        <w:rPr>
          <w:rFonts w:ascii="Times New Roman" w:hAnsi="Times New Roman"/>
          <w:b/>
          <w:sz w:val="24"/>
          <w:szCs w:val="24"/>
          <w:lang w:val="ru-RU"/>
        </w:rPr>
        <w:t>Датум:</w:t>
      </w:r>
      <w:r w:rsidR="00FE2FA7" w:rsidRPr="00FE2FA7">
        <w:rPr>
          <w:rFonts w:ascii="Times New Roman" w:hAnsi="Times New Roman"/>
          <w:b/>
          <w:sz w:val="24"/>
          <w:szCs w:val="24"/>
          <w:lang w:val="sr-Latn-CS"/>
        </w:rPr>
        <w:t xml:space="preserve"> 14.11.2016.године</w:t>
      </w:r>
    </w:p>
    <w:p w:rsidR="008B3793" w:rsidRDefault="008B3793" w:rsidP="005D5E45">
      <w:pPr>
        <w:spacing w:after="0"/>
        <w:ind w:firstLine="720"/>
        <w:jc w:val="both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</w:p>
    <w:p w:rsidR="005D5E45" w:rsidRDefault="005D5E45" w:rsidP="005D5E45">
      <w:pPr>
        <w:spacing w:after="0"/>
        <w:ind w:firstLine="720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ru-RU"/>
        </w:rPr>
      </w:pPr>
    </w:p>
    <w:p w:rsidR="008B3793" w:rsidRDefault="005D5E45" w:rsidP="007E30A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21. тачка 1) Закона о јавним службама („Службени гласник РС”, бр</w:t>
      </w:r>
      <w:r w:rsidRPr="00817101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42/91, 71/94, 79/05-др. закон и 83/14-др. закон), члана 44. став 1. тачка 1) Закона о култури („Службени гласник РС”, бр. 72/09, 13/16 и 30/16 - исправка)</w:t>
      </w:r>
      <w:r w:rsidR="00C1627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97CC4">
        <w:rPr>
          <w:rFonts w:ascii="Times New Roman" w:hAnsi="Times New Roman"/>
          <w:sz w:val="24"/>
          <w:szCs w:val="24"/>
          <w:lang w:val="sr-Cyrl-CS"/>
        </w:rPr>
        <w:t>члана 15.</w:t>
      </w:r>
      <w:r w:rsidR="00C16273">
        <w:rPr>
          <w:rFonts w:ascii="Times New Roman" w:hAnsi="Times New Roman"/>
          <w:sz w:val="24"/>
          <w:szCs w:val="24"/>
          <w:lang w:val="sr-Cyrl-CS"/>
        </w:rPr>
        <w:t xml:space="preserve"> Одлуке о оснивању </w:t>
      </w:r>
      <w:r w:rsidR="00397CC4">
        <w:rPr>
          <w:rFonts w:ascii="Times New Roman" w:hAnsi="Times New Roman"/>
          <w:sz w:val="24"/>
          <w:szCs w:val="24"/>
          <w:lang w:val="sr-Cyrl-CS"/>
        </w:rPr>
        <w:t>Нишког симфонијског оркестра</w:t>
      </w:r>
      <w:r w:rsidR="00F54BD6">
        <w:rPr>
          <w:rFonts w:ascii="Times New Roman" w:hAnsi="Times New Roman"/>
          <w:sz w:val="24"/>
          <w:szCs w:val="24"/>
        </w:rPr>
        <w:t xml:space="preserve"> (</w:t>
      </w:r>
      <w:r w:rsidR="0063222F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="00F54BD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54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BD6">
        <w:rPr>
          <w:rFonts w:ascii="Times New Roman" w:hAnsi="Times New Roman"/>
          <w:sz w:val="24"/>
          <w:szCs w:val="24"/>
        </w:rPr>
        <w:t>лист</w:t>
      </w:r>
      <w:proofErr w:type="spellEnd"/>
      <w:r w:rsidR="00F54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BD6">
        <w:rPr>
          <w:rFonts w:ascii="Times New Roman" w:hAnsi="Times New Roman"/>
          <w:sz w:val="24"/>
          <w:szCs w:val="24"/>
        </w:rPr>
        <w:t>Града</w:t>
      </w:r>
      <w:proofErr w:type="spellEnd"/>
      <w:r w:rsidR="00F54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BD6">
        <w:rPr>
          <w:rFonts w:ascii="Times New Roman" w:hAnsi="Times New Roman"/>
          <w:sz w:val="24"/>
          <w:szCs w:val="24"/>
        </w:rPr>
        <w:t>Ниша</w:t>
      </w:r>
      <w:proofErr w:type="spellEnd"/>
      <w:r w:rsidR="00F54BD6">
        <w:rPr>
          <w:rFonts w:ascii="Times New Roman" w:hAnsi="Times New Roman"/>
          <w:sz w:val="24"/>
          <w:szCs w:val="24"/>
        </w:rPr>
        <w:t>”</w:t>
      </w:r>
      <w:r w:rsidR="0063222F">
        <w:rPr>
          <w:rFonts w:ascii="Times New Roman" w:hAnsi="Times New Roman"/>
          <w:sz w:val="24"/>
          <w:szCs w:val="24"/>
          <w:lang w:val="sr-Cyrl-CS"/>
        </w:rPr>
        <w:t>,</w:t>
      </w:r>
      <w:r w:rsidR="00E445CC">
        <w:rPr>
          <w:rFonts w:ascii="Times New Roman" w:hAnsi="Times New Roman"/>
          <w:sz w:val="24"/>
          <w:szCs w:val="24"/>
          <w:lang w:val="sr-Cyrl-CS"/>
        </w:rPr>
        <w:t xml:space="preserve"> бр.</w:t>
      </w:r>
      <w:r w:rsidR="005B12FF">
        <w:rPr>
          <w:rFonts w:ascii="Times New Roman" w:hAnsi="Times New Roman"/>
          <w:sz w:val="24"/>
          <w:szCs w:val="24"/>
        </w:rPr>
        <w:t xml:space="preserve"> </w:t>
      </w:r>
      <w:r w:rsidR="0063222F">
        <w:rPr>
          <w:rFonts w:ascii="Times New Roman" w:hAnsi="Times New Roman"/>
          <w:sz w:val="24"/>
          <w:szCs w:val="24"/>
          <w:lang w:val="sr-Cyrl-CS"/>
        </w:rPr>
        <w:t>2/2011-пречишћен текст</w:t>
      </w:r>
      <w:r w:rsidR="00BE6AE0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445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22D2">
        <w:rPr>
          <w:rFonts w:ascii="Times New Roman" w:hAnsi="Times New Roman"/>
          <w:sz w:val="24"/>
          <w:szCs w:val="24"/>
          <w:lang w:val="sr-Cyrl-CS"/>
        </w:rPr>
        <w:t>115/2016)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C1627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F23355">
        <w:rPr>
          <w:rFonts w:ascii="Times New Roman" w:hAnsi="Times New Roman"/>
          <w:sz w:val="24"/>
          <w:szCs w:val="24"/>
        </w:rPr>
        <w:t>члана</w:t>
      </w:r>
      <w:proofErr w:type="spellEnd"/>
      <w:r w:rsidR="00F23355">
        <w:rPr>
          <w:rFonts w:ascii="Times New Roman" w:hAnsi="Times New Roman"/>
          <w:sz w:val="24"/>
          <w:szCs w:val="24"/>
        </w:rPr>
        <w:t xml:space="preserve"> 27.</w:t>
      </w:r>
      <w:r w:rsidR="009C22D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Статута </w:t>
      </w:r>
      <w:r w:rsidR="00F23355">
        <w:rPr>
          <w:rFonts w:ascii="Times New Roman" w:hAnsi="Times New Roman"/>
          <w:sz w:val="24"/>
          <w:szCs w:val="24"/>
          <w:lang w:val="sr-Cyrl-CS"/>
        </w:rPr>
        <w:t>Нишког симфонијског оркестра,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број: </w:t>
      </w:r>
      <w:r w:rsidR="003F750C">
        <w:rPr>
          <w:rFonts w:ascii="Times New Roman" w:hAnsi="Times New Roman"/>
          <w:sz w:val="24"/>
          <w:szCs w:val="24"/>
          <w:lang w:val="sr-Latn-CS"/>
        </w:rPr>
        <w:t>III -589-2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3F750C">
        <w:rPr>
          <w:rFonts w:ascii="Times New Roman" w:hAnsi="Times New Roman"/>
          <w:sz w:val="24"/>
          <w:szCs w:val="24"/>
          <w:lang w:val="sr-Latn-CS"/>
        </w:rPr>
        <w:t>07.јула 2011.године</w:t>
      </w:r>
      <w:r w:rsidR="007D5832">
        <w:rPr>
          <w:rFonts w:ascii="Times New Roman" w:hAnsi="Times New Roman"/>
          <w:sz w:val="24"/>
          <w:szCs w:val="24"/>
          <w:lang w:val="sr-Latn-CS"/>
        </w:rPr>
        <w:t xml:space="preserve"> и</w:t>
      </w:r>
      <w:r w:rsidR="003F750C">
        <w:rPr>
          <w:rFonts w:ascii="Times New Roman" w:hAnsi="Times New Roman"/>
          <w:sz w:val="24"/>
          <w:szCs w:val="24"/>
          <w:lang w:val="sr-Latn-CS"/>
        </w:rPr>
        <w:t xml:space="preserve"> VI </w:t>
      </w:r>
      <w:r w:rsidR="00197989">
        <w:rPr>
          <w:rFonts w:ascii="Times New Roman" w:hAnsi="Times New Roman"/>
          <w:sz w:val="24"/>
          <w:szCs w:val="24"/>
          <w:lang w:val="sr-Latn-CS"/>
        </w:rPr>
        <w:t>-</w:t>
      </w:r>
      <w:r w:rsidR="003F750C">
        <w:rPr>
          <w:rFonts w:ascii="Times New Roman" w:hAnsi="Times New Roman"/>
          <w:sz w:val="24"/>
          <w:szCs w:val="24"/>
          <w:lang w:val="sr-Latn-CS"/>
        </w:rPr>
        <w:t xml:space="preserve"> 90 </w:t>
      </w:r>
      <w:r w:rsidR="009C22D2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3F750C">
        <w:rPr>
          <w:rFonts w:ascii="Times New Roman" w:hAnsi="Times New Roman"/>
          <w:sz w:val="24"/>
          <w:szCs w:val="24"/>
          <w:lang w:val="sr-Cyrl-CS"/>
        </w:rPr>
        <w:t>2 од 03.02.2016.године</w:t>
      </w:r>
      <w:r w:rsidR="00F23355">
        <w:rPr>
          <w:rFonts w:ascii="Times New Roman" w:hAnsi="Times New Roman"/>
          <w:sz w:val="24"/>
          <w:szCs w:val="24"/>
          <w:lang w:val="sr-Cyrl-CS"/>
        </w:rPr>
        <w:t>,</w:t>
      </w:r>
      <w:r w:rsidR="009C22D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Управни одбор </w:t>
      </w:r>
      <w:r w:rsidR="003F750C">
        <w:rPr>
          <w:rFonts w:ascii="Times New Roman" w:hAnsi="Times New Roman"/>
          <w:sz w:val="24"/>
          <w:szCs w:val="24"/>
          <w:lang w:val="sr-Cyrl-CS"/>
        </w:rPr>
        <w:t>Нишког симфонијског оркестра</w:t>
      </w:r>
      <w:r>
        <w:rPr>
          <w:rFonts w:ascii="Times New Roman" w:hAnsi="Times New Roman"/>
          <w:sz w:val="24"/>
          <w:szCs w:val="24"/>
          <w:lang w:val="sr-Cyrl-CS"/>
        </w:rPr>
        <w:t xml:space="preserve">, на </w:t>
      </w:r>
      <w:r w:rsidR="0039076A">
        <w:rPr>
          <w:rFonts w:ascii="Times New Roman" w:hAnsi="Times New Roman"/>
          <w:sz w:val="24"/>
          <w:szCs w:val="24"/>
        </w:rPr>
        <w:t>XV</w:t>
      </w:r>
      <w:r w:rsidR="0039076A">
        <w:rPr>
          <w:rFonts w:ascii="Times New Roman" w:hAnsi="Times New Roman"/>
          <w:sz w:val="24"/>
          <w:szCs w:val="24"/>
          <w:lang w:val="sr-Cyrl-CS"/>
        </w:rPr>
        <w:t xml:space="preserve"> седници одржаној данa </w:t>
      </w:r>
      <w:r w:rsidR="001206B5">
        <w:rPr>
          <w:rFonts w:ascii="Times New Roman" w:hAnsi="Times New Roman"/>
          <w:sz w:val="24"/>
          <w:szCs w:val="24"/>
        </w:rPr>
        <w:t>14.</w:t>
      </w:r>
      <w:r w:rsidR="0039076A">
        <w:rPr>
          <w:rFonts w:ascii="Times New Roman" w:hAnsi="Times New Roman"/>
          <w:sz w:val="24"/>
          <w:szCs w:val="24"/>
          <w:lang w:val="sr-Cyrl-CS"/>
        </w:rPr>
        <w:t xml:space="preserve">новембра 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sr-Cyrl-CS"/>
        </w:rPr>
        <w:t>. године, доно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  <w:lang w:val="ru-RU"/>
        </w:rPr>
        <w:tab/>
      </w:r>
    </w:p>
    <w:p w:rsidR="005D5E45" w:rsidRDefault="005D5E45" w:rsidP="007E30A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 Т А Т У </w:t>
      </w:r>
      <w:r w:rsidR="0039076A">
        <w:rPr>
          <w:rFonts w:ascii="Times New Roman" w:hAnsi="Times New Roman"/>
          <w:b/>
          <w:bCs/>
          <w:sz w:val="28"/>
          <w:szCs w:val="28"/>
          <w:lang w:val="ru-RU"/>
        </w:rPr>
        <w:t>Т</w:t>
      </w:r>
    </w:p>
    <w:p w:rsidR="0039076A" w:rsidRDefault="0039076A" w:rsidP="005D5E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D5E45" w:rsidRPr="00FE2FA7" w:rsidRDefault="0039076A" w:rsidP="003F750C">
      <w:pPr>
        <w:spacing w:after="0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FE2FA7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                          </w:t>
      </w:r>
      <w:r w:rsidR="003F750C" w:rsidRPr="00FE2FA7">
        <w:rPr>
          <w:rFonts w:ascii="Times New Roman" w:hAnsi="Times New Roman"/>
          <w:b/>
          <w:bCs/>
          <w:i/>
          <w:sz w:val="28"/>
          <w:szCs w:val="28"/>
          <w:lang w:val="ru-RU"/>
        </w:rPr>
        <w:t>НИШКОГ СИМФОНИЈСКОГ ОРКЕСТРА</w:t>
      </w:r>
    </w:p>
    <w:p w:rsidR="005D5E45" w:rsidRDefault="005D5E45" w:rsidP="005D5E45">
      <w:pPr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D5E45" w:rsidRDefault="005D5E45" w:rsidP="005D5E45">
      <w:pPr>
        <w:pStyle w:val="BodyText"/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                             I</w:t>
      </w:r>
      <w:r w:rsidR="00E65A6F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color w:val="C00000"/>
        </w:rPr>
        <w:t xml:space="preserve"> </w:t>
      </w:r>
      <w:r>
        <w:rPr>
          <w:rFonts w:ascii="Times New Roman" w:hAnsi="Times New Roman"/>
          <w:b/>
          <w:lang w:val="ru-RU"/>
        </w:rPr>
        <w:t>ОПШТЕ ОДРЕДБЕ</w:t>
      </w:r>
    </w:p>
    <w:p w:rsidR="005D5E45" w:rsidRDefault="005D5E45" w:rsidP="005D5E45">
      <w:pPr>
        <w:pStyle w:val="BodyText"/>
        <w:rPr>
          <w:rFonts w:ascii="Times New Roman" w:hAnsi="Times New Roman"/>
          <w:b/>
          <w:lang w:val="ru-RU"/>
        </w:rPr>
      </w:pPr>
    </w:p>
    <w:p w:rsidR="005D5E45" w:rsidRDefault="005D5E45" w:rsidP="005D5E45">
      <w:pPr>
        <w:pStyle w:val="BodyTex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Члан 1.</w:t>
      </w:r>
    </w:p>
    <w:p w:rsidR="005D5E45" w:rsidRDefault="005D5E45" w:rsidP="008B3793">
      <w:pPr>
        <w:pStyle w:val="BodyTex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lang w:val="sr-Cyrl-CS"/>
        </w:rPr>
        <w:t xml:space="preserve">Овим Статутом </w:t>
      </w:r>
      <w:r w:rsidR="003F750C">
        <w:rPr>
          <w:rFonts w:ascii="Times New Roman" w:hAnsi="Times New Roman"/>
          <w:lang w:val="sr-Cyrl-CS"/>
        </w:rPr>
        <w:t>Нишког симфонијског оркестра</w:t>
      </w:r>
      <w:r>
        <w:rPr>
          <w:rFonts w:ascii="Times New Roman" w:hAnsi="Times New Roman"/>
          <w:lang w:val="sr-Cyrl-CS"/>
        </w:rPr>
        <w:t xml:space="preserve"> (у даљем тексту: Статут) ближе се уређује: правни статус, назив и седиште; одговорност правном промету; заступање; делатност; унутрашња организација; органи, састав, начин именовања и надлежности; планирање рада и финансирање; </w:t>
      </w:r>
      <w:r w:rsidRPr="005F3015">
        <w:rPr>
          <w:rFonts w:ascii="Times New Roman" w:hAnsi="Times New Roman"/>
          <w:lang w:val="sr-Cyrl-CS"/>
        </w:rPr>
        <w:t xml:space="preserve">јавност рада; </w:t>
      </w:r>
      <w:r>
        <w:rPr>
          <w:rFonts w:ascii="Times New Roman" w:hAnsi="Times New Roman"/>
          <w:lang w:val="sr-Cyrl-CS"/>
        </w:rPr>
        <w:t xml:space="preserve">пословна тајна и обавештавање запослених; синдикално организовање; безбедност и здравље на раду и заштита и унапређивање животне средине; општа акта, као и друга питања од значаја за рад </w:t>
      </w:r>
      <w:r w:rsidR="003F750C">
        <w:rPr>
          <w:rFonts w:ascii="Times New Roman" w:hAnsi="Times New Roman"/>
          <w:lang w:val="sr-Cyrl-CS"/>
        </w:rPr>
        <w:t xml:space="preserve">Нишког симфонијског оркестра </w:t>
      </w:r>
      <w:r>
        <w:rPr>
          <w:rFonts w:ascii="Times New Roman" w:hAnsi="Times New Roman"/>
          <w:lang w:val="sr-Cyrl-CS"/>
        </w:rPr>
        <w:t>(у даљем тексту:</w:t>
      </w:r>
      <w:r w:rsidR="00F23355">
        <w:rPr>
          <w:rFonts w:ascii="Times New Roman" w:hAnsi="Times New Roman"/>
          <w:lang w:val="sr-Cyrl-CS"/>
        </w:rPr>
        <w:t xml:space="preserve"> Оркестар),</w:t>
      </w:r>
      <w:r>
        <w:rPr>
          <w:rFonts w:ascii="Times New Roman" w:hAnsi="Times New Roman"/>
          <w:lang w:val="sr-Cyrl-CS"/>
        </w:rPr>
        <w:t xml:space="preserve"> у складу са законом. 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EA4AD9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r w:rsidR="00FE2F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Члан 2.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</w:p>
    <w:p w:rsidR="005D5E45" w:rsidRDefault="00E94B0D" w:rsidP="008B379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Оркестар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 је установа културе која обавља послове </w:t>
      </w:r>
      <w:r w:rsidR="00FE2FA7">
        <w:rPr>
          <w:rFonts w:ascii="Times New Roman" w:hAnsi="Times New Roman"/>
          <w:sz w:val="24"/>
          <w:szCs w:val="24"/>
          <w:lang w:val="ru-RU"/>
        </w:rPr>
        <w:t>извођења симфонијске и камерне музике</w:t>
      </w:r>
      <w:r w:rsidR="00686711">
        <w:rPr>
          <w:rFonts w:ascii="Times New Roman" w:hAnsi="Times New Roman"/>
          <w:sz w:val="24"/>
          <w:szCs w:val="24"/>
          <w:lang w:val="ru-RU"/>
        </w:rPr>
        <w:t xml:space="preserve"> којим се обезбеђује задовољавање </w:t>
      </w:r>
      <w:r w:rsidR="00FE2FA7">
        <w:rPr>
          <w:rFonts w:ascii="Times New Roman" w:hAnsi="Times New Roman"/>
          <w:sz w:val="24"/>
          <w:szCs w:val="24"/>
          <w:lang w:val="ru-RU"/>
        </w:rPr>
        <w:t xml:space="preserve">културних </w:t>
      </w:r>
      <w:r w:rsidR="00686711">
        <w:rPr>
          <w:rFonts w:ascii="Times New Roman" w:hAnsi="Times New Roman"/>
          <w:sz w:val="24"/>
          <w:szCs w:val="24"/>
          <w:lang w:val="ru-RU"/>
        </w:rPr>
        <w:t>потреба грађа</w:t>
      </w:r>
      <w:r w:rsidR="00BE6AE0">
        <w:rPr>
          <w:rFonts w:ascii="Times New Roman" w:hAnsi="Times New Roman"/>
          <w:sz w:val="24"/>
          <w:szCs w:val="24"/>
          <w:lang w:val="ru-RU"/>
        </w:rPr>
        <w:t>н</w:t>
      </w:r>
      <w:r w:rsidR="00686711">
        <w:rPr>
          <w:rFonts w:ascii="Times New Roman" w:hAnsi="Times New Roman"/>
          <w:sz w:val="24"/>
          <w:szCs w:val="24"/>
          <w:lang w:val="ru-RU"/>
        </w:rPr>
        <w:t xml:space="preserve">а, као и остваривање другог утврђеног интереса у области  културе, на основу </w:t>
      </w:r>
      <w:r w:rsidR="009C22D2">
        <w:rPr>
          <w:rFonts w:ascii="Times New Roman" w:hAnsi="Times New Roman"/>
          <w:sz w:val="24"/>
          <w:szCs w:val="24"/>
          <w:lang w:val="ru-RU"/>
        </w:rPr>
        <w:t>Одлуке</w:t>
      </w:r>
      <w:r w:rsidR="00686711">
        <w:rPr>
          <w:rFonts w:ascii="Times New Roman" w:hAnsi="Times New Roman"/>
          <w:sz w:val="24"/>
          <w:szCs w:val="24"/>
          <w:lang w:val="ru-RU"/>
        </w:rPr>
        <w:t xml:space="preserve"> о оснивању,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 а у складу са</w:t>
      </w:r>
      <w:r w:rsidR="005D5E45" w:rsidRPr="006A66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5E45">
        <w:rPr>
          <w:rFonts w:ascii="Times New Roman" w:hAnsi="Times New Roman"/>
          <w:sz w:val="24"/>
          <w:szCs w:val="24"/>
          <w:lang w:val="ru-RU"/>
        </w:rPr>
        <w:t>законом, подзаконским актима и Статутом.</w:t>
      </w:r>
    </w:p>
    <w:p w:rsidR="008B3793" w:rsidRDefault="008B3793" w:rsidP="008B3793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  <w:lang w:val="sr-Cyrl-CS"/>
        </w:rPr>
      </w:pPr>
    </w:p>
    <w:p w:rsidR="005D5E45" w:rsidRDefault="005D5E45" w:rsidP="005D5E45">
      <w:pPr>
        <w:spacing w:after="0"/>
        <w:ind w:firstLine="7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Члан 3.</w:t>
      </w:r>
    </w:p>
    <w:p w:rsidR="007E30AC" w:rsidRDefault="00C90F9F" w:rsidP="0028714B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Нишки симфонијски оркестар основан је Решењем Н</w:t>
      </w:r>
      <w:r w:rsidR="00ED622C">
        <w:rPr>
          <w:rFonts w:ascii="Times New Roman" w:hAnsi="Times New Roman"/>
          <w:bCs/>
          <w:sz w:val="24"/>
          <w:szCs w:val="24"/>
          <w:lang w:val="ru-RU"/>
        </w:rPr>
        <w:t xml:space="preserve">ародног одбора </w:t>
      </w:r>
      <w:r>
        <w:rPr>
          <w:rFonts w:ascii="Times New Roman" w:hAnsi="Times New Roman"/>
          <w:bCs/>
          <w:sz w:val="24"/>
          <w:szCs w:val="24"/>
          <w:lang w:val="ru-RU"/>
        </w:rPr>
        <w:t>Општине Ниш бр</w:t>
      </w:r>
      <w:r w:rsidR="006B19AE"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>35081 од 28.</w:t>
      </w:r>
      <w:r w:rsidR="006B19AE">
        <w:rPr>
          <w:rFonts w:ascii="Times New Roman" w:hAnsi="Times New Roman"/>
          <w:bCs/>
          <w:sz w:val="24"/>
          <w:szCs w:val="24"/>
          <w:lang w:val="ru-RU"/>
        </w:rPr>
        <w:t>02.</w:t>
      </w:r>
      <w:r>
        <w:rPr>
          <w:rFonts w:ascii="Times New Roman" w:hAnsi="Times New Roman"/>
          <w:bCs/>
          <w:sz w:val="24"/>
          <w:szCs w:val="24"/>
          <w:lang w:val="ru-RU"/>
        </w:rPr>
        <w:t>1959.године као Нишка филхармонија, а наставља да ради као Градски симфонијски оркестар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Решењем Н</w:t>
      </w:r>
      <w:r w:rsidR="00397CC4">
        <w:rPr>
          <w:rFonts w:ascii="Times New Roman" w:hAnsi="Times New Roman"/>
          <w:bCs/>
          <w:sz w:val="24"/>
          <w:szCs w:val="24"/>
          <w:lang w:val="ru-RU"/>
        </w:rPr>
        <w:t>ародног одбора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Општине  Ниш бр.49596 од</w:t>
      </w:r>
      <w:r w:rsidR="00ED622C">
        <w:rPr>
          <w:rFonts w:ascii="Times New Roman" w:hAnsi="Times New Roman"/>
          <w:bCs/>
          <w:sz w:val="24"/>
          <w:szCs w:val="24"/>
          <w:lang w:val="ru-RU"/>
        </w:rPr>
        <w:t xml:space="preserve"> 15.09.1960.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године.</w:t>
      </w:r>
    </w:p>
    <w:p w:rsidR="00C90F9F" w:rsidRDefault="00C90F9F" w:rsidP="0028714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Од  08.</w:t>
      </w:r>
      <w:r w:rsidR="006B19AE">
        <w:rPr>
          <w:rFonts w:ascii="Times New Roman" w:hAnsi="Times New Roman"/>
          <w:bCs/>
          <w:sz w:val="24"/>
          <w:szCs w:val="24"/>
          <w:lang w:val="ru-RU"/>
        </w:rPr>
        <w:t>01.</w:t>
      </w:r>
      <w:r>
        <w:rPr>
          <w:rFonts w:ascii="Times New Roman" w:hAnsi="Times New Roman"/>
          <w:bCs/>
          <w:sz w:val="24"/>
          <w:szCs w:val="24"/>
          <w:lang w:val="ru-RU"/>
        </w:rPr>
        <w:t>1974.године мења назив у Нишки симфонијски оркестар, уписом код Окружног привредног суда у Нишу</w:t>
      </w:r>
      <w:r w:rsidR="00B62BC7">
        <w:rPr>
          <w:rFonts w:ascii="Times New Roman" w:hAnsi="Times New Roman"/>
          <w:bCs/>
          <w:sz w:val="24"/>
          <w:szCs w:val="24"/>
          <w:lang w:val="ru-RU"/>
        </w:rPr>
        <w:t xml:space="preserve"> под бр.1</w:t>
      </w:r>
      <w:r w:rsidR="001A2FEC">
        <w:rPr>
          <w:rFonts w:ascii="Times New Roman" w:hAnsi="Times New Roman"/>
          <w:bCs/>
          <w:sz w:val="24"/>
          <w:szCs w:val="24"/>
          <w:lang w:val="ru-RU"/>
        </w:rPr>
        <w:t>4</w:t>
      </w:r>
      <w:r w:rsidR="00B62BC7">
        <w:rPr>
          <w:rFonts w:ascii="Times New Roman" w:hAnsi="Times New Roman"/>
          <w:bCs/>
          <w:sz w:val="24"/>
          <w:szCs w:val="24"/>
          <w:lang w:val="ru-RU"/>
        </w:rPr>
        <w:t>32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 xml:space="preserve"> а Р</w:t>
      </w:r>
      <w:r w:rsidR="001A2FEC">
        <w:rPr>
          <w:rFonts w:ascii="Times New Roman" w:hAnsi="Times New Roman"/>
          <w:bCs/>
          <w:sz w:val="24"/>
          <w:szCs w:val="24"/>
          <w:lang w:val="ru-RU"/>
        </w:rPr>
        <w:t xml:space="preserve">ешењем </w:t>
      </w:r>
      <w:r w:rsidR="00ED622C">
        <w:rPr>
          <w:rFonts w:ascii="Times New Roman" w:hAnsi="Times New Roman"/>
          <w:bCs/>
          <w:sz w:val="24"/>
          <w:szCs w:val="24"/>
          <w:lang w:val="ru-RU"/>
        </w:rPr>
        <w:t xml:space="preserve">о измени и допуни решења о оснивању Градског симфонијског оркестра </w:t>
      </w:r>
      <w:r w:rsidR="00F02C14">
        <w:rPr>
          <w:rFonts w:ascii="Times New Roman" w:hAnsi="Times New Roman"/>
          <w:bCs/>
          <w:sz w:val="24"/>
          <w:szCs w:val="24"/>
          <w:lang w:val="ru-RU"/>
        </w:rPr>
        <w:t xml:space="preserve">у Нишу 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>Скупштине општине Ниш</w:t>
      </w:r>
      <w:r w:rsidR="00F02C1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>бр</w:t>
      </w:r>
      <w:r w:rsidR="006B19AE">
        <w:rPr>
          <w:rFonts w:ascii="Times New Roman" w:hAnsi="Times New Roman"/>
          <w:bCs/>
          <w:sz w:val="24"/>
          <w:szCs w:val="24"/>
          <w:lang w:val="ru-RU"/>
        </w:rPr>
        <w:t>.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>01-99/92 од 18.</w:t>
      </w:r>
      <w:r w:rsidR="00ED622C">
        <w:rPr>
          <w:rFonts w:ascii="Times New Roman" w:hAnsi="Times New Roman"/>
          <w:bCs/>
          <w:sz w:val="24"/>
          <w:szCs w:val="24"/>
          <w:lang w:val="ru-RU"/>
        </w:rPr>
        <w:t>03.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>1992.године (</w:t>
      </w:r>
      <w:r w:rsidR="00D915D5">
        <w:rPr>
          <w:rFonts w:ascii="Times New Roman" w:hAnsi="Times New Roman"/>
          <w:sz w:val="24"/>
          <w:szCs w:val="24"/>
          <w:lang w:val="sr-Cyrl-CS"/>
        </w:rPr>
        <w:t>„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>Међуопштински службени лист - Ниш</w:t>
      </w:r>
      <w:r w:rsidR="00D915D5">
        <w:rPr>
          <w:rFonts w:ascii="Times New Roman" w:hAnsi="Times New Roman"/>
          <w:sz w:val="24"/>
          <w:szCs w:val="24"/>
          <w:lang w:val="sr-Cyrl-CS"/>
        </w:rPr>
        <w:t>”</w:t>
      </w:r>
      <w:r w:rsidR="00ED622C">
        <w:rPr>
          <w:rFonts w:ascii="Times New Roman" w:hAnsi="Times New Roman"/>
          <w:sz w:val="24"/>
          <w:szCs w:val="24"/>
          <w:lang w:val="sr-Cyrl-CS"/>
        </w:rPr>
        <w:t>,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 xml:space="preserve"> бр</w:t>
      </w:r>
      <w:r w:rsidR="00ED622C">
        <w:rPr>
          <w:rFonts w:ascii="Times New Roman" w:hAnsi="Times New Roman"/>
          <w:bCs/>
          <w:sz w:val="24"/>
          <w:szCs w:val="24"/>
          <w:lang w:val="ru-RU"/>
        </w:rPr>
        <w:t>.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>10/92)</w:t>
      </w:r>
      <w:r w:rsidR="00F02C14">
        <w:rPr>
          <w:rFonts w:ascii="Times New Roman" w:hAnsi="Times New Roman"/>
          <w:bCs/>
          <w:sz w:val="24"/>
          <w:szCs w:val="24"/>
          <w:lang w:val="ru-RU"/>
        </w:rPr>
        <w:t>,</w:t>
      </w:r>
      <w:r w:rsidR="00D915D5">
        <w:rPr>
          <w:rFonts w:ascii="Times New Roman" w:hAnsi="Times New Roman"/>
          <w:bCs/>
          <w:sz w:val="24"/>
          <w:szCs w:val="24"/>
          <w:lang w:val="ru-RU"/>
        </w:rPr>
        <w:t xml:space="preserve"> наставила је са радом </w:t>
      </w:r>
      <w:r w:rsidR="00397CC4">
        <w:rPr>
          <w:rFonts w:ascii="Times New Roman" w:hAnsi="Times New Roman"/>
          <w:bCs/>
          <w:sz w:val="24"/>
          <w:szCs w:val="24"/>
          <w:lang w:val="ru-RU"/>
        </w:rPr>
        <w:t>као</w:t>
      </w:r>
      <w:r w:rsidR="00EA4AD9">
        <w:rPr>
          <w:rFonts w:ascii="Times New Roman" w:hAnsi="Times New Roman"/>
          <w:bCs/>
          <w:sz w:val="24"/>
          <w:szCs w:val="24"/>
          <w:lang w:val="ru-RU"/>
        </w:rPr>
        <w:t xml:space="preserve"> новооснована </w:t>
      </w:r>
      <w:r w:rsidR="00397CC4">
        <w:rPr>
          <w:rFonts w:ascii="Times New Roman" w:hAnsi="Times New Roman"/>
          <w:bCs/>
          <w:sz w:val="24"/>
          <w:szCs w:val="24"/>
          <w:lang w:val="ru-RU"/>
        </w:rPr>
        <w:t>у</w:t>
      </w:r>
      <w:r w:rsidR="00EA4AD9">
        <w:rPr>
          <w:rFonts w:ascii="Times New Roman" w:hAnsi="Times New Roman"/>
          <w:bCs/>
          <w:sz w:val="24"/>
          <w:szCs w:val="24"/>
          <w:lang w:val="ru-RU"/>
        </w:rPr>
        <w:t>станова</w:t>
      </w:r>
      <w:r w:rsidR="00397CC4">
        <w:rPr>
          <w:rFonts w:ascii="Times New Roman" w:hAnsi="Times New Roman"/>
          <w:bCs/>
          <w:sz w:val="24"/>
          <w:szCs w:val="24"/>
          <w:lang w:val="ru-RU"/>
        </w:rPr>
        <w:t>: Нишки симфонијски оркестар</w:t>
      </w:r>
      <w:r w:rsidR="00ED622C">
        <w:rPr>
          <w:rFonts w:ascii="Times New Roman" w:hAnsi="Times New Roman"/>
          <w:bCs/>
          <w:sz w:val="24"/>
          <w:szCs w:val="24"/>
          <w:lang w:val="ru-RU"/>
        </w:rPr>
        <w:t xml:space="preserve"> у Нишу</w:t>
      </w:r>
      <w:r w:rsidR="00397CC4">
        <w:rPr>
          <w:rFonts w:ascii="Times New Roman" w:hAnsi="Times New Roman"/>
          <w:bCs/>
          <w:sz w:val="24"/>
          <w:szCs w:val="24"/>
          <w:lang w:val="ru-RU"/>
        </w:rPr>
        <w:t xml:space="preserve">. Овим решењем </w:t>
      </w:r>
      <w:r w:rsidR="00A964F3">
        <w:rPr>
          <w:rFonts w:ascii="Times New Roman" w:hAnsi="Times New Roman"/>
          <w:bCs/>
          <w:sz w:val="24"/>
          <w:szCs w:val="24"/>
          <w:lang w:val="ru-RU"/>
        </w:rPr>
        <w:t>извршено је усаглашавањењ оснивачког акта ове Установе</w:t>
      </w:r>
      <w:r w:rsidR="00397CC4">
        <w:rPr>
          <w:rFonts w:ascii="Times New Roman" w:hAnsi="Times New Roman"/>
          <w:bCs/>
          <w:sz w:val="24"/>
          <w:szCs w:val="24"/>
          <w:lang w:val="ru-RU"/>
        </w:rPr>
        <w:t xml:space="preserve"> са важећим прописима.</w:t>
      </w:r>
    </w:p>
    <w:p w:rsidR="000900BE" w:rsidRDefault="000900BE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4.</w:t>
      </w:r>
    </w:p>
    <w:p w:rsidR="005D5E45" w:rsidRDefault="001F26FF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Оркестар </w:t>
      </w:r>
      <w:r w:rsidR="005D5E45" w:rsidRPr="006A66CD">
        <w:rPr>
          <w:rFonts w:ascii="Times New Roman" w:hAnsi="Times New Roman"/>
          <w:sz w:val="24"/>
          <w:szCs w:val="24"/>
          <w:lang w:val="ru-RU"/>
        </w:rPr>
        <w:t xml:space="preserve">је уписан у регистар Привредног суда у </w:t>
      </w:r>
      <w:r>
        <w:rPr>
          <w:rFonts w:ascii="Times New Roman" w:hAnsi="Times New Roman"/>
          <w:sz w:val="24"/>
          <w:szCs w:val="24"/>
          <w:lang w:val="ru-RU"/>
        </w:rPr>
        <w:t>Нишу</w:t>
      </w:r>
      <w:r w:rsidR="005D5E45" w:rsidRPr="00817101"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 w:rsidR="005D5E45" w:rsidRPr="006A66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5E45" w:rsidRPr="006A66CD">
        <w:rPr>
          <w:rFonts w:ascii="Times New Roman" w:hAnsi="Times New Roman"/>
          <w:sz w:val="24"/>
          <w:lang w:val="sr-Cyrl-CS"/>
        </w:rPr>
        <w:t>у регистарски уложак број</w:t>
      </w:r>
      <w:r w:rsidR="005D5E45" w:rsidRPr="006A66C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1-30-00</w:t>
      </w:r>
      <w:r w:rsidR="000900BE">
        <w:rPr>
          <w:rFonts w:ascii="Times New Roman" w:hAnsi="Times New Roman"/>
          <w:sz w:val="24"/>
          <w:szCs w:val="24"/>
          <w:lang w:val="ru-RU"/>
        </w:rPr>
        <w:t>.</w:t>
      </w:r>
    </w:p>
    <w:p w:rsidR="00EF5D04" w:rsidRDefault="00B40D20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Оркестар је носилац коришћења и управљања над з</w:t>
      </w:r>
      <w:r w:rsidR="00C67892">
        <w:rPr>
          <w:rFonts w:ascii="Times New Roman" w:hAnsi="Times New Roman"/>
          <w:sz w:val="24"/>
          <w:szCs w:val="24"/>
          <w:lang w:val="ru-RU"/>
        </w:rPr>
        <w:t>град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="00C678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26FF">
        <w:rPr>
          <w:rFonts w:ascii="Times New Roman" w:hAnsi="Times New Roman"/>
          <w:sz w:val="24"/>
          <w:szCs w:val="24"/>
          <w:lang w:val="ru-RU"/>
        </w:rPr>
        <w:t>Оркестр</w:t>
      </w:r>
      <w:r w:rsidR="00C67892">
        <w:rPr>
          <w:rFonts w:ascii="Times New Roman" w:hAnsi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sz w:val="24"/>
          <w:szCs w:val="24"/>
          <w:lang w:val="ru-RU"/>
        </w:rPr>
        <w:t xml:space="preserve">која се налази </w:t>
      </w:r>
      <w:r w:rsidR="00C67892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C76D24">
        <w:rPr>
          <w:rFonts w:ascii="Times New Roman" w:hAnsi="Times New Roman"/>
          <w:sz w:val="24"/>
          <w:szCs w:val="24"/>
          <w:lang w:val="ru-RU"/>
        </w:rPr>
        <w:t xml:space="preserve">Нишу, у </w:t>
      </w:r>
      <w:r w:rsidR="00C67892">
        <w:rPr>
          <w:rFonts w:ascii="Times New Roman" w:hAnsi="Times New Roman"/>
          <w:sz w:val="24"/>
          <w:szCs w:val="24"/>
          <w:lang w:val="ru-RU"/>
        </w:rPr>
        <w:t>улици Генерала Милојка Лешјанина бр</w:t>
      </w:r>
      <w:r w:rsidR="00C76D24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="00C67892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C678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основу У</w:t>
      </w:r>
      <w:r w:rsidR="00C67892">
        <w:rPr>
          <w:rFonts w:ascii="Times New Roman" w:hAnsi="Times New Roman"/>
          <w:sz w:val="24"/>
          <w:szCs w:val="24"/>
          <w:lang w:val="ru-RU"/>
        </w:rPr>
        <w:t>говор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C67892">
        <w:rPr>
          <w:rFonts w:ascii="Times New Roman" w:hAnsi="Times New Roman"/>
          <w:sz w:val="24"/>
          <w:szCs w:val="24"/>
          <w:lang w:val="ru-RU"/>
        </w:rPr>
        <w:t xml:space="preserve"> о преносу </w:t>
      </w:r>
      <w:r w:rsidR="00C76D24">
        <w:rPr>
          <w:rFonts w:ascii="Times New Roman" w:hAnsi="Times New Roman"/>
          <w:sz w:val="24"/>
          <w:szCs w:val="24"/>
          <w:lang w:val="ru-RU"/>
        </w:rPr>
        <w:t xml:space="preserve">пословне зграде </w:t>
      </w:r>
      <w:r w:rsidR="00C67892">
        <w:rPr>
          <w:rFonts w:ascii="Times New Roman" w:hAnsi="Times New Roman"/>
          <w:sz w:val="24"/>
          <w:szCs w:val="24"/>
          <w:lang w:val="ru-RU"/>
        </w:rPr>
        <w:t>Општине Ниш, ов.бр.3853/67 од 14.11.1967.</w:t>
      </w:r>
      <w:r w:rsidR="009F0B88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C76D24">
        <w:rPr>
          <w:rFonts w:ascii="Times New Roman" w:hAnsi="Times New Roman"/>
          <w:sz w:val="24"/>
          <w:szCs w:val="24"/>
          <w:lang w:val="ru-RU"/>
        </w:rPr>
        <w:t>ине</w:t>
      </w:r>
      <w:r w:rsidR="009F0B8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0777A" w:rsidRDefault="005D5E45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Зграда </w:t>
      </w:r>
      <w:r w:rsidR="00FF772D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D0777A">
        <w:rPr>
          <w:rFonts w:ascii="Times New Roman" w:hAnsi="Times New Roman"/>
          <w:sz w:val="24"/>
          <w:szCs w:val="24"/>
          <w:lang w:val="ru-RU"/>
        </w:rPr>
        <w:t>утврђена је за споменик културе</w:t>
      </w:r>
      <w:r>
        <w:rPr>
          <w:rFonts w:ascii="Times New Roman" w:hAnsi="Times New Roman"/>
          <w:sz w:val="24"/>
          <w:szCs w:val="24"/>
          <w:lang w:val="ru-RU"/>
        </w:rPr>
        <w:t xml:space="preserve"> Одлуком</w:t>
      </w:r>
      <w:r w:rsidR="00D0777A">
        <w:rPr>
          <w:rFonts w:ascii="Times New Roman" w:hAnsi="Times New Roman"/>
          <w:sz w:val="24"/>
          <w:szCs w:val="24"/>
          <w:lang w:val="ru-RU"/>
        </w:rPr>
        <w:t xml:space="preserve"> о утврђивању зграде симфонијског оркестра за споменик културе Владе Србије, 05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777A">
        <w:rPr>
          <w:rFonts w:ascii="Times New Roman" w:hAnsi="Times New Roman"/>
          <w:sz w:val="24"/>
          <w:szCs w:val="24"/>
          <w:lang w:val="ru-RU"/>
        </w:rPr>
        <w:t>број 633-3153/97-21 од 08.</w:t>
      </w:r>
      <w:r w:rsidR="00E166BE">
        <w:rPr>
          <w:rFonts w:ascii="Times New Roman" w:hAnsi="Times New Roman"/>
          <w:sz w:val="24"/>
          <w:szCs w:val="24"/>
          <w:lang w:val="ru-RU"/>
        </w:rPr>
        <w:t>08</w:t>
      </w:r>
      <w:r w:rsidR="005B12FF">
        <w:rPr>
          <w:rFonts w:ascii="Times New Roman" w:hAnsi="Times New Roman"/>
          <w:sz w:val="24"/>
          <w:szCs w:val="24"/>
          <w:lang w:val="ru-RU"/>
        </w:rPr>
        <w:t>.</w:t>
      </w:r>
      <w:r w:rsidR="00D0777A">
        <w:rPr>
          <w:rFonts w:ascii="Times New Roman" w:hAnsi="Times New Roman"/>
          <w:sz w:val="24"/>
          <w:szCs w:val="24"/>
          <w:lang w:val="ru-RU"/>
        </w:rPr>
        <w:t xml:space="preserve"> 1997.године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 xml:space="preserve">„Службени </w:t>
      </w:r>
      <w:r w:rsidR="00D0777A">
        <w:rPr>
          <w:rFonts w:ascii="Times New Roman" w:hAnsi="Times New Roman"/>
          <w:sz w:val="24"/>
          <w:szCs w:val="24"/>
          <w:lang w:val="sr-Cyrl-CS"/>
        </w:rPr>
        <w:t>гласник РС</w:t>
      </w:r>
      <w:r>
        <w:rPr>
          <w:rFonts w:ascii="Times New Roman" w:hAnsi="Times New Roman"/>
          <w:sz w:val="24"/>
          <w:szCs w:val="24"/>
          <w:lang w:val="sr-Cyrl-CS"/>
        </w:rPr>
        <w:t>”,</w:t>
      </w:r>
      <w:r>
        <w:rPr>
          <w:rFonts w:ascii="Times New Roman" w:hAnsi="Times New Roman"/>
          <w:sz w:val="24"/>
          <w:szCs w:val="24"/>
          <w:lang w:val="ru-RU"/>
        </w:rPr>
        <w:t xml:space="preserve"> бр</w:t>
      </w:r>
      <w:r w:rsidR="00E166BE">
        <w:rPr>
          <w:rFonts w:ascii="Times New Roman" w:hAnsi="Times New Roman"/>
          <w:sz w:val="24"/>
          <w:szCs w:val="24"/>
          <w:lang w:val="ru-RU"/>
        </w:rPr>
        <w:t>.</w:t>
      </w:r>
      <w:r w:rsidR="00D0777A">
        <w:rPr>
          <w:rFonts w:ascii="Times New Roman" w:hAnsi="Times New Roman"/>
          <w:sz w:val="24"/>
          <w:szCs w:val="24"/>
          <w:lang w:val="ru-RU"/>
        </w:rPr>
        <w:t xml:space="preserve"> 39/1997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B059B3" w:rsidRPr="00EF5D04" w:rsidRDefault="00D0777A" w:rsidP="005D5E45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F5D04">
        <w:rPr>
          <w:rFonts w:ascii="Times New Roman" w:hAnsi="Times New Roman"/>
          <w:sz w:val="24"/>
          <w:szCs w:val="24"/>
          <w:lang w:val="ru-RU"/>
        </w:rPr>
        <w:t>З</w:t>
      </w:r>
      <w:r w:rsidR="005D5E45" w:rsidRPr="00EF5D04">
        <w:rPr>
          <w:rFonts w:ascii="Times New Roman" w:hAnsi="Times New Roman"/>
          <w:sz w:val="24"/>
          <w:szCs w:val="24"/>
          <w:lang w:val="ru-RU"/>
        </w:rPr>
        <w:t xml:space="preserve">града </w:t>
      </w:r>
      <w:r w:rsidRPr="00EF5D04">
        <w:rPr>
          <w:rFonts w:ascii="Times New Roman" w:hAnsi="Times New Roman"/>
          <w:sz w:val="24"/>
          <w:szCs w:val="24"/>
          <w:lang w:val="ru-RU"/>
        </w:rPr>
        <w:t>Оркестра</w:t>
      </w:r>
      <w:r w:rsidR="005D5E45" w:rsidRPr="00EF5D04">
        <w:rPr>
          <w:rFonts w:ascii="Times New Roman" w:hAnsi="Times New Roman"/>
          <w:sz w:val="24"/>
          <w:szCs w:val="24"/>
          <w:lang w:val="ru-RU"/>
        </w:rPr>
        <w:t xml:space="preserve"> је својина </w:t>
      </w:r>
      <w:r w:rsidRPr="00EF5D04">
        <w:rPr>
          <w:rFonts w:ascii="Times New Roman" w:hAnsi="Times New Roman"/>
          <w:sz w:val="24"/>
          <w:szCs w:val="24"/>
          <w:lang w:val="ru-RU"/>
        </w:rPr>
        <w:t>Града Ниша.</w:t>
      </w:r>
      <w:r w:rsidR="005D5E45" w:rsidRPr="00EF5D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II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ПРАВНИ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СТАТУС, НАЗИВ И СЕДИШТЕ </w:t>
      </w:r>
    </w:p>
    <w:p w:rsidR="005D5E45" w:rsidRDefault="005D5E45" w:rsidP="005D5E45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5.</w:t>
      </w:r>
    </w:p>
    <w:p w:rsidR="005D5E45" w:rsidRDefault="00A964F3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Oркестар</w:t>
      </w:r>
      <w:proofErr w:type="spellEnd"/>
      <w:r w:rsidR="005D5E45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430536">
        <w:rPr>
          <w:rFonts w:ascii="Times New Roman" w:hAnsi="Times New Roman"/>
          <w:sz w:val="24"/>
          <w:szCs w:val="24"/>
          <w:lang w:val="ru-RU"/>
        </w:rPr>
        <w:t xml:space="preserve">прано лице које обавља </w:t>
      </w:r>
      <w:r w:rsidR="00C76D24">
        <w:rPr>
          <w:rFonts w:ascii="Times New Roman" w:hAnsi="Times New Roman"/>
          <w:sz w:val="24"/>
          <w:szCs w:val="24"/>
          <w:lang w:val="ru-RU"/>
        </w:rPr>
        <w:t>делатност</w:t>
      </w:r>
      <w:r w:rsidR="00430536">
        <w:rPr>
          <w:rFonts w:ascii="Times New Roman" w:hAnsi="Times New Roman"/>
          <w:sz w:val="24"/>
          <w:szCs w:val="24"/>
          <w:lang w:val="ru-RU"/>
        </w:rPr>
        <w:t xml:space="preserve"> од општег интереса</w:t>
      </w:r>
      <w:r w:rsidR="00C76D24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39076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A964F3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Оркестар је правно лице основано  ради обављања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 послов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 из делатности културе којом се обезбеђује остваривање права грађана, односно задовољавање потребе грађана</w:t>
      </w:r>
      <w:r w:rsidR="005D5E45" w:rsidRPr="00817101"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 као и остваривање другог законом утврђеног интереса у области културе. </w:t>
      </w:r>
    </w:p>
    <w:p w:rsidR="005D5E45" w:rsidRDefault="00D0777A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Оркестар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 је организован и послује као установа </w:t>
      </w:r>
      <w:r w:rsidR="00392997">
        <w:rPr>
          <w:rFonts w:ascii="Times New Roman" w:hAnsi="Times New Roman"/>
          <w:sz w:val="24"/>
          <w:szCs w:val="24"/>
          <w:lang w:val="sr-Cyrl-CS"/>
        </w:rPr>
        <w:t xml:space="preserve">културе 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чији је оснивач </w:t>
      </w:r>
      <w:proofErr w:type="spellStart"/>
      <w:r w:rsidR="00197989">
        <w:rPr>
          <w:rFonts w:ascii="Times New Roman" w:hAnsi="Times New Roman"/>
          <w:sz w:val="24"/>
          <w:szCs w:val="24"/>
        </w:rPr>
        <w:t>Град</w:t>
      </w:r>
      <w:proofErr w:type="spellEnd"/>
      <w:r w:rsidR="00197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989">
        <w:rPr>
          <w:rFonts w:ascii="Times New Roman" w:hAnsi="Times New Roman"/>
          <w:sz w:val="24"/>
          <w:szCs w:val="24"/>
        </w:rPr>
        <w:t>Ниш</w:t>
      </w:r>
      <w:proofErr w:type="spellEnd"/>
      <w:r w:rsidR="005D5E4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5E45" w:rsidRDefault="005D5E45" w:rsidP="005D5E45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Оснивачка права у погледу именовања директора </w:t>
      </w:r>
      <w:r w:rsidR="00E166B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Оркестра </w:t>
      </w:r>
      <w:r>
        <w:rPr>
          <w:rFonts w:ascii="Times New Roman" w:hAnsi="Times New Roman"/>
          <w:sz w:val="24"/>
          <w:szCs w:val="24"/>
          <w:lang w:val="ru-RU"/>
        </w:rPr>
        <w:t>(у даљем тексту: директор),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председника и чланова Управног одбора </w:t>
      </w:r>
      <w:r w:rsidR="00E166BE">
        <w:rPr>
          <w:rFonts w:ascii="Times New Roman" w:hAnsi="Times New Roman"/>
          <w:color w:val="000000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 xml:space="preserve"> (у даљем тексту: Управни одбор)</w:t>
      </w:r>
      <w:r w:rsidR="00E166B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те председника и чланова Надзорног одбора </w:t>
      </w:r>
      <w:r w:rsidR="00E166BE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 xml:space="preserve"> (у даљем тексту: Надзорни одбор)</w:t>
      </w:r>
      <w:r w:rsidR="00E166B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30536">
        <w:rPr>
          <w:rFonts w:ascii="Times New Roman" w:hAnsi="Times New Roman"/>
          <w:sz w:val="24"/>
          <w:szCs w:val="24"/>
          <w:lang w:val="ru-RU"/>
        </w:rPr>
        <w:t xml:space="preserve">врши Скупштина </w:t>
      </w:r>
      <w:r w:rsidR="00E166BE">
        <w:rPr>
          <w:rFonts w:ascii="Times New Roman" w:hAnsi="Times New Roman"/>
          <w:sz w:val="24"/>
          <w:szCs w:val="24"/>
          <w:lang w:val="ru-RU"/>
        </w:rPr>
        <w:t>Град</w:t>
      </w:r>
      <w:r w:rsidR="00EF5D04">
        <w:rPr>
          <w:rFonts w:ascii="Times New Roman" w:hAnsi="Times New Roman"/>
          <w:sz w:val="24"/>
          <w:szCs w:val="24"/>
          <w:lang w:val="ru-RU"/>
        </w:rPr>
        <w:t>а Ниша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8B3793" w:rsidRPr="005D5E45" w:rsidRDefault="008B3793" w:rsidP="005D5E45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6.</w:t>
      </w:r>
    </w:p>
    <w:p w:rsidR="005D5E45" w:rsidRPr="00587FCD" w:rsidRDefault="005D5E45" w:rsidP="00E166BE">
      <w:pPr>
        <w:spacing w:after="0"/>
        <w:jc w:val="both"/>
        <w:rPr>
          <w:rFonts w:ascii="Times New Roman" w:hAnsi="Times New Roman"/>
          <w:color w:val="00B05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E166BE">
        <w:rPr>
          <w:rFonts w:ascii="Times New Roman" w:hAnsi="Times New Roman"/>
          <w:sz w:val="24"/>
          <w:szCs w:val="24"/>
          <w:lang w:val="ru-RU"/>
        </w:rPr>
        <w:t xml:space="preserve">Оркестар </w:t>
      </w:r>
      <w:r>
        <w:rPr>
          <w:rFonts w:ascii="Times New Roman" w:hAnsi="Times New Roman"/>
          <w:sz w:val="24"/>
          <w:szCs w:val="24"/>
          <w:lang w:val="ru-RU"/>
        </w:rPr>
        <w:t>послује под пуним називом:</w:t>
      </w:r>
      <w:r w:rsidR="00E166BE">
        <w:rPr>
          <w:rFonts w:ascii="Times New Roman" w:hAnsi="Times New Roman"/>
          <w:sz w:val="24"/>
          <w:szCs w:val="24"/>
          <w:lang w:val="ru-RU"/>
        </w:rPr>
        <w:t xml:space="preserve"> Нишки симфонијски оркестар.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7.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Седиште </w:t>
      </w:r>
      <w:r w:rsidR="00E166BE">
        <w:rPr>
          <w:rFonts w:ascii="Times New Roman" w:hAnsi="Times New Roman"/>
          <w:sz w:val="24"/>
          <w:szCs w:val="24"/>
          <w:lang w:val="ru-RU"/>
        </w:rPr>
        <w:t>оркестра је Нишу, Генерала Милојка Лешјанина број 16.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5D5E45" w:rsidP="00E166B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 промени седишта и назива </w:t>
      </w:r>
      <w:r w:rsidR="00E166BE">
        <w:rPr>
          <w:rFonts w:ascii="Times New Roman" w:hAnsi="Times New Roman"/>
          <w:sz w:val="24"/>
          <w:szCs w:val="24"/>
          <w:lang w:val="ru-RU"/>
        </w:rPr>
        <w:t>Оркестра</w:t>
      </w:r>
      <w:r w:rsidRPr="00905935">
        <w:rPr>
          <w:rFonts w:ascii="Times New Roman" w:hAnsi="Times New Roman"/>
          <w:sz w:val="24"/>
          <w:szCs w:val="24"/>
          <w:lang w:val="ru-RU"/>
        </w:rPr>
        <w:t xml:space="preserve"> одлучује оснивач</w:t>
      </w:r>
      <w:r w:rsidR="00E166B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05935">
        <w:rPr>
          <w:rFonts w:ascii="Times New Roman" w:hAnsi="Times New Roman"/>
          <w:sz w:val="24"/>
          <w:szCs w:val="24"/>
          <w:lang w:val="ru-RU"/>
        </w:rPr>
        <w:t>на предлог Управног одбора.</w:t>
      </w:r>
      <w:r w:rsidR="0043053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30536" w:rsidRDefault="00430536" w:rsidP="00E166B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Матични број Оркестра је : 07174772.</w:t>
      </w:r>
    </w:p>
    <w:p w:rsidR="00E65A6F" w:rsidRDefault="00E65A6F" w:rsidP="00E166BE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Члан 8.</w:t>
      </w:r>
    </w:p>
    <w:p w:rsidR="005D5E45" w:rsidRDefault="002A61CD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Оркестар </w:t>
      </w:r>
      <w:r w:rsidR="005D5E45">
        <w:rPr>
          <w:rFonts w:ascii="Times New Roman" w:hAnsi="Times New Roman"/>
          <w:color w:val="000000"/>
          <w:sz w:val="24"/>
          <w:szCs w:val="24"/>
          <w:lang w:val="ru-RU"/>
        </w:rPr>
        <w:t>има свој печат, штамбиљ</w:t>
      </w:r>
      <w:r w:rsidR="009A12E9">
        <w:rPr>
          <w:rFonts w:ascii="Times New Roman" w:hAnsi="Times New Roman"/>
          <w:color w:val="000000"/>
          <w:sz w:val="24"/>
          <w:szCs w:val="24"/>
          <w:lang w:val="ru-RU"/>
        </w:rPr>
        <w:t xml:space="preserve">, заштитни знак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="005D5E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рачун који се води код </w:t>
      </w:r>
      <w:r w:rsidR="009A12E9">
        <w:rPr>
          <w:rFonts w:ascii="Times New Roman" w:hAnsi="Times New Roman"/>
          <w:sz w:val="24"/>
          <w:szCs w:val="24"/>
          <w:lang w:val="ru-RU"/>
        </w:rPr>
        <w:t>Управе за трезор.</w:t>
      </w:r>
    </w:p>
    <w:p w:rsidR="005D5E45" w:rsidRDefault="005D5E45" w:rsidP="00C76D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9.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A61CD">
        <w:rPr>
          <w:rFonts w:ascii="Times New Roman" w:hAnsi="Times New Roman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има печат округлог облика, пречника </w:t>
      </w:r>
      <w:r w:rsidR="00EF15B7">
        <w:rPr>
          <w:rFonts w:ascii="Times New Roman" w:hAnsi="Times New Roman"/>
          <w:sz w:val="24"/>
          <w:szCs w:val="24"/>
          <w:lang w:val="ru-RU"/>
        </w:rPr>
        <w:t>2</w:t>
      </w:r>
      <w:r w:rsidR="002A61CD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7B25">
        <w:rPr>
          <w:rFonts w:ascii="Times New Roman" w:hAnsi="Times New Roman"/>
          <w:sz w:val="24"/>
          <w:szCs w:val="24"/>
          <w:lang w:val="ru-RU"/>
        </w:rPr>
        <w:t>мм</w:t>
      </w:r>
      <w:r>
        <w:rPr>
          <w:rFonts w:ascii="Times New Roman" w:hAnsi="Times New Roman"/>
          <w:sz w:val="24"/>
          <w:szCs w:val="24"/>
          <w:lang w:val="ru-RU"/>
        </w:rPr>
        <w:t xml:space="preserve">, на којем је </w:t>
      </w:r>
      <w:r w:rsidR="00D17B25">
        <w:rPr>
          <w:rFonts w:ascii="Times New Roman" w:hAnsi="Times New Roman"/>
          <w:sz w:val="24"/>
          <w:szCs w:val="24"/>
          <w:lang w:val="ru-RU"/>
        </w:rPr>
        <w:t>по ободу</w:t>
      </w:r>
      <w:r>
        <w:rPr>
          <w:rFonts w:ascii="Times New Roman" w:hAnsi="Times New Roman"/>
          <w:sz w:val="24"/>
          <w:szCs w:val="24"/>
          <w:lang w:val="ru-RU"/>
        </w:rPr>
        <w:t xml:space="preserve"> штампаним словима</w:t>
      </w:r>
      <w:r w:rsidRPr="00587FCD"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на српском језику, ћириличким писмом исписан</w:t>
      </w:r>
      <w:r w:rsidR="00D17B25">
        <w:rPr>
          <w:rFonts w:ascii="Times New Roman" w:hAnsi="Times New Roman"/>
          <w:sz w:val="24"/>
          <w:szCs w:val="24"/>
          <w:lang w:val="ru-RU"/>
        </w:rPr>
        <w:t xml:space="preserve"> текст</w:t>
      </w:r>
      <w:r w:rsidR="00C05EF6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C05EF6">
        <w:rPr>
          <w:rFonts w:ascii="Times New Roman" w:hAnsi="Times New Roman"/>
          <w:sz w:val="24"/>
          <w:szCs w:val="24"/>
          <w:lang w:val="sr-Cyrl-CS"/>
        </w:rPr>
        <w:t>„</w:t>
      </w:r>
      <w:r w:rsidR="00EF15B7">
        <w:rPr>
          <w:rFonts w:ascii="Times New Roman" w:hAnsi="Times New Roman"/>
          <w:sz w:val="24"/>
          <w:szCs w:val="24"/>
          <w:lang w:val="ru-RU"/>
        </w:rPr>
        <w:t>Н</w:t>
      </w:r>
      <w:r w:rsidR="00C05EF6">
        <w:rPr>
          <w:rFonts w:ascii="Times New Roman" w:hAnsi="Times New Roman"/>
          <w:sz w:val="24"/>
          <w:szCs w:val="24"/>
          <w:lang w:val="ru-RU"/>
        </w:rPr>
        <w:t>ИШКИ СИМФОНИЈСКИ ОРКЕСТАР</w:t>
      </w:r>
      <w:r w:rsidR="00C1593D">
        <w:rPr>
          <w:rFonts w:ascii="Times New Roman" w:hAnsi="Times New Roman"/>
          <w:sz w:val="24"/>
          <w:szCs w:val="24"/>
          <w:lang w:val="sr-Cyrl-CS"/>
        </w:rPr>
        <w:t>”,</w:t>
      </w:r>
      <w:r w:rsidR="00C05EF6">
        <w:rPr>
          <w:rFonts w:ascii="Times New Roman" w:hAnsi="Times New Roman"/>
          <w:sz w:val="24"/>
          <w:szCs w:val="24"/>
          <w:lang w:val="ru-RU"/>
        </w:rPr>
        <w:t xml:space="preserve"> у првом реду, </w:t>
      </w:r>
      <w:r w:rsidR="00EF15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593D">
        <w:rPr>
          <w:rFonts w:ascii="Times New Roman" w:hAnsi="Times New Roman"/>
          <w:sz w:val="24"/>
          <w:szCs w:val="24"/>
          <w:lang w:val="sr-Cyrl-CS"/>
        </w:rPr>
        <w:t>„</w:t>
      </w:r>
      <w:r w:rsidR="00EF15B7">
        <w:rPr>
          <w:rFonts w:ascii="Times New Roman" w:hAnsi="Times New Roman"/>
          <w:sz w:val="24"/>
          <w:szCs w:val="24"/>
          <w:lang w:val="ru-RU"/>
        </w:rPr>
        <w:t>са потпуном одговорношћу</w:t>
      </w:r>
      <w:r w:rsidR="00C1593D">
        <w:rPr>
          <w:rFonts w:ascii="Times New Roman" w:hAnsi="Times New Roman"/>
          <w:sz w:val="24"/>
          <w:szCs w:val="24"/>
          <w:lang w:val="sr-Cyrl-CS"/>
        </w:rPr>
        <w:t>”,</w:t>
      </w:r>
      <w:r w:rsidR="00C1593D">
        <w:rPr>
          <w:rFonts w:ascii="Times New Roman" w:hAnsi="Times New Roman"/>
          <w:sz w:val="24"/>
          <w:szCs w:val="24"/>
        </w:rPr>
        <w:t xml:space="preserve"> </w:t>
      </w:r>
      <w:r w:rsidR="00C05EF6">
        <w:rPr>
          <w:rFonts w:ascii="Times New Roman" w:hAnsi="Times New Roman"/>
          <w:sz w:val="24"/>
          <w:szCs w:val="24"/>
          <w:lang w:val="ru-RU"/>
        </w:rPr>
        <w:t>у другом</w:t>
      </w:r>
      <w:r w:rsidR="00C1593D">
        <w:rPr>
          <w:rFonts w:ascii="Times New Roman" w:hAnsi="Times New Roman"/>
          <w:sz w:val="24"/>
          <w:szCs w:val="24"/>
          <w:lang w:val="ru-RU"/>
        </w:rPr>
        <w:t xml:space="preserve"> реду и у средини</w:t>
      </w:r>
      <w:r w:rsidR="00C1593D">
        <w:rPr>
          <w:rFonts w:ascii="Times New Roman" w:hAnsi="Times New Roman"/>
          <w:sz w:val="24"/>
          <w:szCs w:val="24"/>
        </w:rPr>
        <w:t xml:space="preserve"> </w:t>
      </w:r>
      <w:r w:rsidR="00C1593D">
        <w:rPr>
          <w:rFonts w:ascii="Times New Roman" w:hAnsi="Times New Roman"/>
          <w:sz w:val="24"/>
          <w:szCs w:val="24"/>
          <w:lang w:val="sr-Cyrl-CS"/>
        </w:rPr>
        <w:t>„</w:t>
      </w:r>
      <w:r w:rsidR="00BC09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15B7">
        <w:rPr>
          <w:rFonts w:ascii="Times New Roman" w:hAnsi="Times New Roman"/>
          <w:sz w:val="24"/>
          <w:szCs w:val="24"/>
          <w:lang w:val="ru-RU"/>
        </w:rPr>
        <w:t>Ниш</w:t>
      </w:r>
      <w:r w:rsidR="00C1593D">
        <w:rPr>
          <w:rFonts w:ascii="Times New Roman" w:hAnsi="Times New Roman"/>
          <w:sz w:val="24"/>
          <w:szCs w:val="24"/>
          <w:lang w:val="sr-Cyrl-CS"/>
        </w:rPr>
        <w:t>”</w:t>
      </w:r>
      <w:r w:rsidR="00EF15B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10.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EF15B7">
        <w:rPr>
          <w:rFonts w:ascii="Times New Roman" w:hAnsi="Times New Roman"/>
          <w:sz w:val="24"/>
          <w:szCs w:val="24"/>
          <w:lang w:val="ru-RU"/>
        </w:rPr>
        <w:t xml:space="preserve">Оркестар </w:t>
      </w:r>
      <w:r>
        <w:rPr>
          <w:rFonts w:ascii="Times New Roman" w:hAnsi="Times New Roman"/>
          <w:sz w:val="24"/>
          <w:szCs w:val="24"/>
          <w:lang w:val="ru-RU"/>
        </w:rPr>
        <w:t xml:space="preserve"> има штамбиљ правоугаоног облика димензија </w:t>
      </w:r>
      <w:r w:rsidR="00EF15B7">
        <w:rPr>
          <w:rFonts w:ascii="Times New Roman" w:hAnsi="Times New Roman"/>
          <w:sz w:val="24"/>
          <w:szCs w:val="24"/>
          <w:lang w:val="ru-RU"/>
        </w:rPr>
        <w:t>55</w:t>
      </w:r>
      <w:r w:rsidRPr="005D5E45">
        <w:rPr>
          <w:rFonts w:ascii="Times New Roman" w:hAnsi="Times New Roman"/>
          <w:sz w:val="24"/>
          <w:szCs w:val="24"/>
          <w:lang w:val="ru-RU"/>
        </w:rPr>
        <w:t xml:space="preserve"> х </w:t>
      </w:r>
      <w:r w:rsidR="00EF15B7">
        <w:rPr>
          <w:rFonts w:ascii="Times New Roman" w:hAnsi="Times New Roman"/>
          <w:sz w:val="24"/>
          <w:szCs w:val="24"/>
          <w:lang w:val="ru-RU"/>
        </w:rPr>
        <w:t>3</w:t>
      </w:r>
      <w:r w:rsidR="00C05EF6">
        <w:rPr>
          <w:rFonts w:ascii="Times New Roman" w:hAnsi="Times New Roman"/>
          <w:sz w:val="24"/>
          <w:szCs w:val="24"/>
          <w:lang w:val="ru-RU"/>
        </w:rPr>
        <w:t>0</w:t>
      </w:r>
      <w:r w:rsidRPr="005D5E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5EF6">
        <w:rPr>
          <w:rFonts w:ascii="Times New Roman" w:hAnsi="Times New Roman"/>
          <w:sz w:val="24"/>
          <w:szCs w:val="24"/>
          <w:lang w:val="ru-RU"/>
        </w:rPr>
        <w:t>м</w:t>
      </w:r>
      <w:r w:rsidR="00EF15B7">
        <w:rPr>
          <w:rFonts w:ascii="Times New Roman" w:hAnsi="Times New Roman"/>
          <w:sz w:val="24"/>
          <w:szCs w:val="24"/>
          <w:lang w:val="ru-RU"/>
        </w:rPr>
        <w:t>м</w:t>
      </w:r>
      <w:r w:rsidRPr="005D5E45"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Pr="00587FCD" w:rsidRDefault="005D5E45" w:rsidP="005D5E45">
      <w:pPr>
        <w:spacing w:after="0"/>
        <w:jc w:val="both"/>
        <w:rPr>
          <w:rFonts w:ascii="Times New Roman" w:hAnsi="Times New Roman"/>
          <w:color w:val="00B05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У </w:t>
      </w:r>
      <w:r w:rsidR="00EF15B7">
        <w:rPr>
          <w:rFonts w:ascii="Times New Roman" w:hAnsi="Times New Roman"/>
          <w:sz w:val="24"/>
          <w:szCs w:val="24"/>
          <w:lang w:val="ru-RU"/>
        </w:rPr>
        <w:t xml:space="preserve">првом реду </w:t>
      </w:r>
      <w:r>
        <w:rPr>
          <w:rFonts w:ascii="Times New Roman" w:hAnsi="Times New Roman"/>
          <w:sz w:val="24"/>
          <w:szCs w:val="24"/>
          <w:lang w:val="ru-RU"/>
        </w:rPr>
        <w:t xml:space="preserve">штамбиља исписан је текст на српском језику, ћириличким писмом: </w:t>
      </w:r>
      <w:r w:rsidR="00EF15B7">
        <w:rPr>
          <w:rFonts w:ascii="Times New Roman" w:hAnsi="Times New Roman"/>
          <w:sz w:val="24"/>
          <w:szCs w:val="24"/>
          <w:lang w:val="ru-RU"/>
        </w:rPr>
        <w:t>Нишки симфонијски оркестар, у другом реду: са потпуном одговорношћу, у трећем реду:</w:t>
      </w:r>
      <w:r w:rsidR="00346E52">
        <w:rPr>
          <w:rFonts w:ascii="Times New Roman" w:hAnsi="Times New Roman"/>
          <w:sz w:val="24"/>
          <w:szCs w:val="24"/>
          <w:lang w:val="ru-RU"/>
        </w:rPr>
        <w:t xml:space="preserve"> ознака за број, у четвртом реду: место за датум и у петом реду: Ниш.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Број печата и штамбиља</w:t>
      </w:r>
      <w:r>
        <w:rPr>
          <w:rFonts w:ascii="Times New Roman" w:hAnsi="Times New Roman"/>
          <w:sz w:val="24"/>
          <w:szCs w:val="24"/>
          <w:lang w:val="ru-RU"/>
        </w:rPr>
        <w:t xml:space="preserve">, начин њихове употребе, чувања, руковања, израде и уништавање печата и штамбиља </w:t>
      </w:r>
      <w:r w:rsidRPr="005D5E45">
        <w:rPr>
          <w:rFonts w:ascii="Times New Roman" w:hAnsi="Times New Roman"/>
          <w:sz w:val="24"/>
          <w:szCs w:val="24"/>
          <w:lang w:val="ru-RU"/>
        </w:rPr>
        <w:t xml:space="preserve">одређује </w:t>
      </w:r>
      <w:r>
        <w:rPr>
          <w:rFonts w:ascii="Times New Roman" w:hAnsi="Times New Roman"/>
          <w:sz w:val="24"/>
          <w:szCs w:val="24"/>
          <w:lang w:val="ru-RU"/>
        </w:rPr>
        <w:t>се на основу одлуке коју доноси директор.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Списак свих печата и штамбиља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 отиснутим и назначеним изгледом, као и </w:t>
      </w:r>
      <w:r w:rsidR="00346E52">
        <w:rPr>
          <w:rFonts w:ascii="Times New Roman" w:hAnsi="Times New Roman"/>
          <w:color w:val="000000"/>
          <w:sz w:val="24"/>
          <w:szCs w:val="24"/>
          <w:lang w:val="ru-RU"/>
        </w:rPr>
        <w:t>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назначеним престанком њихове употребе</w:t>
      </w:r>
      <w:r w:rsidRPr="00587FCD"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 се у архиви </w:t>
      </w:r>
      <w:r w:rsidR="00346E52">
        <w:rPr>
          <w:rFonts w:ascii="Times New Roman" w:hAnsi="Times New Roman"/>
          <w:color w:val="000000"/>
          <w:sz w:val="24"/>
          <w:szCs w:val="24"/>
          <w:lang w:val="ru-RU"/>
        </w:rPr>
        <w:t>Оркестра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6D24" w:rsidRDefault="00C76D24" w:rsidP="00C76D24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11.</w:t>
      </w:r>
    </w:p>
    <w:p w:rsidR="005D5E45" w:rsidRP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B83C6D">
        <w:rPr>
          <w:rFonts w:ascii="Times New Roman" w:hAnsi="Times New Roman"/>
          <w:sz w:val="24"/>
          <w:szCs w:val="24"/>
          <w:lang w:val="ru-RU"/>
        </w:rPr>
        <w:t>Управни одбор</w:t>
      </w:r>
      <w:r>
        <w:rPr>
          <w:rFonts w:ascii="Times New Roman" w:hAnsi="Times New Roman"/>
          <w:sz w:val="24"/>
          <w:szCs w:val="24"/>
          <w:lang w:val="ru-RU"/>
        </w:rPr>
        <w:t xml:space="preserve"> одлучује о изгледу заштитног знака.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12.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46E52">
        <w:rPr>
          <w:rFonts w:ascii="Times New Roman" w:hAnsi="Times New Roman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врши преписку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 физичким и правним лицима на свом меморандуму, са садржајем прописаним законом.</w:t>
      </w:r>
    </w:p>
    <w:p w:rsidR="00E166BE" w:rsidRDefault="005D5E45" w:rsidP="005D5E45">
      <w:pPr>
        <w:spacing w:after="0"/>
        <w:jc w:val="both"/>
        <w:rPr>
          <w:rFonts w:ascii="Times New Roman" w:hAnsi="Times New Roman"/>
          <w:b/>
          <w:i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B72783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  <w:lang w:val="ru-RU"/>
        </w:rPr>
        <w:t>кст на меморандуму исписан је српским језиком, ћириличким писмом.</w:t>
      </w:r>
      <w:proofErr w:type="gramEnd"/>
    </w:p>
    <w:p w:rsidR="000A5018" w:rsidRPr="00B83C6D" w:rsidRDefault="000A5018" w:rsidP="005D5E45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III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ОДГОВОРНОСТ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 ПРАВНОМ ПРОМЕТУ</w:t>
      </w:r>
    </w:p>
    <w:p w:rsidR="000A5018" w:rsidRDefault="000A5018" w:rsidP="00FF5D8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A5018" w:rsidRDefault="005D5E45" w:rsidP="000A5018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13.</w:t>
      </w:r>
      <w:r w:rsidR="000A501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D5E45" w:rsidRDefault="005D5E45" w:rsidP="000A501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B72783">
        <w:rPr>
          <w:rFonts w:ascii="Times New Roman" w:hAnsi="Times New Roman"/>
          <w:sz w:val="24"/>
          <w:szCs w:val="24"/>
        </w:rPr>
        <w:t>O</w:t>
      </w:r>
      <w:r w:rsidR="00B72783">
        <w:rPr>
          <w:rFonts w:ascii="Times New Roman" w:hAnsi="Times New Roman"/>
          <w:sz w:val="24"/>
          <w:szCs w:val="24"/>
          <w:lang w:val="sr-Cyrl-CS"/>
        </w:rPr>
        <w:t>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има својство правног лица, са правима и обавезама и одговорностима утврђеним </w:t>
      </w:r>
      <w:r w:rsidR="0039076A">
        <w:rPr>
          <w:rFonts w:ascii="Times New Roman" w:hAnsi="Times New Roman"/>
          <w:sz w:val="24"/>
          <w:szCs w:val="24"/>
          <w:lang w:val="ru-RU"/>
        </w:rPr>
        <w:t xml:space="preserve">Одлуком </w:t>
      </w:r>
      <w:r w:rsidR="00B72783">
        <w:rPr>
          <w:rFonts w:ascii="Times New Roman" w:hAnsi="Times New Roman"/>
          <w:sz w:val="24"/>
          <w:szCs w:val="24"/>
          <w:lang w:val="ru-RU"/>
        </w:rPr>
        <w:t>о оснивању,</w:t>
      </w:r>
      <w:r>
        <w:rPr>
          <w:rFonts w:ascii="Times New Roman" w:hAnsi="Times New Roman"/>
          <w:sz w:val="24"/>
          <w:szCs w:val="24"/>
          <w:lang w:val="ru-RU"/>
        </w:rPr>
        <w:t xml:space="preserve"> законом, другим прописима и Статутом.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B72783">
        <w:rPr>
          <w:rFonts w:ascii="Times New Roman" w:hAnsi="Times New Roman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је носилац свих права, обавеза и одговорности у правном промету у односу на средства</w:t>
      </w:r>
      <w:r w:rsidR="000A50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којима располаже, у складу са законом.</w:t>
      </w:r>
    </w:p>
    <w:p w:rsidR="009A12E9" w:rsidRDefault="005D5E45" w:rsidP="009A12E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 правном промету са трећим лицима</w:t>
      </w:r>
      <w:r w:rsidR="00B72783">
        <w:rPr>
          <w:rFonts w:ascii="Times New Roman" w:hAnsi="Times New Roman"/>
          <w:sz w:val="24"/>
          <w:szCs w:val="24"/>
          <w:lang w:val="ru-RU"/>
        </w:rPr>
        <w:t>, 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иступа у своје име и за свој рачун. </w:t>
      </w:r>
    </w:p>
    <w:p w:rsidR="009A12E9" w:rsidRDefault="009A12E9" w:rsidP="009A12E9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14.</w:t>
      </w:r>
    </w:p>
    <w:p w:rsidR="00C05EF6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C05EF6">
        <w:rPr>
          <w:rFonts w:ascii="Times New Roman" w:hAnsi="Times New Roman"/>
          <w:sz w:val="24"/>
          <w:szCs w:val="24"/>
          <w:lang w:val="ru-RU"/>
        </w:rPr>
        <w:t>За своје обавезе Оркестар одговара својом имовином.</w:t>
      </w:r>
    </w:p>
    <w:p w:rsidR="009A12E9" w:rsidRDefault="00C05EF6" w:rsidP="00C05EF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>Одговорност за обавезе из става 1.овог члана се не односе на културна добра ни на другу имовину која је својина Града Ниша.</w:t>
      </w:r>
    </w:p>
    <w:p w:rsidR="009A12E9" w:rsidRDefault="009A12E9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IV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ЗАСТУПАЊЕ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5D5E45" w:rsidRDefault="005D5E45" w:rsidP="000A5018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15.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E80451">
        <w:rPr>
          <w:rFonts w:ascii="Times New Roman" w:hAnsi="Times New Roman"/>
          <w:sz w:val="24"/>
          <w:szCs w:val="24"/>
          <w:lang w:val="ru-RU"/>
        </w:rPr>
        <w:t xml:space="preserve">Оркестар </w:t>
      </w:r>
      <w:r>
        <w:rPr>
          <w:rFonts w:ascii="Times New Roman" w:hAnsi="Times New Roman"/>
          <w:sz w:val="24"/>
          <w:szCs w:val="24"/>
          <w:lang w:val="ru-RU"/>
        </w:rPr>
        <w:t xml:space="preserve">заступа </w:t>
      </w:r>
      <w:r w:rsidR="00E80451">
        <w:rPr>
          <w:rFonts w:ascii="Times New Roman" w:hAnsi="Times New Roman"/>
          <w:sz w:val="24"/>
          <w:szCs w:val="24"/>
          <w:lang w:val="ru-RU"/>
        </w:rPr>
        <w:t>и представља директор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У случају одсутности или спречености директора, </w:t>
      </w:r>
      <w:r w:rsidR="00E80451">
        <w:rPr>
          <w:rFonts w:ascii="Times New Roman" w:hAnsi="Times New Roman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заступа запослени на основу и у границама писаног овлашћења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директора.</w:t>
      </w:r>
    </w:p>
    <w:p w:rsidR="005D5E45" w:rsidRPr="00C1593D" w:rsidRDefault="005D5E45" w:rsidP="00A12C2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9D0697">
        <w:rPr>
          <w:rFonts w:ascii="Times New Roman" w:hAnsi="Times New Roman"/>
          <w:sz w:val="24"/>
          <w:szCs w:val="24"/>
          <w:lang w:val="sr-Cyrl-CS"/>
        </w:rPr>
        <w:t>Овлашћено лице потписује се тако што поред имена и презимена дирек</w:t>
      </w:r>
      <w:r>
        <w:rPr>
          <w:rFonts w:ascii="Times New Roman" w:hAnsi="Times New Roman"/>
          <w:sz w:val="24"/>
          <w:szCs w:val="24"/>
          <w:lang w:val="sr-Cyrl-CS"/>
        </w:rPr>
        <w:t>тора</w:t>
      </w:r>
      <w:r w:rsidRPr="009D06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5018">
        <w:rPr>
          <w:rFonts w:ascii="Times New Roman" w:hAnsi="Times New Roman"/>
          <w:sz w:val="24"/>
          <w:szCs w:val="24"/>
          <w:lang w:val="sr-Cyrl-CS"/>
        </w:rPr>
        <w:t xml:space="preserve">дописује </w:t>
      </w:r>
      <w:r w:rsidRPr="009D0697">
        <w:rPr>
          <w:rFonts w:ascii="Times New Roman" w:hAnsi="Times New Roman"/>
          <w:sz w:val="24"/>
          <w:szCs w:val="24"/>
        </w:rPr>
        <w:t>„</w:t>
      </w:r>
      <w:proofErr w:type="spellStart"/>
      <w:r w:rsidRPr="009D0697">
        <w:rPr>
          <w:rFonts w:ascii="Times New Roman" w:hAnsi="Times New Roman"/>
          <w:sz w:val="24"/>
          <w:szCs w:val="24"/>
        </w:rPr>
        <w:t>за</w:t>
      </w:r>
      <w:proofErr w:type="spellEnd"/>
      <w:r w:rsidR="00C1593D">
        <w:rPr>
          <w:rFonts w:ascii="Times New Roman" w:hAnsi="Times New Roman"/>
          <w:sz w:val="24"/>
          <w:szCs w:val="24"/>
          <w:lang w:val="sr-Cyrl-CS"/>
        </w:rPr>
        <w:t>”</w:t>
      </w:r>
      <w:r w:rsidR="00C1593D">
        <w:rPr>
          <w:rFonts w:ascii="Times New Roman" w:hAnsi="Times New Roman"/>
          <w:sz w:val="24"/>
          <w:szCs w:val="24"/>
        </w:rPr>
        <w:t>.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16.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Директор је овлашћен да у име </w:t>
      </w:r>
      <w:r w:rsidR="00E80451">
        <w:rPr>
          <w:rFonts w:ascii="Times New Roman" w:hAnsi="Times New Roman"/>
          <w:sz w:val="24"/>
          <w:szCs w:val="24"/>
          <w:lang w:val="ru-RU"/>
        </w:rPr>
        <w:t>Оркестра,</w:t>
      </w:r>
      <w:r>
        <w:rPr>
          <w:rFonts w:ascii="Times New Roman" w:hAnsi="Times New Roman"/>
          <w:sz w:val="24"/>
          <w:szCs w:val="24"/>
          <w:lang w:val="ru-RU"/>
        </w:rPr>
        <w:t xml:space="preserve"> у оквиру регистроване делатности, а у границама законских овлашћења, закључује уговоре и врши друге правне радње, као и да заступа </w:t>
      </w:r>
      <w:r w:rsidR="00E80451">
        <w:rPr>
          <w:rFonts w:ascii="Times New Roman" w:hAnsi="Times New Roman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пред судовима и другим органима.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ДЕЛАТНОСТ </w:t>
      </w:r>
    </w:p>
    <w:p w:rsidR="005D5E45" w:rsidRDefault="005D5E45" w:rsidP="005D5E4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17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Делатност </w:t>
      </w:r>
      <w:r w:rsidR="005B12FF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 xml:space="preserve"> разврстава се према јединственој класификацији делатности у групу</w:t>
      </w:r>
      <w:r w:rsidR="005B12FF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4A75">
        <w:rPr>
          <w:rFonts w:ascii="Times New Roman" w:hAnsi="Times New Roman"/>
          <w:sz w:val="24"/>
          <w:szCs w:val="24"/>
          <w:lang w:val="ru-RU"/>
        </w:rPr>
        <w:t xml:space="preserve">Делатност </w:t>
      </w:r>
      <w:r w:rsidR="00E80451">
        <w:rPr>
          <w:rFonts w:ascii="Times New Roman" w:hAnsi="Times New Roman"/>
          <w:sz w:val="24"/>
          <w:szCs w:val="24"/>
          <w:lang w:val="ru-RU"/>
        </w:rPr>
        <w:t>уметност; забава и рекреација.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Шифра претежне делатности је: </w:t>
      </w:r>
      <w:r w:rsidRPr="0078665C">
        <w:rPr>
          <w:rFonts w:ascii="Times New Roman" w:hAnsi="Times New Roman"/>
          <w:sz w:val="24"/>
          <w:szCs w:val="24"/>
          <w:lang w:val="ru-RU"/>
        </w:rPr>
        <w:t>9</w:t>
      </w:r>
      <w:r w:rsidR="006F294C">
        <w:rPr>
          <w:rFonts w:ascii="Times New Roman" w:hAnsi="Times New Roman"/>
          <w:sz w:val="24"/>
          <w:szCs w:val="24"/>
          <w:lang w:val="ru-RU"/>
        </w:rPr>
        <w:t>0</w:t>
      </w:r>
      <w:r w:rsidRPr="0078665C">
        <w:rPr>
          <w:rFonts w:ascii="Times New Roman" w:hAnsi="Times New Roman"/>
          <w:sz w:val="24"/>
          <w:szCs w:val="24"/>
          <w:lang w:val="ru-RU"/>
        </w:rPr>
        <w:t>.0</w:t>
      </w:r>
      <w:r w:rsidR="00E80451">
        <w:rPr>
          <w:rFonts w:ascii="Times New Roman" w:hAnsi="Times New Roman"/>
          <w:sz w:val="24"/>
          <w:szCs w:val="24"/>
          <w:lang w:val="ru-RU"/>
        </w:rPr>
        <w:t>1</w:t>
      </w:r>
      <w:r w:rsidRPr="007866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0451">
        <w:rPr>
          <w:rFonts w:ascii="Times New Roman" w:hAnsi="Times New Roman"/>
          <w:sz w:val="24"/>
          <w:szCs w:val="24"/>
          <w:lang w:val="ru-RU"/>
        </w:rPr>
        <w:t>Извођачка уметност.</w:t>
      </w:r>
    </w:p>
    <w:p w:rsidR="00E80451" w:rsidRDefault="00E80451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Сврха обављања делатности Оркестра је неговање и извођење симфонијске музике и камерне музике домаћих и страних каомпозитора, као и развој музичке културе и музичког васпитања.</w:t>
      </w:r>
    </w:p>
    <w:p w:rsidR="00CD62C3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CD62C3">
        <w:rPr>
          <w:rFonts w:ascii="Times New Roman" w:hAnsi="Times New Roman"/>
          <w:sz w:val="24"/>
          <w:szCs w:val="24"/>
          <w:lang w:val="ru-RU"/>
        </w:rPr>
        <w:t>У оквиру ове делатности:</w:t>
      </w:r>
    </w:p>
    <w:p w:rsidR="00CD62C3" w:rsidRPr="00CD62C3" w:rsidRDefault="00CD62C3" w:rsidP="00CD62C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D62C3">
        <w:rPr>
          <w:rFonts w:ascii="Times New Roman" w:hAnsi="Times New Roman"/>
          <w:sz w:val="24"/>
          <w:szCs w:val="24"/>
          <w:lang w:val="ru-RU"/>
        </w:rPr>
        <w:t>припрема и изводи Премијерне концерте и репризне концерте симфонијске музике домаћих и страних аутора;</w:t>
      </w:r>
    </w:p>
    <w:p w:rsidR="005D5E45" w:rsidRPr="0078665C" w:rsidRDefault="00CD62C3" w:rsidP="005D5E4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изводи наменске и пригодне програме</w:t>
      </w:r>
      <w:r w:rsidR="005D5E45" w:rsidRPr="0078665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5E45" w:rsidRPr="0078665C" w:rsidRDefault="00CD62C3" w:rsidP="005D5E4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остварује и негује сарадњу са сродним Установама у земљи и иностранству у складу са утврђеном културном политиком</w:t>
      </w:r>
      <w:r w:rsidR="005D5E45" w:rsidRPr="0078665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5E45" w:rsidRPr="0078665C" w:rsidRDefault="00CD62C3" w:rsidP="005D5E4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композиторима, диригентима, солистима и оркестарским уметницима из земље и иностранства</w:t>
      </w:r>
      <w:r w:rsidR="005D5E45" w:rsidRPr="0078665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5E45" w:rsidRPr="0078665C" w:rsidRDefault="00CD62C3" w:rsidP="005D5E4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сарађује са музичким школама и факултетима у циљу планског и систем</w:t>
      </w:r>
      <w:r w:rsidR="00DA1494">
        <w:rPr>
          <w:rFonts w:ascii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hAnsi="Times New Roman" w:cs="Times New Roman"/>
          <w:sz w:val="24"/>
          <w:szCs w:val="24"/>
          <w:lang w:val="ru-RU"/>
        </w:rPr>
        <w:t>ског образовања</w:t>
      </w:r>
      <w:r w:rsidR="00537978">
        <w:rPr>
          <w:rFonts w:ascii="Times New Roman" w:hAnsi="Times New Roman" w:cs="Times New Roman"/>
          <w:sz w:val="24"/>
          <w:szCs w:val="24"/>
          <w:lang w:val="ru-RU"/>
        </w:rPr>
        <w:t xml:space="preserve"> кадрова</w:t>
      </w:r>
      <w:r w:rsidR="005D5E45" w:rsidRPr="0078665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5E45" w:rsidRPr="0078665C" w:rsidRDefault="005D5E45" w:rsidP="005D5E4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65C">
        <w:rPr>
          <w:rFonts w:ascii="Times New Roman" w:hAnsi="Times New Roman" w:cs="Times New Roman"/>
          <w:sz w:val="24"/>
          <w:szCs w:val="24"/>
          <w:lang w:val="ru-RU"/>
        </w:rPr>
        <w:t>остварује</w:t>
      </w:r>
      <w:r w:rsidR="00537978">
        <w:rPr>
          <w:rFonts w:ascii="Times New Roman" w:hAnsi="Times New Roman" w:cs="Times New Roman"/>
          <w:sz w:val="24"/>
          <w:szCs w:val="24"/>
          <w:lang w:val="ru-RU"/>
        </w:rPr>
        <w:t>, негује и иницира различите облике сарадње и удруживања са предузећима</w:t>
      </w:r>
      <w:r w:rsidR="00DD0C56">
        <w:rPr>
          <w:rFonts w:ascii="Times New Roman" w:hAnsi="Times New Roman" w:cs="Times New Roman"/>
          <w:sz w:val="24"/>
          <w:szCs w:val="24"/>
          <w:lang w:val="ru-RU"/>
        </w:rPr>
        <w:t>, установама, музичком омладином, као и остале облике сарадње и удруживања</w:t>
      </w:r>
      <w:r w:rsidRPr="0078665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0009" w:rsidRDefault="00DA1494" w:rsidP="0039076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D3F">
        <w:rPr>
          <w:rFonts w:ascii="Times New Roman" w:hAnsi="Times New Roman" w:cs="Times New Roman"/>
          <w:sz w:val="24"/>
          <w:szCs w:val="24"/>
          <w:lang w:val="ru-RU"/>
        </w:rPr>
        <w:t xml:space="preserve">организује гостовања домаћих </w:t>
      </w:r>
      <w:r w:rsidR="005D5E45" w:rsidRPr="00301D3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01D3F">
        <w:rPr>
          <w:rFonts w:ascii="Times New Roman" w:hAnsi="Times New Roman" w:cs="Times New Roman"/>
          <w:sz w:val="24"/>
          <w:szCs w:val="24"/>
          <w:lang w:val="ru-RU"/>
        </w:rPr>
        <w:t>страних  музичара и ансамбла у земљи и иностранству.</w:t>
      </w:r>
    </w:p>
    <w:p w:rsidR="00555F98" w:rsidRPr="00301D3F" w:rsidRDefault="00555F98" w:rsidP="00555F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2E9" w:rsidRDefault="009A12E9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Pr="0078665C" w:rsidRDefault="005D5E45" w:rsidP="005D5E45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Члан 18.</w:t>
      </w:r>
    </w:p>
    <w:p w:rsidR="00DD0C56" w:rsidRDefault="00DD0C56" w:rsidP="00DA149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Допуснк</w:t>
      </w:r>
      <w:r w:rsidR="00E7478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делатност</w:t>
      </w:r>
      <w:r w:rsidR="00E74787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Оркестра </w:t>
      </w:r>
      <w:r w:rsidR="00E74787">
        <w:rPr>
          <w:rFonts w:ascii="Times New Roman" w:hAnsi="Times New Roman"/>
          <w:sz w:val="24"/>
          <w:szCs w:val="24"/>
          <w:lang w:val="ru-RU"/>
        </w:rPr>
        <w:t>су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D0C56" w:rsidRDefault="00DD0C56" w:rsidP="00DD0C5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47.59 – Трговина на </w:t>
      </w:r>
      <w:r w:rsidR="005D5E45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ало намештајем , опремом за осветљење и осталим предметима за домаћинство у специјализованим продавницама (продаја на мало музичких инструмената и потрошног материјала)</w:t>
      </w:r>
    </w:p>
    <w:p w:rsidR="00DD0C56" w:rsidRDefault="00DD0C56" w:rsidP="00DD0C5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47.63 – Трговина на мало музичким и видео записима у специјализованим продавницама</w:t>
      </w:r>
    </w:p>
    <w:p w:rsidR="00DD0C56" w:rsidRDefault="00DD0C56" w:rsidP="00DD0C5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58.11 – Издавање књига </w:t>
      </w:r>
    </w:p>
    <w:p w:rsidR="005F0009" w:rsidRDefault="00DD0C56" w:rsidP="00DD0C5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59.20 – Снимање и издавањње</w:t>
      </w:r>
      <w:r w:rsidR="007D58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0009">
        <w:rPr>
          <w:rFonts w:ascii="Times New Roman" w:hAnsi="Times New Roman"/>
          <w:sz w:val="24"/>
          <w:szCs w:val="24"/>
          <w:lang w:val="ru-RU"/>
        </w:rPr>
        <w:t>звучних записа и музике</w:t>
      </w:r>
    </w:p>
    <w:p w:rsidR="00E74787" w:rsidRDefault="005F0009" w:rsidP="00DD0C5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95.29 – Оправка осталих личних предмета и предмета за домаћинство ( поправка музичких инструмената).</w:t>
      </w:r>
    </w:p>
    <w:p w:rsidR="005D5E45" w:rsidRDefault="005D5E45" w:rsidP="000A5018">
      <w:pPr>
        <w:spacing w:after="0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</w:p>
    <w:p w:rsidR="005D5E45" w:rsidRDefault="005D5E45" w:rsidP="000A501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VI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УНУТРАШЊА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ОРГАНИЗАЦИЈА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D5E45" w:rsidRDefault="009A12E9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лан 19.</w:t>
      </w:r>
    </w:p>
    <w:p w:rsidR="00DB3D18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B3D18">
        <w:rPr>
          <w:rFonts w:ascii="Times New Roman" w:hAnsi="Times New Roman"/>
          <w:sz w:val="24"/>
          <w:szCs w:val="24"/>
          <w:lang w:val="ru-RU"/>
        </w:rPr>
        <w:t>Организација рада, руковођење и друга питања у</w:t>
      </w:r>
      <w:proofErr w:type="spellStart"/>
      <w:r w:rsidR="00DB3D18">
        <w:rPr>
          <w:rFonts w:ascii="Times New Roman" w:hAnsi="Times New Roman"/>
          <w:sz w:val="24"/>
          <w:szCs w:val="24"/>
        </w:rPr>
        <w:t>нутрашњ</w:t>
      </w:r>
      <w:proofErr w:type="spellEnd"/>
      <w:r w:rsidR="00DB3D18">
        <w:rPr>
          <w:rFonts w:ascii="Times New Roman" w:hAnsi="Times New Roman"/>
          <w:sz w:val="24"/>
          <w:szCs w:val="24"/>
          <w:lang w:val="sr-Cyrl-CS"/>
        </w:rPr>
        <w:t>е</w:t>
      </w:r>
      <w:r w:rsidR="00B059B3">
        <w:rPr>
          <w:rFonts w:ascii="Times New Roman" w:hAnsi="Times New Roman"/>
          <w:sz w:val="24"/>
          <w:szCs w:val="24"/>
        </w:rPr>
        <w:t xml:space="preserve"> </w:t>
      </w:r>
      <w:r w:rsidR="00B059B3">
        <w:rPr>
          <w:rFonts w:ascii="Times New Roman" w:hAnsi="Times New Roman"/>
          <w:sz w:val="24"/>
          <w:szCs w:val="24"/>
          <w:lang w:val="sr-Cyrl-CS"/>
        </w:rPr>
        <w:t>организациј</w:t>
      </w:r>
      <w:r w:rsidR="00DB3D18">
        <w:rPr>
          <w:rFonts w:ascii="Times New Roman" w:hAnsi="Times New Roman"/>
          <w:sz w:val="24"/>
          <w:szCs w:val="24"/>
          <w:lang w:val="sr-Cyrl-CS"/>
        </w:rPr>
        <w:t xml:space="preserve">е ближе се уређују Правилником о организацији </w:t>
      </w:r>
      <w:r w:rsidR="00407A26">
        <w:rPr>
          <w:rFonts w:ascii="Times New Roman" w:hAnsi="Times New Roman"/>
          <w:sz w:val="24"/>
          <w:szCs w:val="24"/>
          <w:lang w:val="sr-Cyrl-CS"/>
        </w:rPr>
        <w:t>и систематизациј</w:t>
      </w:r>
      <w:r w:rsidR="00DB3D18">
        <w:rPr>
          <w:rFonts w:ascii="Times New Roman" w:hAnsi="Times New Roman"/>
          <w:sz w:val="24"/>
          <w:szCs w:val="24"/>
          <w:lang w:val="sr-Cyrl-CS"/>
        </w:rPr>
        <w:t>и</w:t>
      </w:r>
      <w:r w:rsidR="00407A26">
        <w:rPr>
          <w:rFonts w:ascii="Times New Roman" w:hAnsi="Times New Roman"/>
          <w:sz w:val="24"/>
          <w:szCs w:val="24"/>
          <w:lang w:val="sr-Cyrl-CS"/>
        </w:rPr>
        <w:t xml:space="preserve"> послова у Оркестру</w:t>
      </w:r>
      <w:r w:rsidR="00DB3D18">
        <w:rPr>
          <w:rFonts w:ascii="Times New Roman" w:hAnsi="Times New Roman"/>
          <w:sz w:val="24"/>
          <w:szCs w:val="24"/>
          <w:lang w:val="sr-Cyrl-CS"/>
        </w:rPr>
        <w:t>, тако да се остварује функционално јединство у</w:t>
      </w:r>
      <w:r w:rsidR="00407A26">
        <w:rPr>
          <w:rFonts w:ascii="Times New Roman" w:hAnsi="Times New Roman"/>
          <w:sz w:val="24"/>
          <w:szCs w:val="24"/>
          <w:lang w:val="sr-Cyrl-CS"/>
        </w:rPr>
        <w:t xml:space="preserve"> организацији</w:t>
      </w:r>
      <w:r w:rsidR="00DB3D18">
        <w:rPr>
          <w:rFonts w:ascii="Times New Roman" w:hAnsi="Times New Roman"/>
          <w:sz w:val="24"/>
          <w:szCs w:val="24"/>
          <w:lang w:val="sr-Cyrl-CS"/>
        </w:rPr>
        <w:t xml:space="preserve"> послова  и радних задатака на основу јединственог планирања, развоја и рада и контртолом извршења послова и радних задатака.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20.</w:t>
      </w:r>
    </w:p>
    <w:p w:rsidR="005D5E45" w:rsidRDefault="004A50BC" w:rsidP="004A50B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A12E9">
        <w:rPr>
          <w:rFonts w:ascii="Times New Roman" w:hAnsi="Times New Roman"/>
          <w:sz w:val="24"/>
          <w:szCs w:val="24"/>
          <w:lang w:val="ru-RU"/>
        </w:rPr>
        <w:t>Оркест</w:t>
      </w:r>
      <w:r w:rsidR="00BF1C6E">
        <w:rPr>
          <w:rFonts w:ascii="Times New Roman" w:hAnsi="Times New Roman"/>
          <w:sz w:val="24"/>
          <w:szCs w:val="24"/>
          <w:lang w:val="ru-RU"/>
        </w:rPr>
        <w:t>а</w:t>
      </w:r>
      <w:r w:rsidR="00B13EAF">
        <w:rPr>
          <w:rFonts w:ascii="Times New Roman" w:hAnsi="Times New Roman"/>
          <w:sz w:val="24"/>
          <w:szCs w:val="24"/>
          <w:lang w:val="ru-RU"/>
        </w:rPr>
        <w:t>р је</w:t>
      </w:r>
      <w:r w:rsidR="00FB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3EAF">
        <w:rPr>
          <w:rFonts w:ascii="Times New Roman" w:hAnsi="Times New Roman"/>
          <w:sz w:val="24"/>
          <w:szCs w:val="24"/>
          <w:lang w:val="ru-RU"/>
        </w:rPr>
        <w:t>установ</w:t>
      </w:r>
      <w:r w:rsidR="005D5E45">
        <w:rPr>
          <w:rFonts w:ascii="Times New Roman" w:hAnsi="Times New Roman"/>
          <w:color w:val="000000"/>
          <w:sz w:val="24"/>
          <w:szCs w:val="24"/>
          <w:lang w:val="ru-RU"/>
        </w:rPr>
        <w:t xml:space="preserve">а културе у којој се рад организује у организационим </w:t>
      </w:r>
      <w:r w:rsidR="008B3793">
        <w:rPr>
          <w:rFonts w:ascii="Times New Roman" w:hAnsi="Times New Roman"/>
          <w:color w:val="000000"/>
          <w:sz w:val="24"/>
          <w:szCs w:val="24"/>
          <w:lang w:val="ru-RU"/>
        </w:rPr>
        <w:t>јединиц</w:t>
      </w:r>
      <w:r w:rsidR="005D5E45">
        <w:rPr>
          <w:rFonts w:ascii="Times New Roman" w:hAnsi="Times New Roman"/>
          <w:color w:val="000000"/>
          <w:sz w:val="24"/>
          <w:szCs w:val="24"/>
          <w:lang w:val="ru-RU"/>
        </w:rPr>
        <w:t xml:space="preserve">ама које представљају основне делове процеса рада у остваривању делатности </w:t>
      </w:r>
      <w:r w:rsidR="00FB5E49">
        <w:rPr>
          <w:rFonts w:ascii="Times New Roman" w:hAnsi="Times New Roman"/>
          <w:color w:val="000000"/>
          <w:sz w:val="24"/>
          <w:szCs w:val="24"/>
          <w:lang w:val="ru-RU"/>
        </w:rPr>
        <w:t>Оркестра.</w:t>
      </w:r>
    </w:p>
    <w:p w:rsidR="009E4741" w:rsidRDefault="005D5E45" w:rsidP="005D5E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="009E4741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 w:rsidR="009E474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Оркестар је организован у два сектора :    </w:t>
      </w:r>
    </w:p>
    <w:p w:rsidR="0039076A" w:rsidRPr="0039076A" w:rsidRDefault="0039076A" w:rsidP="005D5E4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</w:t>
      </w:r>
      <w:r w:rsidRPr="0039076A">
        <w:rPr>
          <w:rFonts w:ascii="Times New Roman" w:hAnsi="Times New Roman"/>
          <w:b/>
          <w:color w:val="000000"/>
          <w:sz w:val="24"/>
          <w:szCs w:val="24"/>
          <w:lang w:val="ru-RU"/>
        </w:rPr>
        <w:t>А) ОРКЕСТАР</w:t>
      </w:r>
    </w:p>
    <w:p w:rsidR="00A12C20" w:rsidRDefault="0039076A" w:rsidP="005D5E4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907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Б) ЗАЈЕДНИЧКЕ СЛУЖБ</w:t>
      </w:r>
      <w:r w:rsidR="00A12C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</w:p>
    <w:p w:rsidR="00A12C20" w:rsidRPr="009D0697" w:rsidRDefault="00A12C20" w:rsidP="00A12C2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</w:t>
      </w:r>
      <w:r w:rsidRPr="00A12C20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сектору </w:t>
      </w:r>
      <w:r w:rsidRPr="009D0697">
        <w:rPr>
          <w:rFonts w:ascii="Times New Roman" w:hAnsi="Times New Roman"/>
          <w:sz w:val="24"/>
          <w:szCs w:val="24"/>
        </w:rPr>
        <w:t>„</w:t>
      </w:r>
      <w:r w:rsidRPr="0039076A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sr-Cyrl-CS"/>
        </w:rPr>
        <w:t>“ послове и радне задатке обављају чланови оркестра</w:t>
      </w:r>
      <w:r w:rsidR="00B802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-музичари и диригент</w:t>
      </w:r>
      <w:r w:rsidRPr="009D0697">
        <w:rPr>
          <w:rFonts w:ascii="Times New Roman" w:hAnsi="Times New Roman"/>
          <w:sz w:val="24"/>
          <w:szCs w:val="24"/>
        </w:rPr>
        <w:t>.</w:t>
      </w:r>
    </w:p>
    <w:p w:rsidR="00A12C20" w:rsidRDefault="00A12C20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</w:t>
      </w:r>
      <w:r w:rsidRPr="009D0697">
        <w:rPr>
          <w:rFonts w:ascii="Times New Roman" w:hAnsi="Times New Roman"/>
          <w:sz w:val="24"/>
          <w:szCs w:val="24"/>
        </w:rPr>
        <w:t>„</w:t>
      </w:r>
      <w:r w:rsidRPr="0039076A">
        <w:rPr>
          <w:rFonts w:ascii="Times New Roman" w:hAnsi="Times New Roman"/>
          <w:b/>
          <w:color w:val="000000"/>
          <w:sz w:val="24"/>
          <w:szCs w:val="24"/>
          <w:lang w:val="ru-RU"/>
        </w:rPr>
        <w:t>ЗАЈЕДНИЧКЕ СЛУЖБ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“ чине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3F51">
        <w:rPr>
          <w:rFonts w:ascii="Times New Roman" w:hAnsi="Times New Roman"/>
          <w:sz w:val="24"/>
          <w:szCs w:val="24"/>
          <w:lang w:val="sr-Cyrl-CS"/>
        </w:rPr>
        <w:t xml:space="preserve">правни, </w:t>
      </w:r>
      <w:r>
        <w:rPr>
          <w:rFonts w:ascii="Times New Roman" w:hAnsi="Times New Roman"/>
          <w:sz w:val="24"/>
          <w:szCs w:val="24"/>
          <w:lang w:val="sr-Cyrl-CS"/>
        </w:rPr>
        <w:t>општи и финансијски послови.</w:t>
      </w:r>
    </w:p>
    <w:p w:rsidR="009E4741" w:rsidRPr="00A12C20" w:rsidRDefault="009E4741" w:rsidP="005D5E4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D5E45" w:rsidRPr="0039076A" w:rsidRDefault="0039076A" w:rsidP="005D5E4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907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VII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ОРГАНИ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>, САСТАВ, НАЧИН ИМЕНОВАЊА И НАДЛЕЖНОСТИ</w:t>
      </w:r>
    </w:p>
    <w:p w:rsidR="005D5E45" w:rsidRPr="000A5018" w:rsidRDefault="005D5E45" w:rsidP="000A501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21.</w:t>
      </w:r>
      <w:proofErr w:type="gramEnd"/>
    </w:p>
    <w:p w:rsidR="005D5E45" w:rsidRDefault="005D5E45" w:rsidP="005D5E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Органи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12C20">
        <w:rPr>
          <w:rFonts w:ascii="Times New Roman" w:hAnsi="Times New Roman"/>
          <w:bCs/>
          <w:sz w:val="24"/>
          <w:szCs w:val="24"/>
          <w:lang w:val="sr-Cyrl-CS"/>
        </w:rPr>
        <w:t>Оркестра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5D5E45" w:rsidRDefault="005D5E45" w:rsidP="005D5E45">
      <w:pPr>
        <w:pStyle w:val="ListParagraph"/>
        <w:numPr>
          <w:ilvl w:val="0"/>
          <w:numId w:val="22"/>
        </w:num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5E45" w:rsidRDefault="005D5E45" w:rsidP="005D5E45">
      <w:pPr>
        <w:pStyle w:val="ListParagraph"/>
        <w:numPr>
          <w:ilvl w:val="0"/>
          <w:numId w:val="22"/>
        </w:num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F51" w:rsidRPr="007D5832" w:rsidRDefault="005D5E45" w:rsidP="00313F51">
      <w:pPr>
        <w:pStyle w:val="ListParagraph"/>
        <w:numPr>
          <w:ilvl w:val="0"/>
          <w:numId w:val="22"/>
        </w:numPr>
        <w:ind w:left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proofErr w:type="spellStart"/>
      <w:r w:rsidRPr="007D5832">
        <w:rPr>
          <w:rFonts w:ascii="Times New Roman" w:hAnsi="Times New Roman" w:cs="Times New Roman"/>
          <w:color w:val="000000"/>
          <w:sz w:val="24"/>
          <w:szCs w:val="24"/>
        </w:rPr>
        <w:t>Надзорни</w:t>
      </w:r>
      <w:proofErr w:type="spellEnd"/>
      <w:r w:rsidRPr="007D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832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7D58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D5832" w:rsidRDefault="007D5832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7D5832" w:rsidRPr="007D5832" w:rsidRDefault="007D5832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Директор</w:t>
      </w:r>
      <w:proofErr w:type="spellEnd"/>
    </w:p>
    <w:p w:rsidR="005D5E45" w:rsidRDefault="005D5E45" w:rsidP="005D5E4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5E45" w:rsidRDefault="005D5E45" w:rsidP="005D5E45">
      <w:pPr>
        <w:pStyle w:val="BodyText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 22.</w:t>
      </w:r>
    </w:p>
    <w:p w:rsidR="005D5E45" w:rsidRDefault="005D5E45" w:rsidP="005D5E45">
      <w:pPr>
        <w:pStyle w:val="BodyText"/>
        <w:spacing w:line="276" w:lineRule="auto"/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Директор руководи радом </w:t>
      </w:r>
      <w:r w:rsidR="00A12C20">
        <w:rPr>
          <w:rFonts w:ascii="Times New Roman" w:hAnsi="Times New Roman"/>
          <w:lang w:val="sr-Cyrl-CS"/>
        </w:rPr>
        <w:t>Оркестра</w:t>
      </w:r>
      <w:r>
        <w:rPr>
          <w:rFonts w:ascii="Times New Roman" w:hAnsi="Times New Roman"/>
          <w:lang w:val="sr-Cyrl-CS"/>
        </w:rPr>
        <w:t>.</w:t>
      </w:r>
    </w:p>
    <w:p w:rsidR="005D5E45" w:rsidRPr="000A5018" w:rsidRDefault="005D5E45" w:rsidP="000A501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48D0">
        <w:rPr>
          <w:rFonts w:ascii="Times New Roman" w:hAnsi="Times New Roman"/>
          <w:sz w:val="24"/>
          <w:szCs w:val="24"/>
          <w:lang w:val="sr-Cyrl-CS"/>
        </w:rPr>
        <w:t xml:space="preserve">Директора именује и разрешава </w:t>
      </w:r>
      <w:r w:rsidR="00A12C20">
        <w:rPr>
          <w:rFonts w:ascii="Times New Roman" w:hAnsi="Times New Roman"/>
          <w:sz w:val="24"/>
          <w:szCs w:val="24"/>
          <w:lang w:val="sr-Cyrl-CS"/>
        </w:rPr>
        <w:t>Скупштина Града</w:t>
      </w:r>
      <w:r w:rsidR="000026B5">
        <w:rPr>
          <w:rFonts w:ascii="Times New Roman" w:hAnsi="Times New Roman"/>
          <w:sz w:val="24"/>
          <w:szCs w:val="24"/>
          <w:lang w:val="sr-Cyrl-CS"/>
        </w:rPr>
        <w:t xml:space="preserve"> Ниша</w:t>
      </w:r>
      <w:r w:rsidR="00A12C20">
        <w:rPr>
          <w:rFonts w:ascii="Times New Roman" w:hAnsi="Times New Roman"/>
          <w:sz w:val="24"/>
          <w:szCs w:val="24"/>
          <w:lang w:val="sr-Cyrl-CS"/>
        </w:rPr>
        <w:t>.</w:t>
      </w:r>
    </w:p>
    <w:p w:rsidR="005D5E45" w:rsidRDefault="005D5E45" w:rsidP="005D5E45">
      <w:pPr>
        <w:spacing w:after="0"/>
        <w:ind w:firstLine="720"/>
        <w:jc w:val="both"/>
        <w:rPr>
          <w:rFonts w:ascii="Times New Roman" w:hAnsi="Times New Roman"/>
          <w:b/>
          <w:lang w:val="sr-Cyrl-CS"/>
        </w:rPr>
      </w:pPr>
    </w:p>
    <w:p w:rsidR="005D5E45" w:rsidRDefault="005D5E45" w:rsidP="005D5E45">
      <w:pPr>
        <w:pStyle w:val="BodyText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 23.</w:t>
      </w:r>
    </w:p>
    <w:p w:rsidR="005D5E45" w:rsidRPr="00EF3855" w:rsidRDefault="005D5E45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3855">
        <w:rPr>
          <w:rFonts w:ascii="Times New Roman" w:hAnsi="Times New Roman"/>
          <w:sz w:val="24"/>
          <w:szCs w:val="24"/>
          <w:lang w:val="sr-Cyrl-CS"/>
        </w:rPr>
        <w:t>Директор се именује на основу претходно спроведеног јавног конкурса, у складу са законом, на период од четири године и може бити поново именован.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             </w:t>
      </w:r>
      <w:r>
        <w:rPr>
          <w:rFonts w:ascii="Times New Roman" w:hAnsi="Times New Roman"/>
          <w:sz w:val="24"/>
          <w:szCs w:val="24"/>
          <w:lang w:val="sr-Cyrl-CS"/>
        </w:rPr>
        <w:t>Јавни конкурс за избор директора расписује и спроводи Управни одбор, 60 дана пре истека мандата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директора.</w:t>
      </w:r>
    </w:p>
    <w:p w:rsidR="005D5E45" w:rsidRDefault="005D5E45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Јавни конкурс за избор директора објављује </w:t>
      </w:r>
      <w:r w:rsidRPr="0078744D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691D6D">
        <w:rPr>
          <w:rFonts w:ascii="Times New Roman" w:hAnsi="Times New Roman"/>
          <w:sz w:val="24"/>
          <w:szCs w:val="24"/>
          <w:lang w:val="sr-Cyrl-CS"/>
        </w:rPr>
        <w:t xml:space="preserve">на сајту Националне службе за запошљавање и </w:t>
      </w:r>
      <w:r w:rsidR="00E74787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78744D">
        <w:rPr>
          <w:rFonts w:ascii="Times New Roman" w:hAnsi="Times New Roman"/>
          <w:sz w:val="24"/>
          <w:szCs w:val="24"/>
          <w:lang w:val="sr-Cyrl-CS"/>
        </w:rPr>
        <w:t>најмање једним дневним новинама које се дистрибуирају на цел</w:t>
      </w:r>
      <w:r>
        <w:rPr>
          <w:rFonts w:ascii="Times New Roman" w:hAnsi="Times New Roman"/>
          <w:sz w:val="24"/>
          <w:szCs w:val="24"/>
          <w:lang w:val="sr-Cyrl-CS"/>
        </w:rPr>
        <w:t>ој територији Републике Србије</w:t>
      </w:r>
      <w:r w:rsidR="00691D6D">
        <w:rPr>
          <w:rFonts w:ascii="Times New Roman" w:hAnsi="Times New Roman"/>
          <w:sz w:val="24"/>
          <w:szCs w:val="24"/>
          <w:lang w:val="sr-Cyrl-CS"/>
        </w:rPr>
        <w:t>.</w:t>
      </w:r>
    </w:p>
    <w:p w:rsidR="005D5E45" w:rsidRDefault="00691D6D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           </w:t>
      </w:r>
      <w:r w:rsidR="005D5E45">
        <w:rPr>
          <w:rFonts w:ascii="Times New Roman" w:hAnsi="Times New Roman"/>
          <w:sz w:val="24"/>
          <w:szCs w:val="24"/>
          <w:lang w:val="sr-Cyrl-CS"/>
        </w:rPr>
        <w:t xml:space="preserve">Рок за подношење пријава кандидата на јавни конкурс </w:t>
      </w:r>
      <w:r>
        <w:rPr>
          <w:rFonts w:ascii="Times New Roman" w:hAnsi="Times New Roman"/>
          <w:sz w:val="24"/>
          <w:szCs w:val="24"/>
          <w:lang w:val="sr-Cyrl-CS"/>
        </w:rPr>
        <w:t xml:space="preserve">не може бити краћи од осам ни дужи од </w:t>
      </w:r>
      <w:r w:rsidR="005D5E45">
        <w:rPr>
          <w:rFonts w:ascii="Times New Roman" w:hAnsi="Times New Roman"/>
          <w:sz w:val="24"/>
          <w:szCs w:val="24"/>
          <w:lang w:val="sr-Cyrl-CS"/>
        </w:rPr>
        <w:t xml:space="preserve"> 15 дана од дана објављивања јавног конкурса.</w:t>
      </w:r>
    </w:p>
    <w:p w:rsidR="005D5E45" w:rsidRDefault="005D5E45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</w:t>
      </w:r>
      <w:r w:rsidR="00E74787">
        <w:rPr>
          <w:rFonts w:ascii="Times New Roman" w:hAnsi="Times New Roman"/>
          <w:sz w:val="24"/>
          <w:szCs w:val="24"/>
          <w:lang w:val="sr-Cyrl-CS"/>
        </w:rPr>
        <w:t xml:space="preserve">посебна </w:t>
      </w:r>
      <w:r>
        <w:rPr>
          <w:rFonts w:ascii="Times New Roman" w:hAnsi="Times New Roman"/>
          <w:sz w:val="24"/>
          <w:szCs w:val="24"/>
          <w:lang w:val="sr-Cyrl-CS"/>
        </w:rPr>
        <w:t xml:space="preserve">жалба </w:t>
      </w:r>
      <w:r w:rsidR="00313F51">
        <w:rPr>
          <w:rFonts w:ascii="Times New Roman" w:hAnsi="Times New Roman"/>
          <w:sz w:val="24"/>
          <w:szCs w:val="24"/>
          <w:lang w:val="sr-Cyrl-CS"/>
        </w:rPr>
        <w:t>оснивачу</w:t>
      </w:r>
      <w:r w:rsidR="00DB5B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року од три дана од дана достављања закључка.</w:t>
      </w:r>
    </w:p>
    <w:p w:rsidR="005D5E45" w:rsidRDefault="005D5E45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Жалба не задржава извршење закључка.</w:t>
      </w:r>
    </w:p>
    <w:p w:rsidR="000A5018" w:rsidRPr="001A26E1" w:rsidRDefault="000A5018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D5E45" w:rsidRPr="00C9429F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9429F">
        <w:rPr>
          <w:rFonts w:ascii="Times New Roman" w:hAnsi="Times New Roman"/>
          <w:sz w:val="24"/>
          <w:szCs w:val="24"/>
          <w:lang w:val="sr-Cyrl-CS"/>
        </w:rPr>
        <w:t>Члан 24.</w:t>
      </w:r>
    </w:p>
    <w:p w:rsidR="005D5E45" w:rsidRPr="0078744D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744D">
        <w:rPr>
          <w:rFonts w:ascii="Times New Roman" w:hAnsi="Times New Roman"/>
          <w:sz w:val="24"/>
          <w:szCs w:val="24"/>
          <w:lang w:val="sr-Cyrl-CS"/>
        </w:rPr>
        <w:t>            Управни одбор обавља разговоре са кандидатима</w:t>
      </w:r>
      <w:r w:rsidR="00DB5B02">
        <w:rPr>
          <w:rFonts w:ascii="Times New Roman" w:hAnsi="Times New Roman"/>
          <w:sz w:val="24"/>
          <w:szCs w:val="24"/>
          <w:lang w:val="sr-Cyrl-CS"/>
        </w:rPr>
        <w:t xml:space="preserve"> који испуњавају услове из конкурса </w:t>
      </w:r>
      <w:r w:rsidRPr="0078744D">
        <w:rPr>
          <w:rFonts w:ascii="Times New Roman" w:hAnsi="Times New Roman"/>
          <w:sz w:val="24"/>
          <w:szCs w:val="24"/>
          <w:lang w:val="sr-Cyrl-CS"/>
        </w:rPr>
        <w:t>и у року од 30 дана од дана завр</w:t>
      </w:r>
      <w:r>
        <w:rPr>
          <w:rFonts w:ascii="Times New Roman" w:hAnsi="Times New Roman"/>
          <w:sz w:val="24"/>
          <w:szCs w:val="24"/>
          <w:lang w:val="sr-Cyrl-CS"/>
        </w:rPr>
        <w:t xml:space="preserve">шетка јавног конкурса доставља </w:t>
      </w:r>
      <w:r w:rsidR="00DB5B02">
        <w:rPr>
          <w:rFonts w:ascii="Times New Roman" w:hAnsi="Times New Roman"/>
          <w:sz w:val="24"/>
          <w:szCs w:val="24"/>
          <w:lang w:val="sr-Cyrl-CS"/>
        </w:rPr>
        <w:t>Скупштини Града</w:t>
      </w:r>
      <w:r w:rsidR="00313F51">
        <w:rPr>
          <w:rFonts w:ascii="Times New Roman" w:hAnsi="Times New Roman"/>
          <w:sz w:val="24"/>
          <w:szCs w:val="24"/>
          <w:lang w:val="sr-Cyrl-CS"/>
        </w:rPr>
        <w:t xml:space="preserve"> Ниша </w:t>
      </w:r>
      <w:r w:rsidRPr="0078744D">
        <w:rPr>
          <w:rFonts w:ascii="Times New Roman" w:hAnsi="Times New Roman"/>
          <w:sz w:val="24"/>
          <w:szCs w:val="24"/>
          <w:lang w:val="sr-Cyrl-CS"/>
        </w:rPr>
        <w:t>образложени предлог листе кандидата,</w:t>
      </w:r>
      <w:r w:rsidR="00DB5B02">
        <w:rPr>
          <w:rFonts w:ascii="Times New Roman" w:hAnsi="Times New Roman"/>
          <w:sz w:val="24"/>
          <w:szCs w:val="24"/>
          <w:lang w:val="sr-Cyrl-CS"/>
        </w:rPr>
        <w:t xml:space="preserve"> (у даљем тексту: Листа). Листа садржи мишљење Управног одбора о стручним и организационим способностима сваког кандид</w:t>
      </w:r>
      <w:r w:rsidR="006C378E">
        <w:rPr>
          <w:rFonts w:ascii="Times New Roman" w:hAnsi="Times New Roman"/>
          <w:sz w:val="24"/>
          <w:szCs w:val="24"/>
          <w:lang w:val="sr-Cyrl-CS"/>
        </w:rPr>
        <w:t>ата</w:t>
      </w:r>
      <w:r w:rsidRPr="007874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378E">
        <w:rPr>
          <w:rFonts w:ascii="Times New Roman" w:hAnsi="Times New Roman"/>
          <w:sz w:val="24"/>
          <w:szCs w:val="24"/>
          <w:lang w:val="sr-Cyrl-CS"/>
        </w:rPr>
        <w:t xml:space="preserve"> и записник о обављеном разговору.</w:t>
      </w:r>
    </w:p>
    <w:p w:rsidR="00E74787" w:rsidRPr="00E74787" w:rsidRDefault="005D5E45" w:rsidP="005D5E45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8744D">
        <w:rPr>
          <w:rFonts w:ascii="Times New Roman" w:hAnsi="Times New Roman"/>
          <w:sz w:val="24"/>
          <w:szCs w:val="24"/>
        </w:rPr>
        <w:tab/>
      </w:r>
      <w:r w:rsidR="006C378E">
        <w:rPr>
          <w:rFonts w:ascii="Times New Roman" w:hAnsi="Times New Roman"/>
          <w:sz w:val="24"/>
          <w:szCs w:val="24"/>
          <w:lang w:val="sr-Cyrl-CS"/>
        </w:rPr>
        <w:t xml:space="preserve">Скупштина Града </w:t>
      </w:r>
      <w:proofErr w:type="spellStart"/>
      <w:r w:rsidR="000026B5">
        <w:rPr>
          <w:rFonts w:ascii="Times New Roman" w:hAnsi="Times New Roman"/>
          <w:sz w:val="24"/>
          <w:szCs w:val="24"/>
        </w:rPr>
        <w:t>Ниша</w:t>
      </w:r>
      <w:proofErr w:type="spellEnd"/>
      <w:r w:rsidR="000026B5">
        <w:rPr>
          <w:rFonts w:ascii="Times New Roman" w:hAnsi="Times New Roman"/>
          <w:sz w:val="24"/>
          <w:szCs w:val="24"/>
        </w:rPr>
        <w:t xml:space="preserve"> </w:t>
      </w:r>
      <w:r w:rsidR="006C378E">
        <w:rPr>
          <w:rFonts w:ascii="Times New Roman" w:hAnsi="Times New Roman"/>
          <w:sz w:val="24"/>
          <w:szCs w:val="24"/>
          <w:lang w:val="sr-Cyrl-CS"/>
        </w:rPr>
        <w:t xml:space="preserve">именује директора Оркестра </w:t>
      </w:r>
      <w:r w:rsidRPr="0078744D">
        <w:rPr>
          <w:rFonts w:ascii="Times New Roman" w:hAnsi="Times New Roman"/>
          <w:sz w:val="24"/>
          <w:szCs w:val="24"/>
        </w:rPr>
        <w:t>с</w:t>
      </w:r>
      <w:r w:rsidR="006C378E">
        <w:rPr>
          <w:rFonts w:ascii="Times New Roman" w:hAnsi="Times New Roman"/>
          <w:sz w:val="24"/>
          <w:szCs w:val="24"/>
          <w:lang w:val="sr-Cyrl-CS"/>
        </w:rPr>
        <w:t>а</w:t>
      </w:r>
      <w:r w:rsidRPr="0078744D">
        <w:rPr>
          <w:rFonts w:ascii="Times New Roman" w:hAnsi="Times New Roman"/>
          <w:sz w:val="24"/>
          <w:szCs w:val="24"/>
        </w:rPr>
        <w:t xml:space="preserve"> </w:t>
      </w:r>
      <w:r w:rsidR="006C378E">
        <w:rPr>
          <w:rFonts w:ascii="Times New Roman" w:hAnsi="Times New Roman"/>
          <w:sz w:val="24"/>
          <w:szCs w:val="24"/>
          <w:lang w:val="sr-Cyrl-CS"/>
        </w:rPr>
        <w:t>Л</w:t>
      </w:r>
      <w:proofErr w:type="spellStart"/>
      <w:r w:rsidRPr="0078744D">
        <w:rPr>
          <w:rFonts w:ascii="Times New Roman" w:hAnsi="Times New Roman"/>
          <w:sz w:val="24"/>
          <w:szCs w:val="24"/>
        </w:rPr>
        <w:t>исте</w:t>
      </w:r>
      <w:proofErr w:type="spellEnd"/>
      <w:r w:rsidR="006C378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8744D">
        <w:rPr>
          <w:rFonts w:ascii="Times New Roman" w:hAnsi="Times New Roman"/>
          <w:sz w:val="24"/>
          <w:szCs w:val="24"/>
        </w:rPr>
        <w:t>или</w:t>
      </w:r>
      <w:proofErr w:type="spellEnd"/>
      <w:r w:rsidRPr="0078744D">
        <w:rPr>
          <w:rFonts w:ascii="Times New Roman" w:hAnsi="Times New Roman"/>
          <w:sz w:val="24"/>
          <w:szCs w:val="24"/>
        </w:rPr>
        <w:t xml:space="preserve"> </w:t>
      </w:r>
      <w:r w:rsidR="00E74787">
        <w:rPr>
          <w:rFonts w:ascii="Times New Roman" w:hAnsi="Times New Roman"/>
          <w:sz w:val="24"/>
          <w:szCs w:val="24"/>
          <w:lang w:val="sr-Cyrl-CS"/>
        </w:rPr>
        <w:t>га</w:t>
      </w:r>
      <w:r w:rsidRPr="007874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44D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78744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8744D">
        <w:rPr>
          <w:rFonts w:ascii="Times New Roman" w:hAnsi="Times New Roman"/>
          <w:sz w:val="24"/>
          <w:szCs w:val="24"/>
        </w:rPr>
        <w:t>разлозима</w:t>
      </w:r>
      <w:proofErr w:type="spellEnd"/>
      <w:r w:rsidRPr="007874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44D">
        <w:rPr>
          <w:rFonts w:ascii="Times New Roman" w:hAnsi="Times New Roman"/>
          <w:sz w:val="24"/>
          <w:szCs w:val="24"/>
        </w:rPr>
        <w:t>неприхватања</w:t>
      </w:r>
      <w:proofErr w:type="spellEnd"/>
      <w:r w:rsidRPr="007874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44D">
        <w:rPr>
          <w:rFonts w:ascii="Times New Roman" w:hAnsi="Times New Roman"/>
          <w:sz w:val="24"/>
          <w:szCs w:val="24"/>
        </w:rPr>
        <w:t>исте</w:t>
      </w:r>
      <w:proofErr w:type="spellEnd"/>
      <w:r w:rsidRPr="0078744D">
        <w:rPr>
          <w:rFonts w:ascii="Times New Roman" w:hAnsi="Times New Roman"/>
          <w:sz w:val="24"/>
          <w:szCs w:val="24"/>
        </w:rPr>
        <w:t>.</w:t>
      </w:r>
    </w:p>
    <w:p w:rsidR="005D5E45" w:rsidRPr="00C9429F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9429F">
        <w:rPr>
          <w:rFonts w:ascii="Times New Roman" w:hAnsi="Times New Roman"/>
          <w:sz w:val="24"/>
          <w:szCs w:val="24"/>
          <w:lang w:val="sr-Cyrl-CS"/>
        </w:rPr>
        <w:t>Члан 25.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            </w:t>
      </w:r>
      <w:r w:rsidR="006C378E">
        <w:rPr>
          <w:rFonts w:ascii="Times New Roman" w:hAnsi="Times New Roman"/>
          <w:lang w:val="sr-Cyrl-CS"/>
        </w:rPr>
        <w:t>Јавни конкурс није успео ако Управни одбор утврди да нема кандидата</w:t>
      </w:r>
      <w:r w:rsidRPr="003448D0">
        <w:rPr>
          <w:rFonts w:ascii="Times New Roman" w:hAnsi="Times New Roman"/>
          <w:sz w:val="24"/>
          <w:szCs w:val="24"/>
          <w:lang w:val="sr-Cyrl-CS"/>
        </w:rPr>
        <w:t xml:space="preserve"> који испуњава услове да уђе у изборни поступак</w:t>
      </w:r>
      <w:r w:rsidR="006C378E">
        <w:rPr>
          <w:rFonts w:ascii="Times New Roman" w:hAnsi="Times New Roman"/>
          <w:sz w:val="24"/>
          <w:szCs w:val="24"/>
          <w:lang w:val="sr-Cyrl-CS"/>
        </w:rPr>
        <w:t>, о чему је дужан да обавести Скупштину Града</w:t>
      </w:r>
      <w:r w:rsidR="00353A6A">
        <w:rPr>
          <w:rFonts w:ascii="Times New Roman" w:hAnsi="Times New Roman"/>
          <w:sz w:val="24"/>
          <w:szCs w:val="24"/>
        </w:rPr>
        <w:t xml:space="preserve"> </w:t>
      </w:r>
      <w:r w:rsidR="00353A6A">
        <w:rPr>
          <w:rFonts w:ascii="Times New Roman" w:hAnsi="Times New Roman"/>
          <w:sz w:val="24"/>
          <w:szCs w:val="24"/>
          <w:lang w:val="sr-Cyrl-CS"/>
        </w:rPr>
        <w:t>Ниша</w:t>
      </w:r>
      <w:r w:rsidR="00ED3FF2">
        <w:rPr>
          <w:rFonts w:ascii="Times New Roman" w:hAnsi="Times New Roman"/>
          <w:sz w:val="24"/>
          <w:szCs w:val="24"/>
        </w:rPr>
        <w:t>,</w:t>
      </w:r>
      <w:r w:rsidR="006C378E">
        <w:rPr>
          <w:rFonts w:ascii="Times New Roman" w:hAnsi="Times New Roman"/>
          <w:sz w:val="24"/>
          <w:szCs w:val="24"/>
          <w:lang w:val="sr-Cyrl-CS"/>
        </w:rPr>
        <w:t xml:space="preserve"> односно уколико Скупштина Града</w:t>
      </w:r>
      <w:r w:rsidR="00353A6A">
        <w:rPr>
          <w:rFonts w:ascii="Times New Roman" w:hAnsi="Times New Roman"/>
          <w:sz w:val="24"/>
          <w:szCs w:val="24"/>
          <w:lang w:val="sr-Cyrl-CS"/>
        </w:rPr>
        <w:t xml:space="preserve"> Ниша</w:t>
      </w:r>
      <w:r w:rsidR="006C378E">
        <w:rPr>
          <w:rFonts w:ascii="Times New Roman" w:hAnsi="Times New Roman"/>
          <w:sz w:val="24"/>
          <w:szCs w:val="24"/>
          <w:lang w:val="sr-Cyrl-CS"/>
        </w:rPr>
        <w:t xml:space="preserve"> не </w:t>
      </w:r>
      <w:r w:rsidRPr="003448D0">
        <w:rPr>
          <w:rFonts w:ascii="Times New Roman" w:hAnsi="Times New Roman"/>
          <w:sz w:val="24"/>
          <w:szCs w:val="24"/>
          <w:lang w:val="sr-Cyrl-CS"/>
        </w:rPr>
        <w:t>именује директора с листе кандидата</w:t>
      </w:r>
      <w:r w:rsidR="00ED3FF2">
        <w:rPr>
          <w:rFonts w:ascii="Times New Roman" w:hAnsi="Times New Roman"/>
          <w:sz w:val="24"/>
          <w:szCs w:val="24"/>
        </w:rPr>
        <w:t>.</w:t>
      </w:r>
    </w:p>
    <w:p w:rsidR="00E74787" w:rsidRPr="00E74787" w:rsidRDefault="00E74787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D5E45" w:rsidRPr="00C9429F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9429F">
        <w:rPr>
          <w:rFonts w:ascii="Times New Roman" w:hAnsi="Times New Roman"/>
          <w:sz w:val="24"/>
          <w:szCs w:val="24"/>
          <w:lang w:val="sr-Cyrl-CS"/>
        </w:rPr>
        <w:t>Члан 26.</w:t>
      </w:r>
    </w:p>
    <w:p w:rsidR="005D5E45" w:rsidRDefault="005D5E45" w:rsidP="005D5E45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кандидата за директора утврђују се следећи услови:</w:t>
      </w:r>
    </w:p>
    <w:p w:rsidR="00ED3FF2" w:rsidRPr="00ED3FF2" w:rsidRDefault="005D5E45" w:rsidP="005D5E4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3FF2">
        <w:rPr>
          <w:rFonts w:ascii="Times New Roman" w:hAnsi="Times New Roman"/>
          <w:sz w:val="24"/>
          <w:szCs w:val="24"/>
          <w:lang w:val="sr-Cyrl-CS"/>
        </w:rPr>
        <w:t xml:space="preserve">висока стручна спрема (одговарајуће високо образовање на студијама другог степена </w:t>
      </w:r>
      <w:r w:rsidRPr="00ED3FF2">
        <w:rPr>
          <w:rFonts w:ascii="Times New Roman" w:hAnsi="Times New Roman"/>
          <w:color w:val="00B050"/>
          <w:sz w:val="24"/>
          <w:szCs w:val="24"/>
          <w:lang w:val="sr-Cyrl-CS"/>
        </w:rPr>
        <w:t>–</w:t>
      </w:r>
      <w:r w:rsidR="00743C7F">
        <w:rPr>
          <w:rFonts w:ascii="Times New Roman" w:hAnsi="Times New Roman"/>
          <w:sz w:val="24"/>
          <w:szCs w:val="24"/>
        </w:rPr>
        <w:t xml:space="preserve"> </w:t>
      </w:r>
      <w:r w:rsidR="00743C7F">
        <w:rPr>
          <w:rFonts w:ascii="Times New Roman" w:hAnsi="Times New Roman"/>
          <w:sz w:val="24"/>
          <w:szCs w:val="24"/>
          <w:lang w:val="sr-Cyrl-CS"/>
        </w:rPr>
        <w:t xml:space="preserve">мастер </w:t>
      </w:r>
      <w:r w:rsidRPr="00ED3FF2">
        <w:rPr>
          <w:rFonts w:ascii="Times New Roman" w:hAnsi="Times New Roman"/>
          <w:sz w:val="24"/>
          <w:szCs w:val="24"/>
          <w:lang w:val="sr-Cyrl-CS"/>
        </w:rPr>
        <w:t xml:space="preserve">академске студије; специјалистичке струковне студије или специјалистичке академске студије или високо образовање на основним </w:t>
      </w:r>
      <w:r w:rsidR="00A50E1C">
        <w:rPr>
          <w:rFonts w:ascii="Times New Roman" w:hAnsi="Times New Roman"/>
          <w:sz w:val="24"/>
          <w:szCs w:val="24"/>
        </w:rPr>
        <w:t xml:space="preserve">   </w:t>
      </w:r>
      <w:r w:rsidRPr="00ED3FF2">
        <w:rPr>
          <w:rFonts w:ascii="Times New Roman" w:hAnsi="Times New Roman"/>
          <w:sz w:val="24"/>
          <w:szCs w:val="24"/>
          <w:lang w:val="sr-Cyrl-CS"/>
        </w:rPr>
        <w:lastRenderedPageBreak/>
        <w:t>студијама у трајању од најмање четири године</w:t>
      </w:r>
      <w:r w:rsidR="00263EF6">
        <w:rPr>
          <w:rFonts w:ascii="Times New Roman" w:hAnsi="Times New Roman"/>
          <w:sz w:val="24"/>
          <w:szCs w:val="24"/>
          <w:lang w:val="sr-Cyrl-CS"/>
        </w:rPr>
        <w:t xml:space="preserve"> из научне области – музичка уметност или неке од области друштвеног усмерења</w:t>
      </w:r>
      <w:r w:rsidRPr="00ED3FF2">
        <w:rPr>
          <w:rFonts w:ascii="Times New Roman" w:hAnsi="Times New Roman"/>
          <w:sz w:val="24"/>
          <w:szCs w:val="24"/>
          <w:lang w:val="sr-Cyrl-CS"/>
        </w:rPr>
        <w:t>)</w:t>
      </w:r>
      <w:r w:rsidR="000A5018" w:rsidRPr="00ED3FF2">
        <w:rPr>
          <w:rFonts w:ascii="Times New Roman" w:hAnsi="Times New Roman"/>
          <w:sz w:val="24"/>
          <w:szCs w:val="24"/>
          <w:lang w:val="sr-Cyrl-CS"/>
        </w:rPr>
        <w:t>;</w:t>
      </w:r>
      <w:r w:rsidRPr="00ED3FF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D5E45" w:rsidRPr="00ED3FF2" w:rsidRDefault="005D5E45" w:rsidP="005D5E4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D3FF2">
        <w:rPr>
          <w:rFonts w:ascii="Times New Roman" w:hAnsi="Times New Roman"/>
          <w:sz w:val="24"/>
          <w:szCs w:val="24"/>
          <w:lang w:val="sr-Cyrl-CS"/>
        </w:rPr>
        <w:t>да има најмање пет</w:t>
      </w:r>
      <w:r w:rsidRPr="00ED3FF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D3FF2">
        <w:rPr>
          <w:rFonts w:ascii="Times New Roman" w:hAnsi="Times New Roman"/>
          <w:sz w:val="24"/>
          <w:szCs w:val="24"/>
          <w:lang w:val="sr-Cyrl-CS"/>
        </w:rPr>
        <w:t>година</w:t>
      </w:r>
      <w:r w:rsidRPr="00ED3F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ED3FF2">
        <w:rPr>
          <w:rFonts w:ascii="Times New Roman" w:hAnsi="Times New Roman"/>
          <w:sz w:val="24"/>
          <w:szCs w:val="24"/>
          <w:lang w:val="sr-Cyrl-CS"/>
        </w:rPr>
        <w:t>радног искуства у струци;</w:t>
      </w:r>
    </w:p>
    <w:p w:rsidR="005D5E45" w:rsidRPr="00633CE3" w:rsidRDefault="005D5E45" w:rsidP="005D5E4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633CE3">
        <w:rPr>
          <w:rFonts w:ascii="Times New Roman" w:hAnsi="Times New Roman"/>
          <w:sz w:val="24"/>
          <w:szCs w:val="24"/>
          <w:lang w:val="sr-Cyrl-CS"/>
        </w:rPr>
        <w:t xml:space="preserve">да се против </w:t>
      </w:r>
      <w:r w:rsidRPr="00633CE3">
        <w:rPr>
          <w:rFonts w:ascii="Times New Roman" w:hAnsi="Times New Roman"/>
          <w:sz w:val="24"/>
          <w:szCs w:val="24"/>
          <w:lang w:val="uz-Cyrl-UZ"/>
        </w:rPr>
        <w:t xml:space="preserve">кандидата </w:t>
      </w:r>
      <w:r w:rsidRPr="00633CE3">
        <w:rPr>
          <w:rFonts w:ascii="Times New Roman" w:hAnsi="Times New Roman"/>
          <w:sz w:val="24"/>
          <w:szCs w:val="24"/>
          <w:lang w:val="sr-Cyrl-CS"/>
        </w:rPr>
        <w:t xml:space="preserve">не води истрага и да није подигнута оптужница за кривична дела </w:t>
      </w:r>
      <w:r w:rsidRPr="00E01369">
        <w:rPr>
          <w:rFonts w:ascii="Times New Roman" w:hAnsi="Times New Roman"/>
          <w:sz w:val="24"/>
          <w:szCs w:val="24"/>
          <w:lang w:val="sr-Cyrl-CS"/>
        </w:rPr>
        <w:t>за која се гони по службеној дужности, као и да није осуђиван за кривична дела која га чине недостојним</w:t>
      </w:r>
      <w:r w:rsidRPr="00633CE3">
        <w:rPr>
          <w:rFonts w:ascii="Times New Roman" w:hAnsi="Times New Roman"/>
          <w:sz w:val="24"/>
          <w:szCs w:val="24"/>
          <w:lang w:val="sr-Cyrl-CS"/>
        </w:rPr>
        <w:t xml:space="preserve"> за обављање дужности директора;</w:t>
      </w:r>
    </w:p>
    <w:p w:rsidR="005D5E45" w:rsidRPr="00633CE3" w:rsidRDefault="005D5E45" w:rsidP="005D5E4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33CE3">
        <w:rPr>
          <w:rFonts w:ascii="Times New Roman" w:hAnsi="Times New Roman"/>
          <w:sz w:val="24"/>
          <w:szCs w:val="24"/>
          <w:lang w:val="sr-Cyrl-CS"/>
        </w:rPr>
        <w:t>знање једног светског језика</w:t>
      </w:r>
      <w:r w:rsidR="00E01369">
        <w:rPr>
          <w:rFonts w:ascii="Times New Roman" w:hAnsi="Times New Roman"/>
          <w:sz w:val="24"/>
          <w:szCs w:val="24"/>
          <w:lang w:val="sr-Cyrl-CS"/>
        </w:rPr>
        <w:t>;</w:t>
      </w:r>
      <w:r w:rsidRPr="00633CE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D5E45" w:rsidRDefault="005D5E45" w:rsidP="005D5E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држављанство Републике Србије;</w:t>
      </w:r>
    </w:p>
    <w:p w:rsidR="005D5E45" w:rsidRPr="00FD3570" w:rsidRDefault="005D5E45" w:rsidP="005D5E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општа здравствена способност</w:t>
      </w:r>
      <w:r>
        <w:rPr>
          <w:rFonts w:ascii="Times New Roman" w:hAnsi="Times New Roman"/>
          <w:sz w:val="24"/>
          <w:szCs w:val="24"/>
        </w:rPr>
        <w:t>.</w:t>
      </w:r>
    </w:p>
    <w:p w:rsidR="005D5E45" w:rsidRPr="00122219" w:rsidRDefault="005D5E45" w:rsidP="00B93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D5E45" w:rsidRPr="00122219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22219">
        <w:rPr>
          <w:rFonts w:ascii="Times New Roman" w:hAnsi="Times New Roman"/>
          <w:sz w:val="24"/>
          <w:szCs w:val="24"/>
          <w:lang w:val="sr-Cyrl-CS"/>
        </w:rPr>
        <w:t>Члан 2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122219">
        <w:rPr>
          <w:rFonts w:ascii="Times New Roman" w:hAnsi="Times New Roman"/>
          <w:sz w:val="24"/>
          <w:szCs w:val="24"/>
          <w:lang w:val="sr-Cyrl-CS"/>
        </w:rPr>
        <w:t>.</w:t>
      </w:r>
    </w:p>
    <w:p w:rsidR="005D5E45" w:rsidRPr="00122219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2219">
        <w:rPr>
          <w:rFonts w:ascii="Times New Roman" w:hAnsi="Times New Roman"/>
          <w:sz w:val="24"/>
          <w:szCs w:val="24"/>
          <w:lang w:val="sr-Cyrl-CS"/>
        </w:rPr>
        <w:tab/>
        <w:t>Конкурсна документација за и</w:t>
      </w:r>
      <w:r w:rsidR="00ED3FF2">
        <w:rPr>
          <w:rFonts w:ascii="Times New Roman" w:hAnsi="Times New Roman"/>
          <w:sz w:val="24"/>
          <w:szCs w:val="24"/>
          <w:lang w:val="sr-Cyrl-CS"/>
        </w:rPr>
        <w:t>з</w:t>
      </w:r>
      <w:r w:rsidRPr="00122219">
        <w:rPr>
          <w:rFonts w:ascii="Times New Roman" w:hAnsi="Times New Roman"/>
          <w:sz w:val="24"/>
          <w:szCs w:val="24"/>
          <w:lang w:val="sr-Cyrl-CS"/>
        </w:rPr>
        <w:t>бор кандидата за директор</w:t>
      </w:r>
      <w:r w:rsidR="00ED3FF2">
        <w:rPr>
          <w:rFonts w:ascii="Times New Roman" w:hAnsi="Times New Roman"/>
          <w:sz w:val="24"/>
          <w:szCs w:val="24"/>
          <w:lang w:val="sr-Cyrl-CS"/>
        </w:rPr>
        <w:t>а</w:t>
      </w:r>
      <w:r w:rsidRPr="00122219">
        <w:rPr>
          <w:rFonts w:ascii="Times New Roman" w:hAnsi="Times New Roman"/>
          <w:sz w:val="24"/>
          <w:szCs w:val="24"/>
          <w:lang w:val="sr-Cyrl-CS"/>
        </w:rPr>
        <w:t xml:space="preserve"> треба да садржи следеће доказе: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 xml:space="preserve">предлог програма рада и развоја </w:t>
      </w:r>
      <w:r w:rsidR="00ED3FF2">
        <w:rPr>
          <w:rFonts w:ascii="Times New Roman" w:hAnsi="Times New Roman"/>
          <w:sz w:val="24"/>
          <w:szCs w:val="24"/>
          <w:lang w:val="sr-Cyrl-CS"/>
        </w:rPr>
        <w:t>Оркестра</w:t>
      </w:r>
      <w:r w:rsidRPr="00E01369">
        <w:rPr>
          <w:rFonts w:ascii="Times New Roman" w:hAnsi="Times New Roman"/>
          <w:sz w:val="24"/>
          <w:szCs w:val="24"/>
          <w:lang w:val="sr-Cyrl-CS"/>
        </w:rPr>
        <w:t xml:space="preserve"> за период од четири године;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диплому или уверење о стеченој стручној спреми;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радну књижицу, односно други доказ о радном искуству (уговори,  потврде и др.), из којих се може утврдити на којим пословима и с којом стручном спремом је стечено радно искуство;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биографију која садржи податке о досадашњем раду и оствареним резултатима;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369">
        <w:rPr>
          <w:rFonts w:ascii="Times New Roman" w:hAnsi="Times New Roman" w:cs="Times New Roman"/>
          <w:sz w:val="24"/>
          <w:szCs w:val="24"/>
          <w:lang w:val="sr-Cyrl-CS"/>
        </w:rPr>
        <w:t>уверење, не старије од шест месеци, да се против кандидата не води истрага и да против њега није подигнута оптужница</w:t>
      </w:r>
      <w:r w:rsidRPr="00E01369">
        <w:rPr>
          <w:rFonts w:ascii="Times New Roman" w:hAnsi="Times New Roman" w:cs="Times New Roman"/>
          <w:sz w:val="24"/>
          <w:szCs w:val="24"/>
        </w:rPr>
        <w:t xml:space="preserve"> </w:t>
      </w:r>
      <w:r w:rsidRPr="00E01369">
        <w:rPr>
          <w:rFonts w:ascii="Times New Roman" w:hAnsi="Times New Roman" w:cs="Times New Roman"/>
          <w:sz w:val="24"/>
          <w:szCs w:val="24"/>
          <w:lang w:val="sr-Cyrl-CS"/>
        </w:rPr>
        <w:t>за кривична дела за која се гони по службеној дужности;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369">
        <w:rPr>
          <w:rFonts w:ascii="Times New Roman" w:hAnsi="Times New Roman" w:cs="Times New Roman"/>
          <w:sz w:val="24"/>
          <w:szCs w:val="24"/>
          <w:lang w:val="sr-Cyrl-CS"/>
        </w:rPr>
        <w:t>уверење да кандидат није правноснажно осуђиван</w:t>
      </w:r>
      <w:r w:rsidRPr="00E01369">
        <w:rPr>
          <w:rFonts w:ascii="Times New Roman" w:hAnsi="Times New Roman" w:cs="Times New Roman"/>
          <w:sz w:val="24"/>
          <w:szCs w:val="24"/>
        </w:rPr>
        <w:t>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уверење о држављанству Републике Србије (не старије од шест месеци);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извод из матичне књиге рођених;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фотокопију личне карте;</w:t>
      </w:r>
    </w:p>
    <w:p w:rsidR="005D5E45" w:rsidRPr="00E01369" w:rsidRDefault="005D5E45" w:rsidP="005D5E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 xml:space="preserve"> доказ о знању светског језика (диплома факултета, потврда о положеном испиту на студијама или уверење – потврда референтне акредитоване установе).</w:t>
      </w:r>
    </w:p>
    <w:p w:rsidR="00BD0562" w:rsidRDefault="005D5E45" w:rsidP="00B934CC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Докази из става 1. овог члана прилажу се у оригиналу или копији овереној код надлежног органа.</w:t>
      </w:r>
    </w:p>
    <w:p w:rsidR="00B80271" w:rsidRDefault="00B80271" w:rsidP="00B934CC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01369" w:rsidRDefault="00E01369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D5E45" w:rsidRPr="007F6F0B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F6F0B">
        <w:rPr>
          <w:rFonts w:ascii="Times New Roman" w:hAnsi="Times New Roman"/>
          <w:sz w:val="24"/>
          <w:szCs w:val="24"/>
          <w:lang w:val="sr-Cyrl-CS"/>
        </w:rPr>
        <w:t>Члан 2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7F6F0B">
        <w:rPr>
          <w:rFonts w:ascii="Times New Roman" w:hAnsi="Times New Roman"/>
          <w:sz w:val="24"/>
          <w:szCs w:val="24"/>
          <w:lang w:val="sr-Cyrl-CS"/>
        </w:rPr>
        <w:t>.</w:t>
      </w:r>
    </w:p>
    <w:p w:rsidR="005D5E45" w:rsidRPr="007F6F0B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6F0B">
        <w:rPr>
          <w:rFonts w:ascii="Times New Roman" w:hAnsi="Times New Roman"/>
          <w:sz w:val="24"/>
          <w:szCs w:val="24"/>
          <w:lang w:val="sr-Cyrl-CS"/>
        </w:rPr>
        <w:t>            Приликом састављања листе кандидата, Управни одбор ће ценити и следеће чињенице:</w:t>
      </w:r>
    </w:p>
    <w:p w:rsidR="005D5E45" w:rsidRPr="00E01369" w:rsidRDefault="005D5E45" w:rsidP="005D5E45">
      <w:pPr>
        <w:pStyle w:val="ListParagraph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да кандидат познаје пословање установа културе;</w:t>
      </w:r>
    </w:p>
    <w:p w:rsidR="005D5E45" w:rsidRPr="00E01369" w:rsidRDefault="005D5E45" w:rsidP="005D5E45">
      <w:pPr>
        <w:pStyle w:val="ListParagraph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01369">
        <w:rPr>
          <w:rFonts w:ascii="Times New Roman" w:hAnsi="Times New Roman"/>
          <w:sz w:val="24"/>
          <w:szCs w:val="24"/>
          <w:lang w:val="sr-Cyrl-CS"/>
        </w:rPr>
        <w:t>да кандидат поседује руководеће искуство на пословима у области културе;</w:t>
      </w:r>
    </w:p>
    <w:p w:rsidR="006F294C" w:rsidRPr="00E74787" w:rsidRDefault="005D5E45" w:rsidP="00ED3FF2">
      <w:pPr>
        <w:pStyle w:val="ListParagraph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4787">
        <w:rPr>
          <w:rFonts w:ascii="Times New Roman" w:hAnsi="Times New Roman"/>
          <w:sz w:val="24"/>
          <w:szCs w:val="24"/>
          <w:lang w:val="sr-Cyrl-CS"/>
        </w:rPr>
        <w:t xml:space="preserve">квалитет предложеног програма рада и развоја </w:t>
      </w:r>
      <w:r w:rsidR="0037401C">
        <w:rPr>
          <w:rFonts w:ascii="Times New Roman" w:hAnsi="Times New Roman"/>
          <w:sz w:val="24"/>
          <w:szCs w:val="24"/>
          <w:lang w:val="sr-Cyrl-CS"/>
        </w:rPr>
        <w:t>Оркестра</w:t>
      </w:r>
      <w:r w:rsidRPr="00E74787">
        <w:rPr>
          <w:rFonts w:ascii="Times New Roman" w:hAnsi="Times New Roman"/>
          <w:sz w:val="24"/>
          <w:szCs w:val="24"/>
          <w:lang w:val="sr-Cyrl-CS"/>
        </w:rPr>
        <w:t>, из поднете конкурсне документације.</w:t>
      </w:r>
    </w:p>
    <w:p w:rsidR="005D5E45" w:rsidRPr="007F6F0B" w:rsidRDefault="005D5E45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D5E45" w:rsidRPr="007F6F0B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F6F0B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CS"/>
        </w:rPr>
        <w:t>29</w:t>
      </w:r>
      <w:r w:rsidRPr="007F6F0B">
        <w:rPr>
          <w:rFonts w:ascii="Times New Roman" w:hAnsi="Times New Roman"/>
          <w:sz w:val="24"/>
          <w:szCs w:val="24"/>
          <w:lang w:val="sr-Cyrl-CS"/>
        </w:rPr>
        <w:t>.</w:t>
      </w:r>
    </w:p>
    <w:p w:rsidR="005D5E45" w:rsidRPr="007F6F0B" w:rsidRDefault="005D5E45" w:rsidP="005D5E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F6F0B">
        <w:rPr>
          <w:rFonts w:ascii="Times New Roman" w:hAnsi="Times New Roman"/>
          <w:sz w:val="24"/>
          <w:szCs w:val="24"/>
          <w:lang w:val="sr-Cyrl-CS"/>
        </w:rPr>
        <w:t xml:space="preserve">             О одлуци </w:t>
      </w:r>
      <w:r w:rsidR="00ED3FF2">
        <w:rPr>
          <w:rFonts w:ascii="Times New Roman" w:hAnsi="Times New Roman"/>
          <w:sz w:val="24"/>
          <w:szCs w:val="24"/>
          <w:lang w:val="sr-Cyrl-CS"/>
        </w:rPr>
        <w:t>Скупштине Града</w:t>
      </w:r>
      <w:r w:rsidR="0037401C">
        <w:rPr>
          <w:rFonts w:ascii="Times New Roman" w:hAnsi="Times New Roman"/>
          <w:sz w:val="24"/>
          <w:szCs w:val="24"/>
          <w:lang w:val="sr-Cyrl-CS"/>
        </w:rPr>
        <w:t xml:space="preserve"> Ниша </w:t>
      </w:r>
      <w:r w:rsidRPr="007F6F0B">
        <w:rPr>
          <w:rFonts w:ascii="Times New Roman" w:hAnsi="Times New Roman"/>
          <w:sz w:val="24"/>
          <w:szCs w:val="24"/>
          <w:lang w:val="sr-Cyrl-CS"/>
        </w:rPr>
        <w:t>о именовању директора обавештава се сваки учесник конкурса.</w:t>
      </w:r>
    </w:p>
    <w:p w:rsidR="005D5E45" w:rsidRPr="007F6F0B" w:rsidRDefault="005D5E45" w:rsidP="005D5E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Члан 30.</w:t>
      </w:r>
    </w:p>
    <w:p w:rsidR="005D5E45" w:rsidRDefault="00ED3FF2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Скупштина Града</w:t>
      </w:r>
      <w:r w:rsidR="005D5E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26B5">
        <w:rPr>
          <w:rFonts w:ascii="Times New Roman" w:hAnsi="Times New Roman"/>
          <w:sz w:val="24"/>
          <w:szCs w:val="24"/>
          <w:lang w:val="sr-Cyrl-CS"/>
        </w:rPr>
        <w:t xml:space="preserve">Ниша </w:t>
      </w:r>
      <w:r w:rsidR="005D5E45">
        <w:rPr>
          <w:rFonts w:ascii="Times New Roman" w:hAnsi="Times New Roman"/>
          <w:sz w:val="24"/>
          <w:szCs w:val="24"/>
          <w:lang w:val="sr-Cyrl-CS"/>
        </w:rPr>
        <w:t>може именовати вршиоца дужности директора без спроведеног јавног конкурса, у случају када директору престане дужност пре истека мандата, односно када јавни конкурс није успео.</w:t>
      </w:r>
    </w:p>
    <w:p w:rsidR="005D5E45" w:rsidRDefault="005D5E45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Вршилац дужности има права, обавезе и овлашћења директора и ту функцију може обављати најдуже једну годину од дана именовања.</w:t>
      </w:r>
    </w:p>
    <w:p w:rsidR="005D5E45" w:rsidRPr="00E01369" w:rsidRDefault="005D5E45" w:rsidP="00E013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sr-Cyrl-CS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Вршилац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/>
          <w:color w:val="00B05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D5E45" w:rsidRDefault="005D5E45" w:rsidP="005D5E45">
      <w:pPr>
        <w:pStyle w:val="BodyText"/>
        <w:rPr>
          <w:rFonts w:ascii="Times New Roman" w:hAnsi="Times New Roman"/>
          <w:b/>
          <w:lang w:val="sr-Cyrl-CS"/>
        </w:rPr>
      </w:pPr>
    </w:p>
    <w:p w:rsidR="005D5E45" w:rsidRDefault="005D5E45" w:rsidP="005D5E45">
      <w:pPr>
        <w:pStyle w:val="BodyText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Члан</w:t>
      </w:r>
      <w:r>
        <w:rPr>
          <w:rFonts w:ascii="Times New Roman" w:hAnsi="Times New Roman"/>
          <w:lang w:val="sr-Cyrl-CS"/>
        </w:rPr>
        <w:t xml:space="preserve"> 31. </w:t>
      </w:r>
    </w:p>
    <w:p w:rsidR="005D5E45" w:rsidRDefault="005D5E45" w:rsidP="005D5E45">
      <w:pPr>
        <w:pStyle w:val="Body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Директор: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представља и заступа </w:t>
      </w:r>
      <w:r w:rsidR="00ED3F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Оркестар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у складу са законом и Статутом;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стара се о законитости рада;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организује и руководи радом;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предлаже општа акта која доноси Управни одбор;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доноси </w:t>
      </w:r>
      <w:r w:rsidR="00A862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општа и појединачна акта у складу са законом и Статутом;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предлаже програм рада и план развоја и предузима мере за њихово спровођење;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доноси </w:t>
      </w:r>
      <w:r w:rsidR="00A862ED">
        <w:rPr>
          <w:rFonts w:ascii="Times New Roman" w:hAnsi="Times New Roman" w:cs="Times New Roman"/>
          <w:sz w:val="24"/>
          <w:szCs w:val="24"/>
          <w:lang w:val="ru-RU"/>
        </w:rPr>
        <w:t xml:space="preserve">Правилник </w:t>
      </w:r>
      <w:r>
        <w:rPr>
          <w:rFonts w:ascii="Times New Roman" w:hAnsi="Times New Roman" w:cs="Times New Roman"/>
          <w:sz w:val="24"/>
          <w:szCs w:val="24"/>
          <w:lang w:val="ru-RU"/>
        </w:rPr>
        <w:t>о организацији и систематизацији послова;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предлаже мере за отклањање поремећаја у пословању;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одговоран је за материјално-финансијско пословање;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обезбеђује остваривање јавности рада;</w:t>
      </w:r>
    </w:p>
    <w:p w:rsidR="0037401C" w:rsidRPr="0037401C" w:rsidRDefault="005D5E45" w:rsidP="0037401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7401C">
        <w:rPr>
          <w:rFonts w:ascii="Times New Roman" w:hAnsi="Times New Roman"/>
          <w:sz w:val="24"/>
          <w:szCs w:val="24"/>
          <w:lang w:val="ru-RU"/>
        </w:rPr>
        <w:t xml:space="preserve">образује и руководи радом </w:t>
      </w:r>
      <w:r w:rsidR="00351710" w:rsidRPr="0037401C">
        <w:rPr>
          <w:rFonts w:ascii="Times New Roman" w:hAnsi="Times New Roman"/>
          <w:sz w:val="24"/>
          <w:szCs w:val="24"/>
          <w:lang w:val="ru-RU"/>
        </w:rPr>
        <w:t>Уметничког</w:t>
      </w:r>
      <w:r w:rsidRPr="0037401C">
        <w:rPr>
          <w:rFonts w:ascii="Times New Roman" w:hAnsi="Times New Roman"/>
          <w:sz w:val="24"/>
          <w:szCs w:val="24"/>
          <w:lang w:val="ru-RU"/>
        </w:rPr>
        <w:t xml:space="preserve"> савета</w:t>
      </w:r>
      <w:r w:rsidR="00351710" w:rsidRPr="0037401C">
        <w:rPr>
          <w:rFonts w:ascii="Times New Roman" w:hAnsi="Times New Roman"/>
          <w:b/>
          <w:sz w:val="24"/>
          <w:szCs w:val="24"/>
          <w:lang w:val="ru-RU"/>
        </w:rPr>
        <w:t>;</w:t>
      </w:r>
      <w:r w:rsidR="00BD0562" w:rsidRPr="0037401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7401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Pr="0037401C" w:rsidRDefault="005D5E45" w:rsidP="0037401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7401C">
        <w:rPr>
          <w:rFonts w:ascii="Times New Roman" w:hAnsi="Times New Roman"/>
          <w:sz w:val="24"/>
          <w:szCs w:val="24"/>
          <w:lang w:val="ru-RU"/>
        </w:rPr>
        <w:t>подноси предлог извештаја о раду Управном одбору;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подноси предлог извештаја о финансијском пословању и предлог годишњег обрачуна Управном одбору, уз претходно дато мишљење Надзорног одбора;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одлучује о начину радног ангажовања;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предузима мере за извршавање правоснажних одлука;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стара се и одговоран је за организовање и спровођење послова безбедности и здравља на раду;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одговоран је за контролу забране пушења;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обавезан је да организује рад на начин којим се спречава појава злостављања на раду и у вези с радом;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одобрава службена путовања запослених у земљи и иностранству;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одлучује о осигурању имовине и запослених;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401C">
        <w:rPr>
          <w:rFonts w:ascii="Times New Roman" w:hAnsi="Times New Roman" w:cs="Times New Roman"/>
          <w:sz w:val="24"/>
          <w:szCs w:val="24"/>
          <w:lang w:val="ru-RU"/>
        </w:rPr>
        <w:t>доноси одлуку о утврђивању цена услуга правним и физичким лицима у оквиру делатности;</w:t>
      </w:r>
      <w:r w:rsidR="001D4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присуствује седницама Управног одбора као известилац, без права одлучивања;</w:t>
      </w:r>
    </w:p>
    <w:p w:rsidR="005D5E45" w:rsidRPr="00E01369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369">
        <w:rPr>
          <w:rFonts w:ascii="Times New Roman" w:hAnsi="Times New Roman" w:cs="Times New Roman"/>
          <w:sz w:val="24"/>
          <w:szCs w:val="24"/>
          <w:lang w:val="ru-RU"/>
        </w:rPr>
        <w:t xml:space="preserve"> доноси упутства и обавља расподелу послова, издаје налоге и смернице за извршење послова и задатака;</w:t>
      </w:r>
    </w:p>
    <w:p w:rsidR="00A862ED" w:rsidRDefault="005D5E45" w:rsidP="005D5E4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369">
        <w:rPr>
          <w:rFonts w:ascii="Times New Roman" w:hAnsi="Times New Roman" w:cs="Times New Roman"/>
          <w:sz w:val="24"/>
          <w:szCs w:val="24"/>
          <w:lang w:val="ru-RU"/>
        </w:rPr>
        <w:t xml:space="preserve"> одлучује о појединачним правима, обавезама и одговорностима запослених у складу са законом и колективним уговором</w:t>
      </w:r>
      <w:r w:rsidR="00A862E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28D8" w:rsidRPr="0037401C" w:rsidRDefault="006E28D8" w:rsidP="0037401C">
      <w:pPr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57562" w:rsidRPr="00A57562" w:rsidRDefault="00353A6A" w:rsidP="00A5756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н</w:t>
      </w:r>
      <w:r w:rsidR="0037401C" w:rsidRPr="00A57562">
        <w:rPr>
          <w:rFonts w:ascii="Times New Roman" w:hAnsi="Times New Roman"/>
          <w:sz w:val="24"/>
          <w:szCs w:val="24"/>
          <w:lang w:val="ru-RU"/>
        </w:rPr>
        <w:t xml:space="preserve">а основу предлога Аудиционе комисије закључује </w:t>
      </w:r>
      <w:r>
        <w:rPr>
          <w:rFonts w:ascii="Times New Roman" w:hAnsi="Times New Roman"/>
          <w:sz w:val="24"/>
          <w:szCs w:val="24"/>
          <w:lang w:val="ru-RU"/>
        </w:rPr>
        <w:t>уго</w:t>
      </w:r>
      <w:r w:rsidR="0037401C" w:rsidRPr="00A57562">
        <w:rPr>
          <w:rFonts w:ascii="Times New Roman" w:hAnsi="Times New Roman"/>
          <w:sz w:val="24"/>
          <w:szCs w:val="24"/>
          <w:lang w:val="ru-RU"/>
        </w:rPr>
        <w:t xml:space="preserve">вор о раду са кандидатом за пријем у </w:t>
      </w:r>
      <w:r w:rsidR="00A57562" w:rsidRPr="00A57562">
        <w:rPr>
          <w:rFonts w:ascii="Times New Roman" w:hAnsi="Times New Roman"/>
          <w:sz w:val="24"/>
          <w:szCs w:val="24"/>
          <w:lang w:val="ru-RU"/>
        </w:rPr>
        <w:t>Оркестар;</w:t>
      </w:r>
    </w:p>
    <w:p w:rsidR="00743C7F" w:rsidRDefault="005D5E45" w:rsidP="00743C7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3C7F">
        <w:rPr>
          <w:rFonts w:ascii="Times New Roman" w:hAnsi="Times New Roman"/>
          <w:sz w:val="24"/>
          <w:szCs w:val="24"/>
          <w:lang w:val="ru-RU"/>
        </w:rPr>
        <w:t>обавља и друге послове утврђене законом, Статутом, општим актима и одлукама Управног одбор</w:t>
      </w:r>
      <w:r w:rsidR="00743C7F">
        <w:rPr>
          <w:rFonts w:ascii="Times New Roman" w:hAnsi="Times New Roman"/>
          <w:sz w:val="24"/>
          <w:szCs w:val="24"/>
          <w:lang w:val="ru-RU"/>
        </w:rPr>
        <w:t>а</w:t>
      </w:r>
      <w:r w:rsidRPr="00743C7F"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Pr="00743C7F" w:rsidRDefault="00743C7F" w:rsidP="00743C7F">
      <w:pPr>
        <w:pStyle w:val="ListParagraph"/>
        <w:ind w:left="7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Сагласност на акт из става 1. тачка 8) овог члана даје Градоначелник Града Ниша.</w:t>
      </w:r>
      <w:r w:rsidR="005D5E45" w:rsidRPr="00743C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43C7F" w:rsidRPr="00743C7F" w:rsidRDefault="00743C7F" w:rsidP="00743C7F">
      <w:pPr>
        <w:pStyle w:val="ListParagraph"/>
        <w:ind w:left="786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</w:p>
    <w:p w:rsidR="005D5E45" w:rsidRPr="00710897" w:rsidRDefault="005D5E45" w:rsidP="005D5E45">
      <w:pPr>
        <w:pStyle w:val="ListParagraph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5D5E45" w:rsidRDefault="005D5E45" w:rsidP="005D5E45">
      <w:pPr>
        <w:pStyle w:val="BodyText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Члан</w:t>
      </w:r>
      <w:r>
        <w:rPr>
          <w:rFonts w:ascii="Times New Roman" w:hAnsi="Times New Roman"/>
          <w:lang w:val="sr-Cyrl-CS"/>
        </w:rPr>
        <w:t xml:space="preserve"> 32.</w:t>
      </w:r>
    </w:p>
    <w:p w:rsidR="005D5E45" w:rsidRPr="00710897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            </w:t>
      </w:r>
      <w:r w:rsidRPr="00710897">
        <w:rPr>
          <w:rFonts w:ascii="Times New Roman" w:hAnsi="Times New Roman"/>
          <w:sz w:val="24"/>
          <w:szCs w:val="24"/>
          <w:lang w:val="sr-Cyrl-CS"/>
        </w:rPr>
        <w:t>Дужност директора престаје истеком мандата и разрешењем</w:t>
      </w:r>
      <w:r w:rsidRPr="00710897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710897">
        <w:rPr>
          <w:rFonts w:ascii="Times New Roman" w:hAnsi="Times New Roman"/>
          <w:sz w:val="24"/>
          <w:szCs w:val="24"/>
          <w:lang w:val="sr-Cyrl-CS"/>
        </w:rPr>
        <w:t xml:space="preserve">од стране </w:t>
      </w:r>
      <w:r w:rsidR="004904BC">
        <w:rPr>
          <w:rFonts w:ascii="Times New Roman" w:hAnsi="Times New Roman"/>
          <w:sz w:val="24"/>
          <w:szCs w:val="24"/>
          <w:lang w:val="sr-Cyrl-CS"/>
        </w:rPr>
        <w:t>Скупштине Града</w:t>
      </w:r>
      <w:r w:rsidR="000026B5">
        <w:rPr>
          <w:rFonts w:ascii="Times New Roman" w:hAnsi="Times New Roman"/>
          <w:sz w:val="24"/>
          <w:szCs w:val="24"/>
          <w:lang w:val="sr-Cyrl-CS"/>
        </w:rPr>
        <w:t xml:space="preserve"> Ниша</w:t>
      </w:r>
      <w:r w:rsidRPr="00710897">
        <w:rPr>
          <w:rFonts w:ascii="Times New Roman" w:hAnsi="Times New Roman"/>
          <w:sz w:val="24"/>
          <w:szCs w:val="24"/>
          <w:lang w:val="sr-Cyrl-CS"/>
        </w:rPr>
        <w:t xml:space="preserve">, односно пре истека мандата, и то: </w:t>
      </w:r>
    </w:p>
    <w:p w:rsidR="005D5E45" w:rsidRPr="00D9064E" w:rsidRDefault="005D5E45" w:rsidP="005D5E4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064E">
        <w:rPr>
          <w:rFonts w:ascii="Times New Roman" w:hAnsi="Times New Roman"/>
          <w:sz w:val="24"/>
          <w:szCs w:val="24"/>
        </w:rPr>
        <w:t>на</w:t>
      </w:r>
      <w:proofErr w:type="spellEnd"/>
      <w:r w:rsidRPr="00D90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64E">
        <w:rPr>
          <w:rFonts w:ascii="Times New Roman" w:hAnsi="Times New Roman"/>
          <w:sz w:val="24"/>
          <w:szCs w:val="24"/>
        </w:rPr>
        <w:t>лични</w:t>
      </w:r>
      <w:proofErr w:type="spellEnd"/>
      <w:r w:rsidRPr="00D90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64E">
        <w:rPr>
          <w:rFonts w:ascii="Times New Roman" w:hAnsi="Times New Roman"/>
          <w:sz w:val="24"/>
          <w:szCs w:val="24"/>
        </w:rPr>
        <w:t>захтев</w:t>
      </w:r>
      <w:proofErr w:type="spellEnd"/>
      <w:r w:rsidRPr="00D9064E">
        <w:rPr>
          <w:rFonts w:ascii="Times New Roman" w:hAnsi="Times New Roman"/>
          <w:sz w:val="24"/>
          <w:szCs w:val="24"/>
        </w:rPr>
        <w:t>;</w:t>
      </w:r>
    </w:p>
    <w:p w:rsidR="005D5E45" w:rsidRPr="00710897" w:rsidRDefault="005D5E45" w:rsidP="005D5E45">
      <w:pPr>
        <w:pStyle w:val="1tek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>;</w:t>
      </w:r>
    </w:p>
    <w:p w:rsidR="005D5E45" w:rsidRPr="00710897" w:rsidRDefault="005D5E45" w:rsidP="005D5E45">
      <w:pPr>
        <w:pStyle w:val="1tekst"/>
        <w:numPr>
          <w:ilvl w:val="0"/>
          <w:numId w:val="25"/>
        </w:numPr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нестручним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неправилним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несавесним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проузрокује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занемарује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несавесно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настати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сметње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>;</w:t>
      </w:r>
    </w:p>
    <w:p w:rsidR="005D5E45" w:rsidRPr="00710897" w:rsidRDefault="005D5E45" w:rsidP="005D5E45">
      <w:pPr>
        <w:pStyle w:val="1tekst"/>
        <w:numPr>
          <w:ilvl w:val="0"/>
          <w:numId w:val="25"/>
        </w:numPr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089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proofErr w:type="gram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покренут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кривични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недостојним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судском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осуђен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недостојним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97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710897">
        <w:rPr>
          <w:rFonts w:ascii="Times New Roman" w:hAnsi="Times New Roman" w:cs="Times New Roman"/>
          <w:sz w:val="24"/>
          <w:szCs w:val="24"/>
        </w:rPr>
        <w:t>.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33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Директор је самосталан у свом раду, а за свој рад одговоран је </w:t>
      </w:r>
      <w:r w:rsidR="004904BC">
        <w:rPr>
          <w:rFonts w:ascii="Times New Roman" w:hAnsi="Times New Roman"/>
          <w:sz w:val="24"/>
          <w:szCs w:val="24"/>
          <w:lang w:val="ru-RU"/>
        </w:rPr>
        <w:t>Скупштини Града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3A6A">
        <w:rPr>
          <w:rFonts w:ascii="Times New Roman" w:hAnsi="Times New Roman"/>
          <w:sz w:val="24"/>
          <w:szCs w:val="24"/>
          <w:lang w:val="ru-RU"/>
        </w:rPr>
        <w:t xml:space="preserve">Ниша </w:t>
      </w:r>
      <w:r>
        <w:rPr>
          <w:rFonts w:ascii="Times New Roman" w:hAnsi="Times New Roman"/>
          <w:sz w:val="24"/>
          <w:szCs w:val="24"/>
          <w:lang w:val="ru-RU"/>
        </w:rPr>
        <w:t>која га именује.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За извршавање и спровођење одлука Управног одбора директор одговара Управном одбору.</w:t>
      </w:r>
    </w:p>
    <w:p w:rsidR="00DA4FE6" w:rsidRDefault="00DA4FE6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34.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Између разрешеног и именованог директора обавља се примопредаја дужности.</w:t>
      </w:r>
      <w:r w:rsidR="004904B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Управни одбор ће у року од три дана од дана обавештења о именовању директора образовати трочлану комисију за примопредају дужности.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Примопредаја се врши у присуству комисије из става 2. овог члана у року </w:t>
      </w:r>
      <w:r w:rsidR="00353A6A">
        <w:rPr>
          <w:rFonts w:ascii="Times New Roman" w:hAnsi="Times New Roman"/>
          <w:sz w:val="24"/>
          <w:szCs w:val="24"/>
          <w:lang w:val="ru-RU"/>
        </w:rPr>
        <w:t>од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три дана од дана именовања комисије. </w:t>
      </w:r>
    </w:p>
    <w:p w:rsidR="005D5E45" w:rsidRDefault="005D5E45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Ако Управни одбор не образује комисију из става 2. овог члана, примопредаја ће се обавити, без одлагања, по истеку рока од три дана од дана</w:t>
      </w:r>
      <w:r w:rsidRPr="000B5B5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обавештења о именовању директора у присуству председника Управног одбора.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Ако се примопредаја не обави у року из ст. 3. и 4. овог члана </w:t>
      </w:r>
      <w:r w:rsidRPr="00E01369">
        <w:rPr>
          <w:rFonts w:ascii="Times New Roman" w:hAnsi="Times New Roman"/>
          <w:sz w:val="24"/>
          <w:szCs w:val="24"/>
          <w:lang w:val="ru-RU"/>
        </w:rPr>
        <w:t>зато</w:t>
      </w:r>
      <w:r>
        <w:rPr>
          <w:rFonts w:ascii="Times New Roman" w:hAnsi="Times New Roman"/>
          <w:sz w:val="24"/>
          <w:szCs w:val="24"/>
          <w:lang w:val="ru-RU"/>
        </w:rPr>
        <w:t xml:space="preserve"> што примопредаји није присуствовао разрешени директор, иако је био уредно позван, сматраће се да је примопредаја обављена утврђивањем чињенице да исти није присуствовао</w:t>
      </w:r>
      <w:r>
        <w:rPr>
          <w:rFonts w:ascii="Times New Roman" w:hAnsi="Times New Roman"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примопредаји.</w:t>
      </w:r>
      <w:r>
        <w:rPr>
          <w:rFonts w:ascii="Times New Roman" w:hAnsi="Times New Roman"/>
          <w:color w:val="C00000"/>
          <w:sz w:val="24"/>
          <w:szCs w:val="24"/>
          <w:lang w:val="ru-RU"/>
        </w:rPr>
        <w:t xml:space="preserve"> </w:t>
      </w:r>
    </w:p>
    <w:p w:rsidR="003613DC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Записник о примопредаји доставља се Управном одбору и </w:t>
      </w:r>
      <w:r w:rsidR="00E52465">
        <w:rPr>
          <w:rFonts w:ascii="Times New Roman" w:hAnsi="Times New Roman"/>
          <w:sz w:val="24"/>
          <w:szCs w:val="24"/>
          <w:lang w:val="ru-RU"/>
        </w:rPr>
        <w:t>Скупштини Града</w:t>
      </w:r>
      <w:r w:rsidR="00A57562">
        <w:rPr>
          <w:rFonts w:ascii="Times New Roman" w:hAnsi="Times New Roman"/>
          <w:sz w:val="24"/>
          <w:szCs w:val="24"/>
          <w:lang w:val="ru-RU"/>
        </w:rPr>
        <w:t xml:space="preserve"> Ниша.</w:t>
      </w:r>
      <w:r w:rsidR="003613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</w:p>
    <w:p w:rsidR="005D5E45" w:rsidRPr="000433AE" w:rsidRDefault="00722690" w:rsidP="005D5E4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33AE">
        <w:rPr>
          <w:rFonts w:ascii="Times New Roman" w:hAnsi="Times New Roman"/>
          <w:b/>
          <w:sz w:val="24"/>
          <w:szCs w:val="24"/>
          <w:lang w:val="ru-RU"/>
        </w:rPr>
        <w:t xml:space="preserve">                   </w:t>
      </w:r>
    </w:p>
    <w:p w:rsidR="005D5E45" w:rsidRDefault="005D5E45" w:rsidP="00E30EA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Управни одбор</w:t>
      </w:r>
    </w:p>
    <w:p w:rsidR="00E30EA7" w:rsidRDefault="00E30EA7" w:rsidP="00E30EA7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3</w:t>
      </w:r>
      <w:r w:rsidR="00B1131B">
        <w:rPr>
          <w:rFonts w:ascii="Times New Roman" w:hAnsi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Pr="008E134A" w:rsidRDefault="005D5E45" w:rsidP="005D5E45">
      <w:pPr>
        <w:spacing w:after="0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4904BC">
        <w:rPr>
          <w:rFonts w:ascii="Times New Roman" w:hAnsi="Times New Roman"/>
          <w:sz w:val="24"/>
          <w:szCs w:val="24"/>
          <w:lang w:val="ru-RU"/>
        </w:rPr>
        <w:t>Оркестром</w:t>
      </w:r>
      <w:r w:rsidRPr="00D2093C">
        <w:rPr>
          <w:rFonts w:ascii="Times New Roman" w:hAnsi="Times New Roman"/>
          <w:sz w:val="24"/>
          <w:szCs w:val="24"/>
          <w:lang w:val="ru-RU"/>
        </w:rPr>
        <w:t xml:space="preserve"> управља Управни одбор. 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Управни одбор има пет чланова.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Чланове Управног одбора именује и разрешава </w:t>
      </w:r>
      <w:r w:rsidR="004904BC">
        <w:rPr>
          <w:rFonts w:ascii="Times New Roman" w:hAnsi="Times New Roman"/>
          <w:sz w:val="24"/>
          <w:szCs w:val="24"/>
          <w:lang w:val="ru-RU"/>
        </w:rPr>
        <w:t>Скупштина Града</w:t>
      </w:r>
      <w:r w:rsidR="00A57562">
        <w:rPr>
          <w:rFonts w:ascii="Times New Roman" w:hAnsi="Times New Roman"/>
          <w:sz w:val="24"/>
          <w:szCs w:val="24"/>
          <w:lang w:val="ru-RU"/>
        </w:rPr>
        <w:t xml:space="preserve"> Ниша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934CC" w:rsidRDefault="00B934CC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3</w:t>
      </w:r>
      <w:r w:rsidR="00B1131B">
        <w:rPr>
          <w:rFonts w:ascii="Times New Roman" w:hAnsi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Председника Управног одбора именује </w:t>
      </w:r>
      <w:r w:rsidR="004904BC">
        <w:rPr>
          <w:rFonts w:ascii="Times New Roman" w:hAnsi="Times New Roman"/>
          <w:sz w:val="24"/>
          <w:szCs w:val="24"/>
          <w:lang w:val="ru-RU"/>
        </w:rPr>
        <w:t>Скупштина Града</w:t>
      </w:r>
      <w:r w:rsidR="00A57562">
        <w:rPr>
          <w:rFonts w:ascii="Times New Roman" w:hAnsi="Times New Roman"/>
          <w:sz w:val="24"/>
          <w:szCs w:val="24"/>
          <w:lang w:val="ru-RU"/>
        </w:rPr>
        <w:t xml:space="preserve"> Ниша </w:t>
      </w:r>
      <w:r>
        <w:rPr>
          <w:rFonts w:ascii="Times New Roman" w:hAnsi="Times New Roman"/>
          <w:sz w:val="24"/>
          <w:szCs w:val="24"/>
          <w:lang w:val="ru-RU"/>
        </w:rPr>
        <w:t>из реда чланова Управног одбора.Члан Управног одбора из реда запослених, који мора да буде из реда носилаца основне, односно програмске делатности, именује се на предлог репрезентативног синдиката</w:t>
      </w:r>
      <w:r w:rsidR="00E52465"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Pr="000B5B5F" w:rsidRDefault="005D5E45" w:rsidP="005D5E45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C00000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lang w:val="sr-Cyrl-CS"/>
        </w:rPr>
        <w:t xml:space="preserve">Дужност члана </w:t>
      </w:r>
      <w:r w:rsidRPr="00D2093C">
        <w:rPr>
          <w:rFonts w:ascii="Times New Roman" w:hAnsi="Times New Roman"/>
          <w:sz w:val="24"/>
          <w:lang w:val="sr-Cyrl-CS"/>
        </w:rPr>
        <w:t>У</w:t>
      </w:r>
      <w:r w:rsidRPr="000B5B5F">
        <w:rPr>
          <w:rFonts w:ascii="Times New Roman" w:hAnsi="Times New Roman"/>
          <w:sz w:val="24"/>
          <w:lang w:val="sr-Cyrl-CS"/>
        </w:rPr>
        <w:t xml:space="preserve">правног одбора престаје истеком мандата и разрешењем, у складу са </w:t>
      </w:r>
      <w:r>
        <w:rPr>
          <w:rFonts w:ascii="Times New Roman" w:hAnsi="Times New Roman"/>
          <w:sz w:val="24"/>
          <w:lang w:val="sr-Cyrl-CS"/>
        </w:rPr>
        <w:t>з</w:t>
      </w:r>
      <w:r w:rsidRPr="000B5B5F">
        <w:rPr>
          <w:rFonts w:ascii="Times New Roman" w:hAnsi="Times New Roman"/>
          <w:sz w:val="24"/>
          <w:lang w:val="sr-Cyrl-CS"/>
        </w:rPr>
        <w:t>аконом</w:t>
      </w:r>
      <w:r>
        <w:rPr>
          <w:rFonts w:ascii="Times New Roman" w:hAnsi="Times New Roman"/>
          <w:sz w:val="24"/>
          <w:lang w:val="sr-Cyrl-CS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 Управном одбору</w:t>
      </w:r>
      <w:r w:rsidRPr="00D2093C">
        <w:rPr>
          <w:rFonts w:ascii="Times New Roman" w:hAnsi="Times New Roman"/>
          <w:sz w:val="24"/>
          <w:szCs w:val="24"/>
          <w:lang w:val="ru-RU"/>
        </w:rPr>
        <w:t>,</w:t>
      </w:r>
      <w:r w:rsidRPr="000B5B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134A">
        <w:rPr>
          <w:rFonts w:ascii="Times New Roman" w:hAnsi="Times New Roman"/>
          <w:sz w:val="24"/>
          <w:szCs w:val="24"/>
          <w:lang w:val="ru-RU"/>
        </w:rPr>
        <w:t>полна структура је три према два.</w:t>
      </w:r>
    </w:p>
    <w:p w:rsidR="00061DA4" w:rsidRDefault="00061DA4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093C" w:rsidRPr="001A26E1" w:rsidRDefault="00D2093C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3</w:t>
      </w:r>
      <w:r w:rsidR="00B1131B">
        <w:rPr>
          <w:rFonts w:ascii="Times New Roman" w:hAnsi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Чланови Управног одбора именују се на период од четири године и могу бити именовани највише два пута.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E52465">
        <w:rPr>
          <w:rFonts w:ascii="Times New Roman" w:hAnsi="Times New Roman"/>
          <w:sz w:val="24"/>
          <w:szCs w:val="24"/>
          <w:lang w:val="ru-RU"/>
        </w:rPr>
        <w:t xml:space="preserve">Скупштина Града </w:t>
      </w:r>
      <w:r w:rsidR="00353A6A">
        <w:rPr>
          <w:rFonts w:ascii="Times New Roman" w:hAnsi="Times New Roman"/>
          <w:sz w:val="24"/>
          <w:szCs w:val="24"/>
          <w:lang w:val="ru-RU"/>
        </w:rPr>
        <w:t xml:space="preserve">Ниша </w:t>
      </w:r>
      <w:r>
        <w:rPr>
          <w:rFonts w:ascii="Times New Roman" w:hAnsi="Times New Roman"/>
          <w:sz w:val="24"/>
          <w:szCs w:val="24"/>
          <w:lang w:val="ru-RU"/>
        </w:rPr>
        <w:t>може, до именовања чланова Управног одбора, да именује вршиоце дужности председника и чланова Управног одбора, у складу са законом.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E52465">
        <w:rPr>
          <w:rFonts w:ascii="Times New Roman" w:hAnsi="Times New Roman"/>
          <w:sz w:val="24"/>
          <w:szCs w:val="24"/>
          <w:lang w:val="ru-RU"/>
        </w:rPr>
        <w:t>Скупштина Града</w:t>
      </w:r>
      <w:r w:rsidR="00353A6A">
        <w:rPr>
          <w:rFonts w:ascii="Times New Roman" w:hAnsi="Times New Roman"/>
          <w:sz w:val="24"/>
          <w:szCs w:val="24"/>
          <w:lang w:val="ru-RU"/>
        </w:rPr>
        <w:t xml:space="preserve"> Ниша</w:t>
      </w:r>
      <w:r w:rsidR="00E524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може именовати вршиоца дужности председника и чланова Управног одбора и у случају да председнику, односно члану Управног одбора престане дужност пре истека мандата.</w:t>
      </w:r>
    </w:p>
    <w:p w:rsidR="00335703" w:rsidRDefault="005D5E45" w:rsidP="0033570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Вршилац дужности председника, односно члана Управног одбора може обављати ту функцију најдуже једну годину.</w:t>
      </w:r>
    </w:p>
    <w:p w:rsidR="00061DA4" w:rsidRDefault="00061DA4" w:rsidP="0033570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335703" w:rsidP="0033570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</w:t>
      </w:r>
      <w:proofErr w:type="spellStart"/>
      <w:proofErr w:type="gramStart"/>
      <w:r w:rsidR="005D5E45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="005D5E45">
        <w:rPr>
          <w:rFonts w:ascii="Times New Roman" w:hAnsi="Times New Roman"/>
          <w:bCs/>
          <w:sz w:val="24"/>
          <w:szCs w:val="24"/>
        </w:rPr>
        <w:t xml:space="preserve"> 3</w:t>
      </w:r>
      <w:r>
        <w:rPr>
          <w:rFonts w:ascii="Times New Roman" w:hAnsi="Times New Roman"/>
          <w:bCs/>
          <w:sz w:val="24"/>
          <w:szCs w:val="24"/>
          <w:lang w:val="sr-Cyrl-CS"/>
        </w:rPr>
        <w:t>8</w:t>
      </w:r>
      <w:r w:rsidR="005D5E45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Управни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61DA4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доноси Статут</w:t>
      </w:r>
    </w:p>
    <w:p w:rsidR="005D5E45" w:rsidRDefault="00061DA4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доноси</w:t>
      </w:r>
      <w:r w:rsidR="005D5E45">
        <w:rPr>
          <w:rFonts w:ascii="Times New Roman" w:hAnsi="Times New Roman" w:cs="Times New Roman"/>
          <w:sz w:val="24"/>
          <w:szCs w:val="24"/>
          <w:lang w:val="ru-RU"/>
        </w:rPr>
        <w:t xml:space="preserve"> друга општа акта предвиђена законом и Статутом;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даје предлог о статусним променама </w:t>
      </w:r>
      <w:r w:rsidR="00983944">
        <w:rPr>
          <w:rFonts w:ascii="Times New Roman" w:hAnsi="Times New Roman" w:cs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 w:cs="Times New Roman"/>
          <w:sz w:val="24"/>
          <w:szCs w:val="24"/>
          <w:lang w:val="ru-RU"/>
        </w:rPr>
        <w:t>, у складу са законом и Статутом;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утврђује пословну и развојну политику;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одлучује о пословању </w:t>
      </w:r>
      <w:proofErr w:type="spellStart"/>
      <w:r w:rsidR="00983944">
        <w:rPr>
          <w:rFonts w:ascii="Times New Roman" w:hAnsi="Times New Roman" w:cs="Times New Roman"/>
          <w:sz w:val="24"/>
          <w:szCs w:val="24"/>
        </w:rPr>
        <w:t>Оркестра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даје смернице директору за вођење пословне политике;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доноси годишњи програм рада, на предлог директора;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доноси годишњи финансијски план, на предлог директора;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усваја годишњи извештај о раду и пословању;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усваја годишњи финансијски извештај и обрачун;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расписује и спроводи јавни конкурс за директора, у складу са законом;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доставља </w:t>
      </w:r>
      <w:r w:rsidR="003613DC">
        <w:rPr>
          <w:rFonts w:ascii="Times New Roman" w:hAnsi="Times New Roman" w:cs="Times New Roman"/>
          <w:sz w:val="24"/>
          <w:szCs w:val="24"/>
          <w:lang w:val="ru-RU"/>
        </w:rPr>
        <w:t>Скупштини Града</w:t>
      </w:r>
      <w:r w:rsidR="00061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562">
        <w:rPr>
          <w:rFonts w:ascii="Times New Roman" w:hAnsi="Times New Roman" w:cs="Times New Roman"/>
          <w:sz w:val="24"/>
          <w:szCs w:val="24"/>
          <w:lang w:val="ru-RU"/>
        </w:rPr>
        <w:t>Ниша</w:t>
      </w:r>
      <w:r w:rsidR="003613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року од 30 дана од завршетка јавног конкурса образложен предлог листе кандидата за директора;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закључује уговор са директором,</w:t>
      </w:r>
      <w:r w:rsidR="003613DC">
        <w:rPr>
          <w:rFonts w:ascii="Times New Roman" w:hAnsi="Times New Roman" w:cs="Times New Roman"/>
          <w:sz w:val="24"/>
          <w:szCs w:val="24"/>
          <w:lang w:val="ru-RU"/>
        </w:rPr>
        <w:t xml:space="preserve"> на одређено време, до истека рока на који је изабран, односно до његовог разрешења,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законом;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закључује анекс уговора о раду, када је за директора именовано лице које је већ запослено у </w:t>
      </w:r>
      <w:r w:rsidR="003613DC">
        <w:rPr>
          <w:rFonts w:ascii="Times New Roman" w:hAnsi="Times New Roman" w:cs="Times New Roman"/>
          <w:sz w:val="24"/>
          <w:szCs w:val="24"/>
          <w:lang w:val="ru-RU"/>
        </w:rPr>
        <w:t>Оркестр</w:t>
      </w:r>
      <w:r>
        <w:rPr>
          <w:rFonts w:ascii="Times New Roman" w:hAnsi="Times New Roman" w:cs="Times New Roman"/>
          <w:sz w:val="24"/>
          <w:szCs w:val="24"/>
          <w:lang w:val="ru-RU"/>
        </w:rPr>
        <w:t>у на неодређено време, у складу са законом;</w:t>
      </w:r>
    </w:p>
    <w:p w:rsidR="00E764D8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4D8">
        <w:rPr>
          <w:rFonts w:ascii="Times New Roman" w:hAnsi="Times New Roman" w:cs="Times New Roman"/>
          <w:sz w:val="24"/>
          <w:szCs w:val="24"/>
          <w:lang w:val="ru-RU"/>
        </w:rPr>
        <w:t xml:space="preserve"> усваја годишњи извештај о извршеном попису имовине и средстава и доноси одлуку о отпису средстава;</w:t>
      </w:r>
    </w:p>
    <w:p w:rsidR="00E764D8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4D8">
        <w:rPr>
          <w:rFonts w:ascii="Times New Roman" w:hAnsi="Times New Roman" w:cs="Times New Roman"/>
          <w:sz w:val="24"/>
          <w:szCs w:val="24"/>
          <w:lang w:val="ru-RU"/>
        </w:rPr>
        <w:t xml:space="preserve"> одлучује о трајној пословној сарадњи с привредним субјектима, установама и </w:t>
      </w:r>
      <w:r w:rsidR="00E764D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D5E45" w:rsidRPr="00E764D8" w:rsidRDefault="005D5E45" w:rsidP="00E764D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4D8">
        <w:rPr>
          <w:rFonts w:ascii="Times New Roman" w:hAnsi="Times New Roman" w:cs="Times New Roman"/>
          <w:sz w:val="24"/>
          <w:szCs w:val="24"/>
          <w:lang w:val="ru-RU"/>
        </w:rPr>
        <w:t>другим правним лицима;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одлучује о службеном путу директора у иностранство;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доноси решење о годишњем одмору директора;</w:t>
      </w:r>
    </w:p>
    <w:p w:rsidR="005D5E45" w:rsidRDefault="005D5E45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доноси </w:t>
      </w:r>
      <w:r w:rsidR="003613DC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ословник о свом раду, којим ближе уређује начин рада и одлучивања;</w:t>
      </w:r>
    </w:p>
    <w:p w:rsidR="00C305EF" w:rsidRDefault="00C305EF" w:rsidP="005D5E45">
      <w:pPr>
        <w:pStyle w:val="ListParagraph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доноси Правила о раду Аудиционе комисије; </w:t>
      </w:r>
    </w:p>
    <w:p w:rsidR="005D5E45" w:rsidRPr="00A57562" w:rsidRDefault="00353A6A" w:rsidP="00A57562">
      <w:p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19)</w:t>
      </w:r>
      <w:r w:rsidR="003613DC" w:rsidRPr="00A575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D5E45" w:rsidRPr="00A57562">
        <w:rPr>
          <w:rFonts w:ascii="Times New Roman" w:hAnsi="Times New Roman"/>
          <w:sz w:val="24"/>
          <w:szCs w:val="24"/>
          <w:lang w:val="ru-RU"/>
        </w:rPr>
        <w:t xml:space="preserve">одлучује о другим питањима утврђеним законом, Статутом и другим општим актима </w:t>
      </w:r>
      <w:r w:rsidR="006E28D8" w:rsidRPr="00A57562">
        <w:rPr>
          <w:rFonts w:ascii="Times New Roman" w:hAnsi="Times New Roman"/>
          <w:sz w:val="24"/>
          <w:szCs w:val="24"/>
          <w:lang w:val="ru-RU"/>
        </w:rPr>
        <w:t>Оркестра.</w:t>
      </w:r>
    </w:p>
    <w:p w:rsidR="005D5E45" w:rsidRDefault="005D5E45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57562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агласност на акте из става 1. </w:t>
      </w:r>
      <w:r w:rsidR="00BE152A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ач</w:t>
      </w:r>
      <w:r w:rsidR="00BE152A">
        <w:rPr>
          <w:rFonts w:ascii="Times New Roman" w:hAnsi="Times New Roman"/>
          <w:sz w:val="24"/>
          <w:szCs w:val="24"/>
          <w:lang w:val="ru-RU"/>
        </w:rPr>
        <w:t xml:space="preserve">ка </w:t>
      </w:r>
      <w:r w:rsidR="00353A6A">
        <w:rPr>
          <w:rFonts w:ascii="Times New Roman" w:hAnsi="Times New Roman"/>
          <w:sz w:val="24"/>
          <w:szCs w:val="24"/>
          <w:lang w:val="ru-RU"/>
        </w:rPr>
        <w:t>1),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1DA4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353A6A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152A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BE152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2E5E75">
        <w:rPr>
          <w:rFonts w:ascii="Times New Roman" w:hAnsi="Times New Roman"/>
          <w:sz w:val="24"/>
          <w:szCs w:val="24"/>
        </w:rPr>
        <w:t>8</w:t>
      </w:r>
      <w:r w:rsidR="00BE152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овог члана даје </w:t>
      </w:r>
      <w:r w:rsidR="00BE152A">
        <w:rPr>
          <w:rFonts w:ascii="Times New Roman" w:hAnsi="Times New Roman"/>
          <w:sz w:val="24"/>
          <w:szCs w:val="24"/>
          <w:lang w:val="ru-RU"/>
        </w:rPr>
        <w:t>Скупштина Града Ниша.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39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Управни одбор ради и одлучује на седницама.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Управни одбор  се конституише на првој седници након именовања.</w:t>
      </w:r>
      <w:r w:rsidR="00835F1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24FC2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Управни одбор пуноважно одлучује ако је на седници присутно више од половине укупног броја чланова</w:t>
      </w:r>
      <w:r w:rsidR="0060291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а одлуке доноси већином гласова присутних чланова.</w:t>
      </w:r>
      <w:r w:rsidR="00424FC2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Члан Управног одбора који се не слаже са одлуком, може издвојити своје мишљење.</w:t>
      </w:r>
    </w:p>
    <w:p w:rsidR="000433AE" w:rsidRDefault="003E6AC1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5FD2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Одлуке којима се доноси Статут, његове измене и допуне, предлоге одлуке о статусним променама и </w:t>
      </w:r>
      <w:r w:rsidR="005D5E45" w:rsidRPr="00885770">
        <w:rPr>
          <w:rFonts w:ascii="Times New Roman" w:hAnsi="Times New Roman"/>
          <w:sz w:val="24"/>
          <w:szCs w:val="24"/>
          <w:lang w:val="ru-RU"/>
        </w:rPr>
        <w:t>образложен предлог листе кандидата за директора,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 Управни одбор доноси већином гласова укупног броја чланова.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4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Седнице Управног одбора сазива и њиховим радом руководи председник, а изузетно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 случају његове спречености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најстарији члан.</w:t>
      </w:r>
    </w:p>
    <w:p w:rsidR="00732F88" w:rsidRDefault="003E6AC1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187B2F">
        <w:rPr>
          <w:rFonts w:ascii="Times New Roman" w:hAnsi="Times New Roman"/>
          <w:sz w:val="24"/>
          <w:szCs w:val="24"/>
          <w:lang w:val="ru-RU"/>
        </w:rPr>
        <w:t>Г</w:t>
      </w:r>
      <w:r w:rsidR="005D5E45">
        <w:rPr>
          <w:rFonts w:ascii="Times New Roman" w:hAnsi="Times New Roman"/>
          <w:sz w:val="24"/>
          <w:szCs w:val="24"/>
          <w:lang w:val="ru-RU"/>
        </w:rPr>
        <w:t>ласање у Управном одбору је јавно, уколико чланови не одлуче да се о одређеном питању гласа тајно.</w:t>
      </w:r>
    </w:p>
    <w:p w:rsidR="00E60C6F" w:rsidRPr="004454A6" w:rsidRDefault="005D5E45" w:rsidP="00732F88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F5FD2">
        <w:rPr>
          <w:rFonts w:ascii="Times New Roman" w:hAnsi="Times New Roman"/>
          <w:sz w:val="24"/>
          <w:szCs w:val="24"/>
          <w:lang w:val="ru-RU"/>
        </w:rPr>
        <w:t>Изузетно, у хитним случајевима, на предлог председника Управни одбор може донети одлуку већином гласова укупног броја чланова и путем писаних изјава сваког члана или коришћењем други</w:t>
      </w:r>
      <w:r w:rsidR="004454A6">
        <w:rPr>
          <w:rFonts w:ascii="Times New Roman" w:hAnsi="Times New Roman"/>
          <w:sz w:val="24"/>
          <w:szCs w:val="24"/>
          <w:lang w:val="ru-RU"/>
        </w:rPr>
        <w:t>х</w:t>
      </w:r>
      <w:r w:rsidR="00DF5FD2">
        <w:rPr>
          <w:rFonts w:ascii="Times New Roman" w:hAnsi="Times New Roman"/>
          <w:sz w:val="24"/>
          <w:szCs w:val="24"/>
          <w:lang w:val="ru-RU"/>
        </w:rPr>
        <w:t xml:space="preserve"> техничких средстава </w:t>
      </w:r>
      <w:r w:rsidR="00E60C6F">
        <w:rPr>
          <w:rFonts w:ascii="Times New Roman" w:hAnsi="Times New Roman"/>
          <w:sz w:val="24"/>
          <w:szCs w:val="24"/>
          <w:lang w:val="ru-RU"/>
        </w:rPr>
        <w:t>комуникације</w:t>
      </w:r>
      <w:r w:rsidR="00602911">
        <w:rPr>
          <w:rFonts w:ascii="Times New Roman" w:hAnsi="Times New Roman"/>
          <w:sz w:val="24"/>
          <w:szCs w:val="24"/>
          <w:lang w:val="ru-RU"/>
        </w:rPr>
        <w:t>.</w:t>
      </w:r>
      <w:r w:rsidR="00E60C6F" w:rsidRPr="004454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764D8" w:rsidRDefault="00E60C6F" w:rsidP="00732F8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4454A6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О изјашњењу члана Управно</w:t>
      </w:r>
      <w:r w:rsidR="004454A6">
        <w:rPr>
          <w:rFonts w:ascii="Times New Roman" w:hAnsi="Times New Roman"/>
          <w:sz w:val="24"/>
          <w:szCs w:val="24"/>
          <w:lang w:val="ru-RU"/>
        </w:rPr>
        <w:t>г одбора путем коришћења других техничких средстава комуникације сачињава се белешка коју члан потврђује својим потписом на првој седници којој буде присуствовао</w:t>
      </w:r>
      <w:r w:rsidR="00602911">
        <w:rPr>
          <w:rFonts w:ascii="Times New Roman" w:hAnsi="Times New Roman"/>
          <w:sz w:val="24"/>
          <w:szCs w:val="24"/>
          <w:lang w:val="ru-RU"/>
        </w:rPr>
        <w:t>.</w:t>
      </w:r>
    </w:p>
    <w:p w:rsidR="00C305EF" w:rsidRPr="000433AE" w:rsidRDefault="00C305EF" w:rsidP="00732F88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764D8" w:rsidRDefault="000433AE" w:rsidP="000433AE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                                                                    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Члан 4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1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56BC0" w:rsidRDefault="00765186" w:rsidP="00E764D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5D5E45">
        <w:rPr>
          <w:rFonts w:ascii="Times New Roman" w:hAnsi="Times New Roman"/>
          <w:sz w:val="24"/>
          <w:szCs w:val="24"/>
          <w:lang w:val="ru-RU"/>
        </w:rPr>
        <w:t xml:space="preserve">Председник и чланови Управног одбора су за свој рад одговорни </w:t>
      </w:r>
      <w:r>
        <w:rPr>
          <w:rFonts w:ascii="Times New Roman" w:hAnsi="Times New Roman"/>
          <w:sz w:val="24"/>
          <w:szCs w:val="24"/>
          <w:lang w:val="ru-RU"/>
        </w:rPr>
        <w:t>Скупштини Града</w:t>
      </w:r>
      <w:r w:rsidR="00A56BC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433AE" w:rsidRDefault="00A56BC0" w:rsidP="00A56BC0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Ниша.</w:t>
      </w:r>
    </w:p>
    <w:p w:rsidR="00081809" w:rsidRDefault="00E764D8" w:rsidP="00E764D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081809" w:rsidRDefault="00081809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</w:t>
      </w:r>
      <w:r w:rsidR="00CD114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433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5703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Члан 4</w:t>
      </w:r>
      <w:r w:rsidR="00335703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87B2F" w:rsidRPr="000433AE" w:rsidRDefault="00187B2F" w:rsidP="005D5E4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="00E764D8" w:rsidRPr="00A56BC0">
        <w:rPr>
          <w:rFonts w:ascii="Times New Roman" w:hAnsi="Times New Roman"/>
          <w:sz w:val="24"/>
          <w:szCs w:val="24"/>
          <w:lang w:val="ru-RU"/>
        </w:rPr>
        <w:t>Сазивање седница, одлучивање и друга процесна питања о раду Управног одбора уређује се Пословником о раду Управног одбора.</w:t>
      </w:r>
    </w:p>
    <w:p w:rsidR="005D5E45" w:rsidRPr="000433AE" w:rsidRDefault="005D5E45" w:rsidP="005D5E4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33AE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Надзорни одбор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4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Надзорни одбор обавља надзор над пословањем </w:t>
      </w:r>
      <w:r w:rsidR="00CD1140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Надзорни одбор има три члана.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Председника и чланове Надзорног одбора именује и разрешава </w:t>
      </w:r>
      <w:r w:rsidR="00CD1140">
        <w:rPr>
          <w:rFonts w:ascii="Times New Roman" w:hAnsi="Times New Roman"/>
          <w:sz w:val="24"/>
          <w:szCs w:val="24"/>
          <w:lang w:val="ru-RU"/>
        </w:rPr>
        <w:t>Скупштина Града</w:t>
      </w:r>
      <w:r w:rsidR="00A56BC0">
        <w:rPr>
          <w:rFonts w:ascii="Times New Roman" w:hAnsi="Times New Roman"/>
          <w:sz w:val="24"/>
          <w:szCs w:val="24"/>
          <w:lang w:val="ru-RU"/>
        </w:rPr>
        <w:t xml:space="preserve"> Ниша</w:t>
      </w:r>
      <w:r>
        <w:rPr>
          <w:rFonts w:ascii="Times New Roman" w:hAnsi="Times New Roman"/>
          <w:sz w:val="24"/>
          <w:szCs w:val="24"/>
          <w:lang w:val="ru-RU"/>
        </w:rPr>
        <w:t>, у складу са законом.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0433AE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Члан 4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4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72E5B" w:rsidRPr="000433AE" w:rsidRDefault="005D5E45" w:rsidP="001123A7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Члан Надзорног одбора из реда запослених именује се на предлог репрезентативног синдиката</w:t>
      </w:r>
      <w:r w:rsidR="001C177F"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0433AE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Члан 4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5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Чланови Надзорног одбора именују се на период од четири године и могу бити именовани највише два пута.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 Надзорном одбору</w:t>
      </w:r>
      <w:r w:rsidRPr="00D2093C">
        <w:rPr>
          <w:rFonts w:ascii="Times New Roman" w:hAnsi="Times New Roman"/>
          <w:sz w:val="24"/>
          <w:szCs w:val="24"/>
          <w:lang w:val="ru-RU"/>
        </w:rPr>
        <w:t>,</w:t>
      </w:r>
      <w:r w:rsidRPr="000B5B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134A">
        <w:rPr>
          <w:rFonts w:ascii="Times New Roman" w:hAnsi="Times New Roman"/>
          <w:sz w:val="24"/>
          <w:szCs w:val="24"/>
          <w:lang w:val="ru-RU"/>
        </w:rPr>
        <w:t>полна структура је два према један.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CD1140">
        <w:rPr>
          <w:rFonts w:ascii="Times New Roman" w:hAnsi="Times New Roman"/>
          <w:sz w:val="24"/>
          <w:szCs w:val="24"/>
          <w:lang w:val="ru-RU"/>
        </w:rPr>
        <w:t>Скупштина Града</w:t>
      </w:r>
      <w:r w:rsidR="001123A7">
        <w:rPr>
          <w:rFonts w:ascii="Times New Roman" w:hAnsi="Times New Roman"/>
          <w:sz w:val="24"/>
          <w:szCs w:val="24"/>
          <w:lang w:val="ru-RU"/>
        </w:rPr>
        <w:t xml:space="preserve"> Ниша</w:t>
      </w:r>
      <w:r w:rsidR="00CD11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може</w:t>
      </w:r>
      <w:r w:rsidRPr="00723A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да, до именовања </w:t>
      </w:r>
      <w:r w:rsidR="00812211">
        <w:rPr>
          <w:rFonts w:ascii="Times New Roman" w:hAnsi="Times New Roman"/>
          <w:sz w:val="24"/>
          <w:szCs w:val="24"/>
          <w:lang w:val="ru-RU"/>
        </w:rPr>
        <w:t xml:space="preserve">председника и </w:t>
      </w:r>
      <w:r>
        <w:rPr>
          <w:rFonts w:ascii="Times New Roman" w:hAnsi="Times New Roman"/>
          <w:sz w:val="24"/>
          <w:szCs w:val="24"/>
          <w:lang w:val="ru-RU"/>
        </w:rPr>
        <w:t>чланова Надзорног одбора, именује вршиоце дужности председника и чланова Надзорног одбора.</w:t>
      </w:r>
    </w:p>
    <w:p w:rsidR="005D5E45" w:rsidRDefault="005D5E45" w:rsidP="00C305E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CD1140">
        <w:rPr>
          <w:rFonts w:ascii="Times New Roman" w:hAnsi="Times New Roman"/>
          <w:sz w:val="24"/>
          <w:szCs w:val="24"/>
          <w:lang w:val="ru-RU"/>
        </w:rPr>
        <w:t>Скупштина Града</w:t>
      </w:r>
      <w:r w:rsidR="00C30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23A7">
        <w:rPr>
          <w:rFonts w:ascii="Times New Roman" w:hAnsi="Times New Roman"/>
          <w:sz w:val="24"/>
          <w:szCs w:val="24"/>
          <w:lang w:val="ru-RU"/>
        </w:rPr>
        <w:t xml:space="preserve">Ниша </w:t>
      </w:r>
      <w:r>
        <w:rPr>
          <w:rFonts w:ascii="Times New Roman" w:hAnsi="Times New Roman"/>
          <w:sz w:val="24"/>
          <w:szCs w:val="24"/>
          <w:lang w:val="ru-RU"/>
        </w:rPr>
        <w:t xml:space="preserve">може именовати вршиоца дужности председника и </w:t>
      </w:r>
      <w:r w:rsidR="00C305EF">
        <w:rPr>
          <w:rFonts w:ascii="Times New Roman" w:hAnsi="Times New Roman"/>
          <w:sz w:val="24"/>
          <w:szCs w:val="24"/>
          <w:lang w:val="ru-RU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ланова Надзорног одбора и у случају када председнику односно члану Надзорног одбора престане дужност пре истека мандата.</w:t>
      </w:r>
    </w:p>
    <w:p w:rsidR="00D2093C" w:rsidRDefault="005D5E45" w:rsidP="00D2093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Вршилац дужности председника односно члана Надзорног одбора може обављати ту функцију најдуже  једну годину.</w:t>
      </w:r>
    </w:p>
    <w:p w:rsidR="00D2093C" w:rsidRPr="00D2093C" w:rsidRDefault="00D2093C" w:rsidP="00D2093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4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Надзорни одбор пуноважно одлучује ако седници присуствује</w:t>
      </w:r>
      <w:r>
        <w:rPr>
          <w:rFonts w:ascii="Times New Roman" w:hAnsi="Times New Roman"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више од половине укупног броја чланова, а одлуке доноси већином гласова.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Члан Надзорног одбора који се не слаже са одлуком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може издвојити своје мишљење.</w:t>
      </w:r>
    </w:p>
    <w:p w:rsidR="00E65A6F" w:rsidRDefault="00E65A6F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05EF" w:rsidRDefault="00C305EF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Члан 4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Седнице Надзорног одбора сазива и њиховим радом руководи председник, а изузетно, у случају његове спречености, најстарији члан.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Гласање у </w:t>
      </w:r>
      <w:r w:rsidR="00CD1140">
        <w:rPr>
          <w:rFonts w:ascii="Times New Roman" w:hAnsi="Times New Roman"/>
          <w:sz w:val="24"/>
          <w:szCs w:val="24"/>
          <w:lang w:val="sr-Cyrl-CS"/>
        </w:rPr>
        <w:t>Н</w:t>
      </w:r>
      <w:r w:rsidRPr="00885770">
        <w:rPr>
          <w:rFonts w:ascii="Times New Roman" w:hAnsi="Times New Roman"/>
          <w:sz w:val="24"/>
          <w:szCs w:val="24"/>
          <w:lang w:val="sr-Cyrl-CS"/>
        </w:rPr>
        <w:t>адзорном одбору је јавно, ако Надзорни одбор не одлучи да се о одређеном питању гласа тајно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Изузетно, у хитним случајевима, на предлог председника, Надзорни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комуникације.</w:t>
      </w:r>
    </w:p>
    <w:p w:rsidR="00C305EF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 изјашњењу члана Надзорног одбора путем коришћења других техничких средстава комуникације сачињава се белешка коју </w:t>
      </w:r>
      <w:r>
        <w:rPr>
          <w:rFonts w:ascii="Times New Roman" w:hAnsi="Times New Roman"/>
          <w:sz w:val="24"/>
          <w:szCs w:val="24"/>
          <w:lang w:val="sr-Cyrl-CS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лан потврђује својим потписом на првој седници којој буде присуствовао.</w:t>
      </w:r>
      <w:r w:rsidR="002435C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35F1E" w:rsidRDefault="00835F1E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812211" w:rsidP="00812211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48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Надзорни одбор обавља, у складу са законом, надзор над пословањем, а нарочито:</w:t>
      </w:r>
    </w:p>
    <w:p w:rsidR="005D5E45" w:rsidRDefault="005D5E45" w:rsidP="005D5E4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прегледа годишње извештаје и утврђује да ли су састављени у складу са законским прописима;</w:t>
      </w:r>
    </w:p>
    <w:p w:rsidR="005D5E45" w:rsidRDefault="005D5E45" w:rsidP="005D5E4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утврђује да ли се пословне књиге и друга документа воде уредно и у складу са прописима, а може их дати и на вештачење;</w:t>
      </w:r>
    </w:p>
    <w:p w:rsidR="005D5E45" w:rsidRDefault="005D5E45" w:rsidP="005D5E4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најмање једном годишње подноси извештај о свом раду </w:t>
      </w:r>
      <w:r w:rsidR="00812211">
        <w:rPr>
          <w:rFonts w:ascii="Times New Roman" w:hAnsi="Times New Roman" w:cs="Times New Roman"/>
          <w:sz w:val="24"/>
          <w:szCs w:val="24"/>
          <w:lang w:val="ru-RU"/>
        </w:rPr>
        <w:t>Скупштини Града</w:t>
      </w:r>
      <w:r w:rsidR="00DA7616">
        <w:rPr>
          <w:rFonts w:ascii="Times New Roman" w:hAnsi="Times New Roman" w:cs="Times New Roman"/>
          <w:sz w:val="24"/>
          <w:szCs w:val="24"/>
          <w:lang w:val="ru-RU"/>
        </w:rPr>
        <w:t xml:space="preserve"> Ниша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5E45" w:rsidRDefault="005D5E45" w:rsidP="005D5E4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доноси </w:t>
      </w:r>
      <w:r w:rsidR="00812211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ословник о свом раду, којим ближе уређује начин рада и одлучивања;</w:t>
      </w:r>
      <w:r w:rsidR="00351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5186" w:rsidRPr="00384749" w:rsidRDefault="005D5E45" w:rsidP="0076518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749"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уређене законом, Статутом и другим општим актима.</w:t>
      </w:r>
      <w:r w:rsidR="00765186" w:rsidRPr="0038474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35703" w:rsidRDefault="00335703" w:rsidP="001B36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335703">
        <w:rPr>
          <w:rFonts w:ascii="Times New Roman" w:hAnsi="Times New Roman"/>
          <w:bCs/>
          <w:sz w:val="24"/>
          <w:szCs w:val="24"/>
          <w:lang w:val="ru-RU"/>
        </w:rPr>
        <w:t>49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Надзорни одбор има право да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 обављању послова из свог делокруга</w:t>
      </w:r>
      <w:r w:rsidRPr="00723A47"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прегледа пословне књиге и документацију.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Надзорни одбор је дужан да три дана унапред, у писаном облику, затражи од директора да му омогући увид у одређене пословне књиге и документацију.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Наведена документација и пословне књиге прегледају се у просторијама Музеја, уз присуство запосленог кога директор одреди.</w:t>
      </w:r>
    </w:p>
    <w:p w:rsidR="00B1131B" w:rsidRDefault="00B1131B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384749" w:rsidRDefault="00335703" w:rsidP="00F8364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 w:rsidR="0038474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</w:t>
      </w:r>
      <w:r w:rsidR="000C1665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C1665"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 w:rsidR="00045632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DA7616">
        <w:rPr>
          <w:rFonts w:ascii="Times New Roman" w:hAnsi="Times New Roman"/>
          <w:b/>
          <w:sz w:val="24"/>
          <w:szCs w:val="24"/>
          <w:lang w:val="sr-Cyrl-CS"/>
        </w:rPr>
        <w:t xml:space="preserve">       </w:t>
      </w:r>
      <w:r w:rsidR="00E64B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C1665" w:rsidRPr="000C1665">
        <w:rPr>
          <w:rFonts w:ascii="Times New Roman" w:hAnsi="Times New Roman"/>
          <w:sz w:val="24"/>
          <w:szCs w:val="24"/>
          <w:lang w:val="sr-Cyrl-CS"/>
        </w:rPr>
        <w:t>Члан 5</w:t>
      </w:r>
      <w:r w:rsidR="00DA7616">
        <w:rPr>
          <w:rFonts w:ascii="Times New Roman" w:hAnsi="Times New Roman"/>
          <w:sz w:val="24"/>
          <w:szCs w:val="24"/>
          <w:lang w:val="sr-Cyrl-CS"/>
        </w:rPr>
        <w:t>0</w:t>
      </w:r>
      <w:r w:rsidR="000C1665" w:rsidRPr="000C1665">
        <w:rPr>
          <w:rFonts w:ascii="Times New Roman" w:hAnsi="Times New Roman"/>
          <w:sz w:val="24"/>
          <w:szCs w:val="24"/>
          <w:lang w:val="sr-Cyrl-CS"/>
        </w:rPr>
        <w:t>.</w:t>
      </w:r>
    </w:p>
    <w:p w:rsidR="00F8364B" w:rsidRDefault="00F8364B" w:rsidP="00F8364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84024F">
        <w:rPr>
          <w:rFonts w:ascii="Times New Roman" w:hAnsi="Times New Roman"/>
          <w:sz w:val="24"/>
          <w:szCs w:val="24"/>
          <w:lang w:val="ru-RU"/>
        </w:rPr>
        <w:t>Стручна тела Оркестра су:</w:t>
      </w:r>
    </w:p>
    <w:p w:rsidR="0084024F" w:rsidRPr="0084024F" w:rsidRDefault="0084024F" w:rsidP="0084024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024F">
        <w:rPr>
          <w:rFonts w:ascii="Times New Roman" w:hAnsi="Times New Roman"/>
          <w:b/>
          <w:sz w:val="24"/>
          <w:szCs w:val="24"/>
          <w:lang w:val="ru-RU"/>
        </w:rPr>
        <w:t>Уметнички савет и</w:t>
      </w:r>
    </w:p>
    <w:p w:rsidR="00E64BF0" w:rsidRPr="00E64BF0" w:rsidRDefault="0084024F" w:rsidP="00E64BF0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64BF0">
        <w:rPr>
          <w:rFonts w:ascii="Times New Roman" w:hAnsi="Times New Roman"/>
          <w:b/>
          <w:sz w:val="24"/>
          <w:szCs w:val="24"/>
          <w:lang w:val="ru-RU"/>
        </w:rPr>
        <w:t>Аудициона комисија</w:t>
      </w:r>
      <w:r w:rsidRPr="00E64BF0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</w:t>
      </w:r>
    </w:p>
    <w:p w:rsidR="00E64BF0" w:rsidRDefault="00E64BF0" w:rsidP="00E64BF0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64BF0" w:rsidRDefault="00E64BF0" w:rsidP="00E64BF0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64BF0" w:rsidRDefault="00E64BF0" w:rsidP="00E64BF0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64BF0" w:rsidRDefault="00E64BF0" w:rsidP="00E64BF0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64BF0" w:rsidRDefault="00E64BF0" w:rsidP="00E64BF0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64BF0" w:rsidRDefault="00E64BF0" w:rsidP="00E64BF0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4024F" w:rsidRPr="00384749" w:rsidRDefault="0084024F" w:rsidP="00E64BF0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84749">
        <w:rPr>
          <w:rFonts w:ascii="Times New Roman" w:hAnsi="Times New Roman"/>
          <w:bCs/>
          <w:sz w:val="24"/>
          <w:szCs w:val="24"/>
          <w:lang w:val="ru-RU"/>
        </w:rPr>
        <w:t xml:space="preserve">               </w:t>
      </w:r>
    </w:p>
    <w:p w:rsidR="005D5E45" w:rsidRDefault="0084024F" w:rsidP="0084024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                                                            </w:t>
      </w:r>
      <w:r w:rsidR="00045632">
        <w:rPr>
          <w:rFonts w:ascii="Times New Roman" w:hAnsi="Times New Roman"/>
          <w:b/>
          <w:bCs/>
          <w:sz w:val="24"/>
          <w:szCs w:val="24"/>
          <w:lang w:val="ru-RU"/>
        </w:rPr>
        <w:t>Уметнички</w:t>
      </w:r>
      <w:r w:rsidR="005D5E4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D5E45" w:rsidRPr="00C72E9C">
        <w:rPr>
          <w:rFonts w:ascii="Times New Roman" w:hAnsi="Times New Roman"/>
          <w:b/>
          <w:bCs/>
          <w:sz w:val="24"/>
          <w:szCs w:val="24"/>
          <w:lang w:val="ru-RU"/>
        </w:rPr>
        <w:t>савет</w:t>
      </w:r>
      <w:r w:rsidR="005D5E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5E45" w:rsidRPr="00F8364B" w:rsidRDefault="0084024F" w:rsidP="0084024F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</w:t>
      </w:r>
      <w:r w:rsidR="00DA7616"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="005D5E45" w:rsidRPr="00F8364B"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045632" w:rsidRPr="00F8364B">
        <w:rPr>
          <w:rFonts w:ascii="Times New Roman" w:hAnsi="Times New Roman"/>
          <w:bCs/>
          <w:sz w:val="24"/>
          <w:szCs w:val="24"/>
          <w:lang w:val="ru-RU"/>
        </w:rPr>
        <w:t>5</w:t>
      </w:r>
      <w:r w:rsidR="00DA7616">
        <w:rPr>
          <w:rFonts w:ascii="Times New Roman" w:hAnsi="Times New Roman"/>
          <w:bCs/>
          <w:sz w:val="24"/>
          <w:szCs w:val="24"/>
          <w:lang w:val="ru-RU"/>
        </w:rPr>
        <w:t>1</w:t>
      </w:r>
      <w:r w:rsidR="005D5E45" w:rsidRPr="00F8364B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DF673D" w:rsidP="005D5E45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Директор образује Уметнички савет</w:t>
      </w:r>
      <w:r w:rsidR="00DA7616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646FD" w:rsidRDefault="005D5E45" w:rsidP="0038474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1B36EE">
        <w:rPr>
          <w:rFonts w:ascii="Times New Roman" w:hAnsi="Times New Roman"/>
          <w:bCs/>
          <w:sz w:val="24"/>
          <w:szCs w:val="24"/>
          <w:lang w:val="ru-RU"/>
        </w:rPr>
        <w:t xml:space="preserve">Уметнички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савет има </w:t>
      </w:r>
      <w:r w:rsidR="00045632">
        <w:rPr>
          <w:rFonts w:ascii="Times New Roman" w:hAnsi="Times New Roman"/>
          <w:bCs/>
          <w:sz w:val="24"/>
          <w:szCs w:val="24"/>
          <w:lang w:val="ru-RU"/>
        </w:rPr>
        <w:t>пет чланова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који се</w:t>
      </w:r>
      <w:r w:rsidRPr="00E73403">
        <w:rPr>
          <w:rFonts w:ascii="Times New Roman" w:hAnsi="Times New Roman"/>
          <w:bCs/>
          <w:sz w:val="24"/>
          <w:szCs w:val="24"/>
          <w:lang w:val="ru-RU"/>
        </w:rPr>
        <w:t xml:space="preserve"> именују</w:t>
      </w:r>
      <w:r w:rsidRPr="00F22A2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из реда </w:t>
      </w:r>
      <w:r w:rsidR="001B36EE">
        <w:rPr>
          <w:rFonts w:ascii="Times New Roman" w:hAnsi="Times New Roman"/>
          <w:bCs/>
          <w:sz w:val="24"/>
          <w:szCs w:val="24"/>
          <w:lang w:val="ru-RU"/>
        </w:rPr>
        <w:t>оркестарских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B36EE">
        <w:rPr>
          <w:rFonts w:ascii="Times New Roman" w:hAnsi="Times New Roman"/>
          <w:bCs/>
          <w:sz w:val="24"/>
          <w:szCs w:val="24"/>
          <w:lang w:val="ru-RU"/>
        </w:rPr>
        <w:t>уметник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а из основне делатности </w:t>
      </w:r>
      <w:r w:rsidR="00045632">
        <w:rPr>
          <w:rFonts w:ascii="Times New Roman" w:hAnsi="Times New Roman"/>
          <w:bCs/>
          <w:sz w:val="24"/>
          <w:szCs w:val="24"/>
          <w:lang w:val="ru-RU"/>
        </w:rPr>
        <w:t>Оркестра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E73403">
        <w:rPr>
          <w:rFonts w:ascii="Times New Roman" w:hAnsi="Times New Roman"/>
          <w:bCs/>
          <w:sz w:val="24"/>
          <w:szCs w:val="24"/>
          <w:lang w:val="ru-RU"/>
        </w:rPr>
        <w:t xml:space="preserve"> на период од четири године</w:t>
      </w:r>
      <w:r w:rsidR="002435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73403">
        <w:rPr>
          <w:rFonts w:ascii="Times New Roman" w:hAnsi="Times New Roman"/>
          <w:bCs/>
          <w:sz w:val="24"/>
          <w:szCs w:val="24"/>
          <w:lang w:val="ru-RU"/>
        </w:rPr>
        <w:t>и могу бити поново именовани.</w:t>
      </w:r>
      <w:r w:rsidR="0084024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Pr="00D2093C" w:rsidRDefault="005D5E45" w:rsidP="00D646F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FD3">
        <w:rPr>
          <w:rFonts w:ascii="Times New Roman" w:hAnsi="Times New Roman"/>
          <w:sz w:val="24"/>
          <w:szCs w:val="24"/>
          <w:lang w:val="ru-RU"/>
        </w:rPr>
        <w:t xml:space="preserve">О раду </w:t>
      </w:r>
      <w:r w:rsidR="001B36EE">
        <w:rPr>
          <w:rFonts w:ascii="Times New Roman" w:hAnsi="Times New Roman"/>
          <w:sz w:val="24"/>
          <w:szCs w:val="24"/>
          <w:lang w:val="ru-RU"/>
        </w:rPr>
        <w:t>Уметничког</w:t>
      </w:r>
      <w:r w:rsidRPr="006A1FD3">
        <w:rPr>
          <w:rFonts w:ascii="Times New Roman" w:hAnsi="Times New Roman"/>
          <w:sz w:val="24"/>
          <w:szCs w:val="24"/>
          <w:lang w:val="ru-RU"/>
        </w:rPr>
        <w:t xml:space="preserve"> савета води се записник.</w:t>
      </w:r>
    </w:p>
    <w:p w:rsidR="005D5E45" w:rsidRPr="006A1FD3" w:rsidRDefault="005D5E45" w:rsidP="005D5E45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5D5E45" w:rsidRPr="00A44DC7" w:rsidRDefault="00F8364B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5E45" w:rsidRPr="00A44DC7"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5</w:t>
      </w:r>
      <w:r w:rsidR="00D646FD">
        <w:rPr>
          <w:rFonts w:ascii="Times New Roman" w:hAnsi="Times New Roman"/>
          <w:bCs/>
          <w:sz w:val="24"/>
          <w:szCs w:val="24"/>
          <w:lang w:val="ru-RU"/>
        </w:rPr>
        <w:t>2</w:t>
      </w:r>
      <w:r w:rsidR="005D5E45" w:rsidRPr="00A44DC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Pr="00A44DC7" w:rsidRDefault="001B36EE" w:rsidP="005D5E4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Уметнички </w:t>
      </w:r>
      <w:r w:rsidR="005D5E45" w:rsidRPr="00A44DC7">
        <w:rPr>
          <w:rFonts w:ascii="Times New Roman" w:hAnsi="Times New Roman"/>
          <w:sz w:val="24"/>
          <w:szCs w:val="24"/>
          <w:lang w:val="ru-RU"/>
        </w:rPr>
        <w:t xml:space="preserve">савет помаже директору у предлагању програма рада,  вези са стручним усавршавањем, у разматрању питања из програмске и стручне делатности </w:t>
      </w:r>
      <w:r>
        <w:rPr>
          <w:rFonts w:ascii="Times New Roman" w:hAnsi="Times New Roman"/>
          <w:sz w:val="24"/>
          <w:szCs w:val="24"/>
          <w:lang w:val="ru-RU"/>
        </w:rPr>
        <w:t>Оркестра</w:t>
      </w:r>
      <w:r w:rsidR="005D5E45" w:rsidRPr="00A44DC7"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Pr="00A44DC7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4DC7">
        <w:rPr>
          <w:rFonts w:ascii="Times New Roman" w:hAnsi="Times New Roman"/>
          <w:sz w:val="24"/>
          <w:szCs w:val="24"/>
          <w:lang w:val="ru-RU"/>
        </w:rPr>
        <w:tab/>
      </w:r>
      <w:r w:rsidR="001B36EE">
        <w:rPr>
          <w:rFonts w:ascii="Times New Roman" w:hAnsi="Times New Roman"/>
          <w:sz w:val="24"/>
          <w:szCs w:val="24"/>
          <w:lang w:val="ru-RU"/>
        </w:rPr>
        <w:t>Уметнички</w:t>
      </w:r>
      <w:r w:rsidRPr="00A44DC7">
        <w:rPr>
          <w:rFonts w:ascii="Times New Roman" w:hAnsi="Times New Roman"/>
          <w:sz w:val="24"/>
          <w:szCs w:val="24"/>
          <w:lang w:val="ru-RU"/>
        </w:rPr>
        <w:t xml:space="preserve"> савет доноси с</w:t>
      </w:r>
      <w:r w:rsidRPr="00A44DC7">
        <w:rPr>
          <w:rFonts w:ascii="Times New Roman" w:hAnsi="Times New Roman"/>
          <w:sz w:val="24"/>
          <w:szCs w:val="24"/>
          <w:lang w:val="sr-Cyrl-CS"/>
        </w:rPr>
        <w:t>т</w:t>
      </w:r>
      <w:r w:rsidRPr="00A44DC7">
        <w:rPr>
          <w:rFonts w:ascii="Times New Roman" w:hAnsi="Times New Roman"/>
          <w:sz w:val="24"/>
          <w:szCs w:val="24"/>
          <w:lang w:val="ru-RU"/>
        </w:rPr>
        <w:t xml:space="preserve">ручна мишљења, препоруке и друге закључке из основне делатности </w:t>
      </w:r>
      <w:r w:rsidR="001B36EE">
        <w:rPr>
          <w:rFonts w:ascii="Times New Roman" w:hAnsi="Times New Roman"/>
          <w:sz w:val="24"/>
          <w:szCs w:val="24"/>
          <w:lang w:val="ru-RU"/>
        </w:rPr>
        <w:t>Оркестра</w:t>
      </w:r>
      <w:r w:rsidRPr="00A44DC7">
        <w:rPr>
          <w:rFonts w:ascii="Times New Roman" w:hAnsi="Times New Roman"/>
          <w:sz w:val="24"/>
          <w:szCs w:val="24"/>
          <w:lang w:val="ru-RU"/>
        </w:rPr>
        <w:t xml:space="preserve">, који немају обавезујући карактер. </w:t>
      </w:r>
    </w:p>
    <w:p w:rsidR="005D5E45" w:rsidRPr="00A44DC7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4DC7">
        <w:rPr>
          <w:rFonts w:ascii="Times New Roman" w:hAnsi="Times New Roman"/>
          <w:sz w:val="24"/>
          <w:szCs w:val="24"/>
          <w:lang w:val="ru-RU"/>
        </w:rPr>
        <w:tab/>
      </w:r>
      <w:r w:rsidR="001B36EE">
        <w:rPr>
          <w:rFonts w:ascii="Times New Roman" w:hAnsi="Times New Roman"/>
          <w:sz w:val="24"/>
          <w:szCs w:val="24"/>
          <w:lang w:val="ru-RU"/>
        </w:rPr>
        <w:t>Уметнички</w:t>
      </w:r>
      <w:r w:rsidRPr="00A44DC7">
        <w:rPr>
          <w:rFonts w:ascii="Times New Roman" w:hAnsi="Times New Roman"/>
          <w:sz w:val="24"/>
          <w:szCs w:val="24"/>
          <w:lang w:val="ru-RU"/>
        </w:rPr>
        <w:t xml:space="preserve"> савет разматра и друга питања која су од значаја за обављање делатности </w:t>
      </w:r>
      <w:r w:rsidR="001B36EE">
        <w:rPr>
          <w:rFonts w:ascii="Times New Roman" w:hAnsi="Times New Roman"/>
          <w:sz w:val="24"/>
          <w:szCs w:val="24"/>
          <w:lang w:val="ru-RU"/>
        </w:rPr>
        <w:t>Оркестра</w:t>
      </w:r>
      <w:r w:rsidR="0001210E">
        <w:rPr>
          <w:rFonts w:ascii="Times New Roman" w:hAnsi="Times New Roman"/>
          <w:sz w:val="24"/>
          <w:szCs w:val="24"/>
          <w:lang w:val="ru-RU"/>
        </w:rPr>
        <w:t>.</w:t>
      </w:r>
      <w:r w:rsidR="000555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44DC7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5D5E45" w:rsidRDefault="005D5E45" w:rsidP="00D7686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44DC7">
        <w:rPr>
          <w:rFonts w:ascii="Times New Roman" w:hAnsi="Times New Roman"/>
          <w:sz w:val="24"/>
          <w:szCs w:val="24"/>
          <w:lang w:val="ru-RU"/>
        </w:rPr>
        <w:tab/>
      </w:r>
      <w:r w:rsidR="00C301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36EE">
        <w:rPr>
          <w:rFonts w:ascii="Times New Roman" w:hAnsi="Times New Roman"/>
          <w:sz w:val="24"/>
          <w:szCs w:val="24"/>
          <w:lang w:val="ru-RU"/>
        </w:rPr>
        <w:t>Уметнички</w:t>
      </w:r>
      <w:r w:rsidRPr="00A44DC7">
        <w:rPr>
          <w:rFonts w:ascii="Times New Roman" w:hAnsi="Times New Roman"/>
          <w:sz w:val="24"/>
          <w:szCs w:val="24"/>
          <w:lang w:val="ru-RU"/>
        </w:rPr>
        <w:t xml:space="preserve"> савет доноси </w:t>
      </w:r>
      <w:r w:rsidR="001B36EE">
        <w:rPr>
          <w:rFonts w:ascii="Times New Roman" w:hAnsi="Times New Roman"/>
          <w:sz w:val="24"/>
          <w:szCs w:val="24"/>
          <w:lang w:val="ru-RU"/>
        </w:rPr>
        <w:t>По</w:t>
      </w:r>
      <w:r w:rsidRPr="00A44DC7">
        <w:rPr>
          <w:rFonts w:ascii="Times New Roman" w:hAnsi="Times New Roman"/>
          <w:sz w:val="24"/>
          <w:szCs w:val="24"/>
          <w:lang w:val="ru-RU"/>
        </w:rPr>
        <w:t>словник о свом раду</w:t>
      </w:r>
      <w:r w:rsidR="00D646FD">
        <w:rPr>
          <w:rFonts w:ascii="Times New Roman" w:hAnsi="Times New Roman"/>
          <w:sz w:val="24"/>
          <w:szCs w:val="24"/>
          <w:lang w:val="ru-RU"/>
        </w:rPr>
        <w:t>.</w:t>
      </w:r>
    </w:p>
    <w:p w:rsidR="002435CE" w:rsidRDefault="002435CE" w:rsidP="00D76864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</w:t>
      </w:r>
      <w:r w:rsidR="00F8364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Аудициона комисија</w:t>
      </w:r>
    </w:p>
    <w:p w:rsidR="005D5E45" w:rsidRPr="00A44DC7" w:rsidRDefault="005D5E45" w:rsidP="005D5E45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5E45" w:rsidRPr="00A44DC7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44DC7"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="00D646FD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A44DC7">
        <w:rPr>
          <w:rFonts w:ascii="Times New Roman" w:hAnsi="Times New Roman"/>
          <w:sz w:val="24"/>
          <w:szCs w:val="24"/>
          <w:lang w:val="ru-RU"/>
        </w:rPr>
        <w:t>.</w:t>
      </w:r>
    </w:p>
    <w:p w:rsidR="003E6A4A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E6A4A" w:rsidRPr="00D646FD">
        <w:rPr>
          <w:rFonts w:ascii="Times New Roman" w:hAnsi="Times New Roman"/>
          <w:sz w:val="24"/>
          <w:szCs w:val="24"/>
          <w:lang w:val="ru-RU"/>
        </w:rPr>
        <w:t>Оркестар има Аудициону комисију.</w:t>
      </w:r>
    </w:p>
    <w:p w:rsidR="00D646FD" w:rsidRDefault="00D646FD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Аудициона комисија спроводи поступак оцењивања кандидата за пријем у Оркестар.</w:t>
      </w:r>
    </w:p>
    <w:p w:rsidR="00D646FD" w:rsidRPr="00D646FD" w:rsidRDefault="00D646FD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На основу предлога Аудиционе комисије директор закључује уговор о раду.</w:t>
      </w:r>
    </w:p>
    <w:p w:rsidR="00351710" w:rsidRDefault="003E6A4A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646FD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D646FD">
        <w:rPr>
          <w:rFonts w:ascii="Times New Roman" w:hAnsi="Times New Roman"/>
          <w:sz w:val="24"/>
          <w:szCs w:val="24"/>
          <w:lang w:val="ru-RU"/>
        </w:rPr>
        <w:t xml:space="preserve"> Правила о раду Аудиционе комисије</w:t>
      </w:r>
      <w:r w:rsidR="00CF0BB7">
        <w:rPr>
          <w:rFonts w:ascii="Times New Roman" w:hAnsi="Times New Roman"/>
          <w:sz w:val="24"/>
          <w:szCs w:val="24"/>
          <w:lang w:val="ru-RU"/>
        </w:rPr>
        <w:t xml:space="preserve"> доноси Управни одбор.</w:t>
      </w:r>
    </w:p>
    <w:p w:rsidR="00E65A6F" w:rsidRPr="00D646FD" w:rsidRDefault="00E65A6F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1710" w:rsidRDefault="00351710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VIII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ПЛАНИРАЊЕ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РАДА И ФИНАНСИРАЊЕ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5</w:t>
      </w:r>
      <w:r w:rsidR="00CF0BB7">
        <w:rPr>
          <w:rFonts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Предлог годишњег програма рада</w:t>
      </w:r>
      <w:r w:rsidR="00A5381D">
        <w:rPr>
          <w:rFonts w:ascii="Times New Roman" w:hAnsi="Times New Roman"/>
          <w:sz w:val="24"/>
          <w:szCs w:val="24"/>
          <w:lang w:val="ru-RU"/>
        </w:rPr>
        <w:t xml:space="preserve"> са финансијским планом</w:t>
      </w:r>
      <w:r w:rsidR="008970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извештај о финансијском пословању </w:t>
      </w:r>
      <w:r w:rsidRPr="00964E69">
        <w:rPr>
          <w:rFonts w:ascii="Times New Roman" w:hAnsi="Times New Roman"/>
          <w:sz w:val="24"/>
          <w:szCs w:val="24"/>
          <w:lang w:val="ru-RU"/>
        </w:rPr>
        <w:t xml:space="preserve">достављају се </w:t>
      </w:r>
      <w:r w:rsidR="00351710">
        <w:rPr>
          <w:rFonts w:ascii="Times New Roman" w:hAnsi="Times New Roman"/>
          <w:sz w:val="24"/>
          <w:szCs w:val="24"/>
          <w:lang w:val="ru-RU"/>
        </w:rPr>
        <w:t>Скупштини Града</w:t>
      </w:r>
      <w:r w:rsidR="00A5381D">
        <w:rPr>
          <w:rFonts w:ascii="Times New Roman" w:hAnsi="Times New Roman"/>
          <w:sz w:val="24"/>
          <w:szCs w:val="24"/>
          <w:lang w:val="ru-RU"/>
        </w:rPr>
        <w:t xml:space="preserve"> Ниша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A5381D">
        <w:rPr>
          <w:rFonts w:ascii="Times New Roman" w:hAnsi="Times New Roman"/>
          <w:sz w:val="24"/>
          <w:szCs w:val="24"/>
          <w:lang w:val="ru-RU"/>
        </w:rPr>
        <w:t xml:space="preserve"> у </w:t>
      </w:r>
      <w:r>
        <w:rPr>
          <w:rFonts w:ascii="Times New Roman" w:hAnsi="Times New Roman"/>
          <w:sz w:val="24"/>
          <w:szCs w:val="24"/>
          <w:lang w:val="ru-RU"/>
        </w:rPr>
        <w:t>року утврђеном законом.</w:t>
      </w:r>
      <w:r w:rsidR="008970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Поред годишњег програма рада, </w:t>
      </w:r>
      <w:r w:rsidR="00351710">
        <w:rPr>
          <w:rFonts w:ascii="Times New Roman" w:hAnsi="Times New Roman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може сачињавати планове рада за дужи период.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5</w:t>
      </w:r>
      <w:r w:rsidR="00A5381D">
        <w:rPr>
          <w:rFonts w:ascii="Times New Roman" w:hAnsi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Планирана средства се користе за намене предвиђене програмом рада и финансијским планом, у складу са законом и Статутом.</w:t>
      </w:r>
    </w:p>
    <w:p w:rsidR="005D5E45" w:rsidRDefault="00351710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Члан 5</w:t>
      </w:r>
      <w:r w:rsidR="00DA3007">
        <w:rPr>
          <w:rFonts w:ascii="Times New Roman" w:hAnsi="Times New Roman"/>
          <w:bCs/>
          <w:sz w:val="24"/>
          <w:szCs w:val="24"/>
          <w:lang w:val="ru-RU"/>
        </w:rPr>
        <w:t>6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Средства за обављање делатности и остваривање програма и пројеката обезбеђују се у складу са законом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и то:</w:t>
      </w:r>
    </w:p>
    <w:p w:rsidR="005D5E45" w:rsidRDefault="005D5E45" w:rsidP="005D5E45">
      <w:pPr>
        <w:pStyle w:val="ListParagraph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710">
        <w:rPr>
          <w:rFonts w:ascii="Times New Roman" w:hAnsi="Times New Roman" w:cs="Times New Roman"/>
          <w:sz w:val="24"/>
          <w:szCs w:val="24"/>
          <w:lang w:val="sr-Cyrl-CS"/>
        </w:rPr>
        <w:t>Града Ниша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45" w:rsidRDefault="005D5E45" w:rsidP="005D5E45">
      <w:pPr>
        <w:pStyle w:val="ListParagraph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прихода остварених обављањем делатности;</w:t>
      </w:r>
    </w:p>
    <w:p w:rsidR="00DA3007" w:rsidRDefault="00DA3007" w:rsidP="005D5E45">
      <w:pPr>
        <w:pStyle w:val="ListParagraph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 накнада за услуге трећим лицима;</w:t>
      </w:r>
    </w:p>
    <w:p w:rsidR="00DA3007" w:rsidRDefault="00DA3007" w:rsidP="005D5E45">
      <w:pPr>
        <w:pStyle w:val="ListParagraph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прихода остварених пословном сарадњом и изнајмљивањем опреме;</w:t>
      </w:r>
    </w:p>
    <w:p w:rsidR="005D5E45" w:rsidRDefault="005D5E45" w:rsidP="005D5E45">
      <w:pPr>
        <w:pStyle w:val="ListParagraph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донаторством, сп</w:t>
      </w:r>
      <w:r w:rsidR="00351710">
        <w:rPr>
          <w:rFonts w:ascii="Times New Roman" w:hAnsi="Times New Roman" w:cs="Times New Roman"/>
          <w:sz w:val="24"/>
          <w:szCs w:val="24"/>
          <w:lang w:val="ru-RU"/>
        </w:rPr>
        <w:t>онзорством, поклонима, легатима;</w:t>
      </w:r>
    </w:p>
    <w:p w:rsidR="005D5E45" w:rsidRDefault="005D5E45" w:rsidP="005D5E45">
      <w:pPr>
        <w:pStyle w:val="ListParagraph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друге начине, у складу са законом.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5</w:t>
      </w:r>
      <w:r w:rsidR="00DA3007">
        <w:rPr>
          <w:rFonts w:ascii="Times New Roman" w:hAnsi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2093C" w:rsidRDefault="005D5E45" w:rsidP="005D5E45">
      <w:pPr>
        <w:spacing w:after="0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 коришћењу средстава одлучује директор на основу одобреног годишњег програма рада и финансијског плана, у складу са законом.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X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ЈАВНОСТ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РАДА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5E4BC9">
        <w:rPr>
          <w:rFonts w:ascii="Times New Roman" w:hAnsi="Times New Roman"/>
          <w:bCs/>
          <w:sz w:val="24"/>
          <w:szCs w:val="24"/>
          <w:lang w:val="ru-RU"/>
        </w:rPr>
        <w:t>58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E4BC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Јавност рада остварује се у складу са законом и Статутом.</w:t>
      </w:r>
    </w:p>
    <w:p w:rsidR="00DA5313" w:rsidRPr="005E4BC9" w:rsidRDefault="007B3C4E" w:rsidP="005E4BC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="005D5E45" w:rsidRPr="005E4BC9">
        <w:rPr>
          <w:rFonts w:ascii="Times New Roman" w:hAnsi="Times New Roman"/>
          <w:sz w:val="24"/>
          <w:szCs w:val="24"/>
          <w:lang w:val="ru-RU"/>
        </w:rPr>
        <w:t xml:space="preserve">Јавност рада реализује се путем </w:t>
      </w:r>
      <w:r w:rsidR="005E4BC9">
        <w:rPr>
          <w:rFonts w:ascii="Times New Roman" w:hAnsi="Times New Roman"/>
          <w:sz w:val="24"/>
          <w:szCs w:val="24"/>
          <w:lang w:val="ru-RU"/>
        </w:rPr>
        <w:t>одржавања прес</w:t>
      </w:r>
      <w:r w:rsidRPr="005E4BC9">
        <w:rPr>
          <w:rFonts w:ascii="Times New Roman" w:hAnsi="Times New Roman"/>
          <w:sz w:val="24"/>
          <w:szCs w:val="24"/>
          <w:lang w:val="ru-RU"/>
        </w:rPr>
        <w:t xml:space="preserve"> конфе</w:t>
      </w:r>
      <w:r w:rsidR="005D5E45" w:rsidRPr="005E4BC9">
        <w:rPr>
          <w:rFonts w:ascii="Times New Roman" w:hAnsi="Times New Roman"/>
          <w:sz w:val="24"/>
          <w:szCs w:val="24"/>
          <w:lang w:val="ru-RU"/>
        </w:rPr>
        <w:t>ренција</w:t>
      </w:r>
      <w:r w:rsidR="005E4BC9">
        <w:rPr>
          <w:rFonts w:ascii="Times New Roman" w:hAnsi="Times New Roman"/>
          <w:sz w:val="24"/>
          <w:szCs w:val="24"/>
          <w:lang w:val="ru-RU"/>
        </w:rPr>
        <w:t>,</w:t>
      </w:r>
      <w:r w:rsidR="005D5E45" w:rsidRPr="005E4BC9">
        <w:rPr>
          <w:rFonts w:ascii="Times New Roman" w:hAnsi="Times New Roman"/>
          <w:sz w:val="24"/>
          <w:szCs w:val="24"/>
          <w:lang w:val="ru-RU"/>
        </w:rPr>
        <w:t xml:space="preserve"> давањем </w:t>
      </w:r>
      <w:r w:rsidR="005E4BC9">
        <w:rPr>
          <w:rFonts w:ascii="Times New Roman" w:hAnsi="Times New Roman"/>
          <w:sz w:val="24"/>
          <w:szCs w:val="24"/>
          <w:lang w:val="ru-RU"/>
        </w:rPr>
        <w:t>саопштења</w:t>
      </w:r>
      <w:r w:rsidR="005D5E45" w:rsidRPr="005E4BC9">
        <w:rPr>
          <w:rFonts w:ascii="Times New Roman" w:hAnsi="Times New Roman"/>
          <w:sz w:val="24"/>
          <w:szCs w:val="24"/>
          <w:lang w:val="ru-RU"/>
        </w:rPr>
        <w:t xml:space="preserve">, објављивањем информација на званичној интернет страни </w:t>
      </w:r>
      <w:r w:rsidRPr="005E4BC9">
        <w:rPr>
          <w:rFonts w:ascii="Times New Roman" w:hAnsi="Times New Roman"/>
          <w:sz w:val="24"/>
          <w:szCs w:val="24"/>
          <w:lang w:val="ru-RU"/>
        </w:rPr>
        <w:t>Оркестра</w:t>
      </w:r>
      <w:r w:rsidR="005D5E45" w:rsidRPr="005E4BC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E4BC9">
        <w:rPr>
          <w:rFonts w:ascii="Times New Roman" w:hAnsi="Times New Roman"/>
          <w:sz w:val="24"/>
          <w:szCs w:val="24"/>
          <w:lang w:val="ru-RU"/>
        </w:rPr>
        <w:t>гостовањем у медијима,</w:t>
      </w:r>
      <w:r w:rsidRPr="005E4BC9">
        <w:rPr>
          <w:rFonts w:ascii="Times New Roman" w:hAnsi="Times New Roman"/>
          <w:sz w:val="24"/>
          <w:szCs w:val="24"/>
          <w:lang w:val="ru-RU"/>
        </w:rPr>
        <w:t xml:space="preserve"> разматрањем мишљења, примедби и предлога корисника услуга.</w:t>
      </w:r>
    </w:p>
    <w:p w:rsidR="005D5E45" w:rsidRPr="005E4BC9" w:rsidRDefault="00DA5313" w:rsidP="005E4BC9">
      <w:pPr>
        <w:spacing w:after="0"/>
        <w:jc w:val="both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5E4BC9">
        <w:rPr>
          <w:rFonts w:ascii="Times New Roman" w:hAnsi="Times New Roman"/>
          <w:sz w:val="24"/>
          <w:szCs w:val="24"/>
          <w:lang w:val="ru-RU"/>
        </w:rPr>
        <w:t xml:space="preserve">             Податке о раду и пословању могу давати директор или друго лице по овлашћењу директора.</w:t>
      </w:r>
    </w:p>
    <w:p w:rsidR="005D5E45" w:rsidRPr="007B3C4E" w:rsidRDefault="005D5E45" w:rsidP="005E4BC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5E4BC9">
        <w:rPr>
          <w:rFonts w:ascii="Times New Roman" w:hAnsi="Times New Roman"/>
          <w:bCs/>
          <w:sz w:val="24"/>
          <w:szCs w:val="24"/>
          <w:lang w:val="ru-RU"/>
        </w:rPr>
        <w:t>59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B934CC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Јавност рада остварује се и јавношћу рада Управног одбора, односно Надзорног одбора, подношењем извештаја о раду и финансијског извештаја, у складу са законом.</w:t>
      </w:r>
    </w:p>
    <w:p w:rsidR="00A42618" w:rsidRDefault="00A42618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618" w:rsidRDefault="00A42618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Члан 60.</w:t>
      </w:r>
    </w:p>
    <w:p w:rsidR="00A42618" w:rsidRDefault="00A42618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Културна добра и архивска грађа, доступни су трећим лицима под условима и на начин прописаним законом, другим прописом и унутрашњим општим актом. </w:t>
      </w:r>
    </w:p>
    <w:p w:rsidR="00B934CC" w:rsidRDefault="00B934CC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34CC" w:rsidRDefault="00B934CC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XI</w:t>
      </w:r>
      <w:r w:rsidR="00E65A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ПОСЛОВНА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ТАЈНА И ОБАВЕШТАВАЊЕ ЗАПОСЛЕНИХ</w:t>
      </w:r>
    </w:p>
    <w:p w:rsidR="00B934CC" w:rsidRDefault="00B934CC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6</w:t>
      </w:r>
      <w:r w:rsidR="00A42618">
        <w:rPr>
          <w:rFonts w:ascii="Times New Roman" w:hAnsi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Пословну</w:t>
      </w:r>
      <w:r w:rsidR="00DA53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тајну представљају документа, исправе и подаци утврђени посебном одлуком Управног одбора, чије би саопштење неовлашћеном лицу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због њихове природе и значаја</w:t>
      </w:r>
      <w:r w:rsidRPr="00AF4AD2">
        <w:rPr>
          <w:rFonts w:ascii="Times New Roman" w:hAnsi="Times New Roman"/>
          <w:color w:val="00B05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било противно интересима и пословном угледу </w:t>
      </w:r>
      <w:r w:rsidR="00DA5313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>, у складу са законом.</w:t>
      </w:r>
    </w:p>
    <w:p w:rsidR="00A42618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Неће се сматрати повредом дужности чувања пословне тајне саопштавање тих података на седницама органа </w:t>
      </w:r>
      <w:r w:rsidR="00DA5313">
        <w:rPr>
          <w:rFonts w:ascii="Times New Roman" w:hAnsi="Times New Roman"/>
          <w:sz w:val="24"/>
          <w:szCs w:val="24"/>
          <w:lang w:val="ru-RU"/>
        </w:rPr>
        <w:t>Оркестра,</w:t>
      </w:r>
      <w:r>
        <w:rPr>
          <w:rFonts w:ascii="Times New Roman" w:hAnsi="Times New Roman"/>
          <w:sz w:val="24"/>
          <w:szCs w:val="24"/>
          <w:lang w:val="ru-RU"/>
        </w:rPr>
        <w:t xml:space="preserve"> ако је такво саопштавање неопходно за обављање послова или обавештавање органа.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6</w:t>
      </w:r>
      <w:r w:rsidR="00A42618">
        <w:rPr>
          <w:rFonts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8B4C0F" w:rsidRDefault="005D5E45" w:rsidP="008B4C0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Лице које саопштава овакве податке дужно је да на седници органа </w:t>
      </w:r>
      <w:r w:rsidR="00DA5313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 xml:space="preserve"> присутне чланове и све остале учеснике </w:t>
      </w:r>
      <w:r w:rsidRPr="00D2093C">
        <w:rPr>
          <w:rFonts w:ascii="Times New Roman" w:hAnsi="Times New Roman"/>
          <w:sz w:val="24"/>
          <w:szCs w:val="24"/>
          <w:lang w:val="ru-RU"/>
        </w:rPr>
        <w:t>упозори на то</w:t>
      </w:r>
      <w:r>
        <w:rPr>
          <w:rFonts w:ascii="Times New Roman" w:hAnsi="Times New Roman"/>
          <w:color w:val="00B0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да се ти подаци или документи сматрају пословном тајном и да су дужни да све оно што су сазнали чувају као пословну тајну. </w:t>
      </w:r>
    </w:p>
    <w:p w:rsidR="004A50BC" w:rsidRDefault="004A50BC" w:rsidP="008B4C0F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6</w:t>
      </w:r>
      <w:r w:rsidR="00A42618">
        <w:rPr>
          <w:rFonts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Управни одбор може посебном одлуком утврдити поступак проглашавања и начин чувања тајне, у складу са законом. </w:t>
      </w:r>
    </w:p>
    <w:p w:rsidR="008B4C0F" w:rsidRDefault="008B4C0F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6</w:t>
      </w:r>
      <w:r w:rsidR="00A42618">
        <w:rPr>
          <w:rFonts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A5313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Пословну тајну дужни су д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чувају сви запослени и радно ангажовани који на било који начин сазнају за исправу или податак који се сматра пословном тајном. </w:t>
      </w:r>
    </w:p>
    <w:p w:rsidR="008B4C0F" w:rsidRDefault="005D5E45" w:rsidP="00DA531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Дужност чувања пословне тајне траје и по престанку радног односа и радног ангажовања. </w:t>
      </w:r>
    </w:p>
    <w:p w:rsidR="004A50BC" w:rsidRDefault="004A50BC" w:rsidP="00DA531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DA5313" w:rsidP="00DA5313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Члан 6</w:t>
      </w:r>
      <w:r w:rsidR="00A42618">
        <w:rPr>
          <w:rFonts w:ascii="Times New Roman" w:hAnsi="Times New Roman"/>
          <w:bCs/>
          <w:sz w:val="24"/>
          <w:szCs w:val="24"/>
          <w:lang w:val="ru-RU"/>
        </w:rPr>
        <w:t>5</w:t>
      </w:r>
      <w:r w:rsidR="005D5E4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Органи обавештавају запослене о свом раду и пословању, безбедности и здрављ</w:t>
      </w:r>
      <w:r w:rsidR="00A42618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на раду, мерама за побољшање услова рада и о другим неопходним подацима.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Обавештавање запослених у смислу става 1. овог члана обавља се преко огласне табле </w:t>
      </w:r>
      <w:r w:rsidR="008B4C0F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 xml:space="preserve"> и средствима електронске комуникације.</w:t>
      </w:r>
    </w:p>
    <w:p w:rsidR="005D5E45" w:rsidRPr="008E134A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XII</w:t>
      </w:r>
      <w:r w:rsidR="00D0000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СИНДИКАЛНА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ОРГАНИЗАЦИЈА</w:t>
      </w:r>
    </w:p>
    <w:p w:rsidR="005D5E45" w:rsidRDefault="005D5E45" w:rsidP="005D5E45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6</w:t>
      </w:r>
      <w:r w:rsidR="00A42618">
        <w:rPr>
          <w:rFonts w:ascii="Times New Roman" w:hAnsi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Запослени у </w:t>
      </w:r>
      <w:r w:rsidR="002435CE">
        <w:rPr>
          <w:rFonts w:ascii="Times New Roman" w:hAnsi="Times New Roman"/>
          <w:sz w:val="24"/>
          <w:szCs w:val="24"/>
          <w:lang w:val="ru-RU"/>
        </w:rPr>
        <w:t>Оркестру</w:t>
      </w:r>
      <w:r>
        <w:rPr>
          <w:rFonts w:ascii="Times New Roman" w:hAnsi="Times New Roman"/>
          <w:sz w:val="24"/>
          <w:szCs w:val="24"/>
          <w:lang w:val="ru-RU"/>
        </w:rPr>
        <w:t xml:space="preserve"> могу организовати синдикалну организацију.</w:t>
      </w:r>
    </w:p>
    <w:p w:rsidR="002435CE" w:rsidRPr="00A42618" w:rsidRDefault="002435CE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76730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Pr="00A42618">
        <w:rPr>
          <w:rFonts w:ascii="Times New Roman" w:hAnsi="Times New Roman"/>
          <w:sz w:val="24"/>
          <w:szCs w:val="24"/>
          <w:lang w:val="ru-RU"/>
        </w:rPr>
        <w:t>Услови за рад синдиката Оркестр</w:t>
      </w:r>
      <w:r w:rsidR="00576730" w:rsidRPr="00A42618">
        <w:rPr>
          <w:rFonts w:ascii="Times New Roman" w:hAnsi="Times New Roman"/>
          <w:sz w:val="24"/>
          <w:szCs w:val="24"/>
          <w:lang w:val="ru-RU"/>
        </w:rPr>
        <w:t>а и његових представника обезбеђују се у складу са Законом и колективним уговором.</w:t>
      </w:r>
      <w:r w:rsidRPr="00A4261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2618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Синдикална организација има право и дужност да учествује у регулисању </w:t>
      </w:r>
      <w:r w:rsidRPr="00B804B4">
        <w:rPr>
          <w:rFonts w:ascii="Times New Roman" w:hAnsi="Times New Roman"/>
          <w:sz w:val="24"/>
          <w:szCs w:val="24"/>
          <w:lang w:val="ru-RU"/>
        </w:rPr>
        <w:t>економск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 w:rsidRPr="00B804B4">
        <w:rPr>
          <w:rFonts w:ascii="Times New Roman" w:hAnsi="Times New Roman"/>
          <w:sz w:val="24"/>
          <w:szCs w:val="24"/>
          <w:lang w:val="ru-RU"/>
        </w:rPr>
        <w:t xml:space="preserve"> и радно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B804B4">
        <w:rPr>
          <w:rFonts w:ascii="Times New Roman" w:hAnsi="Times New Roman"/>
          <w:sz w:val="24"/>
          <w:szCs w:val="24"/>
          <w:lang w:val="ru-RU"/>
        </w:rPr>
        <w:t>социјални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B804B4">
        <w:rPr>
          <w:rFonts w:ascii="Times New Roman" w:hAnsi="Times New Roman"/>
          <w:sz w:val="24"/>
          <w:szCs w:val="24"/>
          <w:lang w:val="ru-RU"/>
        </w:rPr>
        <w:t xml:space="preserve"> права</w:t>
      </w:r>
      <w:r>
        <w:rPr>
          <w:rFonts w:ascii="Times New Roman" w:hAnsi="Times New Roman"/>
          <w:sz w:val="24"/>
          <w:szCs w:val="24"/>
          <w:lang w:val="ru-RU"/>
        </w:rPr>
        <w:t xml:space="preserve"> и дужности запослених, у складу са законом, Статутом, колективним уговором и другим општим актима.</w:t>
      </w:r>
    </w:p>
    <w:p w:rsidR="00A42618" w:rsidRDefault="00A42618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618" w:rsidRDefault="00A42618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6730" w:rsidRDefault="00576730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:rsidR="00B934CC" w:rsidRDefault="00B934CC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XIII</w:t>
      </w:r>
      <w:r w:rsidR="00D0000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БЕЗБЕДНОСТ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И ЗДРАВЉЕ НА РАДУ И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ЗАШТИТА И УНАПРЕЂИВАЊЕ ЖИВОТНЕ СРЕДИНЕ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6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Запослени у </w:t>
      </w:r>
      <w:r w:rsidR="00576730">
        <w:rPr>
          <w:rFonts w:ascii="Times New Roman" w:hAnsi="Times New Roman"/>
          <w:sz w:val="24"/>
          <w:szCs w:val="24"/>
          <w:lang w:val="ru-RU"/>
        </w:rPr>
        <w:t>Оркестру</w:t>
      </w:r>
      <w:r>
        <w:rPr>
          <w:rFonts w:ascii="Times New Roman" w:hAnsi="Times New Roman"/>
          <w:sz w:val="24"/>
          <w:szCs w:val="24"/>
          <w:lang w:val="ru-RU"/>
        </w:rPr>
        <w:t xml:space="preserve"> и његови органи дужни су да организују обављање делатности на начин којим се осигуравају безбедност и здравље на раду, као и да спроводе потребне мере заштите на раду и заштите радне средине, у складу са законом.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576730">
        <w:rPr>
          <w:rFonts w:ascii="Times New Roman" w:hAnsi="Times New Roman"/>
          <w:sz w:val="24"/>
          <w:szCs w:val="24"/>
          <w:lang w:val="ru-RU"/>
        </w:rPr>
        <w:t>Оркестар</w:t>
      </w:r>
      <w:r>
        <w:rPr>
          <w:rFonts w:ascii="Times New Roman" w:hAnsi="Times New Roman"/>
          <w:sz w:val="24"/>
          <w:szCs w:val="24"/>
          <w:lang w:val="ru-RU"/>
        </w:rPr>
        <w:t xml:space="preserve"> је дужан да у обављању своје делатности обезбеђује потребне услове за заштиту и унапређење животне средине, да спречава узроке и отклања штетне последице које угрожавају природне и радом створене вредности животне средине.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XIV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ОПШТИ АКТИ</w:t>
      </w:r>
    </w:p>
    <w:p w:rsidR="005D5E45" w:rsidRDefault="005D5E45" w:rsidP="00D2093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68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B4309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Статут је основни општи акт.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301DE">
        <w:rPr>
          <w:rFonts w:ascii="Times New Roman" w:hAnsi="Times New Roman"/>
          <w:sz w:val="24"/>
          <w:szCs w:val="24"/>
          <w:lang w:val="ru-RU"/>
        </w:rPr>
        <w:t xml:space="preserve">Сагласност на </w:t>
      </w:r>
      <w:r>
        <w:rPr>
          <w:rFonts w:ascii="Times New Roman" w:hAnsi="Times New Roman"/>
          <w:sz w:val="24"/>
          <w:szCs w:val="24"/>
          <w:lang w:val="ru-RU"/>
        </w:rPr>
        <w:t xml:space="preserve">Статут </w:t>
      </w:r>
      <w:r w:rsidR="002301DE">
        <w:rPr>
          <w:rFonts w:ascii="Times New Roman" w:hAnsi="Times New Roman"/>
          <w:sz w:val="24"/>
          <w:szCs w:val="24"/>
          <w:lang w:val="ru-RU"/>
        </w:rPr>
        <w:t xml:space="preserve">Оркестра даје </w:t>
      </w:r>
      <w:r w:rsidR="00576730">
        <w:rPr>
          <w:rFonts w:ascii="Times New Roman" w:hAnsi="Times New Roman"/>
          <w:sz w:val="24"/>
          <w:szCs w:val="24"/>
          <w:lang w:val="ru-RU"/>
        </w:rPr>
        <w:t>Скупштини Града</w:t>
      </w:r>
      <w:r w:rsidR="002301DE">
        <w:rPr>
          <w:rFonts w:ascii="Times New Roman" w:hAnsi="Times New Roman"/>
          <w:sz w:val="24"/>
          <w:szCs w:val="24"/>
          <w:lang w:val="ru-RU"/>
        </w:rPr>
        <w:t xml:space="preserve"> Ниша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D5E45" w:rsidRPr="004B4309" w:rsidRDefault="005D5E45" w:rsidP="005D5E4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У </w:t>
      </w:r>
      <w:r w:rsidR="004B4309">
        <w:rPr>
          <w:rFonts w:ascii="Times New Roman" w:hAnsi="Times New Roman"/>
          <w:sz w:val="24"/>
          <w:szCs w:val="24"/>
          <w:lang w:val="ru-RU"/>
        </w:rPr>
        <w:t xml:space="preserve">Оркестру се </w:t>
      </w:r>
      <w:r>
        <w:rPr>
          <w:rFonts w:ascii="Times New Roman" w:hAnsi="Times New Roman"/>
          <w:sz w:val="24"/>
          <w:szCs w:val="24"/>
          <w:lang w:val="ru-RU"/>
        </w:rPr>
        <w:t>доносе и други општи акти који морају бити у сагласности са Статутом и законом</w:t>
      </w:r>
      <w:r w:rsidR="002301DE">
        <w:rPr>
          <w:rFonts w:ascii="Times New Roman" w:hAnsi="Times New Roman"/>
          <w:sz w:val="24"/>
          <w:szCs w:val="24"/>
          <w:lang w:val="ru-RU"/>
        </w:rPr>
        <w:t>.</w:t>
      </w:r>
    </w:p>
    <w:p w:rsidR="00D2093C" w:rsidRDefault="00D2093C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Члан 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69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Pr="008E134A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Правилник о организацији и систематизацији послова доноси директор и доставља на сагласност </w:t>
      </w:r>
      <w:r w:rsidR="002301DE">
        <w:rPr>
          <w:rFonts w:ascii="Times New Roman" w:hAnsi="Times New Roman"/>
          <w:sz w:val="24"/>
          <w:szCs w:val="24"/>
          <w:lang w:val="ru-RU"/>
        </w:rPr>
        <w:t>Градоначелнику Града Ниша.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7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0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На захтев запосленог, директор </w:t>
      </w:r>
      <w:r w:rsidR="002301DE">
        <w:rPr>
          <w:rFonts w:ascii="Times New Roman" w:hAnsi="Times New Roman"/>
          <w:sz w:val="24"/>
          <w:szCs w:val="24"/>
          <w:lang w:val="ru-RU"/>
        </w:rPr>
        <w:t>је</w:t>
      </w:r>
      <w:r>
        <w:rPr>
          <w:rFonts w:ascii="Times New Roman" w:hAnsi="Times New Roman"/>
          <w:color w:val="1F497D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дужан да Статут и друга општа акта дâ на увид, у складу са законом.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7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Општи акти се објављују на огласној табли </w:t>
      </w:r>
      <w:r w:rsidR="004B4309">
        <w:rPr>
          <w:rFonts w:ascii="Times New Roman" w:hAnsi="Times New Roman"/>
          <w:sz w:val="24"/>
          <w:szCs w:val="24"/>
          <w:lang w:val="ru-RU"/>
        </w:rPr>
        <w:t>Оркестра</w:t>
      </w:r>
      <w:r>
        <w:rPr>
          <w:rFonts w:ascii="Times New Roman" w:hAnsi="Times New Roman"/>
          <w:sz w:val="24"/>
          <w:szCs w:val="24"/>
          <w:lang w:val="ru-RU"/>
        </w:rPr>
        <w:t xml:space="preserve"> и ступају на снагу осмог дана од дана њиховог објављивања, осим ако општим актом није друкчије одређено.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7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Тумачење одредаба општих </w:t>
      </w:r>
      <w:r w:rsidRPr="00D2093C">
        <w:rPr>
          <w:rFonts w:ascii="Times New Roman" w:hAnsi="Times New Roman"/>
          <w:sz w:val="24"/>
          <w:szCs w:val="24"/>
          <w:lang w:val="ru-RU"/>
        </w:rPr>
        <w:t xml:space="preserve">аката </w:t>
      </w:r>
      <w:r>
        <w:rPr>
          <w:rFonts w:ascii="Times New Roman" w:hAnsi="Times New Roman"/>
          <w:sz w:val="24"/>
          <w:szCs w:val="24"/>
          <w:lang w:val="ru-RU"/>
        </w:rPr>
        <w:t>даје орган који их је и донео.</w:t>
      </w:r>
    </w:p>
    <w:p w:rsidR="005D5E45" w:rsidRDefault="005D5E45" w:rsidP="005D5E45">
      <w:pPr>
        <w:pStyle w:val="BodyText"/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 акти мењају се на начин и по поступку који важи за њихово доношење.</w:t>
      </w:r>
    </w:p>
    <w:p w:rsidR="00B934CC" w:rsidRDefault="005D5E45" w:rsidP="00D2093C">
      <w:pPr>
        <w:spacing w:after="0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општег акта</w:t>
      </w:r>
      <w:r w:rsidR="00E148D7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секретар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сачињава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његов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пречишћен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потписује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овлашћени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доносилац</w:t>
      </w:r>
      <w:proofErr w:type="spellEnd"/>
      <w:r>
        <w:rPr>
          <w:rFonts w:ascii="Times New Roman" w:hAnsi="Times New Roman"/>
          <w:color w:val="C00000"/>
          <w:sz w:val="24"/>
          <w:szCs w:val="24"/>
        </w:rPr>
        <w:t>.</w:t>
      </w:r>
      <w:proofErr w:type="gramEnd"/>
    </w:p>
    <w:p w:rsidR="002301DE" w:rsidRDefault="002301DE" w:rsidP="00D2093C">
      <w:pPr>
        <w:spacing w:after="0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2301DE" w:rsidRDefault="002301DE" w:rsidP="00D2093C">
      <w:pPr>
        <w:spacing w:after="0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2301DE" w:rsidRDefault="002301DE" w:rsidP="00D2093C">
      <w:pPr>
        <w:spacing w:after="0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2301DE" w:rsidRDefault="002301DE" w:rsidP="00D2093C">
      <w:pPr>
        <w:spacing w:after="0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301DE" w:rsidRPr="002301DE" w:rsidRDefault="002301DE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XV</w:t>
      </w:r>
      <w:r w:rsidR="00D0000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ПРЕЛАЗНЕ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И ЗАВРШНЕ ОДРЕДБЕ</w:t>
      </w:r>
    </w:p>
    <w:p w:rsidR="005D5E45" w:rsidRDefault="005D5E45" w:rsidP="005D5E4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7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Општи акти донети пре ступања на снагу овог статута остају на снази и примењиваће се уколико нису у супротности са Статутом и законом.</w:t>
      </w:r>
    </w:p>
    <w:p w:rsidR="004A50BC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Усаглашавање општих аката обавиће се најкасније у року од шест месеци од дана ступања на снагу овог статута.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7</w:t>
      </w:r>
      <w:r w:rsidR="002301DE">
        <w:rPr>
          <w:rFonts w:ascii="Times New Roman" w:hAnsi="Times New Roman"/>
          <w:bCs/>
          <w:sz w:val="24"/>
          <w:szCs w:val="24"/>
          <w:lang w:val="ru-RU"/>
        </w:rPr>
        <w:t>4</w:t>
      </w:r>
      <w:r w:rsidRPr="00C9429F">
        <w:rPr>
          <w:rFonts w:ascii="Times New Roman" w:hAnsi="Times New Roman"/>
          <w:bCs/>
          <w:color w:val="00B050"/>
          <w:sz w:val="24"/>
          <w:szCs w:val="24"/>
          <w:lang w:val="ru-RU"/>
        </w:rPr>
        <w:t>.</w:t>
      </w:r>
    </w:p>
    <w:p w:rsidR="005D5E45" w:rsidRPr="00D2093C" w:rsidRDefault="005D5E45" w:rsidP="005D5E4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Даном ступања на снагу овог статута, престаје да важи Статут</w:t>
      </w:r>
      <w:r w:rsidR="00E148D7">
        <w:rPr>
          <w:rFonts w:ascii="Times New Roman" w:hAnsi="Times New Roman"/>
          <w:sz w:val="24"/>
          <w:szCs w:val="24"/>
          <w:lang w:val="ru-RU"/>
        </w:rPr>
        <w:t xml:space="preserve"> Нишког симфонијског оркестра </w:t>
      </w:r>
      <w:r w:rsidR="00E148D7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="00E148D7">
        <w:rPr>
          <w:rFonts w:ascii="Times New Roman" w:hAnsi="Times New Roman"/>
          <w:sz w:val="24"/>
          <w:szCs w:val="24"/>
          <w:lang w:val="sr-Latn-CS"/>
        </w:rPr>
        <w:t>III -589-2</w:t>
      </w:r>
      <w:r w:rsidR="00E148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148D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E148D7">
        <w:rPr>
          <w:rFonts w:ascii="Times New Roman" w:hAnsi="Times New Roman"/>
          <w:sz w:val="24"/>
          <w:szCs w:val="24"/>
          <w:lang w:val="sr-Latn-CS"/>
        </w:rPr>
        <w:t>07.јула 2011.године</w:t>
      </w:r>
      <w:r w:rsidR="00D00009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148D7">
        <w:rPr>
          <w:rFonts w:ascii="Times New Roman" w:hAnsi="Times New Roman"/>
          <w:sz w:val="24"/>
          <w:szCs w:val="24"/>
          <w:lang w:val="sr-Latn-CS"/>
        </w:rPr>
        <w:t xml:space="preserve"> VI - 90 –</w:t>
      </w:r>
      <w:r w:rsidR="00E148D7">
        <w:rPr>
          <w:rFonts w:ascii="Times New Roman" w:hAnsi="Times New Roman"/>
          <w:sz w:val="24"/>
          <w:szCs w:val="24"/>
          <w:lang w:val="sr-Cyrl-CS"/>
        </w:rPr>
        <w:t>2 од 03.02.2016.године.</w:t>
      </w:r>
      <w:r w:rsidRPr="00D2093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D5E45" w:rsidRDefault="005D5E45" w:rsidP="005D5E45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Члан 75.</w:t>
      </w:r>
    </w:p>
    <w:p w:rsidR="002301DE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Овај </w:t>
      </w:r>
      <w:r w:rsidR="00D0000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татут, по добијању сагласности од </w:t>
      </w:r>
      <w:r w:rsidR="00E148D7">
        <w:rPr>
          <w:rFonts w:ascii="Times New Roman" w:hAnsi="Times New Roman"/>
          <w:sz w:val="24"/>
          <w:szCs w:val="24"/>
          <w:lang w:val="ru-RU"/>
        </w:rPr>
        <w:t>Скупштине Града</w:t>
      </w:r>
      <w:r w:rsidR="000026B5">
        <w:rPr>
          <w:rFonts w:ascii="Times New Roman" w:hAnsi="Times New Roman"/>
          <w:sz w:val="24"/>
          <w:szCs w:val="24"/>
          <w:lang w:val="ru-RU"/>
        </w:rPr>
        <w:t xml:space="preserve"> Ниша</w:t>
      </w:r>
      <w:r>
        <w:rPr>
          <w:rFonts w:ascii="Times New Roman" w:hAnsi="Times New Roman"/>
          <w:sz w:val="24"/>
          <w:szCs w:val="24"/>
          <w:lang w:val="ru-RU"/>
        </w:rPr>
        <w:t xml:space="preserve">, ступа на снагу осмог дана од дана објављивања на огласној табли </w:t>
      </w:r>
      <w:r w:rsidR="00E148D7">
        <w:rPr>
          <w:rFonts w:ascii="Times New Roman" w:hAnsi="Times New Roman"/>
          <w:sz w:val="24"/>
          <w:szCs w:val="24"/>
          <w:lang w:val="ru-RU"/>
        </w:rPr>
        <w:t>Оркестра</w:t>
      </w:r>
      <w:r w:rsidR="004A50B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4A50BC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5D5E45" w:rsidRDefault="005D5E45" w:rsidP="005D5E4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5D5E45" w:rsidRDefault="005D5E45" w:rsidP="00E148D7">
      <w:pPr>
        <w:spacing w:after="0"/>
        <w:ind w:left="3600" w:firstLine="720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4A50B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Председник Управног одбора                                                                                                 </w:t>
      </w:r>
    </w:p>
    <w:p w:rsidR="00E148D7" w:rsidRDefault="002301DE" w:rsidP="00E148D7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E148D7">
        <w:rPr>
          <w:rFonts w:ascii="Times New Roman" w:hAnsi="Times New Roman"/>
          <w:sz w:val="24"/>
          <w:szCs w:val="24"/>
          <w:lang w:val="ru-RU"/>
        </w:rPr>
        <w:t>Љиљана Берић</w:t>
      </w:r>
    </w:p>
    <w:p w:rsidR="009379D9" w:rsidRDefault="00E148D7" w:rsidP="00E764D8">
      <w:pPr>
        <w:spacing w:after="0"/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9379D9" w:rsidSect="0093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oINFO">
    <w:altName w:val="Arial"/>
    <w:charset w:val="00"/>
    <w:family w:val="swiss"/>
    <w:pitch w:val="variable"/>
    <w:sig w:usb0="00000001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082"/>
    <w:multiLevelType w:val="hybridMultilevel"/>
    <w:tmpl w:val="35B60F2C"/>
    <w:lvl w:ilvl="0" w:tplc="49AE196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528"/>
    <w:multiLevelType w:val="hybridMultilevel"/>
    <w:tmpl w:val="60808D56"/>
    <w:lvl w:ilvl="0" w:tplc="AB02D996">
      <w:start w:val="17"/>
      <w:numFmt w:val="decimal"/>
      <w:lvlText w:val="%1)"/>
      <w:lvlJc w:val="left"/>
      <w:pPr>
        <w:ind w:left="720" w:hanging="360"/>
      </w:pPr>
      <w:rPr>
        <w:color w:val="auto"/>
      </w:r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C7359"/>
    <w:multiLevelType w:val="hybridMultilevel"/>
    <w:tmpl w:val="1E5402E4"/>
    <w:lvl w:ilvl="0" w:tplc="04090011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18DA1286"/>
    <w:multiLevelType w:val="hybridMultilevel"/>
    <w:tmpl w:val="AC02347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81754"/>
    <w:multiLevelType w:val="hybridMultilevel"/>
    <w:tmpl w:val="6F6630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BB1936"/>
    <w:multiLevelType w:val="hybridMultilevel"/>
    <w:tmpl w:val="CAC8038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3A4C"/>
    <w:multiLevelType w:val="hybridMultilevel"/>
    <w:tmpl w:val="47BC4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CE0977"/>
    <w:multiLevelType w:val="hybridMultilevel"/>
    <w:tmpl w:val="7CDEE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7F8"/>
    <w:multiLevelType w:val="hybridMultilevel"/>
    <w:tmpl w:val="50B0D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9618AC"/>
    <w:multiLevelType w:val="hybridMultilevel"/>
    <w:tmpl w:val="016612EE"/>
    <w:lvl w:ilvl="0" w:tplc="432A0B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02D22"/>
    <w:multiLevelType w:val="hybridMultilevel"/>
    <w:tmpl w:val="69CE8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33B1A"/>
    <w:multiLevelType w:val="hybridMultilevel"/>
    <w:tmpl w:val="AB067132"/>
    <w:lvl w:ilvl="0" w:tplc="281A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E21ED2"/>
    <w:multiLevelType w:val="hybridMultilevel"/>
    <w:tmpl w:val="25C8F25C"/>
    <w:lvl w:ilvl="0" w:tplc="04090011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1E43F3"/>
    <w:multiLevelType w:val="hybridMultilevel"/>
    <w:tmpl w:val="E6C6E55E"/>
    <w:lvl w:ilvl="0" w:tplc="EC44A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3049A"/>
    <w:multiLevelType w:val="hybridMultilevel"/>
    <w:tmpl w:val="2A0C8D16"/>
    <w:lvl w:ilvl="0" w:tplc="2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B071E7"/>
    <w:multiLevelType w:val="hybridMultilevel"/>
    <w:tmpl w:val="96B670C8"/>
    <w:lvl w:ilvl="0" w:tplc="3D1CE0B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3B1905"/>
    <w:multiLevelType w:val="hybridMultilevel"/>
    <w:tmpl w:val="F4ECCD8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60274"/>
    <w:multiLevelType w:val="hybridMultilevel"/>
    <w:tmpl w:val="A0FA4192"/>
    <w:lvl w:ilvl="0" w:tplc="2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F4729A"/>
    <w:multiLevelType w:val="hybridMultilevel"/>
    <w:tmpl w:val="ABE619FE"/>
    <w:lvl w:ilvl="0" w:tplc="2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CF2DB4"/>
    <w:multiLevelType w:val="hybridMultilevel"/>
    <w:tmpl w:val="C0447396"/>
    <w:lvl w:ilvl="0" w:tplc="609A8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4B26B3"/>
    <w:multiLevelType w:val="hybridMultilevel"/>
    <w:tmpl w:val="2F0AF33E"/>
    <w:lvl w:ilvl="0" w:tplc="281A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2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E37DE"/>
    <w:multiLevelType w:val="hybridMultilevel"/>
    <w:tmpl w:val="35B60F2C"/>
    <w:lvl w:ilvl="0" w:tplc="49AE196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05D03"/>
    <w:multiLevelType w:val="hybridMultilevel"/>
    <w:tmpl w:val="F5BA7382"/>
    <w:lvl w:ilvl="0" w:tplc="1E561CC4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35B7C"/>
    <w:multiLevelType w:val="hybridMultilevel"/>
    <w:tmpl w:val="4290DDDE"/>
    <w:lvl w:ilvl="0" w:tplc="3CB0792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603BA"/>
    <w:multiLevelType w:val="hybridMultilevel"/>
    <w:tmpl w:val="F592A7A6"/>
    <w:lvl w:ilvl="0" w:tplc="FF040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420376"/>
    <w:multiLevelType w:val="hybridMultilevel"/>
    <w:tmpl w:val="579A175E"/>
    <w:lvl w:ilvl="0" w:tplc="60EEEA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972CDC"/>
    <w:multiLevelType w:val="hybridMultilevel"/>
    <w:tmpl w:val="15D84D22"/>
    <w:lvl w:ilvl="0" w:tplc="3144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0072A2"/>
    <w:multiLevelType w:val="hybridMultilevel"/>
    <w:tmpl w:val="26E8EA66"/>
    <w:lvl w:ilvl="0" w:tplc="DC400C34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561067"/>
    <w:multiLevelType w:val="hybridMultilevel"/>
    <w:tmpl w:val="A6AC7CB6"/>
    <w:lvl w:ilvl="0" w:tplc="CA7A379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"/>
  </w:num>
  <w:num w:numId="15">
    <w:abstractNumId w:val="5"/>
  </w:num>
  <w:num w:numId="16">
    <w:abstractNumId w:val="4"/>
  </w:num>
  <w:num w:numId="17">
    <w:abstractNumId w:val="19"/>
  </w:num>
  <w:num w:numId="18">
    <w:abstractNumId w:val="7"/>
  </w:num>
  <w:num w:numId="19">
    <w:abstractNumId w:val="0"/>
  </w:num>
  <w:num w:numId="20">
    <w:abstractNumId w:val="22"/>
  </w:num>
  <w:num w:numId="21">
    <w:abstractNumId w:val="27"/>
  </w:num>
  <w:num w:numId="22">
    <w:abstractNumId w:val="12"/>
  </w:num>
  <w:num w:numId="23">
    <w:abstractNumId w:val="11"/>
  </w:num>
  <w:num w:numId="24">
    <w:abstractNumId w:val="8"/>
  </w:num>
  <w:num w:numId="25">
    <w:abstractNumId w:val="10"/>
  </w:num>
  <w:num w:numId="26">
    <w:abstractNumId w:val="24"/>
  </w:num>
  <w:num w:numId="27">
    <w:abstractNumId w:val="16"/>
  </w:num>
  <w:num w:numId="28">
    <w:abstractNumId w:val="6"/>
  </w:num>
  <w:num w:numId="29">
    <w:abstractNumId w:val="3"/>
  </w:num>
  <w:num w:numId="30">
    <w:abstractNumId w:val="21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E45"/>
    <w:rsid w:val="000026B5"/>
    <w:rsid w:val="0001210E"/>
    <w:rsid w:val="000433AE"/>
    <w:rsid w:val="00045632"/>
    <w:rsid w:val="000555AB"/>
    <w:rsid w:val="00061DA4"/>
    <w:rsid w:val="00081809"/>
    <w:rsid w:val="000900BE"/>
    <w:rsid w:val="000A5018"/>
    <w:rsid w:val="000C1665"/>
    <w:rsid w:val="000F3201"/>
    <w:rsid w:val="000F4E57"/>
    <w:rsid w:val="001123A7"/>
    <w:rsid w:val="001206B5"/>
    <w:rsid w:val="00146401"/>
    <w:rsid w:val="00187B2F"/>
    <w:rsid w:val="00197989"/>
    <w:rsid w:val="001A2FEC"/>
    <w:rsid w:val="001B36EE"/>
    <w:rsid w:val="001C177F"/>
    <w:rsid w:val="001D4E00"/>
    <w:rsid w:val="001F26FF"/>
    <w:rsid w:val="002126A7"/>
    <w:rsid w:val="002301DE"/>
    <w:rsid w:val="002353AF"/>
    <w:rsid w:val="002435CE"/>
    <w:rsid w:val="00263EF6"/>
    <w:rsid w:val="00273579"/>
    <w:rsid w:val="0027720E"/>
    <w:rsid w:val="002818DD"/>
    <w:rsid w:val="0028714B"/>
    <w:rsid w:val="002A61CD"/>
    <w:rsid w:val="002E5E75"/>
    <w:rsid w:val="002F5DD8"/>
    <w:rsid w:val="00301D3F"/>
    <w:rsid w:val="00313F51"/>
    <w:rsid w:val="00316564"/>
    <w:rsid w:val="00335703"/>
    <w:rsid w:val="00346E52"/>
    <w:rsid w:val="00351710"/>
    <w:rsid w:val="003527FE"/>
    <w:rsid w:val="00353A6A"/>
    <w:rsid w:val="00354A22"/>
    <w:rsid w:val="00356EBF"/>
    <w:rsid w:val="003613DC"/>
    <w:rsid w:val="0037401C"/>
    <w:rsid w:val="00384749"/>
    <w:rsid w:val="0039076A"/>
    <w:rsid w:val="00392997"/>
    <w:rsid w:val="00397CC4"/>
    <w:rsid w:val="003E6A4A"/>
    <w:rsid w:val="003E6AC1"/>
    <w:rsid w:val="003F750C"/>
    <w:rsid w:val="00407A26"/>
    <w:rsid w:val="00424FC2"/>
    <w:rsid w:val="00430536"/>
    <w:rsid w:val="004454A6"/>
    <w:rsid w:val="00464A4E"/>
    <w:rsid w:val="00471C93"/>
    <w:rsid w:val="004904BC"/>
    <w:rsid w:val="004913D5"/>
    <w:rsid w:val="004920EA"/>
    <w:rsid w:val="004A50BC"/>
    <w:rsid w:val="004B4309"/>
    <w:rsid w:val="0052210C"/>
    <w:rsid w:val="00537978"/>
    <w:rsid w:val="00555F98"/>
    <w:rsid w:val="00572E5B"/>
    <w:rsid w:val="00576730"/>
    <w:rsid w:val="005A67B5"/>
    <w:rsid w:val="005B12FF"/>
    <w:rsid w:val="005D3B66"/>
    <w:rsid w:val="005D5E45"/>
    <w:rsid w:val="005E4BC9"/>
    <w:rsid w:val="005F0009"/>
    <w:rsid w:val="00602911"/>
    <w:rsid w:val="006114BC"/>
    <w:rsid w:val="00614DDE"/>
    <w:rsid w:val="0063222F"/>
    <w:rsid w:val="00655A1C"/>
    <w:rsid w:val="00686711"/>
    <w:rsid w:val="00691D6D"/>
    <w:rsid w:val="006B19AE"/>
    <w:rsid w:val="006C378E"/>
    <w:rsid w:val="006C60FE"/>
    <w:rsid w:val="006E28D8"/>
    <w:rsid w:val="006F294C"/>
    <w:rsid w:val="00722690"/>
    <w:rsid w:val="00732F88"/>
    <w:rsid w:val="00743C7F"/>
    <w:rsid w:val="00753CBF"/>
    <w:rsid w:val="00765186"/>
    <w:rsid w:val="00794CEB"/>
    <w:rsid w:val="007B3C4E"/>
    <w:rsid w:val="007D5832"/>
    <w:rsid w:val="007E30AC"/>
    <w:rsid w:val="00812211"/>
    <w:rsid w:val="00835F1E"/>
    <w:rsid w:val="0084024F"/>
    <w:rsid w:val="00871645"/>
    <w:rsid w:val="00873992"/>
    <w:rsid w:val="0088709E"/>
    <w:rsid w:val="008926E3"/>
    <w:rsid w:val="00894328"/>
    <w:rsid w:val="0089701F"/>
    <w:rsid w:val="008B3793"/>
    <w:rsid w:val="008B4ABC"/>
    <w:rsid w:val="008B4C0F"/>
    <w:rsid w:val="008C1798"/>
    <w:rsid w:val="008D6219"/>
    <w:rsid w:val="00913071"/>
    <w:rsid w:val="009379D9"/>
    <w:rsid w:val="00964868"/>
    <w:rsid w:val="00964E69"/>
    <w:rsid w:val="0096653B"/>
    <w:rsid w:val="0097748F"/>
    <w:rsid w:val="00983944"/>
    <w:rsid w:val="009A12E9"/>
    <w:rsid w:val="009C22D2"/>
    <w:rsid w:val="009E2324"/>
    <w:rsid w:val="009E4741"/>
    <w:rsid w:val="009F00AE"/>
    <w:rsid w:val="009F0B88"/>
    <w:rsid w:val="00A12C20"/>
    <w:rsid w:val="00A30921"/>
    <w:rsid w:val="00A42618"/>
    <w:rsid w:val="00A469CA"/>
    <w:rsid w:val="00A476D3"/>
    <w:rsid w:val="00A50E1C"/>
    <w:rsid w:val="00A5381D"/>
    <w:rsid w:val="00A56BC0"/>
    <w:rsid w:val="00A57562"/>
    <w:rsid w:val="00A72905"/>
    <w:rsid w:val="00A72A2D"/>
    <w:rsid w:val="00A862ED"/>
    <w:rsid w:val="00A964F3"/>
    <w:rsid w:val="00B059B3"/>
    <w:rsid w:val="00B1131B"/>
    <w:rsid w:val="00B13EAF"/>
    <w:rsid w:val="00B40D20"/>
    <w:rsid w:val="00B52FAD"/>
    <w:rsid w:val="00B62BC7"/>
    <w:rsid w:val="00B72783"/>
    <w:rsid w:val="00B80271"/>
    <w:rsid w:val="00B934CC"/>
    <w:rsid w:val="00BA0A08"/>
    <w:rsid w:val="00BB49B9"/>
    <w:rsid w:val="00BC0905"/>
    <w:rsid w:val="00BD0562"/>
    <w:rsid w:val="00BD714C"/>
    <w:rsid w:val="00BE152A"/>
    <w:rsid w:val="00BE6AE0"/>
    <w:rsid w:val="00BF1C6E"/>
    <w:rsid w:val="00BF58CC"/>
    <w:rsid w:val="00C02324"/>
    <w:rsid w:val="00C05EF6"/>
    <w:rsid w:val="00C1537D"/>
    <w:rsid w:val="00C1593D"/>
    <w:rsid w:val="00C16273"/>
    <w:rsid w:val="00C219DA"/>
    <w:rsid w:val="00C30147"/>
    <w:rsid w:val="00C305EF"/>
    <w:rsid w:val="00C67892"/>
    <w:rsid w:val="00C76D24"/>
    <w:rsid w:val="00C90F9F"/>
    <w:rsid w:val="00CD1140"/>
    <w:rsid w:val="00CD62C3"/>
    <w:rsid w:val="00CF0BB7"/>
    <w:rsid w:val="00D00009"/>
    <w:rsid w:val="00D0777A"/>
    <w:rsid w:val="00D1216B"/>
    <w:rsid w:val="00D13D36"/>
    <w:rsid w:val="00D17B25"/>
    <w:rsid w:val="00D2093C"/>
    <w:rsid w:val="00D51781"/>
    <w:rsid w:val="00D646FD"/>
    <w:rsid w:val="00D76864"/>
    <w:rsid w:val="00D915D5"/>
    <w:rsid w:val="00DA1494"/>
    <w:rsid w:val="00DA3007"/>
    <w:rsid w:val="00DA4FE6"/>
    <w:rsid w:val="00DA5313"/>
    <w:rsid w:val="00DA7616"/>
    <w:rsid w:val="00DB3D18"/>
    <w:rsid w:val="00DB55B9"/>
    <w:rsid w:val="00DB5B02"/>
    <w:rsid w:val="00DD0C56"/>
    <w:rsid w:val="00DD1508"/>
    <w:rsid w:val="00DE5738"/>
    <w:rsid w:val="00DE610E"/>
    <w:rsid w:val="00DE6CDC"/>
    <w:rsid w:val="00DF5FD2"/>
    <w:rsid w:val="00DF673D"/>
    <w:rsid w:val="00E01369"/>
    <w:rsid w:val="00E148D7"/>
    <w:rsid w:val="00E166BE"/>
    <w:rsid w:val="00E30EA7"/>
    <w:rsid w:val="00E44538"/>
    <w:rsid w:val="00E445CC"/>
    <w:rsid w:val="00E52465"/>
    <w:rsid w:val="00E60C6F"/>
    <w:rsid w:val="00E64BF0"/>
    <w:rsid w:val="00E65A6F"/>
    <w:rsid w:val="00E74787"/>
    <w:rsid w:val="00E764D8"/>
    <w:rsid w:val="00E80451"/>
    <w:rsid w:val="00E81F17"/>
    <w:rsid w:val="00E856FF"/>
    <w:rsid w:val="00E94B0D"/>
    <w:rsid w:val="00EA4AD9"/>
    <w:rsid w:val="00EC6085"/>
    <w:rsid w:val="00ED18AB"/>
    <w:rsid w:val="00ED3FF2"/>
    <w:rsid w:val="00ED57A4"/>
    <w:rsid w:val="00ED622C"/>
    <w:rsid w:val="00ED6742"/>
    <w:rsid w:val="00EF15B7"/>
    <w:rsid w:val="00EF5D04"/>
    <w:rsid w:val="00F02C14"/>
    <w:rsid w:val="00F04EF6"/>
    <w:rsid w:val="00F23355"/>
    <w:rsid w:val="00F26B30"/>
    <w:rsid w:val="00F54BD6"/>
    <w:rsid w:val="00F76AB9"/>
    <w:rsid w:val="00F826E7"/>
    <w:rsid w:val="00F8364B"/>
    <w:rsid w:val="00F87A16"/>
    <w:rsid w:val="00FB41A6"/>
    <w:rsid w:val="00FB5E49"/>
    <w:rsid w:val="00FC428E"/>
    <w:rsid w:val="00FE0815"/>
    <w:rsid w:val="00FE2FA7"/>
    <w:rsid w:val="00FF5D8A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5E45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45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D5E45"/>
    <w:pPr>
      <w:spacing w:after="0" w:line="240" w:lineRule="auto"/>
      <w:jc w:val="both"/>
    </w:pPr>
    <w:rPr>
      <w:rFonts w:ascii="BeoINFO" w:hAnsi="BeoINFO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5E45"/>
    <w:rPr>
      <w:rFonts w:ascii="BeoINFO" w:eastAsia="Times New Roman" w:hAnsi="BeoINFO" w:cs="Times New Roman"/>
      <w:noProof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5D5E45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D5E45"/>
    <w:rPr>
      <w:rFonts w:ascii="Calibri" w:eastAsia="Calibri" w:hAnsi="Calibri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5E4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5E45"/>
    <w:rPr>
      <w:rFonts w:ascii="Consolas" w:hAnsi="Consolas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4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D5E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E45"/>
    <w:pPr>
      <w:spacing w:after="0" w:line="240" w:lineRule="auto"/>
      <w:ind w:left="720"/>
      <w:jc w:val="center"/>
    </w:pPr>
    <w:rPr>
      <w:rFonts w:eastAsia="Calibri" w:cs="Calibri"/>
    </w:rPr>
  </w:style>
  <w:style w:type="paragraph" w:customStyle="1" w:styleId="1tekst">
    <w:name w:val="1tekst"/>
    <w:basedOn w:val="Normal"/>
    <w:rsid w:val="005D5E45"/>
    <w:pPr>
      <w:spacing w:after="0" w:line="240" w:lineRule="auto"/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5D5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5E45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45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D5E45"/>
    <w:pPr>
      <w:spacing w:after="0" w:line="240" w:lineRule="auto"/>
      <w:jc w:val="both"/>
    </w:pPr>
    <w:rPr>
      <w:rFonts w:ascii="BeoINFO" w:hAnsi="BeoINFO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5E45"/>
    <w:rPr>
      <w:rFonts w:ascii="BeoINFO" w:eastAsia="Times New Roman" w:hAnsi="BeoINFO" w:cs="Times New Roman"/>
      <w:noProof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5D5E45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D5E45"/>
    <w:rPr>
      <w:rFonts w:ascii="Calibri" w:eastAsia="Calibri" w:hAnsi="Calibri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5E4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5E45"/>
    <w:rPr>
      <w:rFonts w:ascii="Consolas" w:hAnsi="Consolas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4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D5E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E45"/>
    <w:pPr>
      <w:spacing w:after="0" w:line="240" w:lineRule="auto"/>
      <w:ind w:left="720"/>
      <w:jc w:val="center"/>
    </w:pPr>
    <w:rPr>
      <w:rFonts w:eastAsia="Calibri" w:cs="Calibri"/>
    </w:rPr>
  </w:style>
  <w:style w:type="paragraph" w:customStyle="1" w:styleId="1tekst">
    <w:name w:val="1tekst"/>
    <w:basedOn w:val="Normal"/>
    <w:rsid w:val="005D5E45"/>
    <w:pPr>
      <w:spacing w:after="0" w:line="240" w:lineRule="auto"/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5D5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6715-139B-45C9-9D90-A33C7BB3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4788</Words>
  <Characters>27296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Seatovic</dc:creator>
  <cp:lastModifiedBy>Simfonijski</cp:lastModifiedBy>
  <cp:revision>80</cp:revision>
  <cp:lastPrinted>2016-11-16T12:54:00Z</cp:lastPrinted>
  <dcterms:created xsi:type="dcterms:W3CDTF">2016-10-27T07:42:00Z</dcterms:created>
  <dcterms:modified xsi:type="dcterms:W3CDTF">2016-12-07T08:19:00Z</dcterms:modified>
</cp:coreProperties>
</file>