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CE" w:rsidRDefault="001E0C5A" w:rsidP="002F07C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2F07CE"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 w:rsidR="002F07CE">
        <w:rPr>
          <w:rFonts w:ascii="Arial" w:hAnsi="Arial" w:cs="Arial"/>
          <w:lang w:val="sr-Cyrl-CS"/>
        </w:rPr>
        <w:t>,</w:t>
      </w:r>
      <w:r w:rsidR="002F07CE">
        <w:rPr>
          <w:rFonts w:ascii="Arial" w:hAnsi="Arial" w:cs="Arial"/>
          <w:lang w:val="sr-Latn-RS"/>
        </w:rPr>
        <w:t xml:space="preserve"> члана </w:t>
      </w:r>
      <w:r w:rsidR="002F07CE">
        <w:rPr>
          <w:rFonts w:ascii="Arial" w:hAnsi="Arial" w:cs="Arial"/>
          <w:lang w:val="sr-Cyrl-CS"/>
        </w:rPr>
        <w:t>72</w:t>
      </w:r>
      <w:r w:rsidR="002F07CE">
        <w:rPr>
          <w:rFonts w:ascii="Arial" w:hAnsi="Arial" w:cs="Arial"/>
          <w:lang w:val="sr-Latn-RS"/>
        </w:rPr>
        <w:t xml:space="preserve">. Пословника о раду Градског већа Града Ниша (“Службени лист Града Ниша” број </w:t>
      </w:r>
      <w:r w:rsidR="002F07CE">
        <w:rPr>
          <w:rFonts w:ascii="Arial" w:hAnsi="Arial" w:cs="Arial"/>
          <w:lang w:val="sr-Cyrl-CS"/>
        </w:rPr>
        <w:t>1/2013</w:t>
      </w:r>
      <w:r w:rsidR="008E3614">
        <w:rPr>
          <w:rFonts w:ascii="Arial" w:hAnsi="Arial" w:cs="Arial"/>
          <w:lang w:val="sr-Cyrl-CS"/>
        </w:rPr>
        <w:t xml:space="preserve"> и 95/2016</w:t>
      </w:r>
      <w:r w:rsidR="002F07CE">
        <w:rPr>
          <w:rFonts w:ascii="Arial" w:hAnsi="Arial" w:cs="Arial"/>
          <w:lang w:val="sr-Latn-RS"/>
        </w:rPr>
        <w:t>)</w:t>
      </w:r>
      <w:r w:rsidR="002F07CE">
        <w:rPr>
          <w:rFonts w:ascii="Arial" w:hAnsi="Arial" w:cs="Arial"/>
          <w:lang w:val="sr-Cyrl-CS"/>
        </w:rPr>
        <w:t xml:space="preserve"> и члана 12</w:t>
      </w:r>
      <w:r w:rsidR="002F07CE">
        <w:rPr>
          <w:rFonts w:ascii="Arial" w:hAnsi="Arial" w:cs="Arial"/>
          <w:lang w:val="sr-Latn-RS"/>
        </w:rPr>
        <w:t>.</w:t>
      </w:r>
      <w:r w:rsidR="002F07CE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2F07CE" w:rsidRDefault="002F07CE" w:rsidP="002F07CE">
      <w:pPr>
        <w:jc w:val="both"/>
        <w:rPr>
          <w:rFonts w:ascii="Arial" w:hAnsi="Arial" w:cs="Arial"/>
          <w:lang w:val="sr-Latn-RS"/>
        </w:rPr>
      </w:pPr>
    </w:p>
    <w:p w:rsidR="002F07CE" w:rsidRDefault="002F07CE" w:rsidP="002F07C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>Градско веће Града Ниша, на седници од</w:t>
      </w:r>
      <w:r w:rsidR="00016157">
        <w:rPr>
          <w:rFonts w:ascii="Arial" w:hAnsi="Arial" w:cs="Arial"/>
          <w:lang w:val="sr-Cyrl-CS"/>
        </w:rPr>
        <w:t xml:space="preserve">    </w:t>
      </w:r>
      <w:r w:rsidR="000F4867">
        <w:rPr>
          <w:rFonts w:ascii="Arial" w:hAnsi="Arial" w:cs="Arial"/>
          <w:lang w:val="sr-Latn-RS"/>
        </w:rPr>
        <w:t>05</w:t>
      </w:r>
      <w:r>
        <w:rPr>
          <w:rFonts w:ascii="Arial" w:hAnsi="Arial" w:cs="Arial"/>
          <w:lang w:val="sr-Latn-RS"/>
        </w:rPr>
        <w:t>.0</w:t>
      </w:r>
      <w:r w:rsidR="00320A02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Latn-RS"/>
        </w:rPr>
        <w:t>.2016</w:t>
      </w:r>
      <w:r>
        <w:rPr>
          <w:rFonts w:ascii="Arial" w:hAnsi="Arial" w:cs="Arial"/>
          <w:lang w:val="sr-Cyrl-CS"/>
        </w:rPr>
        <w:t>. године, доноси</w:t>
      </w:r>
    </w:p>
    <w:p w:rsidR="002F07CE" w:rsidRDefault="002F07CE" w:rsidP="002F07CE">
      <w:pPr>
        <w:jc w:val="both"/>
        <w:rPr>
          <w:rFonts w:ascii="Arial" w:hAnsi="Arial" w:cs="Arial"/>
          <w:lang w:val="sr-Cyrl-CS"/>
        </w:rPr>
      </w:pPr>
    </w:p>
    <w:p w:rsidR="002F07CE" w:rsidRDefault="002F07CE" w:rsidP="002F07CE">
      <w:pPr>
        <w:jc w:val="both"/>
        <w:rPr>
          <w:rFonts w:ascii="Arial" w:hAnsi="Arial" w:cs="Arial"/>
          <w:lang w:val="sr-Latn-RS"/>
        </w:rPr>
      </w:pPr>
    </w:p>
    <w:p w:rsidR="002F07CE" w:rsidRDefault="002F07CE" w:rsidP="002F07CE">
      <w:pPr>
        <w:jc w:val="both"/>
        <w:rPr>
          <w:rFonts w:ascii="Arial" w:hAnsi="Arial" w:cs="Arial"/>
          <w:lang w:val="sr-Cyrl-CS"/>
        </w:rPr>
      </w:pPr>
    </w:p>
    <w:p w:rsidR="002F07CE" w:rsidRDefault="002F07CE" w:rsidP="002F07C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F07CE" w:rsidRDefault="002F07CE" w:rsidP="002F07CE">
      <w:pPr>
        <w:jc w:val="both"/>
        <w:rPr>
          <w:rFonts w:ascii="Arial" w:hAnsi="Arial" w:cs="Arial"/>
          <w:lang w:val="sr-Cyrl-CS"/>
        </w:rPr>
      </w:pPr>
    </w:p>
    <w:p w:rsidR="002F07CE" w:rsidRDefault="002F07CE" w:rsidP="002F07CE">
      <w:pPr>
        <w:jc w:val="both"/>
        <w:rPr>
          <w:rFonts w:ascii="Arial" w:hAnsi="Arial" w:cs="Arial"/>
          <w:lang w:val="sr-Latn-RS"/>
        </w:rPr>
      </w:pPr>
    </w:p>
    <w:p w:rsidR="002F07CE" w:rsidRDefault="002F07CE" w:rsidP="002F07CE">
      <w:pPr>
        <w:jc w:val="both"/>
        <w:rPr>
          <w:rFonts w:ascii="Arial" w:hAnsi="Arial" w:cs="Arial"/>
          <w:lang w:val="sr-Latn-RS"/>
        </w:rPr>
      </w:pPr>
    </w:p>
    <w:p w:rsidR="002F07CE" w:rsidRDefault="002F07CE" w:rsidP="002F07CE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Утврђује се </w:t>
      </w:r>
      <w:r>
        <w:rPr>
          <w:rFonts w:ascii="Arial" w:hAnsi="Arial" w:cs="Arial"/>
          <w:lang w:val="sr-Cyrl-CS"/>
        </w:rPr>
        <w:t xml:space="preserve">Предлог одлуке </w:t>
      </w:r>
      <w:r w:rsidRPr="001E0C5A">
        <w:rPr>
          <w:rFonts w:ascii="Arial" w:hAnsi="Arial" w:cs="Arial"/>
          <w:bCs/>
          <w:lang w:val="sr-Latn-RS" w:eastAsia="ar-SA"/>
        </w:rPr>
        <w:t>о изменама и допунама</w:t>
      </w:r>
      <w:r>
        <w:rPr>
          <w:rFonts w:ascii="Arial" w:hAnsi="Arial" w:cs="Arial"/>
          <w:bCs/>
          <w:lang w:val="sr-Latn-RS" w:eastAsia="ar-SA"/>
        </w:rPr>
        <w:t xml:space="preserve"> Одлуке о буџету Града Ниша за 2016. годину</w:t>
      </w:r>
      <w:r>
        <w:rPr>
          <w:rFonts w:ascii="Arial" w:hAnsi="Arial" w:cs="Arial"/>
          <w:lang w:val="sr-Latn-RS"/>
        </w:rPr>
        <w:t>.</w:t>
      </w:r>
    </w:p>
    <w:p w:rsidR="002F07CE" w:rsidRDefault="002F07CE" w:rsidP="002F07CE">
      <w:pPr>
        <w:jc w:val="both"/>
        <w:rPr>
          <w:rFonts w:ascii="Arial" w:hAnsi="Arial" w:cs="Arial"/>
          <w:lang w:val="sr-Latn-RS"/>
        </w:rPr>
      </w:pPr>
    </w:p>
    <w:p w:rsidR="002F07CE" w:rsidRDefault="002F07CE" w:rsidP="002F07CE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/>
        </w:rPr>
        <w:t xml:space="preserve">Предлог одлуке </w:t>
      </w:r>
      <w:r w:rsidRPr="001E0C5A">
        <w:rPr>
          <w:rFonts w:ascii="Arial" w:hAnsi="Arial" w:cs="Arial"/>
          <w:bCs/>
          <w:lang w:val="sr-Latn-RS" w:eastAsia="ar-SA"/>
        </w:rPr>
        <w:t>о изменама и допунама</w:t>
      </w:r>
      <w:r>
        <w:rPr>
          <w:rFonts w:ascii="Arial" w:hAnsi="Arial" w:cs="Arial"/>
          <w:bCs/>
          <w:lang w:val="sr-Latn-RS" w:eastAsia="ar-SA"/>
        </w:rPr>
        <w:t xml:space="preserve"> Одлуке о буџету Града Ниша за 2016. годину</w:t>
      </w:r>
      <w:r>
        <w:rPr>
          <w:rFonts w:ascii="Arial" w:hAnsi="Arial" w:cs="Arial"/>
          <w:lang w:val="sr-Latn-RS"/>
        </w:rPr>
        <w:t xml:space="preserve"> доставља се председнику Скупштине Града Ниша ради увршћивања у дневни ред седнице Скупштине Града. </w:t>
      </w:r>
    </w:p>
    <w:p w:rsidR="002F07CE" w:rsidRDefault="002F07CE" w:rsidP="002F07CE">
      <w:pPr>
        <w:jc w:val="both"/>
        <w:rPr>
          <w:rFonts w:ascii="Arial" w:hAnsi="Arial" w:cs="Arial"/>
          <w:lang w:val="sr-Latn-RS"/>
        </w:rPr>
      </w:pPr>
    </w:p>
    <w:p w:rsidR="002F07CE" w:rsidRDefault="002F07CE" w:rsidP="002F07CE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/>
        </w:rPr>
        <w:t xml:space="preserve">III </w:t>
      </w:r>
      <w:r>
        <w:rPr>
          <w:rFonts w:ascii="Arial" w:hAnsi="Arial" w:cs="Arial"/>
          <w:lang w:val="sr-Latn-RS"/>
        </w:rPr>
        <w:t xml:space="preserve">За представника предлагача по овом предлогу на седници Скупштине Града Ниша, одређује се </w:t>
      </w:r>
      <w:r>
        <w:rPr>
          <w:rFonts w:ascii="Arial" w:hAnsi="Arial" w:cs="Arial"/>
          <w:lang w:val="sr-Cyrl-CS"/>
        </w:rPr>
        <w:t>Миљан Стевановић, начелник Управе за финансије, изворне приходе локалне самоуправе и јавне набавке.</w:t>
      </w:r>
    </w:p>
    <w:p w:rsidR="002F07CE" w:rsidRDefault="002F07CE" w:rsidP="002F07CE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F07CE" w:rsidRDefault="002F07CE" w:rsidP="002F07CE">
      <w:pPr>
        <w:rPr>
          <w:rFonts w:ascii="Arial" w:hAnsi="Arial" w:cs="Arial"/>
          <w:lang w:val="sr-Cyrl-CS"/>
        </w:rPr>
      </w:pPr>
    </w:p>
    <w:p w:rsidR="002F07CE" w:rsidRDefault="002F07CE" w:rsidP="002F07CE">
      <w:pPr>
        <w:rPr>
          <w:rFonts w:ascii="Arial" w:hAnsi="Arial" w:cs="Arial"/>
          <w:lang w:val="sr-Cyrl-CS"/>
        </w:rPr>
      </w:pPr>
    </w:p>
    <w:p w:rsidR="002F07CE" w:rsidRDefault="002F07CE" w:rsidP="002F07CE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A33B56">
        <w:rPr>
          <w:rFonts w:ascii="Arial" w:hAnsi="Arial" w:cs="Arial"/>
          <w:lang w:val="sr-Latn-RS" w:eastAsia="sr-Cyrl-CS"/>
        </w:rPr>
        <w:t xml:space="preserve"> </w:t>
      </w:r>
      <w:bookmarkStart w:id="0" w:name="_GoBack"/>
      <w:r w:rsidR="00A33B56">
        <w:rPr>
          <w:rFonts w:ascii="Arial" w:hAnsi="Arial" w:cs="Arial"/>
          <w:lang w:val="sr-Latn-RS" w:eastAsia="sr-Cyrl-CS"/>
        </w:rPr>
        <w:t>1190-</w:t>
      </w:r>
      <w:bookmarkEnd w:id="0"/>
      <w:r w:rsidR="00A33B56">
        <w:rPr>
          <w:rFonts w:ascii="Arial" w:hAnsi="Arial" w:cs="Arial"/>
          <w:lang w:val="sr-Latn-RS" w:eastAsia="sr-Cyrl-CS"/>
        </w:rPr>
        <w:t>1</w:t>
      </w:r>
      <w:r>
        <w:rPr>
          <w:rFonts w:ascii="Arial" w:hAnsi="Arial" w:cs="Arial"/>
          <w:lang w:val="sr-Latn-RS" w:eastAsia="sr-Cyrl-CS"/>
        </w:rPr>
        <w:t>/2016-03</w:t>
      </w:r>
    </w:p>
    <w:p w:rsidR="002F07CE" w:rsidRDefault="002F07CE" w:rsidP="002F07CE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sr-Cyrl-CS"/>
        </w:rPr>
        <w:t>У Нишу,</w:t>
      </w:r>
      <w:r>
        <w:rPr>
          <w:rFonts w:ascii="Arial" w:hAnsi="Arial" w:cs="Arial"/>
          <w:lang w:val="sr-Latn-RS"/>
        </w:rPr>
        <w:t xml:space="preserve">    </w:t>
      </w:r>
      <w:r w:rsidR="000F4867">
        <w:rPr>
          <w:rFonts w:ascii="Arial" w:hAnsi="Arial" w:cs="Arial"/>
          <w:lang w:val="sr-Latn-RS"/>
        </w:rPr>
        <w:t>05.</w:t>
      </w:r>
      <w:r>
        <w:rPr>
          <w:rFonts w:ascii="Arial" w:hAnsi="Arial" w:cs="Arial"/>
          <w:lang w:val="sr-Latn-RS"/>
        </w:rPr>
        <w:t>0</w:t>
      </w:r>
      <w:r w:rsidR="00320A02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2016. године</w:t>
      </w:r>
    </w:p>
    <w:p w:rsidR="002F07CE" w:rsidRDefault="002F07CE" w:rsidP="002F07CE">
      <w:pPr>
        <w:rPr>
          <w:rFonts w:ascii="Arial" w:hAnsi="Arial" w:cs="Arial"/>
          <w:lang w:val="sr-Cyrl-CS" w:eastAsia="sr-Cyrl-CS"/>
        </w:rPr>
      </w:pPr>
    </w:p>
    <w:p w:rsidR="002F07CE" w:rsidRDefault="002F07CE" w:rsidP="002F07CE">
      <w:pPr>
        <w:rPr>
          <w:rFonts w:ascii="Arial" w:hAnsi="Arial" w:cs="Arial"/>
          <w:lang w:val="sr-Cyrl-CS"/>
        </w:rPr>
      </w:pPr>
    </w:p>
    <w:p w:rsidR="002F07CE" w:rsidRDefault="002F07CE" w:rsidP="002F07CE">
      <w:pPr>
        <w:rPr>
          <w:rFonts w:ascii="Arial" w:hAnsi="Arial" w:cs="Arial"/>
          <w:lang w:val="sr-Cyrl-CS"/>
        </w:rPr>
      </w:pPr>
    </w:p>
    <w:p w:rsidR="002F07CE" w:rsidRDefault="002F07CE" w:rsidP="002F07C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F07CE" w:rsidRDefault="002F07CE" w:rsidP="002F07CE">
      <w:pPr>
        <w:jc w:val="center"/>
        <w:rPr>
          <w:rFonts w:ascii="Arial" w:hAnsi="Arial" w:cs="Arial"/>
          <w:b/>
          <w:lang w:val="sr-Cyrl-CS"/>
        </w:rPr>
      </w:pPr>
    </w:p>
    <w:p w:rsidR="002F07CE" w:rsidRDefault="002F07CE" w:rsidP="002F07CE">
      <w:pPr>
        <w:jc w:val="center"/>
        <w:rPr>
          <w:rFonts w:ascii="Arial" w:hAnsi="Arial" w:cs="Arial"/>
          <w:b/>
          <w:lang w:val="sr-Cyrl-CS"/>
        </w:rPr>
      </w:pPr>
    </w:p>
    <w:p w:rsidR="002F07CE" w:rsidRDefault="002F07CE" w:rsidP="002F07CE">
      <w:pPr>
        <w:jc w:val="center"/>
        <w:rPr>
          <w:rFonts w:ascii="Arial" w:hAnsi="Arial" w:cs="Arial"/>
          <w:b/>
          <w:lang w:val="sr-Cyrl-CS"/>
        </w:rPr>
      </w:pPr>
    </w:p>
    <w:p w:rsidR="002F07CE" w:rsidRDefault="002F07CE" w:rsidP="002F07CE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ПРЕДСЕДНИК</w:t>
      </w:r>
    </w:p>
    <w:p w:rsidR="002F07CE" w:rsidRDefault="002F07CE" w:rsidP="002F07CE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2F07CE" w:rsidRDefault="002F07CE" w:rsidP="002F07CE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2F07CE" w:rsidRDefault="002F07CE" w:rsidP="002F07CE">
      <w:pPr>
        <w:tabs>
          <w:tab w:val="left" w:pos="5715"/>
        </w:tabs>
        <w:ind w:left="4536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2F07CE" w:rsidRDefault="002F07CE" w:rsidP="002F07CE">
      <w:pPr>
        <w:rPr>
          <w:lang w:val="sr-Latn-RS"/>
        </w:rPr>
      </w:pPr>
    </w:p>
    <w:p w:rsidR="002F07CE" w:rsidRDefault="002F07CE" w:rsidP="002F07CE">
      <w:pPr>
        <w:rPr>
          <w:lang w:val="sr-Latn-RS"/>
        </w:rPr>
      </w:pPr>
    </w:p>
    <w:p w:rsidR="005A2CF8" w:rsidRDefault="005A2CF8"/>
    <w:sectPr w:rsidR="005A2CF8" w:rsidSect="001E0C5A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7CE"/>
    <w:rsid w:val="00016157"/>
    <w:rsid w:val="000F4867"/>
    <w:rsid w:val="001E0C5A"/>
    <w:rsid w:val="002F07CE"/>
    <w:rsid w:val="00320A02"/>
    <w:rsid w:val="005A2CF8"/>
    <w:rsid w:val="008E3614"/>
    <w:rsid w:val="00941395"/>
    <w:rsid w:val="00A3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9CFCA-145A-4F57-9263-6D3F73D8B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839</Characters>
  <Application>Microsoft Office Word</Application>
  <DocSecurity>0</DocSecurity>
  <Lines>6</Lines>
  <Paragraphs>1</Paragraphs>
  <ScaleCrop>false</ScaleCrop>
  <Company>Grad Nis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11</cp:revision>
  <dcterms:created xsi:type="dcterms:W3CDTF">2016-08-31T08:21:00Z</dcterms:created>
  <dcterms:modified xsi:type="dcterms:W3CDTF">2016-09-05T12:43:00Z</dcterms:modified>
</cp:coreProperties>
</file>