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7" w:rsidRDefault="009B56B3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3E28B7">
        <w:rPr>
          <w:rFonts w:ascii="Arial" w:hAnsi="Arial" w:cs="Arial"/>
          <w:lang w:val="sr-Latn-RS"/>
        </w:rPr>
        <w:t>На основу члана 56. Статута Града Ниша (</w:t>
      </w:r>
      <w:r w:rsidR="003E28B7">
        <w:rPr>
          <w:rFonts w:ascii="Arial" w:hAnsi="Arial" w:cs="Arial"/>
          <w:lang w:val="sr-Cyrl-CS"/>
        </w:rPr>
        <w:t>„</w:t>
      </w:r>
      <w:r w:rsidR="003E28B7">
        <w:rPr>
          <w:rFonts w:ascii="Arial" w:hAnsi="Arial" w:cs="Arial"/>
          <w:lang w:val="sr-Latn-RS"/>
        </w:rPr>
        <w:t>Службени лист Града Ниша</w:t>
      </w:r>
      <w:r w:rsidR="003E28B7">
        <w:rPr>
          <w:rFonts w:ascii="Arial" w:hAnsi="Arial" w:cs="Arial"/>
          <w:lang w:val="sr-Cyrl-CS"/>
        </w:rPr>
        <w:t>“</w:t>
      </w:r>
      <w:r w:rsidR="003E28B7">
        <w:rPr>
          <w:rFonts w:ascii="Arial" w:hAnsi="Arial" w:cs="Arial"/>
          <w:lang w:val="sr-Latn-RS"/>
        </w:rPr>
        <w:t>, број 88/2008)</w:t>
      </w:r>
      <w:r w:rsidR="003E28B7">
        <w:rPr>
          <w:rFonts w:ascii="Arial" w:hAnsi="Arial" w:cs="Arial"/>
          <w:lang w:val="sr-Cyrl-CS"/>
        </w:rPr>
        <w:t>,</w:t>
      </w:r>
      <w:r w:rsidR="003E28B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E28B7">
        <w:rPr>
          <w:rFonts w:ascii="Arial" w:hAnsi="Arial" w:cs="Arial"/>
          <w:lang w:val="sr-Cyrl-CS"/>
        </w:rPr>
        <w:t>(„</w:t>
      </w:r>
      <w:r w:rsidR="003E28B7">
        <w:rPr>
          <w:rFonts w:ascii="Arial" w:hAnsi="Arial" w:cs="Arial"/>
          <w:lang w:val="sr-Latn-RS"/>
        </w:rPr>
        <w:t>Службени лист Града Ниша” број 1/2013)</w:t>
      </w:r>
      <w:r w:rsidR="003E28B7">
        <w:rPr>
          <w:rFonts w:ascii="Arial" w:hAnsi="Arial" w:cs="Arial"/>
          <w:lang w:val="sr-Cyrl-CS"/>
        </w:rPr>
        <w:t xml:space="preserve"> и члана 12</w:t>
      </w:r>
      <w:r w:rsidR="003E28B7">
        <w:rPr>
          <w:rFonts w:ascii="Arial" w:hAnsi="Arial" w:cs="Arial"/>
          <w:lang w:val="sr-Latn-RS"/>
        </w:rPr>
        <w:t>.</w:t>
      </w:r>
      <w:r w:rsidR="003E28B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D4E5D">
        <w:rPr>
          <w:rFonts w:ascii="Arial" w:hAnsi="Arial" w:cs="Arial"/>
          <w:lang w:val="sr-Cyrl-CS"/>
        </w:rPr>
        <w:t xml:space="preserve"> </w:t>
      </w:r>
      <w:r w:rsidR="00C9492F">
        <w:rPr>
          <w:rFonts w:ascii="Arial" w:hAnsi="Arial" w:cs="Arial"/>
          <w:lang w:val="sr-Cyrl-CS"/>
        </w:rPr>
        <w:t xml:space="preserve">   </w:t>
      </w:r>
      <w:r w:rsidR="0092372E">
        <w:rPr>
          <w:rFonts w:ascii="Arial" w:hAnsi="Arial" w:cs="Arial"/>
          <w:lang w:val="sr-Latn-RS"/>
        </w:rPr>
        <w:t>02</w:t>
      </w:r>
      <w:r w:rsidR="009B56B3"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 w:rsidR="009B56B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97B3E">
        <w:rPr>
          <w:rFonts w:ascii="Arial" w:hAnsi="Arial" w:cs="Arial"/>
          <w:lang w:val="sr-Cyrl-RS"/>
        </w:rPr>
        <w:t>ОДЛУКЕ О ИЗРАДИ ПРВИХ ИЗМЕНА И ДОПУНА ГЕНЕРАЛНОГ УРБАНИСТИЧКОГ ПЛАНА НИШ 2010-2025. на подручју Плана генералне регулације ГО Палилула – прва фаза и Плана генералне регулације ГО Нишка Бања – прва фаза</w:t>
      </w:r>
      <w:r>
        <w:rPr>
          <w:rFonts w:ascii="Arial" w:hAnsi="Arial" w:cs="Arial"/>
          <w:lang w:val="sr-Latn-RS"/>
        </w:rPr>
        <w:t xml:space="preserve"> </w:t>
      </w:r>
    </w:p>
    <w:p w:rsidR="00C97B3E" w:rsidRPr="00C97B3E" w:rsidRDefault="00C97B3E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C97B3E">
        <w:rPr>
          <w:rFonts w:ascii="Arial" w:hAnsi="Arial" w:cs="Arial"/>
          <w:lang w:val="sr-Cyrl-RS"/>
        </w:rPr>
        <w:t>ОДЛУКЕ О ИЗРАДИ ПРВИХ ИЗМЕНА И ДОПУНА ГЕНЕРАЛНОГ УРБАНИСТИЧКОГ ПЛАНА НИШ 2010-2025. На подручју Плана генералне регулације ГО Палилула – прва фаза и Плана генералне регулације ГО Нишка Бања – прва фаза</w:t>
      </w:r>
      <w:r w:rsidR="00007E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C97B3E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C97B3E">
        <w:rPr>
          <w:rFonts w:ascii="Arial" w:hAnsi="Arial" w:cs="Arial"/>
          <w:lang w:val="sr-Cyrl-CS"/>
        </w:rPr>
        <w:t>планирање и изградњу.</w:t>
      </w: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D4E5D" w:rsidRPr="009B56B3" w:rsidRDefault="003E28B7" w:rsidP="003E28B7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9492F">
        <w:rPr>
          <w:rFonts w:ascii="Arial" w:hAnsi="Arial" w:cs="Arial"/>
          <w:lang w:val="sr-Cyrl-RS" w:eastAsia="sr-Cyrl-CS"/>
        </w:rPr>
        <w:t xml:space="preserve"> </w:t>
      </w:r>
      <w:bookmarkStart w:id="0" w:name="_GoBack"/>
      <w:r w:rsidR="0084125A">
        <w:rPr>
          <w:rFonts w:ascii="Arial" w:hAnsi="Arial" w:cs="Arial"/>
          <w:lang w:val="sr-Latn-RS" w:eastAsia="sr-Cyrl-CS"/>
        </w:rPr>
        <w:t>951-1</w:t>
      </w:r>
      <w:bookmarkEnd w:id="0"/>
      <w:r w:rsidR="009B56B3">
        <w:rPr>
          <w:rFonts w:ascii="Arial" w:hAnsi="Arial" w:cs="Arial"/>
          <w:lang w:val="sr-Cyrl-CS" w:eastAsia="sr-Cyrl-CS"/>
        </w:rPr>
        <w:t>/201</w:t>
      </w:r>
      <w:r w:rsidR="00C9492F">
        <w:rPr>
          <w:rFonts w:ascii="Arial" w:hAnsi="Arial" w:cs="Arial"/>
          <w:lang w:val="sr-Cyrl-CS" w:eastAsia="sr-Cyrl-CS"/>
        </w:rPr>
        <w:t>6</w:t>
      </w:r>
      <w:r w:rsidR="009B56B3">
        <w:rPr>
          <w:rFonts w:ascii="Arial" w:hAnsi="Arial" w:cs="Arial"/>
          <w:lang w:val="sr-Cyrl-CS" w:eastAsia="sr-Cyrl-CS"/>
        </w:rPr>
        <w:t>-03</w:t>
      </w:r>
    </w:p>
    <w:p w:rsidR="003E28B7" w:rsidRDefault="009B56B3" w:rsidP="003E28B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3E28B7">
        <w:rPr>
          <w:rFonts w:ascii="Arial" w:hAnsi="Arial" w:cs="Arial"/>
          <w:lang w:val="sr-Cyrl-RS" w:eastAsia="sr-Cyrl-CS"/>
        </w:rPr>
        <w:t>Нишу</w:t>
      </w:r>
      <w:r>
        <w:rPr>
          <w:rFonts w:ascii="Arial" w:hAnsi="Arial" w:cs="Arial"/>
          <w:lang w:val="sr-Cyrl-RS" w:eastAsia="sr-Cyrl-CS"/>
        </w:rPr>
        <w:t>,</w:t>
      </w:r>
      <w:r w:rsidR="00C9492F">
        <w:rPr>
          <w:rFonts w:ascii="Arial" w:hAnsi="Arial" w:cs="Arial"/>
          <w:lang w:val="sr-Cyrl-CS"/>
        </w:rPr>
        <w:t xml:space="preserve">   </w:t>
      </w:r>
      <w:r w:rsidR="0092372E">
        <w:rPr>
          <w:rFonts w:ascii="Arial" w:hAnsi="Arial" w:cs="Arial"/>
          <w:lang w:val="sr-Latn-RS"/>
        </w:rPr>
        <w:t>02</w:t>
      </w:r>
      <w:r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C9492F" w:rsidP="003E28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E28B7" w:rsidRDefault="003E28B7" w:rsidP="003E28B7">
      <w:pPr>
        <w:rPr>
          <w:rFonts w:ascii="Arial" w:hAnsi="Arial" w:cs="Arial"/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50202D" w:rsidRDefault="0050202D"/>
    <w:sectPr w:rsidR="005020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7"/>
    <w:rsid w:val="00007E73"/>
    <w:rsid w:val="001D4E5D"/>
    <w:rsid w:val="003E28B7"/>
    <w:rsid w:val="004273D8"/>
    <w:rsid w:val="0050202D"/>
    <w:rsid w:val="00775BBD"/>
    <w:rsid w:val="0084125A"/>
    <w:rsid w:val="008F6F36"/>
    <w:rsid w:val="0092372E"/>
    <w:rsid w:val="009B56B3"/>
    <w:rsid w:val="00C9492F"/>
    <w:rsid w:val="00C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2014-01-23T07:24:00Z</cp:lastPrinted>
  <dcterms:created xsi:type="dcterms:W3CDTF">2016-08-01T12:19:00Z</dcterms:created>
  <dcterms:modified xsi:type="dcterms:W3CDTF">2016-08-02T13:33:00Z</dcterms:modified>
</cp:coreProperties>
</file>